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4C832" w14:textId="642BDD7A" w:rsidR="00924F5F" w:rsidRPr="00494DCF" w:rsidRDefault="00CF277D" w:rsidP="00401B0B">
      <w:pPr>
        <w:pStyle w:val="Titre"/>
        <w:rPr>
          <w:noProof/>
          <w:lang w:val="fr-FR"/>
        </w:rPr>
      </w:pPr>
      <w:r>
        <w:rPr>
          <w:lang w:val="fr-FR"/>
        </w:rPr>
        <w:t>Suivi des repas</w:t>
      </w:r>
    </w:p>
    <w:p w14:paraId="2E71015A" w14:textId="5541FED3" w:rsidR="00924F5F" w:rsidRPr="00C62D79" w:rsidRDefault="007E0E92" w:rsidP="00401B0B">
      <w:pPr>
        <w:pStyle w:val="Titre1"/>
        <w:rPr>
          <w:rFonts w:ascii="Century Gothic" w:hAnsi="Century Gothic"/>
          <w:noProof/>
          <w:szCs w:val="16"/>
          <w:lang w:val="fr-FR"/>
        </w:rPr>
      </w:pPr>
      <w:r>
        <w:rPr>
          <w:lang w:val="fr-FR"/>
        </w:rPr>
        <w:t>TP</w:t>
      </w:r>
      <w:r w:rsidR="001762EF">
        <w:rPr>
          <w:lang w:val="fr-FR"/>
        </w:rPr>
        <w:t xml:space="preserve"> </w:t>
      </w:r>
      <w:r w:rsidR="00CF277D">
        <w:rPr>
          <w:lang w:val="fr-FR"/>
        </w:rPr>
        <w:t>1</w:t>
      </w:r>
      <w:r>
        <w:rPr>
          <w:lang w:val="fr-FR"/>
        </w:rPr>
        <w:t xml:space="preserve"> du </w:t>
      </w:r>
      <w:r w:rsidR="00BB4AC7">
        <w:rPr>
          <w:lang w:val="fr-FR"/>
        </w:rPr>
        <w:t>M</w:t>
      </w:r>
      <w:r>
        <w:rPr>
          <w:lang w:val="fr-FR"/>
        </w:rPr>
        <w:t xml:space="preserve">odule </w:t>
      </w:r>
      <w:r w:rsidR="00CF277D">
        <w:rPr>
          <w:lang w:val="fr-FR"/>
        </w:rPr>
        <w:t>04</w:t>
      </w:r>
      <w:r w:rsidR="00BB4AC7">
        <w:rPr>
          <w:lang w:val="fr-FR"/>
        </w:rPr>
        <w:t xml:space="preserve"> – </w:t>
      </w:r>
      <w:r w:rsidR="00CF277D">
        <w:rPr>
          <w:lang w:val="fr-FR"/>
        </w:rPr>
        <w:t>L’accès aux données</w:t>
      </w:r>
    </w:p>
    <w:p w14:paraId="404DB5B5" w14:textId="77777777" w:rsidR="00924F5F" w:rsidRPr="00C62D79" w:rsidRDefault="00924F5F" w:rsidP="00924F5F">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924F5F" w:rsidRPr="007C4822" w14:paraId="4E93A745" w14:textId="77777777" w:rsidTr="001B5F2A">
        <w:tc>
          <w:tcPr>
            <w:tcW w:w="9645" w:type="dxa"/>
            <w:shd w:val="clear" w:color="auto" w:fill="F2F2F2" w:themeFill="background1" w:themeFillShade="F2"/>
          </w:tcPr>
          <w:p w14:paraId="0040BCB2" w14:textId="6B6E6DB5" w:rsidR="00924F5F" w:rsidRPr="00C62D79" w:rsidRDefault="00924F5F" w:rsidP="00D874E4">
            <w:pPr>
              <w:pStyle w:val="TPnormal"/>
            </w:pPr>
            <w:r>
              <w:t xml:space="preserve">Avant de démarrer ce TP, il convient d’avoir </w:t>
            </w:r>
            <w:r w:rsidR="008B220B">
              <w:t xml:space="preserve">suivi les </w:t>
            </w:r>
            <w:r w:rsidR="00BB4AC7">
              <w:t>vidéos</w:t>
            </w:r>
            <w:r w:rsidR="008B220B">
              <w:t xml:space="preserve"> </w:t>
            </w:r>
            <w:r w:rsidR="003E15B7">
              <w:t>d</w:t>
            </w:r>
            <w:r w:rsidR="001762EF">
              <w:t>es</w:t>
            </w:r>
            <w:r w:rsidR="003E15B7">
              <w:t xml:space="preserve"> module</w:t>
            </w:r>
            <w:r w:rsidR="001762EF">
              <w:t>s</w:t>
            </w:r>
            <w:r w:rsidR="003E15B7">
              <w:t xml:space="preserve"> 1</w:t>
            </w:r>
            <w:r w:rsidR="001762EF">
              <w:t xml:space="preserve"> </w:t>
            </w:r>
            <w:r w:rsidR="002B466D">
              <w:t xml:space="preserve">à </w:t>
            </w:r>
            <w:r w:rsidR="00CF277D">
              <w:t>4</w:t>
            </w:r>
            <w:r w:rsidR="00462B85">
              <w:t xml:space="preserve"> et d’avoir </w:t>
            </w:r>
            <w:r w:rsidR="00D874E4">
              <w:t>réalisé</w:t>
            </w:r>
            <w:r w:rsidR="00462B85">
              <w:t xml:space="preserve"> </w:t>
            </w:r>
            <w:r w:rsidR="00CF277D">
              <w:t xml:space="preserve">les TP associés pour être </w:t>
            </w:r>
            <w:r w:rsidR="00D874E4">
              <w:t xml:space="preserve">entraîné </w:t>
            </w:r>
            <w:r w:rsidR="00CF277D">
              <w:t>sur les technologies des servlets et des JSP</w:t>
            </w:r>
            <w:r w:rsidR="001762EF">
              <w:t>.</w:t>
            </w:r>
          </w:p>
        </w:tc>
      </w:tr>
    </w:tbl>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5B56AE9A" w:rsidR="00924F5F" w:rsidRPr="00C62D79" w:rsidRDefault="00CF277D" w:rsidP="00BB4AC7">
            <w:pPr>
              <w:spacing w:before="120" w:after="120"/>
              <w:jc w:val="center"/>
              <w:rPr>
                <w:lang w:val="fr-FR"/>
              </w:rPr>
            </w:pPr>
            <w:r>
              <w:rPr>
                <w:lang w:val="fr-FR"/>
              </w:rPr>
              <w:t>5 à 8 heures</w:t>
            </w:r>
          </w:p>
        </w:tc>
      </w:tr>
    </w:tbl>
    <w:p w14:paraId="4E70822D" w14:textId="01A48AA5" w:rsidR="00924F5F" w:rsidRDefault="00924F5F" w:rsidP="00494DCF">
      <w:pPr>
        <w:pStyle w:val="TPTitre"/>
      </w:pPr>
      <w:r>
        <w:t>Énoncé</w:t>
      </w:r>
    </w:p>
    <w:p w14:paraId="206782D5" w14:textId="68CF6EF7" w:rsidR="00287E84" w:rsidRDefault="00287E84" w:rsidP="00287E84">
      <w:pPr>
        <w:pStyle w:val="TPnormal"/>
        <w:rPr>
          <w:shd w:val="clear" w:color="auto" w:fill="FFFFFF"/>
        </w:rPr>
      </w:pPr>
      <w:r>
        <w:rPr>
          <w:shd w:val="clear" w:color="auto" w:fill="FFFFFF"/>
        </w:rPr>
        <w:t>A partir d'un nouveau Dynamic Web Project, créer l'application suivante.</w:t>
      </w:r>
    </w:p>
    <w:p w14:paraId="6F26E9E7" w14:textId="77777777" w:rsidR="00287E84" w:rsidRPr="00D874E4" w:rsidRDefault="00287E84" w:rsidP="00D874E4">
      <w:pPr>
        <w:pStyle w:val="TPTitre"/>
        <w:rPr>
          <w:sz w:val="28"/>
        </w:rPr>
      </w:pPr>
      <w:r w:rsidRPr="00D874E4">
        <w:rPr>
          <w:sz w:val="28"/>
        </w:rPr>
        <w:t>Description fonctionnelle</w:t>
      </w:r>
    </w:p>
    <w:p w14:paraId="78E0D9C9" w14:textId="642B0C44" w:rsidR="00287E84" w:rsidRDefault="00287E84" w:rsidP="00287E84">
      <w:pPr>
        <w:pStyle w:val="TPnormal"/>
      </w:pPr>
      <w:r w:rsidRPr="00287E84">
        <w:t>L'application doit permettre à un utilisateur d'enregistrer ses repas au fil des jours dans un but de consultation.</w:t>
      </w:r>
    </w:p>
    <w:p w14:paraId="4BF486F0" w14:textId="44440692" w:rsidR="00287E84" w:rsidRPr="00D874E4" w:rsidRDefault="00104AB4" w:rsidP="00D874E4">
      <w:pPr>
        <w:pStyle w:val="TPTitre"/>
        <w:rPr>
          <w:sz w:val="28"/>
        </w:rPr>
      </w:pPr>
      <w:r>
        <w:rPr>
          <w:sz w:val="28"/>
        </w:rPr>
        <w:t>É</w:t>
      </w:r>
      <w:r w:rsidR="00287E84" w:rsidRPr="00D874E4">
        <w:rPr>
          <w:sz w:val="28"/>
        </w:rPr>
        <w:t>léments d'architecture</w:t>
      </w:r>
    </w:p>
    <w:p w14:paraId="643EFBDC" w14:textId="77777777" w:rsidR="00287E84" w:rsidRPr="00287E84" w:rsidRDefault="00287E84" w:rsidP="00287E84">
      <w:pPr>
        <w:pStyle w:val="TPnormal"/>
      </w:pPr>
      <w:r w:rsidRPr="00287E84">
        <w:t>L'application se nomme TPSuiviDesRepas.</w:t>
      </w:r>
    </w:p>
    <w:p w14:paraId="5F510867" w14:textId="710EE4A9" w:rsidR="00287E84" w:rsidRPr="00287E84" w:rsidRDefault="00287E84" w:rsidP="00287E84">
      <w:pPr>
        <w:pStyle w:val="TPnormal"/>
      </w:pPr>
      <w:r w:rsidRPr="00287E84">
        <w:t>Mett</w:t>
      </w:r>
      <w:r w:rsidR="00D874E4">
        <w:t>re</w:t>
      </w:r>
      <w:r w:rsidRPr="00287E84">
        <w:t xml:space="preserve"> en </w:t>
      </w:r>
      <w:r w:rsidR="00D874E4" w:rsidRPr="00287E84">
        <w:t>œuvre</w:t>
      </w:r>
      <w:r w:rsidRPr="00287E84">
        <w:t xml:space="preserve"> une architecture correspondant à celle </w:t>
      </w:r>
      <w:r w:rsidR="00966F92">
        <w:t>présentée</w:t>
      </w:r>
      <w:r w:rsidRPr="00287E84">
        <w:t xml:space="preserve"> en cours.</w:t>
      </w:r>
    </w:p>
    <w:p w14:paraId="42BC3D52" w14:textId="323AF67F" w:rsidR="00287E84" w:rsidRPr="00287E84" w:rsidRDefault="00287E84" w:rsidP="00287E84">
      <w:pPr>
        <w:pStyle w:val="TPnormalpuce1"/>
      </w:pPr>
      <w:r w:rsidRPr="00287E84">
        <w:t>La base de données est composée de deux tables : une table REPAS pour stocker la date et l'heure du repas. Une table ALIMENTS pour enregistrer le nom des aliments (</w:t>
      </w:r>
      <w:r w:rsidR="00966F92">
        <w:t>u</w:t>
      </w:r>
      <w:r w:rsidRPr="00287E84">
        <w:t>n enregistrement par aliment par repas).</w:t>
      </w:r>
    </w:p>
    <w:p w14:paraId="4A894DD4" w14:textId="413A60CB" w:rsidR="00287E84" w:rsidRPr="00287E84" w:rsidRDefault="00287E84" w:rsidP="00287E84">
      <w:pPr>
        <w:pStyle w:val="TPnormalpuce1"/>
      </w:pPr>
      <w:r w:rsidRPr="00287E84">
        <w:t>Un formulaire de saisie permet l'ajout d'un nouveau repas. Ce formulaire est composé de trois champs. Un champ pour la date, un champ pour l'heure et un dernier champ pour les aliments. Les aliments sont saisis dans une seule zone. La virgule sert de séparateur. Charge à vous de faire le traitement nécessaire côté serveur.</w:t>
      </w:r>
    </w:p>
    <w:p w14:paraId="107B8C18" w14:textId="6F97740D" w:rsidR="00287E84" w:rsidRPr="00287E84" w:rsidRDefault="00966F92" w:rsidP="00287E84">
      <w:pPr>
        <w:pStyle w:val="TPnormalpuce1"/>
      </w:pPr>
      <w:r>
        <w:t>Un formulaire permet</w:t>
      </w:r>
      <w:r w:rsidR="00287E84" w:rsidRPr="00287E84">
        <w:t xml:space="preserve"> d'afficher les repas déjà saisis par ordre chronologique du plus récent au plus ancien. Une seule requête SQL doit permettre de sélectionner les informations à afficher.</w:t>
      </w:r>
    </w:p>
    <w:p w14:paraId="0EB8B2FE" w14:textId="77777777" w:rsidR="00D874E4" w:rsidRDefault="00D874E4">
      <w:pPr>
        <w:rPr>
          <w:rFonts w:eastAsia="Andale Sans UI" w:cs="Tahoma"/>
          <w:iCs/>
          <w:kern w:val="3"/>
          <w:sz w:val="22"/>
          <w:szCs w:val="24"/>
          <w:lang w:val="fr-FR" w:eastAsia="en-US" w:bidi="en-US"/>
        </w:rPr>
      </w:pPr>
      <w:r>
        <w:br w:type="page"/>
      </w:r>
    </w:p>
    <w:p w14:paraId="6EBA3288" w14:textId="7FFF8FE7" w:rsidR="00287E84" w:rsidRPr="00287E84" w:rsidRDefault="00D874E4" w:rsidP="00287E84">
      <w:pPr>
        <w:pStyle w:val="TPnormalpuce1"/>
      </w:pPr>
      <w:r>
        <w:lastRenderedPageBreak/>
        <w:t>P</w:t>
      </w:r>
      <w:r w:rsidR="00287E84" w:rsidRPr="00287E84">
        <w:t>roposition de maquette</w:t>
      </w:r>
      <w:r>
        <w:t xml:space="preserve"> </w:t>
      </w:r>
      <w:r w:rsidR="00287E84" w:rsidRPr="00287E84">
        <w:t>:</w:t>
      </w:r>
    </w:p>
    <w:p w14:paraId="62828290" w14:textId="33EDDC02" w:rsidR="00287E84" w:rsidRDefault="00287E84" w:rsidP="006E566F">
      <w:pPr>
        <w:pStyle w:val="TPnormal"/>
      </w:pPr>
      <w:r>
        <w:rPr>
          <w:noProof/>
          <w:lang w:eastAsia="fr-FR" w:bidi="ar-SA"/>
        </w:rPr>
        <w:drawing>
          <wp:inline distT="0" distB="0" distL="0" distR="0" wp14:anchorId="79B0F643" wp14:editId="7F60CAF4">
            <wp:extent cx="6678862" cy="4213718"/>
            <wp:effectExtent l="0" t="0" r="8255" b="0"/>
            <wp:docPr id="1" name="Image 1" descr="http://172.19.11.5:8080/AppliDemo/modules/module4/images/TP1_JAVA_EE_Modu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72.19.11.5:8080/AppliDemo/modules/module4/images/TP1_JAVA_EE_Modul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9687" cy="4220548"/>
                    </a:xfrm>
                    <a:prstGeom prst="rect">
                      <a:avLst/>
                    </a:prstGeom>
                    <a:noFill/>
                    <a:ln>
                      <a:noFill/>
                    </a:ln>
                  </pic:spPr>
                </pic:pic>
              </a:graphicData>
            </a:graphic>
          </wp:inline>
        </w:drawing>
      </w:r>
    </w:p>
    <w:p w14:paraId="0A36A6A7" w14:textId="601FDA45" w:rsidR="00287E84" w:rsidRDefault="00104AB4" w:rsidP="00104AB4">
      <w:pPr>
        <w:pStyle w:val="TPTitre"/>
      </w:pPr>
      <w:r>
        <w:t>Étapes</w:t>
      </w:r>
    </w:p>
    <w:p w14:paraId="4FC0B39A" w14:textId="1759461F" w:rsidR="00287E84" w:rsidRPr="00287E84" w:rsidRDefault="00104AB4" w:rsidP="00287E84">
      <w:pPr>
        <w:pStyle w:val="TPnormal"/>
      </w:pPr>
      <w:r>
        <w:t xml:space="preserve">Les étapes, par ordre de priorité </w:t>
      </w:r>
      <w:r w:rsidR="00287E84" w:rsidRPr="00287E84">
        <w:t>:</w:t>
      </w:r>
    </w:p>
    <w:p w14:paraId="2EB6ED38" w14:textId="17E184A6" w:rsidR="00287E84" w:rsidRPr="00104AB4" w:rsidRDefault="00B45C80" w:rsidP="00104AB4">
      <w:pPr>
        <w:pStyle w:val="TPnormalpuce1"/>
        <w:numPr>
          <w:ilvl w:val="0"/>
          <w:numId w:val="29"/>
        </w:numPr>
      </w:pPr>
      <w:r>
        <w:t xml:space="preserve">Étape obligatoire : </w:t>
      </w:r>
      <w:r w:rsidR="00287E84" w:rsidRPr="00104AB4">
        <w:t>Mettre en place la navigation.</w:t>
      </w:r>
    </w:p>
    <w:p w14:paraId="3AB741C1" w14:textId="2C48E541" w:rsidR="00287E84" w:rsidRPr="00104AB4" w:rsidRDefault="00B45C80" w:rsidP="00104AB4">
      <w:pPr>
        <w:pStyle w:val="TPnormalpuce1"/>
        <w:numPr>
          <w:ilvl w:val="0"/>
          <w:numId w:val="29"/>
        </w:numPr>
      </w:pPr>
      <w:r>
        <w:t xml:space="preserve">Étape obligatoire : </w:t>
      </w:r>
      <w:r w:rsidR="00287E84" w:rsidRPr="00104AB4">
        <w:t>Réaliser l'écran d'ajout sans gestion des erreurs.</w:t>
      </w:r>
    </w:p>
    <w:p w14:paraId="23625CBC" w14:textId="7B71AA85" w:rsidR="00287E84" w:rsidRPr="00104AB4" w:rsidRDefault="00287E84" w:rsidP="00104AB4">
      <w:pPr>
        <w:pStyle w:val="TPnormalpuce1"/>
        <w:numPr>
          <w:ilvl w:val="0"/>
          <w:numId w:val="29"/>
        </w:numPr>
        <w:rPr>
          <w:color w:val="212529"/>
        </w:rPr>
      </w:pPr>
      <w:r w:rsidRPr="00104AB4">
        <w:rPr>
          <w:color w:val="212529"/>
        </w:rPr>
        <w:t>Réaliser l'écran d'affichage de la liste sans gestion des erreurs.</w:t>
      </w:r>
    </w:p>
    <w:p w14:paraId="0F8C670D" w14:textId="4D4AF5AA" w:rsidR="00287E84" w:rsidRPr="00104AB4" w:rsidRDefault="00287E84" w:rsidP="00104AB4">
      <w:pPr>
        <w:pStyle w:val="TPnormalpuce1"/>
        <w:numPr>
          <w:ilvl w:val="0"/>
          <w:numId w:val="29"/>
        </w:numPr>
        <w:rPr>
          <w:color w:val="212529"/>
        </w:rPr>
      </w:pPr>
      <w:r w:rsidRPr="00104AB4">
        <w:rPr>
          <w:color w:val="212529"/>
        </w:rPr>
        <w:t>Mettre en place une gestion des erreurs fonctionnelles sur l'écran d'ajout.</w:t>
      </w:r>
    </w:p>
    <w:p w14:paraId="185A0D88" w14:textId="02CCA689" w:rsidR="00287E84" w:rsidRPr="00104AB4" w:rsidRDefault="00287E84" w:rsidP="00104AB4">
      <w:pPr>
        <w:pStyle w:val="TPnormalpuce1"/>
        <w:numPr>
          <w:ilvl w:val="0"/>
          <w:numId w:val="29"/>
        </w:numPr>
        <w:rPr>
          <w:color w:val="212529"/>
        </w:rPr>
      </w:pPr>
      <w:r w:rsidRPr="00104AB4">
        <w:rPr>
          <w:color w:val="212529"/>
        </w:rPr>
        <w:t>Mettre en place une gestion avancée des erreurs techniques.</w:t>
      </w:r>
      <w:bookmarkStart w:id="0" w:name="_GoBack"/>
      <w:bookmarkEnd w:id="0"/>
    </w:p>
    <w:p w14:paraId="1F5FFB2B" w14:textId="77777777" w:rsidR="00287E84" w:rsidRDefault="00287E84" w:rsidP="00104AB4">
      <w:pPr>
        <w:pStyle w:val="TPTitre"/>
      </w:pPr>
      <w:r>
        <w:t>Pour aller plus loin</w:t>
      </w:r>
    </w:p>
    <w:p w14:paraId="471E08AD" w14:textId="11FD369D" w:rsidR="00287E84" w:rsidRPr="00287E84" w:rsidRDefault="00287E84" w:rsidP="00287E84">
      <w:pPr>
        <w:pStyle w:val="TPnormal"/>
      </w:pPr>
      <w:r w:rsidRPr="00287E84">
        <w:t>Réaliser un formulaire permettant de filtrer sur les repas d'une journée. Gérer le cas où aucun repas n'est disponible pour le jour sélectionné.</w:t>
      </w:r>
    </w:p>
    <w:p w14:paraId="2547326B" w14:textId="77777777" w:rsidR="00104AB4" w:rsidRDefault="00104AB4">
      <w:pPr>
        <w:rPr>
          <w:color w:val="A6A6A6" w:themeColor="background1" w:themeShade="A6"/>
          <w:sz w:val="40"/>
          <w:szCs w:val="40"/>
          <w:lang w:val="fr-FR"/>
        </w:rPr>
      </w:pPr>
      <w:r>
        <w:br w:type="page"/>
      </w:r>
    </w:p>
    <w:p w14:paraId="6A86807E" w14:textId="2BACF531" w:rsidR="00287E84" w:rsidRPr="00C62D79" w:rsidRDefault="00287E84" w:rsidP="00494DCF">
      <w:pPr>
        <w:pStyle w:val="TPTitre"/>
      </w:pPr>
      <w:r>
        <w:lastRenderedPageBreak/>
        <w:t>Pour intégrer l’énoncé dans le projet AppliDemo</w:t>
      </w:r>
    </w:p>
    <w:p w14:paraId="54A65082" w14:textId="42C88542" w:rsidR="007E0E92" w:rsidRDefault="00EC4581" w:rsidP="00EC4581">
      <w:pPr>
        <w:pStyle w:val="TPnormalpuce1"/>
      </w:pPr>
      <w:r>
        <w:t>Copier le fichier tp</w:t>
      </w:r>
      <w:r w:rsidR="00CF277D">
        <w:t>1</w:t>
      </w:r>
      <w:r>
        <w:t>.html dans le répertoire /WebContent/modules/module</w:t>
      </w:r>
      <w:r w:rsidR="00CF277D">
        <w:t>4</w:t>
      </w:r>
      <w:r>
        <w:t>/tps.</w:t>
      </w:r>
    </w:p>
    <w:p w14:paraId="7E9E6236" w14:textId="3F02B743" w:rsidR="00EC4581" w:rsidRDefault="00EC4581" w:rsidP="00EC4581">
      <w:pPr>
        <w:pStyle w:val="TPnormalpuce1"/>
      </w:pPr>
      <w:r>
        <w:t xml:space="preserve">Accéder à l’URL </w:t>
      </w:r>
      <w:hyperlink r:id="rId12" w:history="1">
        <w:r w:rsidR="00CF277D" w:rsidRPr="001C37F8">
          <w:rPr>
            <w:rStyle w:val="Lienhypertexte"/>
          </w:rPr>
          <w:t>http://localhost:8080/AppliDemo/modules/module4/tps/tp1.html</w:t>
        </w:r>
      </w:hyperlink>
      <w:r>
        <w:t xml:space="preserve"> pour visualiser l’énoncé.</w:t>
      </w:r>
    </w:p>
    <w:p w14:paraId="64DA9470" w14:textId="77777777" w:rsidR="00104AB4" w:rsidRDefault="00104AB4" w:rsidP="00104AB4">
      <w:pPr>
        <w:pStyle w:val="TPTitre"/>
      </w:pPr>
      <w:r>
        <w:t>Proposition de solution</w:t>
      </w:r>
    </w:p>
    <w:p w14:paraId="663D561C" w14:textId="28608695" w:rsidR="00104AB4" w:rsidRDefault="00104AB4" w:rsidP="00104AB4">
      <w:pPr>
        <w:pStyle w:val="TPnormal"/>
        <w:jc w:val="left"/>
      </w:pPr>
      <w:r>
        <w:t xml:space="preserve">Une proposition de solution pour ce TP est placée dans les éléments en téléchargement liés à ce module. </w:t>
      </w:r>
    </w:p>
    <w:p w14:paraId="01D1B6C6" w14:textId="208901B3" w:rsidR="00EA0653" w:rsidRDefault="00EA0653">
      <w:pPr>
        <w:rPr>
          <w:rFonts w:eastAsia="Andale Sans UI" w:cs="Tahoma"/>
          <w:iCs/>
          <w:kern w:val="3"/>
          <w:sz w:val="22"/>
          <w:szCs w:val="24"/>
          <w:lang w:val="fr-FR" w:eastAsia="en-US" w:bidi="en-US"/>
        </w:rPr>
      </w:pPr>
    </w:p>
    <w:sectPr w:rsidR="00EA0653" w:rsidSect="006B3B13">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30CE4" w14:textId="77777777" w:rsidR="000A6CAD" w:rsidRDefault="000A6CAD" w:rsidP="006C7E58">
      <w:r>
        <w:separator/>
      </w:r>
    </w:p>
  </w:endnote>
  <w:endnote w:type="continuationSeparator" w:id="0">
    <w:p w14:paraId="00BD0F87" w14:textId="77777777" w:rsidR="000A6CAD" w:rsidRDefault="000A6CAD"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D5CF9" w14:textId="77777777" w:rsidR="007C4822" w:rsidRDefault="007C482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7C4822" w14:paraId="7ED80D88" w14:textId="77777777" w:rsidTr="00E813B7">
      <w:tc>
        <w:tcPr>
          <w:tcW w:w="2500" w:type="pct"/>
          <w:vAlign w:val="bottom"/>
        </w:tcPr>
        <w:p w14:paraId="5C514B8E" w14:textId="50CACC8E" w:rsidR="007C4822" w:rsidRDefault="007C4822" w:rsidP="007C4822">
          <w:pPr>
            <w:pStyle w:val="Pieddepage"/>
          </w:pPr>
          <w:r>
            <w:t xml:space="preserve">Page </w:t>
          </w:r>
          <w:r>
            <w:fldChar w:fldCharType="begin"/>
          </w:r>
          <w:r>
            <w:instrText xml:space="preserve"> PAGE   \* MERGEFORMAT </w:instrText>
          </w:r>
          <w:r>
            <w:fldChar w:fldCharType="separate"/>
          </w:r>
          <w:r w:rsidR="003C1710">
            <w:rPr>
              <w:noProof/>
            </w:rPr>
            <w:t>3</w:t>
          </w:r>
          <w:r>
            <w:fldChar w:fldCharType="end"/>
          </w:r>
          <w:r>
            <w:t>/</w:t>
          </w:r>
          <w:r w:rsidR="003C1710">
            <w:fldChar w:fldCharType="begin"/>
          </w:r>
          <w:r w:rsidR="003C1710">
            <w:instrText xml:space="preserve"> NUMPAGES   \* MERGEFORMAT </w:instrText>
          </w:r>
          <w:r w:rsidR="003C1710">
            <w:fldChar w:fldCharType="separate"/>
          </w:r>
          <w:r w:rsidR="003C1710">
            <w:rPr>
              <w:noProof/>
            </w:rPr>
            <w:t>3</w:t>
          </w:r>
          <w:r w:rsidR="003C1710">
            <w:rPr>
              <w:noProof/>
            </w:rPr>
            <w:fldChar w:fldCharType="end"/>
          </w:r>
        </w:p>
      </w:tc>
      <w:tc>
        <w:tcPr>
          <w:tcW w:w="2500" w:type="pct"/>
        </w:tcPr>
        <w:p w14:paraId="35CC6F56" w14:textId="77777777" w:rsidR="007C4822" w:rsidRDefault="007C4822" w:rsidP="007C4822">
          <w:pPr>
            <w:pStyle w:val="Pieddepage"/>
            <w:tabs>
              <w:tab w:val="left" w:pos="690"/>
              <w:tab w:val="right" w:pos="5018"/>
            </w:tabs>
          </w:pPr>
          <w:r>
            <w:rPr>
              <w:sz w:val="22"/>
            </w:rPr>
            <w:tab/>
          </w:r>
          <w:r>
            <w:rPr>
              <w:sz w:val="22"/>
            </w:rPr>
            <w:tab/>
          </w:r>
          <w:r w:rsidRPr="0057306B">
            <w:rPr>
              <w:sz w:val="22"/>
            </w:rPr>
            <w:t>www.eni-ecole.</w:t>
          </w:r>
          <w:r>
            <w:rPr>
              <w:sz w:val="22"/>
            </w:rPr>
            <w:t>fr</w:t>
          </w:r>
          <w:r>
            <w:rPr>
              <w:rStyle w:val="Lienhypertexte"/>
              <w:color w:val="000000" w:themeColor="text1"/>
              <w:sz w:val="22"/>
              <w:u w:val="none"/>
            </w:rPr>
            <w:t xml:space="preserve"> </w:t>
          </w:r>
          <w:r>
            <w:rPr>
              <w:noProof/>
              <w:lang w:val="fr-FR" w:eastAsia="fr-FR"/>
            </w:rPr>
            <w:drawing>
              <wp:inline distT="0" distB="0" distL="0" distR="0" wp14:anchorId="40F5484C" wp14:editId="1CE361A1">
                <wp:extent cx="514350" cy="51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r w:rsidR="007C4822" w14:paraId="34A99E15" w14:textId="77777777" w:rsidTr="00E813B7">
      <w:tc>
        <w:tcPr>
          <w:tcW w:w="1" w:type="pct"/>
          <w:gridSpan w:val="2"/>
          <w:vAlign w:val="bottom"/>
        </w:tcPr>
        <w:p w14:paraId="418C0BB3" w14:textId="77777777" w:rsidR="007C4822" w:rsidRDefault="007C4822" w:rsidP="007C4822">
          <w:pPr>
            <w:pStyle w:val="Pieddepage"/>
            <w:tabs>
              <w:tab w:val="left" w:pos="690"/>
              <w:tab w:val="right" w:pos="5018"/>
            </w:tabs>
            <w:jc w:val="center"/>
            <w:rPr>
              <w:sz w:val="22"/>
            </w:rPr>
          </w:pPr>
          <w:r w:rsidRPr="004B20F7">
            <w:rPr>
              <w:sz w:val="14"/>
            </w:rPr>
            <w:t xml:space="preserve">© ENI – </w:t>
          </w:r>
          <w:r>
            <w:rPr>
              <w:sz w:val="14"/>
            </w:rPr>
            <w:t>T</w:t>
          </w:r>
          <w:r w:rsidRPr="004B20F7">
            <w:rPr>
              <w:sz w:val="14"/>
            </w:rPr>
            <w:t>ous droits réservés</w:t>
          </w:r>
        </w:p>
      </w:tc>
    </w:tr>
  </w:tbl>
  <w:p w14:paraId="157416F5" w14:textId="67751481" w:rsidR="002A2662" w:rsidRPr="007C4822" w:rsidRDefault="007C4822" w:rsidP="007C4822">
    <w:pPr>
      <w:pStyle w:val="Pieddepage"/>
      <w:jc w:val="right"/>
    </w:pPr>
    <w:r>
      <w:rPr>
        <w:color w:val="000000" w:themeColor="text1"/>
        <w:sz w:val="24"/>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C4CD" w14:textId="77777777" w:rsidR="007C4822" w:rsidRDefault="007C482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CE1CD" w14:textId="77777777" w:rsidR="000A6CAD" w:rsidRDefault="000A6CAD" w:rsidP="006C7E58">
      <w:r>
        <w:separator/>
      </w:r>
    </w:p>
  </w:footnote>
  <w:footnote w:type="continuationSeparator" w:id="0">
    <w:p w14:paraId="406A47DF" w14:textId="77777777" w:rsidR="000A6CAD" w:rsidRDefault="000A6CAD" w:rsidP="006C7E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A5617" w14:textId="77777777" w:rsidR="007C4822" w:rsidRDefault="007C482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416F0" w14:textId="7A5891FD" w:rsidR="002A2662" w:rsidRPr="00401B0B" w:rsidRDefault="00BB4AC7" w:rsidP="006C7E58">
    <w:pPr>
      <w:pStyle w:val="En-tte"/>
      <w:jc w:val="right"/>
      <w:rPr>
        <w:color w:val="343642"/>
        <w:sz w:val="22"/>
        <w:lang w:val="fr-FR"/>
      </w:rPr>
    </w:pPr>
    <w:r>
      <w:rPr>
        <w:color w:val="343642"/>
        <w:sz w:val="22"/>
        <w:lang w:val="fr-FR"/>
      </w:rPr>
      <w:t>Titre exact du cours complet</w:t>
    </w:r>
  </w:p>
  <w:p w14:paraId="157416F1" w14:textId="77777777" w:rsidR="002A2662" w:rsidRPr="006C7E58" w:rsidRDefault="002A2662">
    <w:pPr>
      <w:pStyle w:val="En-tte"/>
      <w:rPr>
        <w:lang w:val="fr-F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F8C4" w14:textId="77777777" w:rsidR="007C4822" w:rsidRDefault="007C482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1E11"/>
    <w:multiLevelType w:val="hybridMultilevel"/>
    <w:tmpl w:val="3A786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A9685F"/>
    <w:multiLevelType w:val="multilevel"/>
    <w:tmpl w:val="9380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8C2B91"/>
    <w:multiLevelType w:val="hybridMultilevel"/>
    <w:tmpl w:val="1A243BD8"/>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86618F7"/>
    <w:multiLevelType w:val="multilevel"/>
    <w:tmpl w:val="BCE0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6"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6"/>
  </w:num>
  <w:num w:numId="4">
    <w:abstractNumId w:val="13"/>
  </w:num>
  <w:num w:numId="5">
    <w:abstractNumId w:val="8"/>
  </w:num>
  <w:num w:numId="6">
    <w:abstractNumId w:val="24"/>
  </w:num>
  <w:num w:numId="7">
    <w:abstractNumId w:val="15"/>
  </w:num>
  <w:num w:numId="8">
    <w:abstractNumId w:val="0"/>
  </w:num>
  <w:num w:numId="9">
    <w:abstractNumId w:val="18"/>
  </w:num>
  <w:num w:numId="10">
    <w:abstractNumId w:val="12"/>
  </w:num>
  <w:num w:numId="11">
    <w:abstractNumId w:val="2"/>
  </w:num>
  <w:num w:numId="12">
    <w:abstractNumId w:val="19"/>
  </w:num>
  <w:num w:numId="13">
    <w:abstractNumId w:val="11"/>
  </w:num>
  <w:num w:numId="14">
    <w:abstractNumId w:val="10"/>
  </w:num>
  <w:num w:numId="15">
    <w:abstractNumId w:val="23"/>
  </w:num>
  <w:num w:numId="16">
    <w:abstractNumId w:val="4"/>
  </w:num>
  <w:num w:numId="17">
    <w:abstractNumId w:val="20"/>
  </w:num>
  <w:num w:numId="18">
    <w:abstractNumId w:val="7"/>
  </w:num>
  <w:num w:numId="19">
    <w:abstractNumId w:val="25"/>
  </w:num>
  <w:num w:numId="20">
    <w:abstractNumId w:val="5"/>
  </w:num>
  <w:num w:numId="21">
    <w:abstractNumId w:val="3"/>
  </w:num>
  <w:num w:numId="22">
    <w:abstractNumId w:val="14"/>
  </w:num>
  <w:num w:numId="23">
    <w:abstractNumId w:val="26"/>
  </w:num>
  <w:num w:numId="24">
    <w:abstractNumId w:val="17"/>
  </w:num>
  <w:num w:numId="25">
    <w:abstractNumId w:val="9"/>
  </w:num>
  <w:num w:numId="26">
    <w:abstractNumId w:val="22"/>
  </w:num>
  <w:num w:numId="27">
    <w:abstractNumId w:val="16"/>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32"/>
    <w:rsid w:val="000122A5"/>
    <w:rsid w:val="000417F6"/>
    <w:rsid w:val="000504C9"/>
    <w:rsid w:val="000753A7"/>
    <w:rsid w:val="00097F0B"/>
    <w:rsid w:val="000A1582"/>
    <w:rsid w:val="000A3EB2"/>
    <w:rsid w:val="000A6CAD"/>
    <w:rsid w:val="000D0A8C"/>
    <w:rsid w:val="000E5CCE"/>
    <w:rsid w:val="000F0864"/>
    <w:rsid w:val="000F50AF"/>
    <w:rsid w:val="00104AB4"/>
    <w:rsid w:val="00106804"/>
    <w:rsid w:val="00125DCA"/>
    <w:rsid w:val="00136790"/>
    <w:rsid w:val="00137EAB"/>
    <w:rsid w:val="00151AA0"/>
    <w:rsid w:val="001762EF"/>
    <w:rsid w:val="00180858"/>
    <w:rsid w:val="001A0D7C"/>
    <w:rsid w:val="001B4DA8"/>
    <w:rsid w:val="001C739D"/>
    <w:rsid w:val="001D3BFC"/>
    <w:rsid w:val="001F18FA"/>
    <w:rsid w:val="002020E8"/>
    <w:rsid w:val="00223B6E"/>
    <w:rsid w:val="00225D2C"/>
    <w:rsid w:val="002263D9"/>
    <w:rsid w:val="00241941"/>
    <w:rsid w:val="00241BEE"/>
    <w:rsid w:val="00261F4C"/>
    <w:rsid w:val="00277014"/>
    <w:rsid w:val="00277CDD"/>
    <w:rsid w:val="002835C6"/>
    <w:rsid w:val="00287D81"/>
    <w:rsid w:val="00287E84"/>
    <w:rsid w:val="002A2662"/>
    <w:rsid w:val="002A28BA"/>
    <w:rsid w:val="002B04EA"/>
    <w:rsid w:val="002B466D"/>
    <w:rsid w:val="002C4936"/>
    <w:rsid w:val="002C5032"/>
    <w:rsid w:val="002D2B64"/>
    <w:rsid w:val="002F78BE"/>
    <w:rsid w:val="00301257"/>
    <w:rsid w:val="003548A0"/>
    <w:rsid w:val="003709F1"/>
    <w:rsid w:val="00382C06"/>
    <w:rsid w:val="00384614"/>
    <w:rsid w:val="00387206"/>
    <w:rsid w:val="003C1710"/>
    <w:rsid w:val="003C6A4C"/>
    <w:rsid w:val="003C6EFC"/>
    <w:rsid w:val="003E15B7"/>
    <w:rsid w:val="003E676A"/>
    <w:rsid w:val="00401B0B"/>
    <w:rsid w:val="00450C5E"/>
    <w:rsid w:val="00462B85"/>
    <w:rsid w:val="00492FCA"/>
    <w:rsid w:val="00494DCF"/>
    <w:rsid w:val="004C2502"/>
    <w:rsid w:val="004E36A2"/>
    <w:rsid w:val="004F2C2E"/>
    <w:rsid w:val="004F5023"/>
    <w:rsid w:val="005056C3"/>
    <w:rsid w:val="00544157"/>
    <w:rsid w:val="0057306B"/>
    <w:rsid w:val="005A36E5"/>
    <w:rsid w:val="005C1BB9"/>
    <w:rsid w:val="005C68D3"/>
    <w:rsid w:val="005D1943"/>
    <w:rsid w:val="005E3B89"/>
    <w:rsid w:val="005F2EFB"/>
    <w:rsid w:val="0063306A"/>
    <w:rsid w:val="006367DA"/>
    <w:rsid w:val="006939F9"/>
    <w:rsid w:val="006B3B13"/>
    <w:rsid w:val="006C573C"/>
    <w:rsid w:val="006C7E58"/>
    <w:rsid w:val="006E566F"/>
    <w:rsid w:val="007007CE"/>
    <w:rsid w:val="00713863"/>
    <w:rsid w:val="007327B9"/>
    <w:rsid w:val="00743993"/>
    <w:rsid w:val="00764007"/>
    <w:rsid w:val="00785225"/>
    <w:rsid w:val="007910EE"/>
    <w:rsid w:val="007A1C97"/>
    <w:rsid w:val="007A21D7"/>
    <w:rsid w:val="007C301D"/>
    <w:rsid w:val="007C4822"/>
    <w:rsid w:val="007D1155"/>
    <w:rsid w:val="007D2F04"/>
    <w:rsid w:val="007E0E92"/>
    <w:rsid w:val="007E7D3C"/>
    <w:rsid w:val="00805C80"/>
    <w:rsid w:val="008065FD"/>
    <w:rsid w:val="008130F1"/>
    <w:rsid w:val="0083499D"/>
    <w:rsid w:val="00845605"/>
    <w:rsid w:val="00863103"/>
    <w:rsid w:val="008672FD"/>
    <w:rsid w:val="00867E02"/>
    <w:rsid w:val="008B220B"/>
    <w:rsid w:val="008C4915"/>
    <w:rsid w:val="008D35C2"/>
    <w:rsid w:val="008E5DAD"/>
    <w:rsid w:val="008E6D1D"/>
    <w:rsid w:val="00922F94"/>
    <w:rsid w:val="00924F5F"/>
    <w:rsid w:val="00937048"/>
    <w:rsid w:val="00954E03"/>
    <w:rsid w:val="00964B34"/>
    <w:rsid w:val="0096503B"/>
    <w:rsid w:val="00966F92"/>
    <w:rsid w:val="009731EA"/>
    <w:rsid w:val="00977072"/>
    <w:rsid w:val="009862DE"/>
    <w:rsid w:val="00990B02"/>
    <w:rsid w:val="009C09D3"/>
    <w:rsid w:val="009C2AC3"/>
    <w:rsid w:val="009D114F"/>
    <w:rsid w:val="009D1251"/>
    <w:rsid w:val="00A055CF"/>
    <w:rsid w:val="00A361C9"/>
    <w:rsid w:val="00A93073"/>
    <w:rsid w:val="00A94283"/>
    <w:rsid w:val="00B027AA"/>
    <w:rsid w:val="00B04A1E"/>
    <w:rsid w:val="00B1718A"/>
    <w:rsid w:val="00B43E3B"/>
    <w:rsid w:val="00B45C80"/>
    <w:rsid w:val="00B71A2E"/>
    <w:rsid w:val="00B73331"/>
    <w:rsid w:val="00B75A86"/>
    <w:rsid w:val="00B7614C"/>
    <w:rsid w:val="00BA4E30"/>
    <w:rsid w:val="00BB4AC7"/>
    <w:rsid w:val="00BB5E5B"/>
    <w:rsid w:val="00BF077F"/>
    <w:rsid w:val="00C16564"/>
    <w:rsid w:val="00C33697"/>
    <w:rsid w:val="00C41B0B"/>
    <w:rsid w:val="00C62D79"/>
    <w:rsid w:val="00C87756"/>
    <w:rsid w:val="00CA5C15"/>
    <w:rsid w:val="00CB6767"/>
    <w:rsid w:val="00CC4730"/>
    <w:rsid w:val="00CD684E"/>
    <w:rsid w:val="00CD6D6E"/>
    <w:rsid w:val="00CE2F19"/>
    <w:rsid w:val="00CF277D"/>
    <w:rsid w:val="00D14314"/>
    <w:rsid w:val="00D2004D"/>
    <w:rsid w:val="00D31AF1"/>
    <w:rsid w:val="00D85BA4"/>
    <w:rsid w:val="00D874E4"/>
    <w:rsid w:val="00D909BB"/>
    <w:rsid w:val="00D96678"/>
    <w:rsid w:val="00DB4B72"/>
    <w:rsid w:val="00DC5EDB"/>
    <w:rsid w:val="00DD47B3"/>
    <w:rsid w:val="00E01FDD"/>
    <w:rsid w:val="00E246FE"/>
    <w:rsid w:val="00E34680"/>
    <w:rsid w:val="00E36F60"/>
    <w:rsid w:val="00E4477C"/>
    <w:rsid w:val="00E615EA"/>
    <w:rsid w:val="00E638DF"/>
    <w:rsid w:val="00E7188C"/>
    <w:rsid w:val="00EA0653"/>
    <w:rsid w:val="00EA5D3D"/>
    <w:rsid w:val="00EC3EBA"/>
    <w:rsid w:val="00EC4581"/>
    <w:rsid w:val="00EC4F09"/>
    <w:rsid w:val="00ED20EC"/>
    <w:rsid w:val="00EE0C81"/>
    <w:rsid w:val="00EF0131"/>
    <w:rsid w:val="00EF0B47"/>
    <w:rsid w:val="00F028ED"/>
    <w:rsid w:val="00F0457F"/>
    <w:rsid w:val="00F06C97"/>
    <w:rsid w:val="00F120A8"/>
    <w:rsid w:val="00F36C1E"/>
    <w:rsid w:val="00F41ECC"/>
    <w:rsid w:val="00F7597C"/>
    <w:rsid w:val="00F866C1"/>
    <w:rsid w:val="00FB202A"/>
    <w:rsid w:val="00FB27DA"/>
    <w:rsid w:val="00FC5FF7"/>
    <w:rsid w:val="00FD5D6A"/>
    <w:rsid w:val="00FD6044"/>
    <w:rsid w:val="00FE02FA"/>
    <w:rsid w:val="00FF18F4"/>
    <w:rsid w:val="00FF7FF5"/>
    <w:rsid w:val="4A475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 w:type="character" w:customStyle="1" w:styleId="UnresolvedMention">
    <w:name w:val="Unresolved Mention"/>
    <w:basedOn w:val="Policepardfaut"/>
    <w:uiPriority w:val="99"/>
    <w:semiHidden/>
    <w:unhideWhenUsed/>
    <w:rsid w:val="00EC4581"/>
    <w:rPr>
      <w:color w:val="808080"/>
      <w:shd w:val="clear" w:color="auto" w:fill="E6E6E6"/>
    </w:rPr>
  </w:style>
  <w:style w:type="character" w:customStyle="1" w:styleId="obligatoire">
    <w:name w:val="obligatoire"/>
    <w:basedOn w:val="Policepardfaut"/>
    <w:rsid w:val="0028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624">
      <w:bodyDiv w:val="1"/>
      <w:marLeft w:val="0"/>
      <w:marRight w:val="0"/>
      <w:marTop w:val="0"/>
      <w:marBottom w:val="0"/>
      <w:divBdr>
        <w:top w:val="none" w:sz="0" w:space="0" w:color="auto"/>
        <w:left w:val="none" w:sz="0" w:space="0" w:color="auto"/>
        <w:bottom w:val="none" w:sz="0" w:space="0" w:color="auto"/>
        <w:right w:val="none" w:sz="0" w:space="0" w:color="auto"/>
      </w:divBdr>
    </w:div>
    <w:div w:id="58630263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625045250">
      <w:bodyDiv w:val="1"/>
      <w:marLeft w:val="0"/>
      <w:marRight w:val="0"/>
      <w:marTop w:val="0"/>
      <w:marBottom w:val="0"/>
      <w:divBdr>
        <w:top w:val="none" w:sz="0" w:space="0" w:color="auto"/>
        <w:left w:val="none" w:sz="0" w:space="0" w:color="auto"/>
        <w:bottom w:val="none" w:sz="0" w:space="0" w:color="auto"/>
        <w:right w:val="none" w:sz="0" w:space="0" w:color="auto"/>
      </w:divBdr>
    </w:div>
    <w:div w:id="1104182947">
      <w:bodyDiv w:val="1"/>
      <w:marLeft w:val="0"/>
      <w:marRight w:val="0"/>
      <w:marTop w:val="0"/>
      <w:marBottom w:val="0"/>
      <w:divBdr>
        <w:top w:val="none" w:sz="0" w:space="0" w:color="auto"/>
        <w:left w:val="none" w:sz="0" w:space="0" w:color="auto"/>
        <w:bottom w:val="none" w:sz="0" w:space="0" w:color="auto"/>
        <w:right w:val="none" w:sz="0" w:space="0" w:color="auto"/>
      </w:divBdr>
    </w:div>
    <w:div w:id="1199195277">
      <w:bodyDiv w:val="1"/>
      <w:marLeft w:val="0"/>
      <w:marRight w:val="0"/>
      <w:marTop w:val="0"/>
      <w:marBottom w:val="0"/>
      <w:divBdr>
        <w:top w:val="none" w:sz="0" w:space="0" w:color="auto"/>
        <w:left w:val="none" w:sz="0" w:space="0" w:color="auto"/>
        <w:bottom w:val="none" w:sz="0" w:space="0" w:color="auto"/>
        <w:right w:val="none" w:sz="0" w:space="0" w:color="auto"/>
      </w:divBdr>
    </w:div>
    <w:div w:id="1729572109">
      <w:bodyDiv w:val="1"/>
      <w:marLeft w:val="0"/>
      <w:marRight w:val="0"/>
      <w:marTop w:val="0"/>
      <w:marBottom w:val="0"/>
      <w:divBdr>
        <w:top w:val="none" w:sz="0" w:space="0" w:color="auto"/>
        <w:left w:val="none" w:sz="0" w:space="0" w:color="auto"/>
        <w:bottom w:val="none" w:sz="0" w:space="0" w:color="auto"/>
        <w:right w:val="none" w:sz="0" w:space="0" w:color="auto"/>
      </w:divBdr>
    </w:div>
    <w:div w:id="20952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ocalhost:8080/AppliDemo/modules/module4/tps/tp1.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Z5HNVW24N33T-678105430-4058</_dlc_DocId>
    <_dlc_DocIdUrl xmlns="48513151-72dc-4d20-a25c-0c8180736831">
      <Url>http://inet/sites/projets/EcoleNumerique/_layouts/15/DocIdRedir.aspx?ID=Z5HNVW24N33T-678105430-4058</Url>
      <Description>Z5HNVW24N33T-678105430-4058</Description>
    </_dlc_DocIdUrl>
    <_dlc_DocIdPersistId xmlns="48513151-72dc-4d20-a25c-0c8180736831">false</_dlc_DocIdPersistId>
  </documentManagement>
</p:properties>
</file>

<file path=customXml/itemProps1.xml><?xml version="1.0" encoding="utf-8"?>
<ds:datastoreItem xmlns:ds="http://schemas.openxmlformats.org/officeDocument/2006/customXml" ds:itemID="{88BA36F4-FEE0-413A-A8B9-5D6706B8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3.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4.xml><?xml version="1.0" encoding="utf-8"?>
<ds:datastoreItem xmlns:ds="http://schemas.openxmlformats.org/officeDocument/2006/customXml" ds:itemID="{5BFC6F02-0E8D-4BAE-97EB-43CC54BB33CD}">
  <ds:schemaRefs>
    <ds:schemaRef ds:uri="http://purl.org/dc/elements/1.1/"/>
    <ds:schemaRef ds:uri="48513151-72dc-4d20-a25c-0c818073683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Conception Ion.dotx</Template>
  <TotalTime>59</TotalTime>
  <Pages>3</Pages>
  <Words>362</Words>
  <Characters>1992</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Joëlle MUSSET</cp:lastModifiedBy>
  <cp:revision>28</cp:revision>
  <cp:lastPrinted>2016-10-05T13:21:00Z</cp:lastPrinted>
  <dcterms:created xsi:type="dcterms:W3CDTF">2017-06-02T05:57:00Z</dcterms:created>
  <dcterms:modified xsi:type="dcterms:W3CDTF">2018-05-14T14:33:00Z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c9316c24-2c4c-43d1-a96d-392828b9a4c4</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