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A87780" w14:textId="4412D493" w:rsidR="000150A7" w:rsidRPr="00C62D79" w:rsidRDefault="00E000A0" w:rsidP="000150A7">
      <w:pPr>
        <w:pStyle w:val="Titre"/>
        <w:rPr>
          <w:noProof/>
        </w:rPr>
      </w:pPr>
      <w:r>
        <w:t>Le déploiement explicite</w:t>
      </w:r>
    </w:p>
    <w:p w14:paraId="31FD3075" w14:textId="61664564" w:rsidR="000150A7" w:rsidRPr="00E3020F" w:rsidRDefault="000150A7" w:rsidP="000150A7">
      <w:pPr>
        <w:pStyle w:val="Titre1"/>
      </w:pPr>
      <w:r w:rsidRPr="00E3020F">
        <w:t xml:space="preserve">Démonstration </w:t>
      </w:r>
      <w:r w:rsidR="00E000A0">
        <w:t>2</w:t>
      </w:r>
      <w:r w:rsidRPr="00E3020F">
        <w:t xml:space="preserve"> du module </w:t>
      </w:r>
      <w:r w:rsidR="00E000A0">
        <w:t>10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E3020F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3B8A9E15" w:rsidR="00972081" w:rsidRPr="00C62D79" w:rsidRDefault="00972081" w:rsidP="008714DC">
            <w:pPr>
              <w:pStyle w:val="TPnormal"/>
            </w:pPr>
            <w:r>
              <w:t>L'objectif de cette démonstration est de montrer le mécanisme du déploiement explicite d'une application sous Tomcat.</w:t>
            </w:r>
          </w:p>
        </w:tc>
      </w:tr>
    </w:tbl>
    <w:p w14:paraId="0E3C48BE" w14:textId="70E04DCB" w:rsidR="000150A7" w:rsidRDefault="000150A7" w:rsidP="000150A7">
      <w:pPr>
        <w:pStyle w:val="TPTitre"/>
      </w:pPr>
      <w:r>
        <w:t>Déroulement</w:t>
      </w:r>
    </w:p>
    <w:p w14:paraId="25115917" w14:textId="50442C28" w:rsidR="00B508A8" w:rsidRDefault="00B508A8" w:rsidP="00BD2089">
      <w:pPr>
        <w:pStyle w:val="TPnormalpuce1"/>
      </w:pPr>
      <w:r>
        <w:t>Supprimer le répertoire /webapps du répertoire Tomcat.</w:t>
      </w:r>
    </w:p>
    <w:p w14:paraId="518B2F72" w14:textId="51A43FD4" w:rsidR="00B508A8" w:rsidRDefault="00B508A8" w:rsidP="007A6C0D">
      <w:pPr>
        <w:pStyle w:val="TPnormalpuce1"/>
        <w:jc w:val="left"/>
      </w:pPr>
      <w:r>
        <w:t>Créer un répertoire /applis_localhost dans le r</w:t>
      </w:r>
      <w:r w:rsidR="007A6C0D">
        <w:t xml:space="preserve">épertoire de Tomcat. </w:t>
      </w:r>
      <w:r w:rsidR="007A6C0D">
        <w:br/>
        <w:t>Y déposer</w:t>
      </w:r>
      <w:r>
        <w:t xml:space="preserve"> l’archive AppliDemo.war :</w:t>
      </w:r>
    </w:p>
    <w:p w14:paraId="7326E328" w14:textId="3D3B7ED3" w:rsidR="00B508A8" w:rsidRDefault="00B508A8" w:rsidP="007A6C0D">
      <w:pPr>
        <w:pStyle w:val="TPcran"/>
      </w:pPr>
      <w:r>
        <w:rPr>
          <w:lang w:eastAsia="fr-FR" w:bidi="ar-SA"/>
        </w:rPr>
        <w:drawing>
          <wp:inline distT="0" distB="0" distL="0" distR="0" wp14:anchorId="04011709" wp14:editId="722DB6E3">
            <wp:extent cx="3667125" cy="771525"/>
            <wp:effectExtent l="19050" t="19050" r="28575" b="28575"/>
            <wp:docPr id="1" name="Image 1" descr="http://172.19.11.5:8080/AppliDemo/modules/module10/images/repertoire_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10/images/repertoire_localho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168CE" w14:textId="10EC4FF0" w:rsidR="00B508A8" w:rsidRDefault="00B508A8" w:rsidP="00B508A8">
      <w:pPr>
        <w:pStyle w:val="TPnormalpuce1"/>
      </w:pPr>
      <w:r>
        <w:t xml:space="preserve">Modifier le fichier server.xml du répertoire /conf pour que l’application soit accessible au travers de l’URL </w:t>
      </w:r>
      <w:hyperlink r:id="rId12" w:history="1">
        <w:r w:rsidRPr="00DD0E8D">
          <w:rPr>
            <w:rStyle w:val="Lienhypertexte"/>
          </w:rPr>
          <w:t>http://localhost:8080/Tuto</w:t>
        </w:r>
      </w:hyperlink>
      <w:r>
        <w:t xml:space="preserve"> :</w:t>
      </w:r>
    </w:p>
    <w:p w14:paraId="6C1C3BBF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&lt;?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xml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version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"1.0"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encoding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"UTF-8"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?&gt;</w:t>
      </w:r>
    </w:p>
    <w:p w14:paraId="122CFE8F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Server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port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"-1"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shutdown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"SHUTDOWN"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32E6447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"org.apache.catalina.startup.VersionLoggerListener"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05C9D7B4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"org.apache.catalina.core.AprLifecycleListener"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SSLEngine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"on"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2B64DB0D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"org.apache.catalina.core.JreMemoryLeakPreventionListener"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7344036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"org.apache.catalina.mbeans.GlobalResourcesLifecycleListener"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0A904431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 xml:space="preserve"> 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Listener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className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"org.apache.catalina.core.ThreadLocalLeakPreventionListener"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5B94C6D8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759D2B66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Service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"Catalina"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996ED94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1E25149E" w14:textId="4AD09669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Connector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port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"8080"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protocol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"HTTP/1.1"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/&gt;</w:t>
      </w:r>
    </w:p>
    <w:p w14:paraId="0F94C0AD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58B06711" w14:textId="1200DA23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Engine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"Catalina"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defaultHost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"localhost"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026ED630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711BAF33" w14:textId="599C4FD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Host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name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"localhost"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 </w:t>
      </w:r>
    </w:p>
    <w:p w14:paraId="4E1D2779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appBase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"applis_localhost"</w:t>
      </w:r>
    </w:p>
    <w:p w14:paraId="4F8025BF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unpackWARs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"true"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</w:p>
    <w:p w14:paraId="0234F399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autoDeploy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"false"</w:t>
      </w:r>
    </w:p>
    <w:p w14:paraId="4471D494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deployOnStartup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"false"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DF4FABF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</w:p>
    <w:p w14:paraId="1A445F16" w14:textId="7666526E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Context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docBase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"AppliDemo.war"</w:t>
      </w:r>
      <w:r w:rsidRPr="007A6C0D">
        <w:rPr>
          <w:rFonts w:ascii="Consolas" w:hAnsi="Consolas" w:cs="Courier New"/>
          <w:sz w:val="20"/>
          <w:szCs w:val="20"/>
          <w:lang w:val="fr-FR"/>
        </w:rPr>
        <w:t xml:space="preserve"> </w:t>
      </w:r>
      <w:r w:rsidRPr="007A6C0D">
        <w:rPr>
          <w:rFonts w:ascii="Consolas" w:hAnsi="Consolas" w:cs="Courier New"/>
          <w:color w:val="7F007F"/>
          <w:sz w:val="20"/>
          <w:szCs w:val="20"/>
          <w:lang w:val="fr-FR"/>
        </w:rPr>
        <w:t>path</w:t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>=</w:t>
      </w:r>
      <w:r w:rsidRPr="007A6C0D">
        <w:rPr>
          <w:rFonts w:ascii="Consolas" w:hAnsi="Consolas" w:cs="Courier New"/>
          <w:iCs/>
          <w:color w:val="2A00FF"/>
          <w:sz w:val="20"/>
          <w:szCs w:val="20"/>
          <w:lang w:val="fr-FR"/>
        </w:rPr>
        <w:t>"</w:t>
      </w:r>
      <w:r w:rsidR="00B638A3"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/</w:t>
      </w:r>
      <w:r w:rsidRPr="007A6C0D">
        <w:rPr>
          <w:rFonts w:ascii="Consolas" w:hAnsi="Consolas" w:cs="Courier New"/>
          <w:i/>
          <w:iCs/>
          <w:color w:val="2A00FF"/>
          <w:sz w:val="20"/>
          <w:szCs w:val="20"/>
          <w:lang w:val="fr-FR"/>
        </w:rPr>
        <w:t>Tuto</w:t>
      </w:r>
      <w:r w:rsidRPr="007A6C0D">
        <w:rPr>
          <w:rFonts w:ascii="Consolas" w:hAnsi="Consolas" w:cs="Courier New"/>
          <w:iCs/>
          <w:color w:val="2A00FF"/>
          <w:sz w:val="20"/>
          <w:szCs w:val="20"/>
          <w:lang w:val="fr-FR"/>
        </w:rPr>
        <w:t>"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4C007F78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</w:p>
    <w:p w14:paraId="4A270C70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Context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7150977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Host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5D18FFD5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Engine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231B73E9" w14:textId="7777777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0000"/>
          <w:sz w:val="20"/>
          <w:szCs w:val="20"/>
          <w:lang w:val="fr-FR"/>
        </w:rPr>
        <w:tab/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Service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61C82D59" w14:textId="3B6B5657" w:rsidR="00B508A8" w:rsidRPr="007A6C0D" w:rsidRDefault="00B508A8" w:rsidP="007A6C0D">
      <w:pPr>
        <w:autoSpaceDE w:val="0"/>
        <w:autoSpaceDN w:val="0"/>
        <w:adjustRightInd w:val="0"/>
        <w:ind w:left="357"/>
        <w:rPr>
          <w:rFonts w:ascii="Consolas" w:hAnsi="Consolas" w:cs="Courier New"/>
          <w:sz w:val="20"/>
          <w:szCs w:val="20"/>
          <w:lang w:val="fr-FR"/>
        </w:rPr>
      </w:pP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&lt;/</w:t>
      </w:r>
      <w:r w:rsidRPr="007A6C0D">
        <w:rPr>
          <w:rFonts w:ascii="Consolas" w:hAnsi="Consolas" w:cs="Courier New"/>
          <w:color w:val="3F7F7F"/>
          <w:sz w:val="20"/>
          <w:szCs w:val="20"/>
          <w:lang w:val="fr-FR"/>
        </w:rPr>
        <w:t>Server</w:t>
      </w:r>
      <w:r w:rsidRPr="007A6C0D">
        <w:rPr>
          <w:rFonts w:ascii="Consolas" w:hAnsi="Consolas" w:cs="Courier New"/>
          <w:color w:val="008080"/>
          <w:sz w:val="20"/>
          <w:szCs w:val="20"/>
          <w:lang w:val="fr-FR"/>
        </w:rPr>
        <w:t>&gt;</w:t>
      </w:r>
    </w:p>
    <w:p w14:paraId="12C8EE47" w14:textId="77777777" w:rsidR="00B508A8" w:rsidRDefault="00B508A8" w:rsidP="00B508A8"/>
    <w:p w14:paraId="7E447D58" w14:textId="77777777" w:rsidR="00944CFA" w:rsidRDefault="00944CFA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3A9E3E18" w14:textId="77777777" w:rsidR="00944CFA" w:rsidRDefault="00944CFA" w:rsidP="00944CFA">
      <w:pPr>
        <w:pStyle w:val="TPnormalpuce1"/>
        <w:numPr>
          <w:ilvl w:val="0"/>
          <w:numId w:val="0"/>
        </w:numPr>
        <w:ind w:left="357"/>
      </w:pPr>
      <w:bookmarkStart w:id="0" w:name="_GoBack"/>
      <w:bookmarkEnd w:id="0"/>
    </w:p>
    <w:p w14:paraId="15F5E577" w14:textId="2ECAF177" w:rsidR="00E61D62" w:rsidRDefault="00E61D62" w:rsidP="00E61D62">
      <w:pPr>
        <w:pStyle w:val="TPnormalpuce1"/>
      </w:pPr>
      <w:r>
        <w:t>S’assurer que le Tomcat piloté par Eclipse est éteint.</w:t>
      </w:r>
    </w:p>
    <w:p w14:paraId="6457DE78" w14:textId="77777777" w:rsidR="009C7649" w:rsidRDefault="00E61D62" w:rsidP="00E61D62">
      <w:pPr>
        <w:pStyle w:val="TPnormalpuce1"/>
      </w:pPr>
      <w:r>
        <w:t>Redémarrer Tomcat en utilisant le script startup.bat du répertoire /bin de Tomcat</w:t>
      </w:r>
      <w:r w:rsidR="009C7649">
        <w:t>.</w:t>
      </w:r>
    </w:p>
    <w:p w14:paraId="1570C014" w14:textId="6C531E91" w:rsidR="00E61D62" w:rsidRDefault="009C7649" w:rsidP="00E61D62">
      <w:pPr>
        <w:pStyle w:val="TPnormalpuce1"/>
      </w:pPr>
      <w:r>
        <w:t>V</w:t>
      </w:r>
      <w:r w:rsidR="00E61D62">
        <w:t>isualiser le résultat dans le répertoire /applis_localhost : un répertoire /Tuto est créé.</w:t>
      </w:r>
      <w:r w:rsidR="007A6C0D">
        <w:tab/>
      </w:r>
      <w:r w:rsidR="007A6C0D">
        <w:br/>
      </w:r>
      <w:r w:rsidR="00E61D62">
        <w:t>L’application est disponible au travers de l’URL : http://localhost:8080/NOM_DU_REPERTOIRE.</w:t>
      </w:r>
    </w:p>
    <w:p w14:paraId="2C492F03" w14:textId="77777777" w:rsidR="007A6C0D" w:rsidRDefault="007A6C0D" w:rsidP="007A6C0D">
      <w:pPr>
        <w:pStyle w:val="TPTitre"/>
        <w:rPr>
          <w:color w:val="A6A6A6"/>
        </w:rPr>
      </w:pPr>
      <w:r>
        <w:t>En résumé</w:t>
      </w:r>
    </w:p>
    <w:p w14:paraId="3CA41E5E" w14:textId="2A14A4B6" w:rsidR="00590AA9" w:rsidRPr="00C40D5D" w:rsidRDefault="007A6C0D" w:rsidP="009C7649">
      <w:pPr>
        <w:pStyle w:val="TPnormal"/>
        <w:jc w:val="left"/>
      </w:pPr>
      <w:r>
        <w:t xml:space="preserve">Pour retrouver le code et les liens utiles de cette démonstration, copier le fichier </w:t>
      </w:r>
      <w:r w:rsidR="00590AA9">
        <w:t>demonstration</w:t>
      </w:r>
      <w:r w:rsidR="00E61D62">
        <w:t>2</w:t>
      </w:r>
      <w:r w:rsidR="00590AA9">
        <w:t>.html dans le répertoire /WebContent/modules/module</w:t>
      </w:r>
      <w:r w:rsidR="00E61D62">
        <w:t>10</w:t>
      </w:r>
      <w:r w:rsidR="00590AA9">
        <w:t>/demonstrations</w:t>
      </w:r>
      <w:r>
        <w:t>.</w:t>
      </w:r>
    </w:p>
    <w:sectPr w:rsidR="00590AA9" w:rsidRPr="00C40D5D" w:rsidSect="002029F0">
      <w:headerReference w:type="default" r:id="rId13"/>
      <w:footerReference w:type="default" r:id="rId14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20309" w16cid:durableId="1E22DE84"/>
  <w16cid:commentId w16cid:paraId="584F8B50" w16cid:durableId="1E351D4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0F48A" w14:textId="77777777" w:rsidR="00E15F9A" w:rsidRDefault="00E15F9A" w:rsidP="006C7E58">
      <w:r>
        <w:separator/>
      </w:r>
    </w:p>
  </w:endnote>
  <w:endnote w:type="continuationSeparator" w:id="0">
    <w:p w14:paraId="420CD8ED" w14:textId="77777777" w:rsidR="00E15F9A" w:rsidRDefault="00E15F9A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90"/>
    </w:tblGrid>
    <w:tr w:rsidR="002A2662" w14:paraId="35157568" w14:textId="77777777" w:rsidTr="00867E02">
      <w:tc>
        <w:tcPr>
          <w:tcW w:w="4889" w:type="dxa"/>
          <w:vAlign w:val="bottom"/>
        </w:tcPr>
        <w:p w14:paraId="72157333" w14:textId="7077232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4CFA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944CFA">
              <w:rPr>
                <w:noProof/>
              </w:rPr>
              <w:t>2</w:t>
            </w:r>
          </w:fldSimple>
        </w:p>
      </w:tc>
      <w:tc>
        <w:tcPr>
          <w:tcW w:w="4890" w:type="dxa"/>
        </w:tcPr>
        <w:p w14:paraId="3BF159F9" w14:textId="77777777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E3020F">
            <w:rPr>
              <w:noProof/>
              <w:lang w:val="fr-FR" w:eastAsia="fr-FR"/>
            </w:rPr>
            <w:drawing>
              <wp:inline distT="0" distB="0" distL="0" distR="0" wp14:anchorId="61A9C309" wp14:editId="48AC1ECA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45E95B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DA46CF" w14:textId="77777777" w:rsidR="00E15F9A" w:rsidRDefault="00E15F9A" w:rsidP="006C7E58">
      <w:r>
        <w:separator/>
      </w:r>
    </w:p>
  </w:footnote>
  <w:footnote w:type="continuationSeparator" w:id="0">
    <w:p w14:paraId="325AB0F5" w14:textId="77777777" w:rsidR="00E15F9A" w:rsidRDefault="00E15F9A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AC1FC" w14:textId="5FAEA37F" w:rsidR="00590AA9" w:rsidRPr="000150A7" w:rsidRDefault="00590AA9" w:rsidP="00590AA9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Développement Web côté serveur avec Java 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7"/>
  </w:num>
  <w:num w:numId="4">
    <w:abstractNumId w:val="18"/>
  </w:num>
  <w:num w:numId="5">
    <w:abstractNumId w:val="12"/>
  </w:num>
  <w:num w:numId="6">
    <w:abstractNumId w:val="33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2"/>
  </w:num>
  <w:num w:numId="16">
    <w:abstractNumId w:val="4"/>
  </w:num>
  <w:num w:numId="17">
    <w:abstractNumId w:val="30"/>
  </w:num>
  <w:num w:numId="18">
    <w:abstractNumId w:val="10"/>
  </w:num>
  <w:num w:numId="19">
    <w:abstractNumId w:val="34"/>
  </w:num>
  <w:num w:numId="20">
    <w:abstractNumId w:val="5"/>
  </w:num>
  <w:num w:numId="21">
    <w:abstractNumId w:val="3"/>
  </w:num>
  <w:num w:numId="22">
    <w:abstractNumId w:val="21"/>
  </w:num>
  <w:num w:numId="23">
    <w:abstractNumId w:val="39"/>
  </w:num>
  <w:num w:numId="24">
    <w:abstractNumId w:val="26"/>
  </w:num>
  <w:num w:numId="25">
    <w:abstractNumId w:val="37"/>
  </w:num>
  <w:num w:numId="26">
    <w:abstractNumId w:val="14"/>
  </w:num>
  <w:num w:numId="27">
    <w:abstractNumId w:val="8"/>
  </w:num>
  <w:num w:numId="28">
    <w:abstractNumId w:val="29"/>
  </w:num>
  <w:num w:numId="29">
    <w:abstractNumId w:val="0"/>
  </w:num>
  <w:num w:numId="30">
    <w:abstractNumId w:val="25"/>
  </w:num>
  <w:num w:numId="31">
    <w:abstractNumId w:val="36"/>
  </w:num>
  <w:num w:numId="32">
    <w:abstractNumId w:val="9"/>
  </w:num>
  <w:num w:numId="33">
    <w:abstractNumId w:val="31"/>
  </w:num>
  <w:num w:numId="34">
    <w:abstractNumId w:val="38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5"/>
  </w:num>
  <w:num w:numId="41">
    <w:abstractNumId w:val="40"/>
  </w:num>
  <w:num w:numId="42">
    <w:abstractNumId w:val="6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97F0B"/>
    <w:rsid w:val="000A1582"/>
    <w:rsid w:val="000B5825"/>
    <w:rsid w:val="000D0A8C"/>
    <w:rsid w:val="000E5CCE"/>
    <w:rsid w:val="000F0864"/>
    <w:rsid w:val="000F096C"/>
    <w:rsid w:val="000F50AF"/>
    <w:rsid w:val="00125DCA"/>
    <w:rsid w:val="0013536A"/>
    <w:rsid w:val="00136790"/>
    <w:rsid w:val="001447F2"/>
    <w:rsid w:val="001465BB"/>
    <w:rsid w:val="00151AA0"/>
    <w:rsid w:val="00180858"/>
    <w:rsid w:val="00192825"/>
    <w:rsid w:val="001A0D7C"/>
    <w:rsid w:val="001B4DA8"/>
    <w:rsid w:val="001C739D"/>
    <w:rsid w:val="001D3BFC"/>
    <w:rsid w:val="001F0284"/>
    <w:rsid w:val="001F18FA"/>
    <w:rsid w:val="002020E8"/>
    <w:rsid w:val="002029F0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8BE"/>
    <w:rsid w:val="00301257"/>
    <w:rsid w:val="00303E6B"/>
    <w:rsid w:val="00320D08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203A9"/>
    <w:rsid w:val="004343CE"/>
    <w:rsid w:val="00450C5E"/>
    <w:rsid w:val="00456F22"/>
    <w:rsid w:val="00492FCA"/>
    <w:rsid w:val="00494DCF"/>
    <w:rsid w:val="004C2502"/>
    <w:rsid w:val="004F2C2E"/>
    <w:rsid w:val="005056C3"/>
    <w:rsid w:val="00536EF3"/>
    <w:rsid w:val="00544157"/>
    <w:rsid w:val="00554FC1"/>
    <w:rsid w:val="0057306B"/>
    <w:rsid w:val="00590AA9"/>
    <w:rsid w:val="005A2146"/>
    <w:rsid w:val="005A36E5"/>
    <w:rsid w:val="005C684C"/>
    <w:rsid w:val="005C68D3"/>
    <w:rsid w:val="005D1943"/>
    <w:rsid w:val="005E3B89"/>
    <w:rsid w:val="005F2EFB"/>
    <w:rsid w:val="0063306A"/>
    <w:rsid w:val="006367DA"/>
    <w:rsid w:val="00675D38"/>
    <w:rsid w:val="006900A1"/>
    <w:rsid w:val="006939F9"/>
    <w:rsid w:val="006B3B13"/>
    <w:rsid w:val="006C573C"/>
    <w:rsid w:val="006C7E58"/>
    <w:rsid w:val="006F2B63"/>
    <w:rsid w:val="007007CE"/>
    <w:rsid w:val="00707B85"/>
    <w:rsid w:val="00713863"/>
    <w:rsid w:val="00723883"/>
    <w:rsid w:val="007327B9"/>
    <w:rsid w:val="00740FF3"/>
    <w:rsid w:val="00742224"/>
    <w:rsid w:val="00743993"/>
    <w:rsid w:val="00764007"/>
    <w:rsid w:val="007910EE"/>
    <w:rsid w:val="007A1C97"/>
    <w:rsid w:val="007A21D7"/>
    <w:rsid w:val="007A6C0D"/>
    <w:rsid w:val="007C301D"/>
    <w:rsid w:val="007C3CC4"/>
    <w:rsid w:val="007D1155"/>
    <w:rsid w:val="007E7D3C"/>
    <w:rsid w:val="00805BCC"/>
    <w:rsid w:val="008065FD"/>
    <w:rsid w:val="008130F1"/>
    <w:rsid w:val="00814575"/>
    <w:rsid w:val="0083499D"/>
    <w:rsid w:val="00845605"/>
    <w:rsid w:val="00847ABA"/>
    <w:rsid w:val="00851C1E"/>
    <w:rsid w:val="00863103"/>
    <w:rsid w:val="008672FD"/>
    <w:rsid w:val="00867E02"/>
    <w:rsid w:val="008714DC"/>
    <w:rsid w:val="008B220B"/>
    <w:rsid w:val="008C4915"/>
    <w:rsid w:val="008D1D2F"/>
    <w:rsid w:val="008D35C2"/>
    <w:rsid w:val="008E5DAD"/>
    <w:rsid w:val="008E6D1D"/>
    <w:rsid w:val="00922F94"/>
    <w:rsid w:val="00924F5F"/>
    <w:rsid w:val="00937048"/>
    <w:rsid w:val="00944CFA"/>
    <w:rsid w:val="00954E03"/>
    <w:rsid w:val="00964B34"/>
    <w:rsid w:val="0096503B"/>
    <w:rsid w:val="00972081"/>
    <w:rsid w:val="009731EA"/>
    <w:rsid w:val="00982EF0"/>
    <w:rsid w:val="009862DE"/>
    <w:rsid w:val="00990B02"/>
    <w:rsid w:val="009C09D3"/>
    <w:rsid w:val="009C2AC3"/>
    <w:rsid w:val="009C7649"/>
    <w:rsid w:val="009D1251"/>
    <w:rsid w:val="00A055CF"/>
    <w:rsid w:val="00A361C9"/>
    <w:rsid w:val="00A6293D"/>
    <w:rsid w:val="00A93073"/>
    <w:rsid w:val="00AA0506"/>
    <w:rsid w:val="00AD4046"/>
    <w:rsid w:val="00AE5B33"/>
    <w:rsid w:val="00AF1914"/>
    <w:rsid w:val="00B027AA"/>
    <w:rsid w:val="00B04A1E"/>
    <w:rsid w:val="00B10465"/>
    <w:rsid w:val="00B15FF6"/>
    <w:rsid w:val="00B1718A"/>
    <w:rsid w:val="00B3158B"/>
    <w:rsid w:val="00B43E3B"/>
    <w:rsid w:val="00B508A8"/>
    <w:rsid w:val="00B638A3"/>
    <w:rsid w:val="00B70292"/>
    <w:rsid w:val="00B71A2E"/>
    <w:rsid w:val="00B73331"/>
    <w:rsid w:val="00B75A86"/>
    <w:rsid w:val="00B7614C"/>
    <w:rsid w:val="00BA4E30"/>
    <w:rsid w:val="00BA7CFA"/>
    <w:rsid w:val="00BB5E5B"/>
    <w:rsid w:val="00BD2089"/>
    <w:rsid w:val="00BF077F"/>
    <w:rsid w:val="00BF55F7"/>
    <w:rsid w:val="00C16564"/>
    <w:rsid w:val="00C33697"/>
    <w:rsid w:val="00C36A08"/>
    <w:rsid w:val="00C40D5D"/>
    <w:rsid w:val="00C41B0B"/>
    <w:rsid w:val="00C62D79"/>
    <w:rsid w:val="00C87756"/>
    <w:rsid w:val="00CA5C15"/>
    <w:rsid w:val="00CB0B02"/>
    <w:rsid w:val="00CB307B"/>
    <w:rsid w:val="00CB6767"/>
    <w:rsid w:val="00CC4730"/>
    <w:rsid w:val="00CD6D6E"/>
    <w:rsid w:val="00CE2F19"/>
    <w:rsid w:val="00CF60AF"/>
    <w:rsid w:val="00D14314"/>
    <w:rsid w:val="00D2004D"/>
    <w:rsid w:val="00D31AF1"/>
    <w:rsid w:val="00D45CBE"/>
    <w:rsid w:val="00D85BA4"/>
    <w:rsid w:val="00D909BB"/>
    <w:rsid w:val="00D96678"/>
    <w:rsid w:val="00DB4B72"/>
    <w:rsid w:val="00DD47B3"/>
    <w:rsid w:val="00DE116D"/>
    <w:rsid w:val="00E000A0"/>
    <w:rsid w:val="00E01FDD"/>
    <w:rsid w:val="00E15F9A"/>
    <w:rsid w:val="00E246FE"/>
    <w:rsid w:val="00E3020F"/>
    <w:rsid w:val="00E34680"/>
    <w:rsid w:val="00E3594E"/>
    <w:rsid w:val="00E36F60"/>
    <w:rsid w:val="00E4477C"/>
    <w:rsid w:val="00E615EA"/>
    <w:rsid w:val="00E61C27"/>
    <w:rsid w:val="00E61D62"/>
    <w:rsid w:val="00E638DF"/>
    <w:rsid w:val="00E7188C"/>
    <w:rsid w:val="00EA0653"/>
    <w:rsid w:val="00EA5D3D"/>
    <w:rsid w:val="00EC2A1C"/>
    <w:rsid w:val="00EC3EBA"/>
    <w:rsid w:val="00EC4F09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36C1E"/>
    <w:rsid w:val="00F41C09"/>
    <w:rsid w:val="00F41ECC"/>
    <w:rsid w:val="00F7597C"/>
    <w:rsid w:val="00F866C1"/>
    <w:rsid w:val="00F976CC"/>
    <w:rsid w:val="00FB202A"/>
    <w:rsid w:val="00FB27DA"/>
    <w:rsid w:val="00FD5D6A"/>
    <w:rsid w:val="00FE02FA"/>
    <w:rsid w:val="00FF18F4"/>
    <w:rsid w:val="00FF7FF5"/>
    <w:rsid w:val="3A788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  <w:style w:type="character" w:customStyle="1" w:styleId="tag">
    <w:name w:val="tag"/>
    <w:basedOn w:val="Policepardfaut"/>
    <w:rsid w:val="00740FF3"/>
  </w:style>
  <w:style w:type="character" w:customStyle="1" w:styleId="pln">
    <w:name w:val="pln"/>
    <w:basedOn w:val="Policepardfaut"/>
    <w:rsid w:val="00740FF3"/>
  </w:style>
  <w:style w:type="character" w:customStyle="1" w:styleId="UnresolvedMention">
    <w:name w:val="Unresolved Mention"/>
    <w:basedOn w:val="Policepardfaut"/>
    <w:uiPriority w:val="99"/>
    <w:semiHidden/>
    <w:unhideWhenUsed/>
    <w:rsid w:val="00740FF3"/>
    <w:rPr>
      <w:color w:val="808080"/>
      <w:shd w:val="clear" w:color="auto" w:fill="E6E6E6"/>
    </w:rPr>
  </w:style>
  <w:style w:type="character" w:customStyle="1" w:styleId="pun">
    <w:name w:val="pun"/>
    <w:basedOn w:val="Policepardfaut"/>
    <w:rsid w:val="00C40D5D"/>
  </w:style>
  <w:style w:type="character" w:customStyle="1" w:styleId="str">
    <w:name w:val="str"/>
    <w:basedOn w:val="Policepardfaut"/>
    <w:rsid w:val="00C40D5D"/>
  </w:style>
  <w:style w:type="paragraph" w:styleId="Rvision">
    <w:name w:val="Revision"/>
    <w:hidden/>
    <w:uiPriority w:val="99"/>
    <w:semiHidden/>
    <w:rsid w:val="000F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7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Tut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Z5HNVW24N33T-678105430-3936</_dlc_DocId>
    <_dlc_DocIdUrl xmlns="48513151-72dc-4d20-a25c-0c8180736831">
      <Url>http://inet/sites/projets/EcoleNumerique/_layouts/15/DocIdRedir.aspx?ID=Z5HNVW24N33T-678105430-3936</Url>
      <Description>Z5HNVW24N33T-678105430-3936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5826F95-3C23-472C-9888-781A018396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62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25</cp:revision>
  <cp:lastPrinted>2016-09-29T07:49:00Z</cp:lastPrinted>
  <dcterms:created xsi:type="dcterms:W3CDTF">2017-11-17T14:15:00Z</dcterms:created>
  <dcterms:modified xsi:type="dcterms:W3CDTF">2018-05-15T08:32:00Z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384d34c0-7387-4d54-bb56-e7bb2c366ee2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