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8BC0A" w14:textId="77777777" w:rsidR="00977FB8" w:rsidRDefault="00000000"/>
    <w:sectPr w:rsidR="00977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0B"/>
    <w:rsid w:val="007D670B"/>
    <w:rsid w:val="00994C40"/>
    <w:rsid w:val="009E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EDF0"/>
  <w15:chartTrackingRefBased/>
  <w15:docId w15:val="{541F5720-7C0F-4EC1-A74D-6DE113E7A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SULAIMAN ABDULLAH HUSSAIN BU SALEH</dc:creator>
  <cp:keywords/>
  <dc:description/>
  <cp:lastModifiedBy>SULAIMAN ABDULLAH HUSSAIN BU SALEH</cp:lastModifiedBy>
  <cp:revision>1</cp:revision>
  <dcterms:created xsi:type="dcterms:W3CDTF">2022-11-15T11:46:00Z</dcterms:created>
  <dcterms:modified xsi:type="dcterms:W3CDTF">2022-11-15T11:46:00Z</dcterms:modified>
</cp:coreProperties>
</file>