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B6B" w:rsidRDefault="00AA7F4C" w:rsidP="00DF2B6B">
      <w:pPr>
        <w:bidi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  <w:r>
        <w:rPr>
          <w:rFonts w:asciiTheme="majorBidi" w:hAnsiTheme="majorBidi" w:cstheme="majorBidi" w:hint="cs"/>
          <w:b/>
          <w:bCs/>
          <w:noProof/>
          <w:sz w:val="36"/>
          <w:szCs w:val="36"/>
          <w:rtl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97B9131" wp14:editId="547DD5F2">
                <wp:simplePos x="0" y="0"/>
                <wp:positionH relativeFrom="column">
                  <wp:posOffset>-457200</wp:posOffset>
                </wp:positionH>
                <wp:positionV relativeFrom="paragraph">
                  <wp:posOffset>-295275</wp:posOffset>
                </wp:positionV>
                <wp:extent cx="2463271" cy="552450"/>
                <wp:effectExtent l="0" t="0" r="13335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3271" cy="552450"/>
                          <a:chOff x="0" y="0"/>
                          <a:chExt cx="2057400" cy="523875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0" y="0"/>
                            <a:ext cx="2057400" cy="52387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F4C" w:rsidRDefault="00AA7F4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638175" y="123825"/>
                            <a:ext cx="13620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A7F4C" w:rsidRPr="00AA7F4C" w:rsidRDefault="00DF2B6B" w:rsidP="00AA7F4C">
                              <w:pPr>
                                <w:bidi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aps/>
                                  <w:noProof/>
                                  <w:color w:val="1F497D" w:themeColor="text2"/>
                                  <w:sz w:val="28"/>
                                  <w:szCs w:val="28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solidFill>
                                      <w14:schemeClr w14:val="tx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aps/>
                                  <w:color w:val="1F497D" w:themeColor="text2"/>
                                  <w:sz w:val="28"/>
                                  <w:szCs w:val="28"/>
                                  <w:rtl/>
                                  <w:lang w:bidi="ar-EG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solidFill>
                                      <w14:schemeClr w14:val="tx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تروح وترجع بالسلامة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875" y="47625"/>
                            <a:ext cx="552450" cy="371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left:0;text-align:left;margin-left:-36pt;margin-top:-23.25pt;width:193.95pt;height:43.5pt;z-index:251661312;mso-width-relative:margin;mso-height-relative:margin" coordsize="20574,52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lVLZtBAAAhgwAAA4AAABkcnMvZTJvRG9jLnhtbOxXTW/bOBC9L7D/&#10;QdDdsSTLcSLEKVwnKQoEbdBk0TNNURYRieSSdOx0sf99Z4aSkjhepNsCPe0hCr+GnHmc9zg+e7dr&#10;m+hBWCe1msfpURJHQnFdSrWex3/cXY1O4sh5pkrWaCXm8aNw8bvz338725pCZLrWTSlsBJsoV2zN&#10;PK69N8V47HgtWuaOtBEKJittW+aha9fj0rIt7N424yxJjsdbbUtjNRfOwehFmIzPaf+qEtx/rion&#10;fNTMY/DN09fSd4Xf8fkZK9aWmVryzg32A160TCo4dNjqgnkWbax8tVUrudVOV/6I63asq0pyQTFA&#10;NGmyF80HqzeGYlkX27UZYAJo93D64W35p4cbG8lyHudxpFgLV0SnRjlCszXrAlZ8sObW3NhuYB16&#10;GO2usi3+hziiHYH6OIAqdj7iMJjlx5NslsYRh7npNMunHeq8hqt5Zcbry94wmc7yBC6NDLPJyWyK&#10;Po37Y8fo3eDM1kACuSeM3M9hdFszIwh6hwh0GE16jO4wuvd6F00CTLQIMYr8DoaBCf24g8HvhuqN&#10;iFlhrPMfhG4jbMxjyA9VfoEkp9xjD9fOB4T6dXhyo/DrdCPLK9k01EF6iWVjowcGxPC7rEP22SrA&#10;GS0BZVeEIKjlHxsRdv0iKkgcvGE6nSj7tCfjXChPMNBOsBrNKvBgMEwPGTaDUbcWzQRReTBMDhm+&#10;PHGwoFO18oNxK5W2hzYo73t3q7C+jz7EjOH73WpHNHDFSpePcN9WB01xhl9JuJRr5vwNsyAikLkg&#10;jP4zfKpGb+ex7lpxVGv77dA4roe8hdk42oIozWP354ZZEUfNRwUZfZrmOaoYdfLpLIOOfT6zej6j&#10;Nu1Sw/UC98A7auJ63/TNyur2K+jnAk+FKaY4nA350DeXPkgl6C8XiwUtAt0yzF+rW8Nxa4QXs+1u&#10;95VZ0+WlB3p80j2HWLGXmWEtWiq92HhdSUpbBDig2gEPfEYN+gXEBoiC+A3EHggM7P8vxD6enKQg&#10;VBGIXQqalZFmQQJ3opZOjrME51HUstNptidqryn+BruVRlJDTvZEHwY6Avfk6bSBSEya1Oczqf8Q&#10;7v9p/WvS2khewF/3pkPr1Xv1du0DVn6D6hDqp/a79miZvd+YUaCxXMlG+kcqpYDK6JR6uJEc3yzs&#10;PD19Wc8QmMVDI3oy+jXBApJX8mvN712k9LJmai0WzkACd+/h+OVy6r44btVI079R2O4CAxHaq3cO&#10;YBNqqQvNNy08PKE4tKJhHipTV0vjQPoK0a5ECe/mxxILEihMPRQ8xkoVXlBgKdAEuYR8pfrtr+xk&#10;kSSn2fvRcposR3kyuxwtTvPZaJZcQnmSn6TLdPk3ymCaFxsnIHzWXBjZuQ6jr5w/WKx1ZW0oA6mc&#10;DG8zFUtAZXCIap/eRRhChNBX563wvMZmeDJ5VwUME4T0E7h4Df9Sl6R5hnUWylc+O95Xr658I/Ga&#10;zNL858SLvAp+UBPcIuGnYpeC7QpzrKaf92nV08+H838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T16ifuIAAAAKAQAADwAAAGRycy9kb3ducmV2LnhtbEyPQU/CQBCF7yb+h82YeINt&#10;gSLWbgkh6omYCCaG29Id2obubNNd2vLvHU96e5P38uZ72Xq0jeix87UjBfE0AoFUOFNTqeDr8DZZ&#10;gfBBk9GNI1RwQw/r/P4u06lxA31ivw+l4BLyqVZQhdCmUvqiQqv91LVI7J1dZ3Xgsyul6fTA5baR&#10;syhaSqtr4g+VbnFbYXHZX62C90EPm3n82u8u5+3teEg+vncxKvX4MG5eQAQcw18YfvEZHXJmOrkr&#10;GS8aBZOnGW8JLBbLBAQn5nHyDOKkYBElIPNM/p+Q/wAAAP//AwBQSwMECgAAAAAAAAAhACGcNyhR&#10;GQAAURkAABUAAABkcnMvbWVkaWEvaW1hZ2UxLmpwZWf/2P/gABBKRklGAAEBAQDcANwAAP/bAEMA&#10;AgEBAgEBAgICAgICAgIDBQMDAwMDBgQEAwUHBgcHBwYHBwgJCwkICAoIBwcKDQoKCwwMDAwHCQ4P&#10;DQwOCwwMDP/bAEMBAgICAwMDBgMDBgwIBwgMDAwMDAwMDAwMDAwMDAwMDAwMDAwMDAwMDAwMDAwM&#10;DAwMDAwMDAwMDAwMDAwMDAwMDP/AABEIAFkAh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JxQAUUm4ZpaACiiigAooooAKKKKACiign&#10;FABRTd6+tOoAKKKKACiiigD84/8Agtl/wXHj/wCCfd1F8Pfh/Z2GtfFDULUXVzNeAyWfh+BwfLZ0&#10;BHmTOPmVCQAuGbIKq34bfG//AIKNfHT9ovWZ7zxf8VfG2p+exY2sepyWtkmey28JWJR9FFW/+Cnf&#10;xQuvjH/wUN+M+vXcrTNN4u1C1hZjki3t52t4F/4DFFGPwrxXw7ok3iXXrLTrfb9ov547aLd03OwU&#10;Z/E1+78P5BhMHhITcE5tJttXd2r2XZLyPyPOM4xGJxMoKTUU7JLY6DR/j1458PXyXWn+M/FdjdR8&#10;pNb6vcRSL34ZXBr65/Yz/wCDgn9oT9lfxDZx614muvid4WRlFzpfiSY3Fwyd/KuzmZGx03F0HdDX&#10;qP8AwWl/4ImeB/8Agm7+yt4D8ZeE9e8Satq17q8eha2dRliaC4lktpphNEiIpjG6BhtLNwy85BJ/&#10;MmuvD/2dnGG9qoKUHdaqz0/FfI560sbltfkc2paPR6H9Znw//bO8O/th/wDBPjWvir4Bvbq2tr3w&#10;3qM0YZvLvNKu4reTfE+0/LJG46g4PysCQQT/ADX/APD079pIf810+Kn/AIUt1/8AF1+kn/BuB4+u&#10;dT/4J0/tPeGZJXa10aGbUokJ4ja602eN8fX7Ktfi+etfP8L5PQoYvF4acVJRlG10no02vwPYz7Mq&#10;tbD4etGTTkneztqmkfVHwG/4KcftE6/8cvBlje/G74n3Vnea7YwTwy+Irpo5o2uEVlYF8EEEgjuD&#10;X1l/wcH/ALcnxk+AX/BR3VvD3gn4oeOvCuhR6Hp06afpWsz2tusjxkswRGAyT1PevzZ/Zw/5OF8C&#10;f9jDp/8A6Ux19pf8HNf/AClN1j/sXtM/9FNXp4jA4ZZvRgqcbck9LK28fI4KOKr/ANm1Jc7vzR6v&#10;sz51/wCHp/7SX/RdPip/4Ut1/wDF1LZ/8FW/2lrFt0fx0+J5z/f1+4k/9CY18/V98fsW/wDBDXVf&#10;23P+CfuvfGTw744js9e0e4v4YPDs+l7o777LGr7RcCUFGfdgZjIBxk4OR6OOjlmEpqpiYRjFtK/K&#10;t38jiwksdiJuFCUm0r/F0XzOT+Fv/Bf79qz4XTfL8Tp/EFvggwa1p1reKffeYxJx7PivsbSf+Dgr&#10;Wvjb8DrLTfD+l3Ol+OI4Cmt6hqd0t4I3JwJbRAqoA3X5kGzO3acBz+Np4NelfsiaJqni39oTw5oO&#10;jxNcah4guP7OggBx57yAhEz0GX28nj1IFdFHIMoliIVa9GKind6WXq7aNLfXQ48ZmuZ/VZ08PVlz&#10;NadX6Lze2mp+nX7LPwo+Lv7X41jXLXxguj6fb3cMc2u6zdyBpbo/JFBFLgsSS6gopA+ZBgkqD9Gf&#10;suXf7UXwk+KqeG5dWvPElvod7GdTF1qSahZPaSADbvmZZInXaWRVwzB8ldu0n0zwD+zf8T/+FY/C&#10;/wAP6jqPhfQU8G3sF/cT2APmQCK2eAW8cQQxyltxdpHf7zNhehH0xp8H2KziiMkkxjQIZZCC8mBj&#10;LEADJr4PiPimNSc6VOnSlTldJJX5bOyfNpe618tLbXfu8O8JuMIVZVKsJxs3K9ua+rXLd2s9PPX0&#10;XceFviAmqwqt7C9lcE7CHHy5+oyO/XJHvniukBzXl6vuUq3Kt1FdB4A8XM0/9m3T7mXIhkY8tj+E&#10;/wBK/M5Q6o/U4S6M7CiiisTQ/kF/br8M3Pg39tj4vaXeRtHcWPjTWIXDDri9mwfoRgj1BrzPRdWm&#10;0HWLW+t223FnMk8TY+66sGB/MV+rX/By1/wTJ17wH8crz4+eE9KuL/wj4qSL/hJfs0Zf+x75FEYm&#10;cD7sMyqnz9BIH3EF0z+TfSv6IyPHUsbgadWDvok12aVmn/Wx+LZpg6mFxcoTXW6810Z/RB8Y7/wR&#10;/wAHI37CXhrw74I+IGl+C/E+h6va67rumXlp9rvNNljtp4XiMIkjJjLz5SYEqwXHDZC/Nv8AxCIe&#10;IP8Aoumkf+ErJ/8AJVfkf8Mvil4k+C/jex8SeE9c1Tw7r2mSeZa3+n3DQTwn2ZSDg9COhBwciv22&#10;/wCCUX/ByjYfFC/0zwD+0DJY6Hrs5W3sfF8SrBYXzngLeIMLA5OP3q4iOeRGBk/H5hlub5RSbymd&#10;6V2+Wycl961X4+XU+lwWOy7MaiWYQtU0V7tJ/joz2f8AYN/4JL6j/wAEr/2Wf2gra+8b2njT/hNv&#10;DzyI0GltY/ZPs1peAggyybt3n+2NvfPH84rHJr+xL9pqdLn9mP4gSRsro/hjUWVlOQR9lk6V/HYe&#10;tbcCYytip4nEV3eUnG70XRrp6GXFuGp4eNCjRVopSt96O0/Zw/5OF8Cf9jDp/wD6Ux19pf8ABzX/&#10;AMpTdY/7F7TP/RTV8W/s4f8AJwvgT/sYdP8A/SmOvtL/AIOa/wDlKbrH/YvaZ/6KavoMT/yOqH+C&#10;f5xPGof8iur/AI4/kz8+a/oc/wCDczVodB/4I965fXLLHb2es61PKzHAVVhjYk/gK/njr1LwX+2z&#10;8WPhx8Db74a+H/H3iLRfAuqNM13pFlc+RDc+cAsocqAxV1ADKTgjgjFacRZTUzHCrD02l7yd32Vy&#10;clzGGCrutNN6NaeZ5c3WvXP2CE8Rf8Nm/DSXwnZf2j4is/EFreWNsVLLM8LiXaQCMqQhyMjjPNeV&#10;aXZx6jqUEEt1BZRzSBGuJg5jhBPLNsVmwOp2qT6A1+1n/BCb/gl98P8A4e6vb/GT/hZHhb4meJLO&#10;F7exg8PyM9loMkqFXaQyBZjOY2ZQHjj2hmOGJDLtnOaUcDhnOoubSyVnZ+T8u+uxz4DAVMXU5Kb5&#10;fNNXXmr9V0Poz4cftx+IPCXi2HTfictro+oR3DWN/apEpjh+R5Y5wUJMfLRxsGLhgVYbSj7vePhF&#10;+0t4R+MGmaW2m61pq6nqkPmjSmu0N5EQGLKY87uNrHOOgz0rc8Y/APwd471+31fWPDuk6hqFucia&#10;WAMZPl24kHSQAdA4OMDFef618GPAv7OHiqw8aaL4U0+zZroWWo3UbSbrGGf5BKiZKqBIYw2FGEdj&#10;kAHP5zjK2TY6H7mjOnWa0UeXk5tdEm7pPS276HoZXS4myyq/reIp1sMpby5vaKGnvNpcra1vst22&#10;ezCTyhk9Ooqilw8F0JVYrIrbwR2Oc1yfxN1nxloOraZeeHdLsfEOm4eG/wBOkuRaXC5wUnilYFG2&#10;4ZTG2M71IYbSDxP7L/7b3gf9ra51y08NyahZ6v4cn8i+03U40huo+28KjuGQMCpYE4ZfQqT8vHLc&#10;RLDyxUI80I25mteW7subqr9L6M/RlmFFVlh5vlk9k9Oayvo9nbrY+u9D1MaxpNvcD/lqgJ9j0P65&#10;ormvgn4nsvFHg37RY3ltfWqzuiSwSiSNsHBwRxwwYfUGivHnFxk4s9SMrq6On1fSbTX9MuLK+t7e&#10;8s7qNoZ4JkEkcyMMMrKeGUgkEHgivyC/4Kjf8Gzem+N5NS8bfs8/ZdF1Vt1xc+DriQR2N23U/Y5G&#10;4gY9onPl84DRgAH4S/4KQ/8ABQX47/D39v74z6Honxj+J2j6PpPjLVLWysbPxLeQW9pCl1IEjjRZ&#10;AqqqgAADAFeM2P8AwUz/AGipb6FW+OnxaZWkUEHxXfc8/wDXSv03JeFszwnLi8LXjHmSdtbNNXs0&#10;fCZpxBgMQ3h8RSbs2r6XXozyL4hfDvXvhN4z1Dw74m0jUNB13SZjBeWF9A0NxbOOzKwBHr7ggjg1&#10;ig4r+g//AIOaP2QvC3xA/YWPxbXS7WHxp4Hu7GM6lGgWe6sriZbdoJD/ABqJJUdc5KkNjAZs/wA+&#10;Ffa8P5wsywnt7WadmvNW28tT5bOMteBxHsr3TV0/I/cj/gg9+3ZrXx+/4J1/Gf4V+KNQm1HU/hn4&#10;aupNIuJ3LTPpk1rOqwknlhBJGVBJ4SWNRwor8Nz1r79/4N6/Es2mfHz40acpb7Pqnwh17zFzxuja&#10;3ZW/Abh/wKvgKufKMHDD5hi1TVlJwf3p3/G5tmWJlWweHc3drmX3Nfodp+zh/wAnC+BP+xh0/wD9&#10;KY6+0v8Ag5r/AOUpusf9i9pn/opq+Lf2cP8Ak4XwJ/2MOn/+lMdfaX/BzX/ylN1j/sXtM/8ARTVW&#10;J/5HVD/BP84k0P8AkV1f8cfyZ+fNfpF/wT4/4IXaL+3r/wAE8Na+Kln4z1rQ/GVhd6jb2lgbaKfT&#10;7g20auit92RS5O0sGOM52nGD+btf0Tf8G2P/ACiT1L/sP6x/6KirHi7H18JgVWw8uWXNFfLU24bw&#10;lLE4p06yuuV/ofzsng175/wTT/a01r9jn9sDwd4m02/nttKutRg0/XbYORFe2EsipMrr0bap3qT9&#10;10U9q8Fl/wBY31p1m5S7jYdmBr6KtRjXpOlUWklb7zw6dSVKanHdH9fBud6DBDDqMVh+O/B+n/EP&#10;whqWh6pEZ9N1a2e1uEDFSyOMHBHIPoexrz39ib4w2vxs/Zk8K6zawrbeTajT5oUJ2xSQfujjPYhQ&#10;wyTwwq/+1l8a5v2ef2dvFfjK3tY7y60Oz8y3hkzsaV3WNC2OdoZwSBjIB5HWvwuWBxNPMPqMLqqp&#10;8q6e9zWWvTXqfpdHGYWrlv16dnSlDmfX3XG7066dD44/4Kb/ALSfxS/ZQ+Gei+DNN8RaHZWd/btY&#10;299BcPceIL21jQIZpi0apDuyFJTLFslWGDXwF+xr+0rdfsz/ABP8XeILG+FlqV54O1axspioYrdN&#10;CJYT83GRLEjc9duO9c98efjjr/xq8bX3iHxNqtzq2rXzZkmmb7o7KoHCoOgVQAPSvIryG58Ratb2&#10;NlbzXd5fTLBbwRKWkmkYhVRQOrEkAAetf1dlfCuHwGTSwOJUeaavUklZN769Wl5/JLZfgkM7r47N&#10;FjKLkoR0hGTu4rb5X/pvc/oE/wCDfjWdQ1n/AIJv+HW1KO4E1nf3ltE8wx5sPmmVGXpkYlxk5yQe&#10;cYor6T/Y1+Bkf7N/7LvgfwSI1jm8P6Rb21wA27MwQeZ82Bu+bIzjoBRX8f55iqeKzGviaStGU5Ne&#10;jZ/TWV0JUcHSpT3jFJ/cfzX/APBcj4YXHwp/4KofF+0mhaKPVtWXWrdiMLMl3DHcFh6gPI6/VSO1&#10;fJ8EjRTK6/eUgiv6Tv8Agtr/AMEYoP8Ago94csPF3hC8sdG+KXhu1NrbvdZW11u1yzi2lYAlGVmY&#10;xyYIG9lYYIZP5/P2if2NPil+yb4hm034ieBfEfhaaFygmu7Rvsk+O8VwuYpB7oxFfsXC+eYbF4On&#10;R5kqkUk099Fa6738tj8zz7Ka+GxUqvLeEndPpr0P1P8A+Cu3/Bcn4P8A7Wn/AATRXwD4JvtS1Dxh&#10;40/s7+1LGXT5oBoiwSxXEokkdQjt5kSoPLLghicjHP4x0Zr3T9k//gmz8av21NetbXwF4D1u+sLh&#10;gH1i6ga10q3Xuz3LgJwOdqlmOOFJ4ruy/A4PJ8NKEZ2jdtuTX/A7HHjMVisyrKTjeVkrJH01/wAG&#10;7/gG41n4r/HjxF5bGz0L4Tavbu46LLcGLYD9Vhl/L2r88T1r+m39iH/glhpv/BN7/gn98Q/DNjO3&#10;ibx54v0K8m1zULWFj9tnFpKsNtAmN3lx72CgjczSO2BuCr/Pd/wwD8dm/wCaKfFz/wAI/UP/AIzX&#10;k5FnWHxWNxVaMko3glfS6SeuvmehmuV1qGGoUnFuXvN21tdo5f8AZw/5OF8Cf9jDp/8A6Ux19pf8&#10;HNf/AClN1j/sXtM/9FNXgfwB/YS+N+j/AB38FXV18G/itbW1tr1jLNNL4Sv0jiRbiMszMYsAAAkk&#10;8AV9df8ABxL+yl8Ufi//AMFKdW1nwn8NfH/ijSJNB06Jb7SfD13e2zOsZDKJIo2XcO4zkV04jFUP&#10;7Yoy51bkn1XeJjRw1X+zaseV35o9H2Z+XdfoZ+wr/wAF0F/YV/4J6a18I9G8D3WreKtUutQnt9Zm&#10;1BYbSxNzGqK/lhGaRk27tuVB45FfJ/8AwwB8dv8Aoivxb/8ACP1D/wCM0H9gD47D/mivxc/8I/UP&#10;/jNelj6eAxlNUsRKLimnbmW69GceDljMLN1KMWm1bbo/keR1Np0RuL+GNfvSSKo/E4r2rw9/wTO/&#10;aI8UzpHZ/A/4rs0hwGl8LXsKfizxhR+JrmdU/Z98W/BLxgtv448M654Xv7VsrZ6pYyWsxYdDtdQc&#10;DrXs5fKliq6o0ZpvrZrRdzzsRSq0YOpOLXyP3n/4ItfG61+J37H8eiq1nFfeDNQmsZoovlcxSHzo&#10;5XH+0XkXPfyj3zXgn/BQj/gpR4X8fftDWnw3uNYkm+EmizK/io2Fv5k2uXEDvL9kjlVuYWdIU3Lt&#10;wzOckKK/MXw/8aPEXhDSL+w0nXtZ0ux1YKt7b2l7JDDeBc7RKqsA4G5sbs43H1rqPgd+yp8Vv2pN&#10;UjtfAPgPxN4k85tv2m2s2WzjP+3cNiJB7swrr/1Gy3C5riM6xlZKMm3FOy5HLVy5npdO7jpo7PdG&#10;Ec+x1fLaGU0KesUlJ78yWijZdGtJd9upn/HT4ur8UfH+p61Hp9jo1rdOFtdPs12wWECKI4oV7kLG&#10;qjceWIJOSSa/RT/ggB/wSyv/ABv430748eP9Me30HSW87wlY3MeG1C4HAvip/wCWUf8AyzP8T4Yc&#10;IC3pH/BO/wD4NxrHwTrFj4u+O95Y6/f27LNb+FrJjJYxsOR9qlwPOwesagJkcs4JFfqzp2nQaTZw&#10;29tDHb29ugjiijUKkagYCgDgADgAV8Rx54lUKmGeU5K7xtyynra21o9XfZy7bXvc+s4T4KqUqqx2&#10;PVne6j1vvd9vQnAwKKKK/CT9UPGf2pPiJ8UPBHijwvD8PvDtvrun3tnrD6o0lqZTbzxWLyWChhMm&#10;1ZLgBDw24HAKHBPnq/tKfHC80e0S++Ca3Es1joMlynnZjE91IRqMeCx4t0wR1IPXcK+qKK6adeMY&#10;pOCfnr3v0fyOeVGTk2ptfd/kfKPw2u/G3iDQPHmoaj8C/CfhnXtB1i3t/Dzrp8Uh1i0a4CyTHGCC&#10;sWW+8OT04xViP9p348WejX0g+Cq+dbR64beFLk/vjayQiw/iGBcI0hwMnKDAAzj6moq3iot3cF+P&#10;b1+ZKw7SspP8P8j5tvP2j/jfapprD4RwzfbDdGZUuWzaiPRYbqINk9ZNQeS2GMjEWcgmq9v+0x8d&#10;JNGtJW+Dcf2yQaD58JvCqx/amI1Ag5PNvjAXHHDMSp4+mqKn6xD/AJ9r8f8AMr2M/wCd/h/keA6j&#10;8XPjJY/tL+JNFt/BNhe+A7e60WLS9UYPGzwzZOoyM+87jFj5AEAz948gng7L9qr9o+XwvJqUnwQt&#10;o9Qk8Lw38elteEeVqf8AbL2sls0oJyv2Dy7oALkYYZOQB9dUURxEEtaae3fp8+vUUsPJvSb69v8A&#10;LoeF/Ez4q/Fux+H1pfaF4PtW1iTxu2lS2vlG6ZdFW6liW8KmWIBpI0jfO4hFl3EHaRXJr+0/8eR4&#10;p8K27fBdV0zUte1Cw1ef7WWbTbGKcJb3QwefMTc2MHO3IwCK+oKKIYiEVZwT+/8Az6DlQk3dTa+7&#10;/I+RY/2wf2hbv4Xx6pD8B3bW5PCsWrixkuGj/wCJg2rC2ayIY7lP2Im5+bBXG056D3L4Ua3qvxj0&#10;7xbB408IW+m2+l+I73TNNhurcyJqdjEVEV1tkHSTLdBtOOMjk+kUUqmIjJe7BR9L/wCYU6Ml8UnL&#10;1t/kcZZfs5/D/Tbxbi38D+D7e4U5EsejW6uD9Qma6+2tI7SNY4kWONRgKowAKkorGVScvibfqbRp&#10;xj8KsFFFFQUFFFFAH//ZUEsBAi0AFAAGAAgAAAAhAIoVP5gMAQAAFQIAABMAAAAAAAAAAAAAAAAA&#10;AAAAAFtDb250ZW50X1R5cGVzXS54bWxQSwECLQAUAAYACAAAACEAOP0h/9YAAACUAQAACwAAAAAA&#10;AAAAAAAAAAA9AQAAX3JlbHMvLnJlbHNQSwECLQAUAAYACAAAACEAwqVUtm0EAACGDAAADgAAAAAA&#10;AAAAAAAAAAA8AgAAZHJzL2Uyb0RvYy54bWxQSwECLQAUAAYACAAAACEAWGCzG7oAAAAiAQAAGQAA&#10;AAAAAAAAAAAAAADVBgAAZHJzL19yZWxzL2Uyb0RvYy54bWwucmVsc1BLAQItABQABgAIAAAAIQBP&#10;XqJ+4gAAAAoBAAAPAAAAAAAAAAAAAAAAAMYHAABkcnMvZG93bnJldi54bWxQSwECLQAKAAAAAAAA&#10;ACEAIZw3KFEZAABRGQAAFQAAAAAAAAAAAAAAAADVCAAAZHJzL21lZGlhL2ltYWdlMS5qcGVnUEsF&#10;BgAAAAAGAAYAfQEAAFkiAAAAAA==&#10;">
                <v:roundrect id="Text Box 3" o:spid="_x0000_s1027" style="position:absolute;width:20574;height:523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zot8EA&#10;AADaAAAADwAAAGRycy9kb3ducmV2LnhtbESPQYvCMBSE7wv+h/AEb2tiXUSrUUQRihdZ9eLt0Tzb&#10;YvNSmqj135sFYY/DzHzDLFadrcWDWl851jAaKhDEuTMVFxrOp933FIQPyAZrx6ThRR5Wy97XAlPj&#10;nvxLj2MoRISwT1FDGUKTSunzkiz6oWuIo3d1rcUQZVtI0+Izwm0tE6Um0mLFcaHEhjYl5bfj3WpQ&#10;PzzLmn3mk/owscllf9uu70rrQb9bz0EE6sJ/+NPOjIYx/F2JN0A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M6LfBAAAA2gAAAA8AAAAAAAAAAAAAAAAAmAIAAGRycy9kb3du&#10;cmV2LnhtbFBLBQYAAAAABAAEAPUAAACGAwAAAAA=&#10;" fillcolor="white [3201]" strokecolor="#1f497d [3215]" strokeweight="2pt">
                  <v:textbox>
                    <w:txbxContent>
                      <w:p w:rsidR="00AA7F4C" w:rsidRDefault="00AA7F4C"/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6381;top:1238;width:13621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<v:textbox>
                    <w:txbxContent>
                      <w:p w:rsidR="00AA7F4C" w:rsidRPr="00AA7F4C" w:rsidRDefault="00DF2B6B" w:rsidP="00AA7F4C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caps/>
                            <w:noProof/>
                            <w:color w:val="1F497D" w:themeColor="text2"/>
                            <w:sz w:val="28"/>
                            <w:szCs w:val="28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solidFill>
                                <w14:schemeClr w14:val="tx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caps/>
                            <w:color w:val="1F497D" w:themeColor="text2"/>
                            <w:sz w:val="28"/>
                            <w:szCs w:val="28"/>
                            <w:rtl/>
                            <w:lang w:bidi="ar-EG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solidFill>
                                <w14:schemeClr w14:val="tx2"/>
                              </w14:solidFill>
                              <w14:prstDash w14:val="solid"/>
                              <w14:round/>
                            </w14:textOutline>
                          </w:rPr>
                          <w:t>تروح وترجع بالسلامة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9" type="#_x0000_t75" style="position:absolute;left:1428;top:476;width:5525;height:3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ECkvEAAAA2gAAAA8AAABkcnMvZG93bnJldi54bWxEj0FrwkAUhO9C/8PyCt7qrkFLSbMRKRSt&#10;UKhpL94e2WcSzb4N2VVTf71bKHgcZuYbJlsMthVn6n3jWMN0okAQl840XGn4+X5/egHhA7LB1jFp&#10;+CUPi/xhlGFq3IW3dC5CJSKEfYoa6hC6VEpf1mTRT1xHHL296y2GKPtKmh4vEW5bmSj1LC02HBdq&#10;7OitpvJYnKyGapao7no47j4+d4f5ZqWWpxa/tB4/DstXEIGGcA//t9dGQwJ/V+INkPk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NECkvEAAAA2gAAAA8AAAAAAAAAAAAAAAAA&#10;nwIAAGRycy9kb3ducmV2LnhtbFBLBQYAAAAABAAEAPcAAACQAwAAAAA=&#10;">
                  <v:imagedata r:id="rId9" o:title=""/>
                  <v:path arrowok="t"/>
                </v:shape>
              </v:group>
            </w:pict>
          </mc:Fallback>
        </mc:AlternateContent>
      </w:r>
    </w:p>
    <w:p w:rsidR="00DF2B6B" w:rsidRDefault="00DF2B6B" w:rsidP="00DF2B6B">
      <w:pPr>
        <w:bidi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</w:p>
    <w:p w:rsidR="001C6220" w:rsidRPr="00DF2B6B" w:rsidRDefault="001C6220" w:rsidP="00DF2B6B">
      <w:pPr>
        <w:bidi/>
        <w:jc w:val="center"/>
        <w:rPr>
          <w:rFonts w:asciiTheme="majorBidi" w:hAnsiTheme="majorBidi" w:cstheme="majorBidi"/>
          <w:b/>
          <w:bCs/>
          <w:color w:val="17365D" w:themeColor="text2" w:themeShade="BF"/>
          <w:sz w:val="36"/>
          <w:szCs w:val="36"/>
          <w:rtl/>
          <w:lang w:bidi="ar-EG"/>
        </w:rPr>
      </w:pPr>
      <w:r w:rsidRPr="00DF2B6B">
        <w:rPr>
          <w:rFonts w:asciiTheme="majorBidi" w:hAnsiTheme="majorBidi" w:cstheme="majorBidi" w:hint="cs"/>
          <w:b/>
          <w:bCs/>
          <w:color w:val="17365D" w:themeColor="text2" w:themeShade="BF"/>
          <w:sz w:val="36"/>
          <w:szCs w:val="36"/>
          <w:u w:val="single"/>
          <w:rtl/>
          <w:lang w:bidi="ar-EG"/>
        </w:rPr>
        <w:t>تأمين المركبات</w:t>
      </w:r>
    </w:p>
    <w:p w:rsidR="001C6220" w:rsidRDefault="00AE1338" w:rsidP="001C6220">
      <w:pPr>
        <w:bidi/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ان الإ</w:t>
      </w:r>
      <w:r w:rsidR="001C6220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زدياد الكبير فى اعداد المركبا ت فى بلادنا أدى الى مشاكل ازدحام الطرقات والذى أدى الى زيادة </w:t>
      </w:r>
      <w:r w:rsidR="00531C68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حوادث السير بشكل ملحوظ </w:t>
      </w:r>
      <w:r w:rsidR="00DF2B6B">
        <w:rPr>
          <w:rFonts w:asciiTheme="majorBidi" w:hAnsiTheme="majorBidi" w:cstheme="majorBidi" w:hint="cs"/>
          <w:sz w:val="28"/>
          <w:szCs w:val="28"/>
          <w:rtl/>
          <w:lang w:bidi="ar-EG"/>
        </w:rPr>
        <w:t>مما أ</w:t>
      </w:r>
      <w:r w:rsidR="0042590D">
        <w:rPr>
          <w:rFonts w:asciiTheme="majorBidi" w:hAnsiTheme="majorBidi" w:cstheme="majorBidi" w:hint="cs"/>
          <w:sz w:val="28"/>
          <w:szCs w:val="28"/>
          <w:rtl/>
          <w:lang w:bidi="ar-EG"/>
        </w:rPr>
        <w:t>دى الى خسائر فى الارواح والعديد من الاصابات وازدياد الخسائر المادية والناتجة عن مصاريف إصلاح المركبات ونفقات العلاج فى حالة الاصابات والتعويض فى حالة الوفاة.</w:t>
      </w:r>
    </w:p>
    <w:p w:rsidR="00DF2B6B" w:rsidRDefault="008C5426" w:rsidP="00DF2B6B">
      <w:pPr>
        <w:bidi/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وبذلك فإن تأمين المركبات هو ض</w:t>
      </w:r>
      <w:r w:rsidR="00DF2B6B">
        <w:rPr>
          <w:rFonts w:asciiTheme="majorBidi" w:hAnsiTheme="majorBidi" w:cstheme="majorBidi" w:hint="cs"/>
          <w:sz w:val="28"/>
          <w:szCs w:val="28"/>
          <w:rtl/>
          <w:lang w:bidi="ar-EG"/>
        </w:rPr>
        <w:t>رورة ملحه للتخفيف من الخسائر المالية التى تنجم عن الحوادث.</w:t>
      </w:r>
    </w:p>
    <w:p w:rsidR="0042590D" w:rsidRPr="00DF2B6B" w:rsidRDefault="0042590D" w:rsidP="00DF2B6B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u w:val="single"/>
          <w:rtl/>
          <w:lang w:bidi="ar-EG"/>
        </w:rPr>
      </w:pPr>
      <w:r w:rsidRPr="00DF2B6B">
        <w:rPr>
          <w:rFonts w:asciiTheme="majorBidi" w:hAnsiTheme="majorBidi" w:cstheme="majorBidi" w:hint="cs"/>
          <w:b/>
          <w:bCs/>
          <w:color w:val="17365D" w:themeColor="text2" w:themeShade="BF"/>
          <w:sz w:val="28"/>
          <w:szCs w:val="28"/>
          <w:u w:val="single"/>
          <w:rtl/>
          <w:lang w:bidi="ar-EG"/>
        </w:rPr>
        <w:t>عقد التأمين للمركبات</w:t>
      </w:r>
    </w:p>
    <w:p w:rsidR="00E979DF" w:rsidRDefault="0042590D" w:rsidP="0042590D">
      <w:pPr>
        <w:bidi/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هو عقد حق بين طرفين الأول المؤمن وهو </w:t>
      </w:r>
      <w:r w:rsidR="00531C68">
        <w:rPr>
          <w:rFonts w:asciiTheme="majorBidi" w:hAnsiTheme="majorBidi" w:cstheme="majorBidi" w:hint="cs"/>
          <w:sz w:val="28"/>
          <w:szCs w:val="28"/>
          <w:rtl/>
          <w:lang w:bidi="ar-EG"/>
        </w:rPr>
        <w:t>شركة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التأمين</w:t>
      </w:r>
      <w:r w:rsidR="00531C68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والثانى مالك المركبة وفيه يلتزم المؤمن </w:t>
      </w:r>
      <w:r w:rsidR="00E979DF">
        <w:rPr>
          <w:rFonts w:asciiTheme="majorBidi" w:hAnsiTheme="majorBidi" w:cstheme="majorBidi" w:hint="cs"/>
          <w:sz w:val="28"/>
          <w:szCs w:val="28"/>
          <w:rtl/>
          <w:lang w:bidi="ar-EG"/>
        </w:rPr>
        <w:t>بجبر الضرر وتعويض المؤمن له عن الأضرار التى تحصل للمركبة حسب ما يغطيه العقد من أضرار .</w:t>
      </w:r>
    </w:p>
    <w:p w:rsidR="00E979DF" w:rsidRPr="00DF2B6B" w:rsidRDefault="00E979DF" w:rsidP="00DF2B6B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u w:val="single"/>
          <w:rtl/>
          <w:lang w:bidi="ar-EG"/>
        </w:rPr>
      </w:pPr>
      <w:r w:rsidRPr="00DF2B6B">
        <w:rPr>
          <w:rFonts w:asciiTheme="majorBidi" w:hAnsiTheme="majorBidi" w:cstheme="majorBidi" w:hint="cs"/>
          <w:b/>
          <w:bCs/>
          <w:color w:val="17365D" w:themeColor="text2" w:themeShade="BF"/>
          <w:sz w:val="28"/>
          <w:szCs w:val="28"/>
          <w:u w:val="single"/>
          <w:rtl/>
          <w:lang w:bidi="ar-EG"/>
        </w:rPr>
        <w:t xml:space="preserve">انواع التأمين </w:t>
      </w:r>
    </w:p>
    <w:p w:rsidR="00E979DF" w:rsidRPr="00DF2B6B" w:rsidRDefault="00E979DF" w:rsidP="00E979DF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u w:val="single"/>
          <w:lang w:bidi="ar-EG"/>
        </w:rPr>
      </w:pPr>
      <w:r w:rsidRPr="00DF2B6B">
        <w:rPr>
          <w:rFonts w:asciiTheme="majorBidi" w:hAnsiTheme="majorBidi" w:cstheme="majorBidi" w:hint="cs"/>
          <w:b/>
          <w:bCs/>
          <w:color w:val="17365D" w:themeColor="text2" w:themeShade="BF"/>
          <w:sz w:val="28"/>
          <w:szCs w:val="28"/>
          <w:u w:val="single"/>
          <w:rtl/>
          <w:lang w:bidi="ar-EG"/>
        </w:rPr>
        <w:t xml:space="preserve">التأمين ضد الغير </w:t>
      </w:r>
    </w:p>
    <w:p w:rsidR="00E979DF" w:rsidRDefault="00CB3E94" w:rsidP="00E979DF">
      <w:pPr>
        <w:bidi/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وهو يشمل</w:t>
      </w:r>
      <w:r w:rsidR="00E979DF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جبر الضرر وتعويض المركبات الأخرى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وثبت ذلك</w:t>
      </w:r>
      <w:r w:rsidR="00E979DF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إذا كان المؤمن له هو المتسبب فى الحادث       ولا يشمل مركبة المؤمن له او ما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لكها وركابها </w:t>
      </w:r>
      <w:r w:rsidR="00E979DF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ويطلق على هذا التأمين (التأمين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الإجبارى) وس</w:t>
      </w:r>
      <w:r w:rsidR="00AE1338">
        <w:rPr>
          <w:rFonts w:asciiTheme="majorBidi" w:hAnsiTheme="majorBidi" w:cstheme="majorBidi" w:hint="cs"/>
          <w:sz w:val="28"/>
          <w:szCs w:val="28"/>
          <w:rtl/>
          <w:lang w:bidi="ar-EG"/>
        </w:rPr>
        <w:t>م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ى بذلك كون القانون فرض على مالك المركبة هذا النوع من التأمين.</w:t>
      </w:r>
    </w:p>
    <w:p w:rsidR="00CB3E94" w:rsidRPr="00DF2B6B" w:rsidRDefault="00CB3E94" w:rsidP="00CB3E94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b/>
          <w:bCs/>
          <w:color w:val="17365D" w:themeColor="text2" w:themeShade="BF"/>
          <w:sz w:val="28"/>
          <w:szCs w:val="28"/>
          <w:u w:val="single"/>
          <w:lang w:bidi="ar-EG"/>
        </w:rPr>
      </w:pPr>
      <w:r w:rsidRPr="00DF2B6B">
        <w:rPr>
          <w:rFonts w:asciiTheme="majorBidi" w:hAnsiTheme="majorBidi" w:cstheme="majorBidi" w:hint="cs"/>
          <w:b/>
          <w:bCs/>
          <w:color w:val="17365D" w:themeColor="text2" w:themeShade="BF"/>
          <w:sz w:val="28"/>
          <w:szCs w:val="28"/>
          <w:u w:val="single"/>
          <w:rtl/>
          <w:lang w:bidi="ar-EG"/>
        </w:rPr>
        <w:t>التأمين الشامل</w:t>
      </w:r>
      <w:bookmarkStart w:id="0" w:name="_GoBack"/>
      <w:bookmarkEnd w:id="0"/>
    </w:p>
    <w:p w:rsidR="00CB3E94" w:rsidRDefault="00CB3E94" w:rsidP="00CB3E94">
      <w:pPr>
        <w:bidi/>
        <w:rPr>
          <w:rFonts w:asciiTheme="majorBidi" w:hAnsiTheme="majorBidi" w:cstheme="majorBidi" w:hint="cs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وهو إختيارى للمركبة</w:t>
      </w:r>
      <w:r w:rsidR="00AE1338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</w:t>
      </w:r>
      <w:r w:rsidR="00C73F69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وفى هذة الحالة يختا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ر مالك المركبة أن يقوم بتغطية مركبته بكامل الحماية</w:t>
      </w:r>
      <w:r w:rsidR="00AE1338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وهذا التأمين شمل الحماية للمركبة المؤمنه والمركبات الأخرى و ركابها كما انه يشمل سرقة المركبة  والحريق.</w:t>
      </w:r>
    </w:p>
    <w:p w:rsidR="00C73F69" w:rsidRDefault="00C73F69" w:rsidP="00C73F69">
      <w:pPr>
        <w:bidi/>
        <w:rPr>
          <w:rFonts w:asciiTheme="majorBidi" w:hAnsiTheme="majorBidi" w:cstheme="majorBidi" w:hint="cs"/>
          <w:sz w:val="28"/>
          <w:szCs w:val="28"/>
          <w:rtl/>
          <w:lang w:bidi="ar-EG"/>
        </w:rPr>
      </w:pPr>
    </w:p>
    <w:p w:rsidR="00C73F69" w:rsidRPr="009832DF" w:rsidRDefault="00C73F69" w:rsidP="00C73F69">
      <w:pPr>
        <w:bidi/>
        <w:jc w:val="right"/>
        <w:rPr>
          <w:rFonts w:asciiTheme="majorBidi" w:hAnsiTheme="majorBidi" w:cstheme="majorBidi"/>
          <w:b/>
          <w:bCs/>
          <w:color w:val="365F91" w:themeColor="accent1" w:themeShade="BF"/>
          <w:sz w:val="40"/>
          <w:szCs w:val="40"/>
          <w:rtl/>
          <w:lang w:bidi="ar-EG"/>
        </w:rPr>
      </w:pPr>
      <w:r>
        <w:rPr>
          <w:rFonts w:asciiTheme="majorBidi" w:hAnsiTheme="majorBidi" w:cstheme="majorBidi" w:hint="cs"/>
          <w:b/>
          <w:bCs/>
          <w:color w:val="365F91" w:themeColor="accent1" w:themeShade="BF"/>
          <w:sz w:val="40"/>
          <w:szCs w:val="40"/>
          <w:rtl/>
          <w:lang w:bidi="ar-EG"/>
        </w:rPr>
        <w:t>(تروح وترجع بالسلامة</w:t>
      </w:r>
      <w:r w:rsidRPr="009832DF">
        <w:rPr>
          <w:rFonts w:asciiTheme="majorBidi" w:hAnsiTheme="majorBidi" w:cstheme="majorBidi" w:hint="cs"/>
          <w:b/>
          <w:bCs/>
          <w:color w:val="365F91" w:themeColor="accent1" w:themeShade="BF"/>
          <w:sz w:val="40"/>
          <w:szCs w:val="40"/>
          <w:rtl/>
          <w:lang w:bidi="ar-EG"/>
        </w:rPr>
        <w:t xml:space="preserve"> </w:t>
      </w:r>
      <w:r w:rsidRPr="009832DF">
        <w:rPr>
          <w:rFonts w:asciiTheme="majorBidi" w:hAnsiTheme="majorBidi" w:cstheme="majorBidi"/>
          <w:b/>
          <w:bCs/>
          <w:color w:val="365F91" w:themeColor="accent1" w:themeShade="BF"/>
          <w:sz w:val="40"/>
          <w:szCs w:val="40"/>
          <w:lang w:bidi="ar-EG"/>
        </w:rPr>
        <w:t>(SIB</w:t>
      </w:r>
    </w:p>
    <w:p w:rsidR="00C73F69" w:rsidRPr="00CB3E94" w:rsidRDefault="00C73F69" w:rsidP="00C73F69">
      <w:pPr>
        <w:bidi/>
        <w:rPr>
          <w:rFonts w:asciiTheme="majorBidi" w:hAnsiTheme="majorBidi" w:cstheme="majorBidi"/>
          <w:sz w:val="28"/>
          <w:szCs w:val="28"/>
          <w:rtl/>
          <w:lang w:bidi="ar-EG"/>
        </w:rPr>
      </w:pPr>
    </w:p>
    <w:sectPr w:rsidR="00C73F69" w:rsidRPr="00CB3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C61" w:rsidRDefault="00C82C61" w:rsidP="00AA7F4C">
      <w:pPr>
        <w:spacing w:after="0" w:line="240" w:lineRule="auto"/>
      </w:pPr>
      <w:r>
        <w:separator/>
      </w:r>
    </w:p>
  </w:endnote>
  <w:endnote w:type="continuationSeparator" w:id="0">
    <w:p w:rsidR="00C82C61" w:rsidRDefault="00C82C61" w:rsidP="00AA7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C61" w:rsidRDefault="00C82C61" w:rsidP="00AA7F4C">
      <w:pPr>
        <w:spacing w:after="0" w:line="240" w:lineRule="auto"/>
      </w:pPr>
      <w:r>
        <w:separator/>
      </w:r>
    </w:p>
  </w:footnote>
  <w:footnote w:type="continuationSeparator" w:id="0">
    <w:p w:rsidR="00C82C61" w:rsidRDefault="00C82C61" w:rsidP="00AA7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E0654"/>
    <w:multiLevelType w:val="hybridMultilevel"/>
    <w:tmpl w:val="040C8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7D7128"/>
    <w:multiLevelType w:val="hybridMultilevel"/>
    <w:tmpl w:val="B28E7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516ABB"/>
    <w:multiLevelType w:val="hybridMultilevel"/>
    <w:tmpl w:val="17CAE35E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>
    <w:nsid w:val="7A705E63"/>
    <w:multiLevelType w:val="hybridMultilevel"/>
    <w:tmpl w:val="17CAE35E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E7E"/>
    <w:rsid w:val="001C6220"/>
    <w:rsid w:val="0042590D"/>
    <w:rsid w:val="004C35BD"/>
    <w:rsid w:val="00531C68"/>
    <w:rsid w:val="005423F8"/>
    <w:rsid w:val="0064564F"/>
    <w:rsid w:val="008C5426"/>
    <w:rsid w:val="00965B6F"/>
    <w:rsid w:val="009C5C23"/>
    <w:rsid w:val="00AA7F4C"/>
    <w:rsid w:val="00AE1338"/>
    <w:rsid w:val="00C73F69"/>
    <w:rsid w:val="00C82C61"/>
    <w:rsid w:val="00CB3E94"/>
    <w:rsid w:val="00CC0E22"/>
    <w:rsid w:val="00D53E7E"/>
    <w:rsid w:val="00DF2B6B"/>
    <w:rsid w:val="00E9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2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7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F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7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F4C"/>
  </w:style>
  <w:style w:type="paragraph" w:styleId="Footer">
    <w:name w:val="footer"/>
    <w:basedOn w:val="Normal"/>
    <w:link w:val="FooterChar"/>
    <w:uiPriority w:val="99"/>
    <w:unhideWhenUsed/>
    <w:rsid w:val="00AA7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F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2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7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F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7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F4C"/>
  </w:style>
  <w:style w:type="paragraph" w:styleId="Footer">
    <w:name w:val="footer"/>
    <w:basedOn w:val="Normal"/>
    <w:link w:val="FooterChar"/>
    <w:uiPriority w:val="99"/>
    <w:unhideWhenUsed/>
    <w:rsid w:val="00AA7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SHAAMSIB</dc:creator>
  <cp:lastModifiedBy>SHAAMSIB</cp:lastModifiedBy>
  <cp:revision>6</cp:revision>
  <cp:lastPrinted>2017-06-07T09:46:00Z</cp:lastPrinted>
  <dcterms:created xsi:type="dcterms:W3CDTF">2017-06-07T08:13:00Z</dcterms:created>
  <dcterms:modified xsi:type="dcterms:W3CDTF">2017-06-12T12:37:00Z</dcterms:modified>
</cp:coreProperties>
</file>