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91081">
      <w:pPr>
        <w:pStyle w:val="15"/>
        <w:spacing w:before="1200" w:after="200"/>
        <w:jc w:val="center"/>
      </w:pPr>
      <w:r>
        <w:t>Supporter &amp; Patient Android Application</w:t>
      </w:r>
    </w:p>
    <w:p w14:paraId="4148F0E3">
      <w:pPr>
        <w:pStyle w:val="3"/>
        <w:spacing w:after="400"/>
        <w:jc w:val="center"/>
      </w:pPr>
      <w:r>
        <w:t>Codebase Dependencies &amp; System Architecture Report</w:t>
      </w:r>
    </w:p>
    <w:p w14:paraId="49BBEC8C">
      <w:pPr>
        <w:spacing w:after="100"/>
        <w:jc w:val="center"/>
      </w:pPr>
      <w:r>
        <w:rPr>
          <w:sz w:val="22"/>
          <w:szCs w:val="22"/>
        </w:rPr>
        <w:t>Target SDK Version: 33   |   Compile SDK Version: 34</w:t>
      </w:r>
    </w:p>
    <w:p w14:paraId="666BD349">
      <w:pPr>
        <w:spacing w:after="100"/>
        <w:jc w:val="center"/>
      </w:pPr>
      <w:r>
        <w:rPr>
          <w:sz w:val="22"/>
          <w:szCs w:val="22"/>
        </w:rPr>
        <w:t>Gradle Modules Analyzed: :app (Android Application), :data (Android Library)</w:t>
      </w:r>
    </w:p>
    <w:p w14:paraId="6DEB518F">
      <w:pPr>
        <w:spacing w:after="120"/>
      </w:pPr>
      <w:r>
        <w:t>This document lists, analyzes, and explains all external dependencies, compiler plugins, classpaths, and frameworks declared within the Supporter &amp; Patient Android App workspace, and illustrates the application's runtime architecture through a set of process diagrams. The codebase is structured as a modularized project consisting of a main application module (:app) and a data persistence/networking module (:data).</w:t>
      </w:r>
    </w:p>
    <w:p w14:paraId="45144662"/>
    <w:p w14:paraId="26C01186">
      <w:pPr>
        <w:rPr>
          <w:rFonts w:hint="default"/>
          <w:lang w:val="en-US"/>
        </w:rPr>
      </w:pPr>
      <w:r>
        <w:br w:type="page"/>
      </w:r>
    </w:p>
    <w:p w14:paraId="748DDF12"/>
    <w:p w14:paraId="671E540E">
      <w:pPr>
        <w:pStyle w:val="2"/>
        <w:numPr>
          <w:ilvl w:val="0"/>
          <w:numId w:val="1"/>
        </w:numPr>
        <w:spacing w:before="300" w:after="150"/>
      </w:pPr>
      <w:r>
        <w:t>System Architecture Diagrams</w:t>
      </w:r>
    </w:p>
    <w:p w14:paraId="2C06C583">
      <w:pPr>
        <w:pStyle w:val="2"/>
        <w:numPr>
          <w:numId w:val="0"/>
        </w:numPr>
        <w:spacing w:before="300" w:after="150"/>
        <w:outlineLvl w:val="0"/>
      </w:pPr>
      <w:r>
        <w:rPr>
          <w:rFonts w:hint="default"/>
          <w:lang w:val="en-US"/>
        </w:rPr>
        <w:drawing>
          <wp:inline distT="0" distB="0" distL="114300" distR="114300">
            <wp:extent cx="5937250" cy="3804920"/>
            <wp:effectExtent l="0" t="0" r="6350" b="5080"/>
            <wp:docPr id="7" name="Picture 7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aptu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F5FF">
      <w:pPr>
        <w:spacing w:after="120"/>
      </w:pPr>
      <w:r>
        <w:t>The diagrams below illustrate the MVVM (UI Layer / ViewModel / Data Layer) architecture used throughout the application, showing how user actions flow from the Activity/Fragment layer through ViewModels and Repositories to Firebase (Authentication, Firestore, Realtime Database, Room) for each major feature.</w:t>
      </w:r>
    </w:p>
    <w:p w14:paraId="72326086">
      <w:pPr>
        <w:pStyle w:val="3"/>
        <w:spacing w:before="240" w:after="120"/>
        <w:rPr>
          <w:rFonts w:hint="default" w:cs="Times New Roman"/>
          <w:lang w:val="en-US" w:bidi="ar-EG"/>
        </w:rPr>
      </w:pPr>
      <w:bookmarkStart w:id="0" w:name="_GoBack"/>
      <w:bookmarkEnd w:id="0"/>
      <w:r>
        <w:t>1.1 Signup Process (Main User)</w:t>
      </w:r>
      <w:r>
        <w:rPr>
          <w:rFonts w:hint="cs" w:cs="Times New Roman"/>
          <w:rtl/>
          <w:lang w:val="en-US" w:bidi="ar-EG"/>
        </w:rPr>
        <w:t xml:space="preserve"> </w:t>
      </w:r>
      <w:r>
        <w:rPr>
          <w:rFonts w:hint="default" w:cs="Times New Roman"/>
          <w:rtl w:val="0"/>
          <w:lang w:val="en-US" w:bidi="ar-EG"/>
        </w:rPr>
        <w:t xml:space="preserve">and </w:t>
      </w:r>
      <w:r>
        <w:t>Supporter Signup via Invitation Code</w:t>
      </w:r>
    </w:p>
    <w:p w14:paraId="592FCD0C">
      <w:pPr>
        <w:jc w:val="center"/>
      </w:pPr>
      <w:r>
        <w:drawing>
          <wp:inline distT="0" distB="0" distL="0" distR="0">
            <wp:extent cx="5943600" cy="495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3ACD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 — Main user signup flow: UI Layer (Activity/Fragment) to ViewModel to AuthRepo to Firebase Authentication.</w:t>
      </w:r>
    </w:p>
    <w:p w14:paraId="56C0AB51">
      <w:pPr>
        <w:pStyle w:val="3"/>
        <w:spacing w:before="240" w:after="120"/>
      </w:pPr>
      <w:r>
        <w:t>1.2 Adding and Managing Supporters</w:t>
      </w:r>
    </w:p>
    <w:p w14:paraId="443E5F21">
      <w:pPr>
        <w:jc w:val="center"/>
      </w:pPr>
      <w:r>
        <w:drawing>
          <wp:inline distT="0" distB="0" distL="0" distR="0">
            <wp:extent cx="59436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CDA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 — Supporter onboarding flow using an invitation code, including permission requests handled through AuthRepo.</w:t>
      </w:r>
    </w:p>
    <w:p w14:paraId="52720EEF">
      <w:pPr>
        <w:pStyle w:val="3"/>
        <w:spacing w:before="240" w:after="120"/>
      </w:pPr>
      <w:r>
        <w:t>1.3Daily Programme &amp; Thought-Restructuring Café</w:t>
      </w:r>
    </w:p>
    <w:p w14:paraId="429CD5C5">
      <w:pPr>
        <w:jc w:val="center"/>
      </w:pPr>
      <w:r>
        <w:drawing>
          <wp:inline distT="0" distB="0" distL="0" distR="0">
            <wp:extent cx="5943600" cy="4048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7BC5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 — Flow for inviting, linking, and managing supporter/patient relationships via UsersRepo and Firebase.</w:t>
      </w:r>
    </w:p>
    <w:p w14:paraId="1C0260F3">
      <w:pPr>
        <w:pStyle w:val="3"/>
        <w:spacing w:before="240" w:after="120"/>
      </w:pPr>
      <w:r>
        <w:t>1.4</w:t>
      </w:r>
      <w:r>
        <w:rPr>
          <w:rFonts w:hint="default"/>
          <w:lang w:val="en-US"/>
        </w:rPr>
        <w:t xml:space="preserve"> </w:t>
      </w:r>
      <w:r>
        <w:t>Tasbih</w:t>
      </w:r>
      <w:r>
        <w:rPr>
          <w:rFonts w:hint="default"/>
          <w:lang w:val="en-US"/>
        </w:rPr>
        <w:t xml:space="preserve"> </w:t>
      </w:r>
      <w:r>
        <w:t>Exercise Process</w:t>
      </w:r>
    </w:p>
    <w:p w14:paraId="74D112EC">
      <w:pPr>
        <w:jc w:val="center"/>
      </w:pPr>
      <w:r>
        <w:drawing>
          <wp:inline distT="0" distB="0" distL="0" distR="0">
            <wp:extent cx="5943600" cy="2305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227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 — Daily therapeutic programme delivery and the Thought-Restructuring Café feature, both backed by Firebase.</w:t>
      </w:r>
    </w:p>
    <w:p w14:paraId="1C3A7195">
      <w:pPr>
        <w:pStyle w:val="3"/>
        <w:spacing w:before="240" w:after="120"/>
      </w:pPr>
      <w:r>
        <w:t>1.5  Breathing Exercise Process</w:t>
      </w:r>
    </w:p>
    <w:p w14:paraId="2D4E5C36">
      <w:pPr>
        <w:jc w:val="center"/>
      </w:pPr>
      <w:r>
        <w:drawing>
          <wp:inline distT="0" distB="0" distL="0" distR="0">
            <wp:extent cx="5943600" cy="2819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D1C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 — Tasbih (dhikr counter) flow and the guided Breathing Exercise flow within the UI/ViewModel/Data layers.</w:t>
      </w:r>
    </w:p>
    <w:p w14:paraId="23D4D787">
      <w:pPr>
        <w:pStyle w:val="3"/>
        <w:spacing w:before="240" w:after="120"/>
      </w:pPr>
      <w:r>
        <w:t>1.6 Gratitude Journaling Process</w:t>
      </w:r>
    </w:p>
    <w:p w14:paraId="535C7ACA">
      <w:pPr>
        <w:jc w:val="center"/>
      </w:pPr>
      <w:r>
        <w:drawing>
          <wp:inline distT="0" distB="0" distL="0" distR="0">
            <wp:extent cx="5943600" cy="2066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5B32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 — Gratitude journaling flow, from UI capture through the ViewModel/Repository layer into Firebase and local caching.</w:t>
      </w:r>
    </w:p>
    <w:p w14:paraId="4206BFD7">
      <w:r>
        <w:br w:type="page"/>
      </w:r>
    </w:p>
    <w:p w14:paraId="644A71E7">
      <w:pPr>
        <w:pStyle w:val="2"/>
        <w:spacing w:before="300" w:after="150"/>
      </w:pPr>
      <w:r>
        <w:t>2. Build Plugins &amp; Classpaths (Build System)</w:t>
      </w:r>
    </w:p>
    <w:p w14:paraId="5EC466B2">
      <w:pPr>
        <w:spacing w:after="120"/>
      </w:pPr>
      <w:r>
        <w:t>These definitions govern the gradle execution ecosystem, compiler plugins, code generation pipelines, and external resource resolution classpaths.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900"/>
        <w:gridCol w:w="1400"/>
        <w:gridCol w:w="2860"/>
      </w:tblGrid>
      <w:tr w14:paraId="34989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F6F9A">
            <w:r>
              <w:rPr>
                <w:b/>
                <w:bCs/>
                <w:color w:val="FFFFFF"/>
                <w:sz w:val="18"/>
                <w:szCs w:val="18"/>
              </w:rPr>
              <w:t>Plugin ID / Classpath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D94BC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FED5C">
            <w:r>
              <w:rPr>
                <w:b/>
                <w:bCs/>
                <w:color w:val="FFFFFF"/>
                <w:sz w:val="18"/>
                <w:szCs w:val="18"/>
              </w:rPr>
              <w:t>Modules Applied</w:t>
            </w:r>
          </w:p>
        </w:tc>
        <w:tc>
          <w:tcPr>
            <w:tcW w:w="28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D61B9">
            <w:r>
              <w:rPr>
                <w:b/>
                <w:bCs/>
                <w:color w:val="FFFFFF"/>
                <w:sz w:val="18"/>
                <w:szCs w:val="18"/>
              </w:rPr>
              <w:t>Engineering Role / Description</w:t>
            </w:r>
          </w:p>
        </w:tc>
      </w:tr>
      <w:tr w14:paraId="3DF33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31233">
            <w:r>
              <w:rPr>
                <w:b w:val="0"/>
                <w:bCs w:val="0"/>
                <w:color w:val="000000"/>
                <w:sz w:val="18"/>
                <w:szCs w:val="18"/>
              </w:rPr>
              <w:t>com.android.application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9683E">
            <w:r>
              <w:rPr>
                <w:b w:val="0"/>
                <w:bCs w:val="0"/>
                <w:color w:val="000000"/>
                <w:sz w:val="18"/>
                <w:szCs w:val="18"/>
              </w:rPr>
              <w:t>8.3.2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F8EA9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EED51">
            <w:r>
              <w:rPr>
                <w:b w:val="0"/>
                <w:bCs w:val="0"/>
                <w:color w:val="000000"/>
                <w:sz w:val="18"/>
                <w:szCs w:val="18"/>
              </w:rPr>
              <w:t>Configures the module as a buildable, runnable Android Application package (.apk/.aab).</w:t>
            </w:r>
          </w:p>
        </w:tc>
      </w:tr>
      <w:tr w14:paraId="36BEC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84ED1">
            <w:r>
              <w:rPr>
                <w:b w:val="0"/>
                <w:bCs w:val="0"/>
                <w:color w:val="000000"/>
                <w:sz w:val="18"/>
                <w:szCs w:val="18"/>
              </w:rPr>
              <w:t>com.android.library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3FB79">
            <w:r>
              <w:rPr>
                <w:b w:val="0"/>
                <w:bCs w:val="0"/>
                <w:color w:val="000000"/>
                <w:sz w:val="18"/>
                <w:szCs w:val="18"/>
              </w:rPr>
              <w:t>8.1.0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51925">
            <w:r>
              <w:rPr>
                <w:b w:val="0"/>
                <w:bCs w:val="0"/>
                <w:color w:val="000000"/>
                <w:sz w:val="18"/>
                <w:szCs w:val="18"/>
              </w:rPr>
              <w:t>:data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A5067">
            <w:r>
              <w:rPr>
                <w:b w:val="0"/>
                <w:bCs w:val="0"/>
                <w:color w:val="000000"/>
                <w:sz w:val="18"/>
                <w:szCs w:val="18"/>
              </w:rPr>
              <w:t>Configures the module as a reusable, modular Android Library (.aar).</w:t>
            </w:r>
          </w:p>
        </w:tc>
      </w:tr>
      <w:tr w14:paraId="31FDC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26352">
            <w:r>
              <w:rPr>
                <w:b w:val="0"/>
                <w:bCs w:val="0"/>
                <w:color w:val="000000"/>
                <w:sz w:val="18"/>
                <w:szCs w:val="18"/>
              </w:rPr>
              <w:t>org.jetbrains.kotlin.android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B3628">
            <w:r>
              <w:rPr>
                <w:b w:val="0"/>
                <w:bCs w:val="0"/>
                <w:color w:val="000000"/>
                <w:sz w:val="18"/>
                <w:szCs w:val="18"/>
              </w:rPr>
              <w:t>2.0.20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742E6">
            <w:r>
              <w:rPr>
                <w:b w:val="0"/>
                <w:bCs w:val="0"/>
                <w:color w:val="000000"/>
                <w:sz w:val="18"/>
                <w:szCs w:val="18"/>
              </w:rPr>
              <w:t>:app, :data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BC6F8">
            <w:r>
              <w:rPr>
                <w:b w:val="0"/>
                <w:bCs w:val="0"/>
                <w:color w:val="000000"/>
                <w:sz w:val="18"/>
                <w:szCs w:val="18"/>
              </w:rPr>
              <w:t>Integrates standard Kotlin language and compiler toolchain into Gradle build tasks.</w:t>
            </w:r>
          </w:p>
        </w:tc>
      </w:tr>
      <w:tr w14:paraId="53C9E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716B7">
            <w:r>
              <w:rPr>
                <w:b w:val="0"/>
                <w:bCs w:val="0"/>
                <w:color w:val="000000"/>
                <w:sz w:val="18"/>
                <w:szCs w:val="18"/>
              </w:rPr>
              <w:t>kotlin-parcelize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FB97A">
            <w:r>
              <w:rPr>
                <w:b w:val="0"/>
                <w:bCs w:val="0"/>
                <w:color w:val="000000"/>
                <w:sz w:val="18"/>
                <w:szCs w:val="18"/>
              </w:rPr>
              <w:t>Implicit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FA0CC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E3C5F">
            <w:r>
              <w:rPr>
                <w:b w:val="0"/>
                <w:bCs w:val="0"/>
                <w:color w:val="000000"/>
                <w:sz w:val="18"/>
                <w:szCs w:val="18"/>
              </w:rPr>
              <w:t>Automates compiler-level Parcelable serialization code generation for Kotlin classes.</w:t>
            </w:r>
          </w:p>
        </w:tc>
      </w:tr>
      <w:tr w14:paraId="289C5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13F5E">
            <w:r>
              <w:rPr>
                <w:b w:val="0"/>
                <w:bCs w:val="0"/>
                <w:color w:val="000000"/>
                <w:sz w:val="18"/>
                <w:szCs w:val="18"/>
              </w:rPr>
              <w:t>com.google.gms.google-services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DA681">
            <w:r>
              <w:rPr>
                <w:b w:val="0"/>
                <w:bCs w:val="0"/>
                <w:color w:val="000000"/>
                <w:sz w:val="18"/>
                <w:szCs w:val="18"/>
              </w:rPr>
              <w:t>4.4.0 (classpath) / 4.3.15 (plugin)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FD3A8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5707F">
            <w:r>
              <w:rPr>
                <w:b w:val="0"/>
                <w:bCs w:val="0"/>
                <w:color w:val="000000"/>
                <w:sz w:val="18"/>
                <w:szCs w:val="18"/>
              </w:rPr>
              <w:t>Extracts configuration values from google-services.json to bootstrap Firebase clients.</w:t>
            </w:r>
          </w:p>
        </w:tc>
      </w:tr>
      <w:tr w14:paraId="7A8CB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24DE8">
            <w:r>
              <w:rPr>
                <w:b w:val="0"/>
                <w:bCs w:val="0"/>
                <w:color w:val="000000"/>
                <w:sz w:val="18"/>
                <w:szCs w:val="18"/>
              </w:rPr>
              <w:t>androidx.navigation.safeargs.kotlin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EC465">
            <w:r>
              <w:rPr>
                <w:b w:val="0"/>
                <w:bCs w:val="0"/>
                <w:color w:val="000000"/>
                <w:sz w:val="18"/>
                <w:szCs w:val="18"/>
              </w:rPr>
              <w:t>2.7.3 (classpath) / Implicit (plugin)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D0528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716EE">
            <w:r>
              <w:rPr>
                <w:b w:val="0"/>
                <w:bCs w:val="0"/>
                <w:color w:val="000000"/>
                <w:sz w:val="18"/>
                <w:szCs w:val="18"/>
              </w:rPr>
              <w:t>Generates safe, type-guaranteed direction classes to pass arguments across Navigation Graph views.</w:t>
            </w:r>
          </w:p>
        </w:tc>
      </w:tr>
      <w:tr w14:paraId="69CD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CDA5B">
            <w:r>
              <w:rPr>
                <w:b w:val="0"/>
                <w:bCs w:val="0"/>
                <w:color w:val="000000"/>
                <w:sz w:val="18"/>
                <w:szCs w:val="18"/>
              </w:rPr>
              <w:t>com.google.devtools.ksp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2261E">
            <w:r>
              <w:rPr>
                <w:b w:val="0"/>
                <w:bCs w:val="0"/>
                <w:color w:val="000000"/>
                <w:sz w:val="18"/>
                <w:szCs w:val="18"/>
              </w:rPr>
              <w:t>2.0.21-1.0.27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05A84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38BFC">
            <w:r>
              <w:rPr>
                <w:b w:val="0"/>
                <w:bCs w:val="0"/>
                <w:color w:val="000000"/>
                <w:sz w:val="18"/>
                <w:szCs w:val="18"/>
              </w:rPr>
              <w:t>Kotlin Symbol Processing framework for rapid annotation analysis and code generation (Room/Hilt).</w:t>
            </w:r>
          </w:p>
        </w:tc>
      </w:tr>
      <w:tr w14:paraId="08808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9340D">
            <w:r>
              <w:rPr>
                <w:b w:val="0"/>
                <w:bCs w:val="0"/>
                <w:color w:val="000000"/>
                <w:sz w:val="18"/>
                <w:szCs w:val="18"/>
              </w:rPr>
              <w:t>com.google.dagger.hilt.android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6A5DC">
            <w:r>
              <w:rPr>
                <w:b w:val="0"/>
                <w:bCs w:val="0"/>
                <w:color w:val="000000"/>
                <w:sz w:val="18"/>
                <w:szCs w:val="18"/>
              </w:rPr>
              <w:t>2.51.1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86F3F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A942C">
            <w:r>
              <w:rPr>
                <w:b w:val="0"/>
                <w:bCs w:val="0"/>
                <w:color w:val="000000"/>
                <w:sz w:val="18"/>
                <w:szCs w:val="18"/>
              </w:rPr>
              <w:t>Configures compiler environments for Hilt Dependency Injection generation.</w:t>
            </w:r>
          </w:p>
        </w:tc>
      </w:tr>
      <w:tr w14:paraId="78084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FA772">
            <w:r>
              <w:rPr>
                <w:b w:val="0"/>
                <w:bCs w:val="0"/>
                <w:color w:val="000000"/>
                <w:sz w:val="18"/>
                <w:szCs w:val="18"/>
              </w:rPr>
              <w:t>com.google.firebase.crashlytics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CE3AB">
            <w:r>
              <w:rPr>
                <w:b w:val="0"/>
                <w:bCs w:val="0"/>
                <w:color w:val="000000"/>
                <w:sz w:val="18"/>
                <w:szCs w:val="18"/>
              </w:rPr>
              <w:t>3.0.5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AE70A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8CC53">
            <w:r>
              <w:rPr>
                <w:b w:val="0"/>
                <w:bCs w:val="0"/>
                <w:color w:val="000000"/>
                <w:sz w:val="18"/>
                <w:szCs w:val="18"/>
              </w:rPr>
              <w:t>Gradle hook to upload native symbols and obfuscation mapping files to the Firebase console.</w:t>
            </w:r>
          </w:p>
        </w:tc>
      </w:tr>
    </w:tbl>
    <w:p w14:paraId="019EF776">
      <w:r>
        <w:br w:type="page"/>
      </w:r>
    </w:p>
    <w:p w14:paraId="1A9AF87E">
      <w:pPr>
        <w:pStyle w:val="2"/>
        <w:spacing w:before="300" w:after="150"/>
      </w:pPr>
      <w:r>
        <w:t>3. Jetpack Core &amp; AndroidX Libraries</w:t>
      </w:r>
    </w:p>
    <w:p w14:paraId="118C12A2">
      <w:pPr>
        <w:spacing w:after="120"/>
      </w:pPr>
      <w:r>
        <w:t>Standard Jetpack libraries provided by Google to ensure predictable architecture, lifecycle awareness, backwards compatibility, and smooth visual UI component scaling.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1881"/>
        <w:gridCol w:w="1392"/>
        <w:gridCol w:w="2832"/>
      </w:tblGrid>
      <w:tr w14:paraId="13291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83C47">
            <w:r>
              <w:rPr>
                <w:b/>
                <w:bCs/>
                <w:color w:val="FFFFFF"/>
                <w:sz w:val="18"/>
                <w:szCs w:val="18"/>
              </w:rPr>
              <w:t>Dependency Notation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5F64E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3CB06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8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D82CF">
            <w:r>
              <w:rPr>
                <w:b/>
                <w:bCs/>
                <w:color w:val="FFFFFF"/>
                <w:sz w:val="18"/>
                <w:szCs w:val="18"/>
              </w:rPr>
              <w:t>Engineering Role / Description</w:t>
            </w:r>
          </w:p>
        </w:tc>
      </w:tr>
      <w:tr w14:paraId="56964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FC19D">
            <w:r>
              <w:rPr>
                <w:b w:val="0"/>
                <w:bCs w:val="0"/>
                <w:color w:val="000000"/>
                <w:sz w:val="18"/>
                <w:szCs w:val="18"/>
              </w:rPr>
              <w:t>androidx.core:core-ktx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36036">
            <w:r>
              <w:rPr>
                <w:b w:val="0"/>
                <w:bCs w:val="0"/>
                <w:color w:val="000000"/>
                <w:sz w:val="18"/>
                <w:szCs w:val="18"/>
              </w:rPr>
              <w:t>1.9.0 (app) / 1.17.0 (data)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57C82">
            <w:r>
              <w:rPr>
                <w:b w:val="0"/>
                <w:bCs w:val="0"/>
                <w:color w:val="000000"/>
                <w:sz w:val="18"/>
                <w:szCs w:val="18"/>
              </w:rPr>
              <w:t>:app, :data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5C748">
            <w:r>
              <w:rPr>
                <w:b w:val="0"/>
                <w:bCs w:val="0"/>
                <w:color w:val="000000"/>
                <w:sz w:val="18"/>
                <w:szCs w:val="18"/>
              </w:rPr>
              <w:t>Provides concise, idiomatic Kotlin extensions (KTX) for core platform API wrappers.</w:t>
            </w:r>
          </w:p>
        </w:tc>
      </w:tr>
      <w:tr w14:paraId="4642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55390">
            <w:r>
              <w:rPr>
                <w:b w:val="0"/>
                <w:bCs w:val="0"/>
                <w:color w:val="000000"/>
                <w:sz w:val="18"/>
                <w:szCs w:val="18"/>
              </w:rPr>
              <w:t>androidx.appcompat:appcompat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F7915">
            <w:r>
              <w:rPr>
                <w:b w:val="0"/>
                <w:bCs w:val="0"/>
                <w:color w:val="000000"/>
                <w:sz w:val="18"/>
                <w:szCs w:val="18"/>
              </w:rPr>
              <w:t>1.6.1 (app) / 1.7.1 (data)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CA25A">
            <w:r>
              <w:rPr>
                <w:b w:val="0"/>
                <w:bCs w:val="0"/>
                <w:color w:val="000000"/>
                <w:sz w:val="18"/>
                <w:szCs w:val="18"/>
              </w:rPr>
              <w:t>:app, :data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5B657">
            <w:r>
              <w:rPr>
                <w:b w:val="0"/>
                <w:bCs w:val="0"/>
                <w:color w:val="000000"/>
                <w:sz w:val="18"/>
                <w:szCs w:val="18"/>
              </w:rPr>
              <w:t>Delivers modern material styles, native ActionBars, and theme managers on legacy Android releases.</w:t>
            </w:r>
          </w:p>
        </w:tc>
      </w:tr>
      <w:tr w14:paraId="7F29E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BFED5">
            <w:r>
              <w:rPr>
                <w:b w:val="0"/>
                <w:bCs w:val="0"/>
                <w:color w:val="000000"/>
                <w:sz w:val="18"/>
                <w:szCs w:val="18"/>
              </w:rPr>
              <w:t>com.google.android.material:material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9D6C3">
            <w:r>
              <w:rPr>
                <w:b w:val="0"/>
                <w:bCs w:val="0"/>
                <w:color w:val="000000"/>
                <w:sz w:val="18"/>
                <w:szCs w:val="18"/>
              </w:rPr>
              <w:t>1.9.0 (app) / 1.13.0 (data)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28098">
            <w:r>
              <w:rPr>
                <w:b w:val="0"/>
                <w:bCs w:val="0"/>
                <w:color w:val="000000"/>
                <w:sz w:val="18"/>
                <w:szCs w:val="18"/>
              </w:rPr>
              <w:t>:app, :data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FA0F0">
            <w:r>
              <w:rPr>
                <w:b w:val="0"/>
                <w:bCs w:val="0"/>
                <w:color w:val="000000"/>
                <w:sz w:val="18"/>
                <w:szCs w:val="18"/>
              </w:rPr>
              <w:t>Renders highly visual components obeying Google's Material Design guidelines.</w:t>
            </w:r>
          </w:p>
        </w:tc>
      </w:tr>
      <w:tr w14:paraId="65DCF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95F48">
            <w:r>
              <w:rPr>
                <w:b w:val="0"/>
                <w:bCs w:val="0"/>
                <w:color w:val="000000"/>
                <w:sz w:val="18"/>
                <w:szCs w:val="18"/>
              </w:rPr>
              <w:t>androidx.constraintlayout:constraintlayout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1A0D8">
            <w:r>
              <w:rPr>
                <w:b w:val="0"/>
                <w:bCs w:val="0"/>
                <w:color w:val="000000"/>
                <w:sz w:val="18"/>
                <w:szCs w:val="18"/>
              </w:rPr>
              <w:t>2.1.4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8A665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8310B">
            <w:r>
              <w:rPr>
                <w:b w:val="0"/>
                <w:bCs w:val="0"/>
                <w:color w:val="000000"/>
                <w:sz w:val="18"/>
                <w:szCs w:val="18"/>
              </w:rPr>
              <w:t>A flexible layout manager allowing flat, performant view arrangements without nested layouts.</w:t>
            </w:r>
          </w:p>
        </w:tc>
      </w:tr>
      <w:tr w14:paraId="17430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C1237">
            <w:r>
              <w:rPr>
                <w:b w:val="0"/>
                <w:bCs w:val="0"/>
                <w:color w:val="000000"/>
                <w:sz w:val="18"/>
                <w:szCs w:val="18"/>
              </w:rPr>
              <w:t>androidx.activity:activity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6D577">
            <w:r>
              <w:rPr>
                <w:b w:val="0"/>
                <w:bCs w:val="0"/>
                <w:color w:val="000000"/>
                <w:sz w:val="18"/>
                <w:szCs w:val="18"/>
              </w:rPr>
              <w:t>1.9.0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5BF49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C6934">
            <w:r>
              <w:rPr>
                <w:b w:val="0"/>
                <w:bCs w:val="0"/>
                <w:color w:val="000000"/>
                <w:sz w:val="18"/>
                <w:szCs w:val="18"/>
              </w:rPr>
              <w:t>Exposes modern Android component hooks to manage layouts, UI overlays, and system back presses.</w:t>
            </w:r>
          </w:p>
        </w:tc>
      </w:tr>
      <w:tr w14:paraId="19921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D9AD1">
            <w:r>
              <w:rPr>
                <w:b w:val="0"/>
                <w:bCs w:val="0"/>
                <w:color w:val="000000"/>
                <w:sz w:val="18"/>
                <w:szCs w:val="18"/>
              </w:rPr>
              <w:t>androidx.recyclerview:recyclerview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7AF97">
            <w:r>
              <w:rPr>
                <w:b w:val="0"/>
                <w:bCs w:val="0"/>
                <w:color w:val="000000"/>
                <w:sz w:val="18"/>
                <w:szCs w:val="18"/>
              </w:rPr>
              <w:t>1.3.2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46D3B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DE9AD">
            <w:r>
              <w:rPr>
                <w:b w:val="0"/>
                <w:bCs w:val="0"/>
                <w:color w:val="000000"/>
                <w:sz w:val="18"/>
                <w:szCs w:val="18"/>
              </w:rPr>
              <w:t>Highly optimized scrollable container that recycles active Views for fast scroll performance.</w:t>
            </w:r>
          </w:p>
        </w:tc>
      </w:tr>
      <w:tr w14:paraId="209E7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ABA2A">
            <w:r>
              <w:rPr>
                <w:b w:val="0"/>
                <w:bCs w:val="0"/>
                <w:color w:val="000000"/>
                <w:sz w:val="18"/>
                <w:szCs w:val="18"/>
              </w:rPr>
              <w:t>androidx.lifecycle:lifecycle-livedata-ktx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7381F">
            <w:r>
              <w:rPr>
                <w:b w:val="0"/>
                <w:bCs w:val="0"/>
                <w:color w:val="000000"/>
                <w:sz w:val="18"/>
                <w:szCs w:val="18"/>
              </w:rPr>
              <w:t>2.6.1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A6C33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80DD8">
            <w:r>
              <w:rPr>
                <w:b w:val="0"/>
                <w:bCs w:val="0"/>
                <w:color w:val="000000"/>
                <w:sz w:val="18"/>
                <w:szCs w:val="18"/>
              </w:rPr>
              <w:t>Provides active lifecycle-aware wrappers around observable models.</w:t>
            </w:r>
          </w:p>
        </w:tc>
      </w:tr>
      <w:tr w14:paraId="30362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6C599">
            <w:r>
              <w:rPr>
                <w:b w:val="0"/>
                <w:bCs w:val="0"/>
                <w:color w:val="000000"/>
                <w:sz w:val="18"/>
                <w:szCs w:val="18"/>
              </w:rPr>
              <w:t>androidx.lifecycle:lifecycle-viewmodel-ktx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06A37">
            <w:r>
              <w:rPr>
                <w:b w:val="0"/>
                <w:bCs w:val="0"/>
                <w:color w:val="000000"/>
                <w:sz w:val="18"/>
                <w:szCs w:val="18"/>
              </w:rPr>
              <w:t>2.6.1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F741C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8E1D1">
            <w:r>
              <w:rPr>
                <w:b w:val="0"/>
                <w:bCs w:val="0"/>
                <w:color w:val="000000"/>
                <w:sz w:val="18"/>
                <w:szCs w:val="18"/>
              </w:rPr>
              <w:t>A state preservation engine protecting memory states across configuration changes.</w:t>
            </w:r>
          </w:p>
        </w:tc>
      </w:tr>
      <w:tr w14:paraId="58A8E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52FCA">
            <w:r>
              <w:rPr>
                <w:b w:val="0"/>
                <w:bCs w:val="0"/>
                <w:color w:val="000000"/>
                <w:sz w:val="18"/>
                <w:szCs w:val="18"/>
              </w:rPr>
              <w:t>androidx.lifecycle:lifecycle-viewmodel-android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E16D0">
            <w:r>
              <w:rPr>
                <w:b w:val="0"/>
                <w:bCs w:val="0"/>
                <w:color w:val="000000"/>
                <w:sz w:val="18"/>
                <w:szCs w:val="18"/>
              </w:rPr>
              <w:t>2.8.3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66E98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CC678">
            <w:r>
              <w:rPr>
                <w:b w:val="0"/>
                <w:bCs w:val="0"/>
                <w:color w:val="000000"/>
                <w:sz w:val="18"/>
                <w:szCs w:val="18"/>
              </w:rPr>
              <w:t>Core Android runtime integration layers matching lifecycle ViewModels.</w:t>
            </w:r>
          </w:p>
        </w:tc>
      </w:tr>
      <w:tr w14:paraId="34C2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16994">
            <w:r>
              <w:rPr>
                <w:b w:val="0"/>
                <w:bCs w:val="0"/>
                <w:color w:val="000000"/>
                <w:sz w:val="18"/>
                <w:szCs w:val="18"/>
              </w:rPr>
              <w:t>androidx.navigation:navigation-fragment-ktx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25A48">
            <w:r>
              <w:rPr>
                <w:b w:val="0"/>
                <w:bCs w:val="0"/>
                <w:color w:val="000000"/>
                <w:sz w:val="18"/>
                <w:szCs w:val="18"/>
              </w:rPr>
              <w:t>2.7.1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CDDBA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80C7F">
            <w:r>
              <w:rPr>
                <w:b w:val="0"/>
                <w:bCs w:val="0"/>
                <w:color w:val="000000"/>
                <w:sz w:val="18"/>
                <w:szCs w:val="18"/>
              </w:rPr>
              <w:t>Decouples fragment transitions into declarative, graph-based configurations.</w:t>
            </w:r>
          </w:p>
        </w:tc>
      </w:tr>
      <w:tr w14:paraId="17DC0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C8100">
            <w:r>
              <w:rPr>
                <w:b w:val="0"/>
                <w:bCs w:val="0"/>
                <w:color w:val="000000"/>
                <w:sz w:val="18"/>
                <w:szCs w:val="18"/>
              </w:rPr>
              <w:t>androidx.navigation:navigation-ui-ktx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A9E4E">
            <w:r>
              <w:rPr>
                <w:b w:val="0"/>
                <w:bCs w:val="0"/>
                <w:color w:val="000000"/>
                <w:sz w:val="18"/>
                <w:szCs w:val="18"/>
              </w:rPr>
              <w:t>2.7.1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5B834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B8A5C">
            <w:r>
              <w:rPr>
                <w:b w:val="0"/>
                <w:bCs w:val="0"/>
                <w:color w:val="000000"/>
                <w:sz w:val="18"/>
                <w:szCs w:val="18"/>
              </w:rPr>
              <w:t>Integrates bottom menus, drawers, and actionbars with configured Navigation destinations.</w:t>
            </w:r>
          </w:p>
        </w:tc>
      </w:tr>
      <w:tr w14:paraId="6A23B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93F6E">
            <w:r>
              <w:rPr>
                <w:b w:val="0"/>
                <w:bCs w:val="0"/>
                <w:color w:val="000000"/>
                <w:sz w:val="18"/>
                <w:szCs w:val="18"/>
              </w:rPr>
              <w:t>androidx.work:work-runtime-ktx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F5519">
            <w:r>
              <w:rPr>
                <w:b w:val="0"/>
                <w:bCs w:val="0"/>
                <w:color w:val="000000"/>
                <w:sz w:val="18"/>
                <w:szCs w:val="18"/>
              </w:rPr>
              <w:t>2.9.0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93B9C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5FEAF">
            <w:r>
              <w:rPr>
                <w:b w:val="0"/>
                <w:bCs w:val="0"/>
                <w:color w:val="000000"/>
                <w:sz w:val="18"/>
                <w:szCs w:val="18"/>
              </w:rPr>
              <w:t>Manages guaranteed background execution tasks obeying power, internet, and battery constraints.</w:t>
            </w:r>
          </w:p>
        </w:tc>
      </w:tr>
      <w:tr w14:paraId="37638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59BE0">
            <w:r>
              <w:rPr>
                <w:b w:val="0"/>
                <w:bCs w:val="0"/>
                <w:color w:val="000000"/>
                <w:sz w:val="18"/>
                <w:szCs w:val="18"/>
              </w:rPr>
              <w:t>androidx.annotation:annotation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178FF">
            <w:r>
              <w:rPr>
                <w:b w:val="0"/>
                <w:bCs w:val="0"/>
                <w:color w:val="000000"/>
                <w:sz w:val="18"/>
                <w:szCs w:val="18"/>
              </w:rPr>
              <w:t>1.6.0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84088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D3525">
            <w:r>
              <w:rPr>
                <w:b w:val="0"/>
                <w:bCs w:val="0"/>
                <w:color w:val="000000"/>
                <w:sz w:val="18"/>
                <w:szCs w:val="18"/>
              </w:rPr>
              <w:t>Exposes structural flags checking thread constraints, asset resource types, and value limits.</w:t>
            </w:r>
          </w:p>
        </w:tc>
      </w:tr>
      <w:tr w14:paraId="4E10C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68744">
            <w:r>
              <w:rPr>
                <w:b w:val="0"/>
                <w:bCs w:val="0"/>
                <w:color w:val="000000"/>
                <w:sz w:val="18"/>
                <w:szCs w:val="18"/>
              </w:rPr>
              <w:t>androidx.legacy:legacy-support-v4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4DCEA">
            <w:r>
              <w:rPr>
                <w:b w:val="0"/>
                <w:bCs w:val="0"/>
                <w:color w:val="000000"/>
                <w:sz w:val="18"/>
                <w:szCs w:val="18"/>
              </w:rPr>
              <w:t>1.0.0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98A87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37EEB">
            <w:r>
              <w:rPr>
                <w:b w:val="0"/>
                <w:bCs w:val="0"/>
                <w:color w:val="000000"/>
                <w:sz w:val="18"/>
                <w:szCs w:val="18"/>
              </w:rPr>
              <w:t>Backwards compatibility hooks supporting legacy layout components and UI fragments.</w:t>
            </w:r>
          </w:p>
        </w:tc>
      </w:tr>
    </w:tbl>
    <w:p w14:paraId="4B19A527">
      <w:r>
        <w:br w:type="page"/>
      </w:r>
    </w:p>
    <w:p w14:paraId="79A84222">
      <w:pPr>
        <w:pStyle w:val="2"/>
        <w:spacing w:before="300" w:after="150"/>
      </w:pPr>
      <w:r>
        <w:t>4. Firebase Suite &amp; Identity Providers</w:t>
      </w:r>
    </w:p>
    <w:p w14:paraId="2A6F5272">
      <w:pPr>
        <w:spacing w:after="120"/>
      </w:pPr>
      <w:r>
        <w:t>Handles the cloud-based serverless ecosystem including user accounts, Firestore document models, realtime messaging synchronizations, file buckets, and notifications.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900"/>
        <w:gridCol w:w="1400"/>
        <w:gridCol w:w="2860"/>
      </w:tblGrid>
      <w:tr w14:paraId="28C20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E4338">
            <w:r>
              <w:rPr>
                <w:b/>
                <w:bCs/>
                <w:color w:val="FFFFFF"/>
                <w:sz w:val="18"/>
                <w:szCs w:val="18"/>
              </w:rPr>
              <w:t>Dependency Notation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60503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B6B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8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D8729">
            <w:r>
              <w:rPr>
                <w:b/>
                <w:bCs/>
                <w:color w:val="FFFFFF"/>
                <w:sz w:val="18"/>
                <w:szCs w:val="18"/>
              </w:rPr>
              <w:t>Engineering Role / Description</w:t>
            </w:r>
          </w:p>
        </w:tc>
      </w:tr>
      <w:tr w14:paraId="53C3F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39E05">
            <w:r>
              <w:rPr>
                <w:b w:val="0"/>
                <w:bCs w:val="0"/>
                <w:color w:val="000000"/>
                <w:sz w:val="18"/>
                <w:szCs w:val="18"/>
              </w:rPr>
              <w:t>com.google.firebase:firebase-bom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4573E">
            <w:r>
              <w:rPr>
                <w:b w:val="0"/>
                <w:bCs w:val="0"/>
                <w:color w:val="000000"/>
                <w:sz w:val="18"/>
                <w:szCs w:val="18"/>
              </w:rPr>
              <w:t>33.11.0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B5CFF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BC574">
            <w:r>
              <w:rPr>
                <w:b w:val="0"/>
                <w:bCs w:val="0"/>
                <w:color w:val="000000"/>
                <w:sz w:val="18"/>
                <w:szCs w:val="18"/>
              </w:rPr>
              <w:t>Firebase Bill of Materials. Ensures all declared Firebase libraries use aligned, tested versions.</w:t>
            </w:r>
          </w:p>
        </w:tc>
      </w:tr>
      <w:tr w14:paraId="7C157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CA564">
            <w:r>
              <w:rPr>
                <w:b w:val="0"/>
                <w:bCs w:val="0"/>
                <w:color w:val="000000"/>
                <w:sz w:val="18"/>
                <w:szCs w:val="18"/>
              </w:rPr>
              <w:t>com.google.firebase:firebase-analytics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402D9">
            <w:r>
              <w:rPr>
                <w:b w:val="0"/>
                <w:bCs w:val="0"/>
                <w:color w:val="000000"/>
                <w:sz w:val="18"/>
                <w:szCs w:val="18"/>
              </w:rPr>
              <w:t>Managed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F31A2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16786">
            <w:r>
              <w:rPr>
                <w:b w:val="0"/>
                <w:bCs w:val="0"/>
                <w:color w:val="000000"/>
                <w:sz w:val="18"/>
                <w:szCs w:val="18"/>
              </w:rPr>
              <w:t>Collects detailed telemetry and operational statistics representing user interactions.</w:t>
            </w:r>
          </w:p>
        </w:tc>
      </w:tr>
      <w:tr w14:paraId="617B4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0CC19">
            <w:r>
              <w:rPr>
                <w:b w:val="0"/>
                <w:bCs w:val="0"/>
                <w:color w:val="000000"/>
                <w:sz w:val="18"/>
                <w:szCs w:val="18"/>
              </w:rPr>
              <w:t>com.google.firebase:firebase-auth-ktx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FBBF2">
            <w:r>
              <w:rPr>
                <w:b w:val="0"/>
                <w:bCs w:val="0"/>
                <w:color w:val="000000"/>
                <w:sz w:val="18"/>
                <w:szCs w:val="18"/>
              </w:rPr>
              <w:t>23.2.0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1E8E3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3095C">
            <w:r>
              <w:rPr>
                <w:b w:val="0"/>
                <w:bCs w:val="0"/>
                <w:color w:val="000000"/>
                <w:sz w:val="18"/>
                <w:szCs w:val="18"/>
              </w:rPr>
              <w:t>Handles registration, sign-in, session validation, and JWT credentials securely in the cloud.</w:t>
            </w:r>
          </w:p>
        </w:tc>
      </w:tr>
      <w:tr w14:paraId="269CC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61EB9">
            <w:r>
              <w:rPr>
                <w:b w:val="0"/>
                <w:bCs w:val="0"/>
                <w:color w:val="000000"/>
                <w:sz w:val="18"/>
                <w:szCs w:val="18"/>
              </w:rPr>
              <w:t>com.google.firebase:firebase-database-ktx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A074F">
            <w:r>
              <w:rPr>
                <w:b w:val="0"/>
                <w:bCs w:val="0"/>
                <w:color w:val="000000"/>
                <w:sz w:val="18"/>
                <w:szCs w:val="18"/>
              </w:rPr>
              <w:t>21.0.0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12C26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1F3BC">
            <w:r>
              <w:rPr>
                <w:b w:val="0"/>
                <w:bCs w:val="0"/>
                <w:color w:val="000000"/>
                <w:sz w:val="18"/>
                <w:szCs w:val="18"/>
              </w:rPr>
              <w:t>A cloud-hosted, real-time NoSQL database keeping app and client values synced in milliseconds.</w:t>
            </w:r>
          </w:p>
        </w:tc>
      </w:tr>
      <w:tr w14:paraId="0F6F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A5259">
            <w:r>
              <w:rPr>
                <w:b w:val="0"/>
                <w:bCs w:val="0"/>
                <w:color w:val="000000"/>
                <w:sz w:val="18"/>
                <w:szCs w:val="18"/>
              </w:rPr>
              <w:t>com.google.firebase:firebase-firestore-ktx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874B9">
            <w:r>
              <w:rPr>
                <w:b w:val="0"/>
                <w:bCs w:val="0"/>
                <w:color w:val="000000"/>
                <w:sz w:val="18"/>
                <w:szCs w:val="18"/>
              </w:rPr>
              <w:t>25.1.3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90903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348FF">
            <w:r>
              <w:rPr>
                <w:b w:val="0"/>
                <w:bCs w:val="0"/>
                <w:color w:val="000000"/>
                <w:sz w:val="18"/>
                <w:szCs w:val="18"/>
              </w:rPr>
              <w:t>Advanced scalable document database offering indexing, transactions, and robust offline queries.</w:t>
            </w:r>
          </w:p>
        </w:tc>
      </w:tr>
      <w:tr w14:paraId="3345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139FD">
            <w:r>
              <w:rPr>
                <w:b w:val="0"/>
                <w:bCs w:val="0"/>
                <w:color w:val="000000"/>
                <w:sz w:val="18"/>
                <w:szCs w:val="18"/>
              </w:rPr>
              <w:t>com.google.firebase:firebase-storage-ktx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1F241">
            <w:r>
              <w:rPr>
                <w:b w:val="0"/>
                <w:bCs w:val="0"/>
                <w:color w:val="000000"/>
                <w:sz w:val="18"/>
                <w:szCs w:val="18"/>
              </w:rPr>
              <w:t>21.0.1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C01D6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A609A">
            <w:r>
              <w:rPr>
                <w:b w:val="0"/>
                <w:bCs w:val="0"/>
                <w:color w:val="000000"/>
                <w:sz w:val="18"/>
                <w:szCs w:val="18"/>
              </w:rPr>
              <w:t>Saves and retrieves heavy static files, user avatars, documents, and other multimedia formats.</w:t>
            </w:r>
          </w:p>
        </w:tc>
      </w:tr>
      <w:tr w14:paraId="17CEE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E014D">
            <w:r>
              <w:rPr>
                <w:b w:val="0"/>
                <w:bCs w:val="0"/>
                <w:color w:val="000000"/>
                <w:sz w:val="18"/>
                <w:szCs w:val="18"/>
              </w:rPr>
              <w:t>com.google.firebase:firebase-messaging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8C562">
            <w:r>
              <w:rPr>
                <w:b w:val="0"/>
                <w:bCs w:val="0"/>
                <w:color w:val="000000"/>
                <w:sz w:val="18"/>
                <w:szCs w:val="18"/>
              </w:rPr>
              <w:t>24.1.1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E87FD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E2580">
            <w:r>
              <w:rPr>
                <w:b w:val="0"/>
                <w:bCs w:val="0"/>
                <w:color w:val="000000"/>
                <w:sz w:val="18"/>
                <w:szCs w:val="18"/>
              </w:rPr>
              <w:t>Manages downstream push notification signals and cloud messaging alerts.</w:t>
            </w:r>
          </w:p>
        </w:tc>
      </w:tr>
      <w:tr w14:paraId="08AFE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8098D">
            <w:r>
              <w:rPr>
                <w:b w:val="0"/>
                <w:bCs w:val="0"/>
                <w:color w:val="000000"/>
                <w:sz w:val="18"/>
                <w:szCs w:val="18"/>
              </w:rPr>
              <w:t>com.google.firebase:firebase-inappmessaging-display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9FD5F">
            <w:r>
              <w:rPr>
                <w:b w:val="0"/>
                <w:bCs w:val="0"/>
                <w:color w:val="000000"/>
                <w:sz w:val="18"/>
                <w:szCs w:val="18"/>
              </w:rPr>
              <w:t>21.0.2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BC261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C0432">
            <w:r>
              <w:rPr>
                <w:b w:val="0"/>
                <w:bCs w:val="0"/>
                <w:color w:val="000000"/>
                <w:sz w:val="18"/>
                <w:szCs w:val="18"/>
              </w:rPr>
              <w:t>Triggers high-impact dynamic slide-ins, updates, and custom modal prompts on client screens.</w:t>
            </w:r>
          </w:p>
        </w:tc>
      </w:tr>
      <w:tr w14:paraId="7C5E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F2151">
            <w:r>
              <w:rPr>
                <w:b w:val="0"/>
                <w:bCs w:val="0"/>
                <w:color w:val="000000"/>
                <w:sz w:val="18"/>
                <w:szCs w:val="18"/>
              </w:rPr>
              <w:t>com.google.firebase:firebase-crashlytics-ndk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EAB71">
            <w:r>
              <w:rPr>
                <w:b w:val="0"/>
                <w:bCs w:val="0"/>
                <w:color w:val="000000"/>
                <w:sz w:val="18"/>
                <w:szCs w:val="18"/>
              </w:rPr>
              <w:t>Managed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43ABA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14813">
            <w:r>
              <w:rPr>
                <w:b w:val="0"/>
                <w:bCs w:val="0"/>
                <w:color w:val="000000"/>
                <w:sz w:val="18"/>
                <w:szCs w:val="18"/>
              </w:rPr>
              <w:t>Captures native C++ architecture crashes for deep stability investigations.</w:t>
            </w:r>
          </w:p>
        </w:tc>
      </w:tr>
      <w:tr w14:paraId="04C26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16BEA">
            <w:r>
              <w:rPr>
                <w:b w:val="0"/>
                <w:bCs w:val="0"/>
                <w:color w:val="000000"/>
                <w:sz w:val="18"/>
                <w:szCs w:val="18"/>
              </w:rPr>
              <w:t>com.firebaseui:firebase-ui-auth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AAE9D">
            <w:r>
              <w:rPr>
                <w:b w:val="0"/>
                <w:bCs w:val="0"/>
                <w:color w:val="000000"/>
                <w:sz w:val="18"/>
                <w:szCs w:val="18"/>
              </w:rPr>
              <w:t>8.0.2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DEE8B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083A7">
            <w:r>
              <w:rPr>
                <w:b w:val="0"/>
                <w:bCs w:val="0"/>
                <w:color w:val="000000"/>
                <w:sz w:val="18"/>
                <w:szCs w:val="18"/>
              </w:rPr>
              <w:t>Generates pre-optimized, ready-to-use login flows and visual user registration dialogs.</w:t>
            </w:r>
          </w:p>
        </w:tc>
      </w:tr>
      <w:tr w14:paraId="1D0B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3B8E5">
            <w:r>
              <w:rPr>
                <w:b w:val="0"/>
                <w:bCs w:val="0"/>
                <w:color w:val="000000"/>
                <w:sz w:val="18"/>
                <w:szCs w:val="18"/>
              </w:rPr>
              <w:t>com.firebaseui:firebase-ui-database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DCCCE">
            <w:r>
              <w:rPr>
                <w:b w:val="0"/>
                <w:bCs w:val="0"/>
                <w:color w:val="000000"/>
                <w:sz w:val="18"/>
                <w:szCs w:val="18"/>
              </w:rPr>
              <w:t>8.0.2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FF2F3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5B34D">
            <w:r>
              <w:rPr>
                <w:b w:val="0"/>
                <w:bCs w:val="0"/>
                <w:color w:val="000000"/>
                <w:sz w:val="18"/>
                <w:szCs w:val="18"/>
              </w:rPr>
              <w:t>Binds live Firebase DB query nodes directly to RecyclerView adapters for auto-refreshing feeds.</w:t>
            </w:r>
          </w:p>
        </w:tc>
      </w:tr>
    </w:tbl>
    <w:p w14:paraId="622FFD91">
      <w:r>
        <w:br w:type="page"/>
      </w:r>
    </w:p>
    <w:p w14:paraId="0CA48B0E">
      <w:pPr>
        <w:pStyle w:val="2"/>
        <w:spacing w:before="300" w:after="150"/>
      </w:pPr>
      <w:r>
        <w:t>5. Local Cache &amp; Persistence (Room)</w:t>
      </w:r>
    </w:p>
    <w:p w14:paraId="2F8EFEFA">
      <w:pPr>
        <w:spacing w:after="120"/>
      </w:pPr>
      <w:r>
        <w:t>Abstracts low-level SQLite configurations to provide type-safe, compile-time verified local queries and offline state persistence.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900"/>
        <w:gridCol w:w="1400"/>
        <w:gridCol w:w="2860"/>
      </w:tblGrid>
      <w:tr w14:paraId="329F0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22539">
            <w:r>
              <w:rPr>
                <w:b/>
                <w:bCs/>
                <w:color w:val="FFFFFF"/>
                <w:sz w:val="18"/>
                <w:szCs w:val="18"/>
              </w:rPr>
              <w:t>Dependency Notation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DF5E9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95F55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8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C99CE">
            <w:r>
              <w:rPr>
                <w:b/>
                <w:bCs/>
                <w:color w:val="FFFFFF"/>
                <w:sz w:val="18"/>
                <w:szCs w:val="18"/>
              </w:rPr>
              <w:t>Engineering Role / Description</w:t>
            </w:r>
          </w:p>
        </w:tc>
      </w:tr>
      <w:tr w14:paraId="189E5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0C6F4">
            <w:r>
              <w:rPr>
                <w:b w:val="0"/>
                <w:bCs w:val="0"/>
                <w:color w:val="000000"/>
                <w:sz w:val="18"/>
                <w:szCs w:val="18"/>
              </w:rPr>
              <w:t>androidx.room:room-runtime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48AF0">
            <w:r>
              <w:rPr>
                <w:b w:val="0"/>
                <w:bCs w:val="0"/>
                <w:color w:val="000000"/>
                <w:sz w:val="18"/>
                <w:szCs w:val="18"/>
              </w:rPr>
              <w:t>2.6.1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2A4FA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5F371">
            <w:r>
              <w:rPr>
                <w:b w:val="0"/>
                <w:bCs w:val="0"/>
                <w:color w:val="000000"/>
                <w:sz w:val="18"/>
                <w:szCs w:val="18"/>
              </w:rPr>
              <w:t>Manages the local database schema lifecycle, connections, and statement execution managers.</w:t>
            </w:r>
          </w:p>
        </w:tc>
      </w:tr>
      <w:tr w14:paraId="1C935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99023">
            <w:r>
              <w:rPr>
                <w:b w:val="0"/>
                <w:bCs w:val="0"/>
                <w:color w:val="000000"/>
                <w:sz w:val="18"/>
                <w:szCs w:val="18"/>
              </w:rPr>
              <w:t>androidx.room:room-ktx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97FB2">
            <w:r>
              <w:rPr>
                <w:b w:val="0"/>
                <w:bCs w:val="0"/>
                <w:color w:val="000000"/>
                <w:sz w:val="18"/>
                <w:szCs w:val="18"/>
              </w:rPr>
              <w:t>2.6.1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C36B9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401B3">
            <w:r>
              <w:rPr>
                <w:b w:val="0"/>
                <w:bCs w:val="0"/>
                <w:color w:val="000000"/>
                <w:sz w:val="18"/>
                <w:szCs w:val="18"/>
              </w:rPr>
              <w:t>Provides coroutines and flow bindings to observe dynamic, live local DB queries.</w:t>
            </w:r>
          </w:p>
        </w:tc>
      </w:tr>
      <w:tr w14:paraId="1E90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67B1C">
            <w:r>
              <w:rPr>
                <w:b w:val="0"/>
                <w:bCs w:val="0"/>
                <w:color w:val="000000"/>
                <w:sz w:val="18"/>
                <w:szCs w:val="18"/>
              </w:rPr>
              <w:t>androidx.room:room-compiler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9A153">
            <w:r>
              <w:rPr>
                <w:b w:val="0"/>
                <w:bCs w:val="0"/>
                <w:color w:val="000000"/>
                <w:sz w:val="18"/>
                <w:szCs w:val="18"/>
              </w:rPr>
              <w:t>2.6.1 (KSP)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A64C7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8247A">
            <w:r>
              <w:rPr>
                <w:b w:val="0"/>
                <w:bCs w:val="0"/>
                <w:color w:val="000000"/>
                <w:sz w:val="18"/>
                <w:szCs w:val="18"/>
              </w:rPr>
              <w:t>Translates @Entity, @Dao, and @Query statements into optimized SQL compilation scripts.</w:t>
            </w:r>
          </w:p>
        </w:tc>
      </w:tr>
    </w:tbl>
    <w:p w14:paraId="64E3C845">
      <w:pPr>
        <w:pStyle w:val="3"/>
        <w:spacing w:before="240" w:after="120"/>
      </w:pPr>
      <w:r>
        <w:t>5.1 Room Database Schema — Task Entity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E257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89F4D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312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8A492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2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5B68E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14:paraId="322A3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C7E70">
            <w:r>
              <w:rPr>
                <w:b w:val="0"/>
                <w:bCs w:val="0"/>
                <w:color w:val="000000"/>
                <w:sz w:val="18"/>
                <w:szCs w:val="18"/>
              </w:rPr>
              <w:t>day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6B168">
            <w:r>
              <w:rPr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3047D">
            <w:r>
              <w:rPr>
                <w:b w:val="0"/>
                <w:bCs w:val="0"/>
                <w:color w:val="000000"/>
                <w:sz w:val="18"/>
                <w:szCs w:val="18"/>
              </w:rPr>
              <w:t>"1"</w:t>
            </w:r>
          </w:p>
        </w:tc>
      </w:tr>
      <w:tr w14:paraId="2218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731E8">
            <w:r>
              <w:rPr>
                <w:b w:val="0"/>
                <w:bCs w:val="0"/>
                <w:color w:val="000000"/>
                <w:sz w:val="18"/>
                <w:szCs w:val="18"/>
              </w:rPr>
              <w:t>nameTask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D28DC">
            <w:r>
              <w:rPr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37FC8">
            <w:r>
              <w:rPr>
                <w:b w:val="0"/>
                <w:bCs w:val="0"/>
                <w:color w:val="000000"/>
                <w:sz w:val="18"/>
                <w:szCs w:val="18"/>
              </w:rPr>
              <w:t>"task1"</w:t>
            </w:r>
          </w:p>
        </w:tc>
      </w:tr>
      <w:tr w14:paraId="7B21C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B8242">
            <w:r>
              <w:rPr>
                <w:b w:val="0"/>
                <w:bCs w:val="0"/>
                <w:color w:val="000000"/>
                <w:sz w:val="18"/>
                <w:szCs w:val="18"/>
              </w:rPr>
              <w:t>image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5FD6B">
            <w:r>
              <w:rPr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4D825">
            <w:r>
              <w:rPr>
                <w:b w:val="0"/>
                <w:bCs w:val="0"/>
                <w:color w:val="000000"/>
                <w:sz w:val="18"/>
                <w:szCs w:val="18"/>
              </w:rPr>
              <w:t>Image resource ID</w:t>
            </w:r>
          </w:p>
        </w:tc>
      </w:tr>
      <w:tr w14:paraId="0B9E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311E1">
            <w:r>
              <w:rPr>
                <w:b w:val="0"/>
                <w:bCs w:val="0"/>
                <w:color w:val="000000"/>
                <w:sz w:val="18"/>
                <w:szCs w:val="18"/>
              </w:rPr>
              <w:t>isCompleted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B7EA1">
            <w:r>
              <w:rPr>
                <w:b w:val="0"/>
                <w:bCs w:val="0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782D2">
            <w:r>
              <w:rPr>
                <w:b w:val="0"/>
                <w:bCs w:val="0"/>
                <w:color w:val="000000"/>
                <w:sz w:val="18"/>
                <w:szCs w:val="18"/>
              </w:rPr>
              <w:t>true</w:t>
            </w:r>
          </w:p>
        </w:tc>
      </w:tr>
      <w:tr w14:paraId="345F8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AF2C3">
            <w:r>
              <w:rPr>
                <w:b w:val="0"/>
                <w:bCs w:val="0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A00F4">
            <w:r>
              <w:rPr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9FF25">
            <w:r>
              <w:rPr>
                <w:b w:val="0"/>
                <w:bCs w:val="0"/>
                <w:color w:val="000000"/>
                <w:sz w:val="18"/>
                <w:szCs w:val="18"/>
              </w:rPr>
              <w:t>"desc task1"</w:t>
            </w:r>
          </w:p>
        </w:tc>
      </w:tr>
    </w:tbl>
    <w:p w14:paraId="16F02964">
      <w:r>
        <w:br w:type="page"/>
      </w:r>
    </w:p>
    <w:p w14:paraId="68914F30">
      <w:pPr>
        <w:pStyle w:val="2"/>
        <w:spacing w:before="300" w:after="150"/>
      </w:pPr>
      <w:r>
        <w:t>6. Dependency Injection (Dagger Hilt)</w:t>
      </w:r>
    </w:p>
    <w:p w14:paraId="26EE59A8">
      <w:pPr>
        <w:spacing w:after="120"/>
      </w:pPr>
      <w:r>
        <w:t>Decouples class instantiations, enforces solid architecture, and simplifies code testability by automatically inserting classes at runtime.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900"/>
        <w:gridCol w:w="1400"/>
        <w:gridCol w:w="2860"/>
      </w:tblGrid>
      <w:tr w14:paraId="721F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0AC98">
            <w:r>
              <w:rPr>
                <w:b/>
                <w:bCs/>
                <w:color w:val="FFFFFF"/>
                <w:sz w:val="18"/>
                <w:szCs w:val="18"/>
              </w:rPr>
              <w:t>Dependency Notation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A2AF9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27557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8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64631">
            <w:r>
              <w:rPr>
                <w:b/>
                <w:bCs/>
                <w:color w:val="FFFFFF"/>
                <w:sz w:val="18"/>
                <w:szCs w:val="18"/>
              </w:rPr>
              <w:t>Engineering Role / Description</w:t>
            </w:r>
          </w:p>
        </w:tc>
      </w:tr>
      <w:tr w14:paraId="60DB4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03297">
            <w:r>
              <w:rPr>
                <w:b w:val="0"/>
                <w:bCs w:val="0"/>
                <w:color w:val="000000"/>
                <w:sz w:val="18"/>
                <w:szCs w:val="18"/>
              </w:rPr>
              <w:t>com.google.dagger:hilt-android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85886">
            <w:r>
              <w:rPr>
                <w:b w:val="0"/>
                <w:bCs w:val="0"/>
                <w:color w:val="000000"/>
                <w:sz w:val="18"/>
                <w:szCs w:val="18"/>
              </w:rPr>
              <w:t>2.51.1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5A2DC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6E975">
            <w:r>
              <w:rPr>
                <w:b w:val="0"/>
                <w:bCs w:val="0"/>
                <w:color w:val="000000"/>
                <w:sz w:val="18"/>
                <w:szCs w:val="18"/>
              </w:rPr>
              <w:t>Preconfigured dependency injector engine specializing in modular, clean Android component lifetimes.</w:t>
            </w:r>
          </w:p>
        </w:tc>
      </w:tr>
      <w:tr w14:paraId="6A2E5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54276">
            <w:r>
              <w:rPr>
                <w:b w:val="0"/>
                <w:bCs w:val="0"/>
                <w:color w:val="000000"/>
                <w:sz w:val="18"/>
                <w:szCs w:val="18"/>
              </w:rPr>
              <w:t>com.google.dagger:hilt-compiler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251DA">
            <w:r>
              <w:rPr>
                <w:b w:val="0"/>
                <w:bCs w:val="0"/>
                <w:color w:val="000000"/>
                <w:sz w:val="18"/>
                <w:szCs w:val="18"/>
              </w:rPr>
              <w:t>2.51.1 (KSP)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DF5B4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468C8">
            <w:r>
              <w:rPr>
                <w:b w:val="0"/>
                <w:bCs w:val="0"/>
                <w:color w:val="000000"/>
                <w:sz w:val="18"/>
                <w:szCs w:val="18"/>
              </w:rPr>
              <w:t>Build-time generator building dependency factories, scoping layers, and component bindings.</w:t>
            </w:r>
          </w:p>
        </w:tc>
      </w:tr>
    </w:tbl>
    <w:p w14:paraId="4773E48C">
      <w:r>
        <w:br w:type="page"/>
      </w:r>
    </w:p>
    <w:p w14:paraId="47878D13">
      <w:pPr>
        <w:pStyle w:val="2"/>
        <w:spacing w:before="300" w:after="150"/>
      </w:pPr>
      <w:r>
        <w:t>7. Media, Utilities, Networking &amp; Visual Extras</w:t>
      </w:r>
    </w:p>
    <w:p w14:paraId="475219B8">
      <w:pPr>
        <w:spacing w:after="120"/>
      </w:pPr>
      <w:r>
        <w:t>A suite of third-party libraries for media streaming, network operations, asynchronous tasks, image loading, and specific UI calendars/carousel indicators.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900"/>
        <w:gridCol w:w="1400"/>
        <w:gridCol w:w="2860"/>
      </w:tblGrid>
      <w:tr w14:paraId="58E4D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95957">
            <w:r>
              <w:rPr>
                <w:b/>
                <w:bCs/>
                <w:color w:val="FFFFFF"/>
                <w:sz w:val="18"/>
                <w:szCs w:val="18"/>
              </w:rPr>
              <w:t>Dependency Notation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BED58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04D01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8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F169C">
            <w:r>
              <w:rPr>
                <w:b/>
                <w:bCs/>
                <w:color w:val="FFFFFF"/>
                <w:sz w:val="18"/>
                <w:szCs w:val="18"/>
              </w:rPr>
              <w:t>Engineering Role / Description</w:t>
            </w:r>
          </w:p>
        </w:tc>
      </w:tr>
      <w:tr w14:paraId="39C36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D9E2D">
            <w:r>
              <w:rPr>
                <w:b w:val="0"/>
                <w:bCs w:val="0"/>
                <w:color w:val="000000"/>
                <w:sz w:val="18"/>
                <w:szCs w:val="18"/>
              </w:rPr>
              <w:t>org.jetbrains.kotlinx:kotlinx-coroutines-core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3B626">
            <w:r>
              <w:rPr>
                <w:b w:val="0"/>
                <w:bCs w:val="0"/>
                <w:color w:val="000000"/>
                <w:sz w:val="18"/>
                <w:szCs w:val="18"/>
              </w:rPr>
              <w:t>1.7.3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76D02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9AAB3">
            <w:r>
              <w:rPr>
                <w:b w:val="0"/>
                <w:bCs w:val="0"/>
                <w:color w:val="000000"/>
                <w:sz w:val="18"/>
                <w:szCs w:val="18"/>
              </w:rPr>
              <w:t>Core API supporting light threads (coroutines) for asynchronous execution structures.</w:t>
            </w:r>
          </w:p>
        </w:tc>
      </w:tr>
      <w:tr w14:paraId="73BB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93AFA">
            <w:r>
              <w:rPr>
                <w:b w:val="0"/>
                <w:bCs w:val="0"/>
                <w:color w:val="000000"/>
                <w:sz w:val="18"/>
                <w:szCs w:val="18"/>
              </w:rPr>
              <w:t>org.jetbrains.kotlinx:kotlinx-coroutines-android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6377B">
            <w:r>
              <w:rPr>
                <w:b w:val="0"/>
                <w:bCs w:val="0"/>
                <w:color w:val="000000"/>
                <w:sz w:val="18"/>
                <w:szCs w:val="18"/>
              </w:rPr>
              <w:t>1.7.3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9F10F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87343">
            <w:r>
              <w:rPr>
                <w:b w:val="0"/>
                <w:bCs w:val="0"/>
                <w:color w:val="000000"/>
                <w:sz w:val="18"/>
                <w:szCs w:val="18"/>
              </w:rPr>
              <w:t>Exposes Android-specific UI thread dispatchers, keeping operations fluid and non-blocking.</w:t>
            </w:r>
          </w:p>
        </w:tc>
      </w:tr>
      <w:tr w14:paraId="78F12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7111D">
            <w:r>
              <w:rPr>
                <w:b w:val="0"/>
                <w:bCs w:val="0"/>
                <w:color w:val="000000"/>
                <w:sz w:val="18"/>
                <w:szCs w:val="18"/>
              </w:rPr>
              <w:t>com.google.android.exoplayer:exoplayer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52BAD">
            <w:r>
              <w:rPr>
                <w:b w:val="0"/>
                <w:bCs w:val="0"/>
                <w:color w:val="000000"/>
                <w:sz w:val="18"/>
                <w:szCs w:val="18"/>
              </w:rPr>
              <w:t>2.16.1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82B5E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FCFDA">
            <w:r>
              <w:rPr>
                <w:b w:val="0"/>
                <w:bCs w:val="0"/>
                <w:color w:val="000000"/>
                <w:sz w:val="18"/>
                <w:szCs w:val="18"/>
              </w:rPr>
              <w:t>High-performance modular player for video/audio streams (MP4, HLS, DASH, offline playback).</w:t>
            </w:r>
          </w:p>
        </w:tc>
      </w:tr>
      <w:tr w14:paraId="2697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EAFFF">
            <w:r>
              <w:rPr>
                <w:b w:val="0"/>
                <w:bCs w:val="0"/>
                <w:color w:val="000000"/>
                <w:sz w:val="18"/>
                <w:szCs w:val="18"/>
              </w:rPr>
              <w:t>com.github.bumptech.glide:glide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878B1">
            <w:r>
              <w:rPr>
                <w:b w:val="0"/>
                <w:bCs w:val="0"/>
                <w:color w:val="000000"/>
                <w:sz w:val="18"/>
                <w:szCs w:val="18"/>
              </w:rPr>
              <w:t>4.16.0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29B08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C51A5">
            <w:r>
              <w:rPr>
                <w:b w:val="0"/>
                <w:bCs w:val="0"/>
                <w:color w:val="000000"/>
                <w:sz w:val="18"/>
                <w:szCs w:val="18"/>
              </w:rPr>
              <w:t>Intelligent media cache and downsampler for loading, formatting, and displaying remote images.</w:t>
            </w:r>
          </w:p>
        </w:tc>
      </w:tr>
      <w:tr w14:paraId="0740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1DFB6">
            <w:r>
              <w:rPr>
                <w:b w:val="0"/>
                <w:bCs w:val="0"/>
                <w:color w:val="000000"/>
                <w:sz w:val="18"/>
                <w:szCs w:val="18"/>
              </w:rPr>
              <w:t>com.google.code.gson:gson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E90E5">
            <w:r>
              <w:rPr>
                <w:b w:val="0"/>
                <w:bCs w:val="0"/>
                <w:color w:val="000000"/>
                <w:sz w:val="18"/>
                <w:szCs w:val="18"/>
              </w:rPr>
              <w:t>2.8.6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7E076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6300F">
            <w:r>
              <w:rPr>
                <w:b w:val="0"/>
                <w:bCs w:val="0"/>
                <w:color w:val="000000"/>
                <w:sz w:val="18"/>
                <w:szCs w:val="18"/>
              </w:rPr>
              <w:t>Parser library mapping Kotlin objects into JSON representation strings and vice-versa.</w:t>
            </w:r>
          </w:p>
        </w:tc>
      </w:tr>
      <w:tr w14:paraId="41D31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01478">
            <w:r>
              <w:rPr>
                <w:b w:val="0"/>
                <w:bCs w:val="0"/>
                <w:color w:val="000000"/>
                <w:sz w:val="18"/>
                <w:szCs w:val="18"/>
              </w:rPr>
              <w:t>com.squareup.okhttp3:okhttp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71C94">
            <w:r>
              <w:rPr>
                <w:b w:val="0"/>
                <w:bCs w:val="0"/>
                <w:color w:val="000000"/>
                <w:sz w:val="18"/>
                <w:szCs w:val="18"/>
              </w:rPr>
              <w:t>4.12.0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EB501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465F0">
            <w:r>
              <w:rPr>
                <w:b w:val="0"/>
                <w:bCs w:val="0"/>
                <w:color w:val="000000"/>
                <w:sz w:val="18"/>
                <w:szCs w:val="18"/>
              </w:rPr>
              <w:t>An optimized HTTP client wrapping connection pools, header managers, redirect caches, and sockets.</w:t>
            </w:r>
          </w:p>
        </w:tc>
      </w:tr>
      <w:tr w14:paraId="33FD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96221">
            <w:r>
              <w:rPr>
                <w:b w:val="0"/>
                <w:bCs w:val="0"/>
                <w:color w:val="000000"/>
                <w:sz w:val="18"/>
                <w:szCs w:val="18"/>
              </w:rPr>
              <w:t>com.prolificinteractive:material-calendarview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785A1">
            <w:r>
              <w:rPr>
                <w:b w:val="0"/>
                <w:bCs w:val="0"/>
                <w:color w:val="000000"/>
                <w:sz w:val="18"/>
                <w:szCs w:val="18"/>
              </w:rPr>
              <w:t>1.4.3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D7594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98EE6">
            <w:r>
              <w:rPr>
                <w:b w:val="0"/>
                <w:bCs w:val="0"/>
                <w:color w:val="000000"/>
                <w:sz w:val="18"/>
                <w:szCs w:val="18"/>
              </w:rPr>
              <w:t>A customizable calendar view layout showing schedule selectors, events, and monthly timelines.</w:t>
            </w:r>
          </w:p>
        </w:tc>
      </w:tr>
      <w:tr w14:paraId="0C5EE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ED3C9">
            <w:r>
              <w:rPr>
                <w:b w:val="0"/>
                <w:bCs w:val="0"/>
                <w:color w:val="000000"/>
                <w:sz w:val="18"/>
                <w:szCs w:val="18"/>
              </w:rPr>
              <w:t>com.tbuonomo:dotsindicator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54EC7">
            <w:r>
              <w:rPr>
                <w:b w:val="0"/>
                <w:bCs w:val="0"/>
                <w:color w:val="000000"/>
                <w:sz w:val="18"/>
                <w:szCs w:val="18"/>
              </w:rPr>
              <w:t>4.3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C95EE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808DA">
            <w:r>
              <w:rPr>
                <w:b w:val="0"/>
                <w:bCs w:val="0"/>
                <w:color w:val="000000"/>
                <w:sz w:val="18"/>
                <w:szCs w:val="18"/>
              </w:rPr>
              <w:t>Small stylish layout displaying dot carousels matching sliding screens and page viewers.</w:t>
            </w:r>
          </w:p>
        </w:tc>
      </w:tr>
    </w:tbl>
    <w:p w14:paraId="36AC634A">
      <w:r>
        <w:br w:type="page"/>
      </w:r>
    </w:p>
    <w:p w14:paraId="617092C0">
      <w:pPr>
        <w:pStyle w:val="2"/>
        <w:spacing w:before="300" w:after="150"/>
      </w:pPr>
      <w:r>
        <w:t>8. Quality Assurance &amp; Automated Testing</w:t>
      </w:r>
    </w:p>
    <w:p w14:paraId="2AD44278">
      <w:pPr>
        <w:spacing w:after="120"/>
      </w:pPr>
      <w:r>
        <w:t>These dependencies are loaded only during testing configurations to facilitate local unit testing and on-device instrumented UI automated tests.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0"/>
        <w:gridCol w:w="1473"/>
        <w:gridCol w:w="1286"/>
        <w:gridCol w:w="1387"/>
        <w:gridCol w:w="2704"/>
      </w:tblGrid>
      <w:tr w14:paraId="071FD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DF3B3">
            <w:r>
              <w:rPr>
                <w:b/>
                <w:bCs/>
                <w:color w:val="FFFFFF"/>
                <w:sz w:val="18"/>
                <w:szCs w:val="18"/>
              </w:rPr>
              <w:t>Dependency Notation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6F97F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368A8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B2020">
            <w:r>
              <w:rPr>
                <w:b/>
                <w:bCs/>
                <w:color w:val="FFFFFF"/>
                <w:sz w:val="18"/>
                <w:szCs w:val="18"/>
              </w:rPr>
              <w:t>Test Scope</w:t>
            </w:r>
          </w:p>
        </w:tc>
        <w:tc>
          <w:tcPr>
            <w:tcW w:w="27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CE376">
            <w:r>
              <w:rPr>
                <w:b/>
                <w:bCs/>
                <w:color w:val="FFFFFF"/>
                <w:sz w:val="18"/>
                <w:szCs w:val="18"/>
              </w:rPr>
              <w:t>Engineering Role / Description</w:t>
            </w:r>
          </w:p>
        </w:tc>
      </w:tr>
      <w:tr w14:paraId="49488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42C01">
            <w:r>
              <w:rPr>
                <w:b w:val="0"/>
                <w:bCs w:val="0"/>
                <w:color w:val="000000"/>
                <w:sz w:val="18"/>
                <w:szCs w:val="18"/>
              </w:rPr>
              <w:t>junit:junit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E50B0">
            <w:r>
              <w:rPr>
                <w:b w:val="0"/>
                <w:bCs w:val="0"/>
                <w:color w:val="000000"/>
                <w:sz w:val="18"/>
                <w:szCs w:val="18"/>
              </w:rPr>
              <w:t>4.13.2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4EDFA">
            <w:r>
              <w:rPr>
                <w:b w:val="0"/>
                <w:bCs w:val="0"/>
                <w:color w:val="000000"/>
                <w:sz w:val="18"/>
                <w:szCs w:val="18"/>
              </w:rPr>
              <w:t>:app, :data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DF0AE">
            <w:r>
              <w:rPr>
                <w:b w:val="0"/>
                <w:bCs w:val="0"/>
                <w:color w:val="000000"/>
                <w:sz w:val="18"/>
                <w:szCs w:val="18"/>
              </w:rPr>
              <w:t>test (Unit)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FE4D2">
            <w:r>
              <w:rPr>
                <w:b w:val="0"/>
                <w:bCs w:val="0"/>
                <w:color w:val="000000"/>
                <w:sz w:val="18"/>
                <w:szCs w:val="18"/>
              </w:rPr>
              <w:t>Core offline JUnit assertion framework for testing classes, logic, and helpers in isolation.</w:t>
            </w:r>
          </w:p>
        </w:tc>
      </w:tr>
      <w:tr w14:paraId="69BDA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E1622">
            <w:r>
              <w:rPr>
                <w:b w:val="0"/>
                <w:bCs w:val="0"/>
                <w:color w:val="000000"/>
                <w:sz w:val="18"/>
                <w:szCs w:val="18"/>
              </w:rPr>
              <w:t>com.google.truth:truth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757D3">
            <w:r>
              <w:rPr>
                <w:b w:val="0"/>
                <w:bCs w:val="0"/>
                <w:color w:val="000000"/>
                <w:sz w:val="18"/>
                <w:szCs w:val="18"/>
              </w:rPr>
              <w:t>1.4.1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89936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B0812">
            <w:r>
              <w:rPr>
                <w:b w:val="0"/>
                <w:bCs w:val="0"/>
                <w:color w:val="000000"/>
                <w:sz w:val="18"/>
                <w:szCs w:val="18"/>
              </w:rPr>
              <w:t>test (Unit)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60462">
            <w:r>
              <w:rPr>
                <w:b w:val="0"/>
                <w:bCs w:val="0"/>
                <w:color w:val="000000"/>
                <w:sz w:val="18"/>
                <w:szCs w:val="18"/>
              </w:rPr>
              <w:t>Google's assertion library providing exceptionally clear, readable test error messages.</w:t>
            </w:r>
          </w:p>
        </w:tc>
      </w:tr>
      <w:tr w14:paraId="2D32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85A02">
            <w:r>
              <w:rPr>
                <w:b w:val="0"/>
                <w:bCs w:val="0"/>
                <w:color w:val="000000"/>
                <w:sz w:val="18"/>
                <w:szCs w:val="18"/>
              </w:rPr>
              <w:t>androidx.test.ext:junit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8A5D3">
            <w:r>
              <w:rPr>
                <w:b w:val="0"/>
                <w:bCs w:val="0"/>
                <w:color w:val="000000"/>
                <w:sz w:val="18"/>
                <w:szCs w:val="18"/>
              </w:rPr>
              <w:t>1.1.5 (app) / 1.3.0 (data)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9CD55">
            <w:r>
              <w:rPr>
                <w:b w:val="0"/>
                <w:bCs w:val="0"/>
                <w:color w:val="000000"/>
                <w:sz w:val="18"/>
                <w:szCs w:val="18"/>
              </w:rPr>
              <w:t>:app, :data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24E48">
            <w:r>
              <w:rPr>
                <w:b w:val="0"/>
                <w:bCs w:val="0"/>
                <w:color w:val="000000"/>
                <w:sz w:val="18"/>
                <w:szCs w:val="18"/>
              </w:rPr>
              <w:t>androidTest (UI)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A916A">
            <w:r>
              <w:rPr>
                <w:b w:val="0"/>
                <w:bCs w:val="0"/>
                <w:color w:val="000000"/>
                <w:sz w:val="18"/>
                <w:szCs w:val="18"/>
              </w:rPr>
              <w:t>Integrates standard JUnit test execution with Android instrumentation APIs.</w:t>
            </w:r>
          </w:p>
        </w:tc>
      </w:tr>
      <w:tr w14:paraId="3EE95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EEBDC">
            <w:r>
              <w:rPr>
                <w:b w:val="0"/>
                <w:bCs w:val="0"/>
                <w:color w:val="000000"/>
                <w:sz w:val="18"/>
                <w:szCs w:val="18"/>
              </w:rPr>
              <w:t>androidx.test.espresso:espresso-core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1BD3">
            <w:r>
              <w:rPr>
                <w:b w:val="0"/>
                <w:bCs w:val="0"/>
                <w:color w:val="000000"/>
                <w:sz w:val="18"/>
                <w:szCs w:val="18"/>
              </w:rPr>
              <w:t>3.5.1 (app) / 3.7.0 (data)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FC8B1">
            <w:r>
              <w:rPr>
                <w:b w:val="0"/>
                <w:bCs w:val="0"/>
                <w:color w:val="000000"/>
                <w:sz w:val="18"/>
                <w:szCs w:val="18"/>
              </w:rPr>
              <w:t>:app, :data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F373">
            <w:r>
              <w:rPr>
                <w:b w:val="0"/>
                <w:bCs w:val="0"/>
                <w:color w:val="000000"/>
                <w:sz w:val="18"/>
                <w:szCs w:val="18"/>
              </w:rPr>
              <w:t>androidTest (UI)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01427">
            <w:r>
              <w:rPr>
                <w:b w:val="0"/>
                <w:bCs w:val="0"/>
                <w:color w:val="000000"/>
                <w:sz w:val="18"/>
                <w:szCs w:val="18"/>
              </w:rPr>
              <w:t>Automates real user gestures (clicks, sweeps, keystrokes) to test UI flow on devices.</w:t>
            </w:r>
          </w:p>
        </w:tc>
      </w:tr>
      <w:tr w14:paraId="637EC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4D2D0">
            <w:r>
              <w:rPr>
                <w:b w:val="0"/>
                <w:bCs w:val="0"/>
                <w:color w:val="000000"/>
                <w:sz w:val="18"/>
                <w:szCs w:val="18"/>
              </w:rPr>
              <w:t>androidx.test:core-ktx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E7B2C">
            <w:r>
              <w:rPr>
                <w:b w:val="0"/>
                <w:bCs w:val="0"/>
                <w:color w:val="000000"/>
                <w:sz w:val="18"/>
                <w:szCs w:val="18"/>
              </w:rPr>
              <w:t>1.5.0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E8CD5">
            <w:r>
              <w:rPr>
                <w:b w:val="0"/>
                <w:bCs w:val="0"/>
                <w:color w:val="000000"/>
                <w:sz w:val="18"/>
                <w:szCs w:val="18"/>
              </w:rPr>
              <w:t>:app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80ADD">
            <w:r>
              <w:rPr>
                <w:b w:val="0"/>
                <w:bCs w:val="0"/>
                <w:color w:val="000000"/>
                <w:sz w:val="18"/>
                <w:szCs w:val="18"/>
              </w:rPr>
              <w:t>androidTest (UI)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9D7D6">
            <w:r>
              <w:rPr>
                <w:b w:val="0"/>
                <w:bCs w:val="0"/>
                <w:color w:val="000000"/>
                <w:sz w:val="18"/>
                <w:szCs w:val="18"/>
              </w:rPr>
              <w:t>Provides clean, declarative Kotlin extension helper methods for instrumentation runners.</w:t>
            </w:r>
          </w:p>
        </w:tc>
      </w:tr>
    </w:tbl>
    <w:p w14:paraId="2EB8BE39">
      <w:r>
        <w:br w:type="page"/>
      </w:r>
    </w:p>
    <w:p w14:paraId="6D68C3D6">
      <w:pPr>
        <w:pStyle w:val="2"/>
        <w:spacing w:before="300" w:after="150"/>
      </w:pPr>
      <w:r>
        <w:t>9. Project Directory Structure</w:t>
      </w:r>
    </w:p>
    <w:p w14:paraId="66FB54F0">
      <w:pPr>
        <w:spacing w:after="120"/>
      </w:pPr>
      <w:r>
        <w:t>The application source is organized as a feature-modular package structure inside the :app module, with each feature grouping its data (entity/repo), di (Hilt module), and presentation (Activity/Fragment/ViewModel) layers together.</w:t>
      </w:r>
    </w:p>
    <w:p w14:paraId="5D4F0306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├── app/</w:t>
      </w:r>
    </w:p>
    <w:p w14:paraId="20ABFFB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MyFirebaseMessagingService.kt</w:t>
      </w:r>
    </w:p>
    <w:p w14:paraId="3D407DA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data/</w:t>
      </w:r>
    </w:p>
    <w:p w14:paraId="258F13FB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AppDatabase.kt</w:t>
      </w:r>
    </w:p>
    <w:p w14:paraId="1808F693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di/</w:t>
      </w:r>
    </w:p>
    <w:p w14:paraId="622AEF6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AppModule.kt</w:t>
      </w:r>
    </w:p>
    <w:p w14:paraId="6FA616CA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└── presentation/</w:t>
      </w:r>
    </w:p>
    <w:p w14:paraId="4E4A4CF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AppViewModel.kt</w:t>
      </w:r>
    </w:p>
    <w:p w14:paraId="0249CF36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MyApplication.kt</w:t>
      </w:r>
    </w:p>
    <w:p w14:paraId="37FAFBC4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└── SplashActivity.kt</w:t>
      </w:r>
    </w:p>
    <w:p w14:paraId="3F7F4BD3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├── auth/</w:t>
      </w:r>
    </w:p>
    <w:p w14:paraId="56EF616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data/</w:t>
      </w:r>
    </w:p>
    <w:p w14:paraId="2DF2AF6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├── entity/</w:t>
      </w:r>
    </w:p>
    <w:p w14:paraId="03045E1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│   ├── Partner.kt</w:t>
      </w:r>
    </w:p>
    <w:p w14:paraId="3C4D92E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│   └── UserProfile.kt</w:t>
      </w:r>
    </w:p>
    <w:p w14:paraId="3D8B1CF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repo/</w:t>
      </w:r>
    </w:p>
    <w:p w14:paraId="5F50835D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    └── AuthRepo.kt</w:t>
      </w:r>
    </w:p>
    <w:p w14:paraId="67C6B94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di/</w:t>
      </w:r>
    </w:p>
    <w:p w14:paraId="0A3D0DB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Di.kt</w:t>
      </w:r>
    </w:p>
    <w:p w14:paraId="1BE9A23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└── presentation/</w:t>
      </w:r>
    </w:p>
    <w:p w14:paraId="25CC53F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AgeFragment.kt</w:t>
      </w:r>
    </w:p>
    <w:p w14:paraId="79E9AC8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AuthActivity.kt</w:t>
      </w:r>
    </w:p>
    <w:p w14:paraId="1A43FA34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AuthViewModel.kt</w:t>
      </w:r>
    </w:p>
    <w:p w14:paraId="685AA204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GenderFragment.kt</w:t>
      </w:r>
    </w:p>
    <w:p w14:paraId="1BDEF71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LanguageFragment.kt</w:t>
      </w:r>
    </w:p>
    <w:p w14:paraId="191E2335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LoginFragment.kt</w:t>
      </w:r>
    </w:p>
    <w:p w14:paraId="78EFE1F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MainAuthFragment.kt</w:t>
      </w:r>
    </w:p>
    <w:p w14:paraId="7EB3BFF6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SignUpFragment.kt</w:t>
      </w:r>
    </w:p>
    <w:p w14:paraId="2ADB557D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└── VerificationEmailFragment.kt</w:t>
      </w:r>
    </w:p>
    <w:p w14:paraId="54F4524F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├── base/</w:t>
      </w:r>
    </w:p>
    <w:p w14:paraId="317360BD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BaseActivity.kt</w:t>
      </w:r>
    </w:p>
    <w:p w14:paraId="3C395075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BaseBottomSheetDialogFragment.kt</w:t>
      </w:r>
    </w:p>
    <w:p w14:paraId="65F4642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BaseDialogFragment.kt</w:t>
      </w:r>
    </w:p>
    <w:p w14:paraId="2A4B288A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BaseFragment.kt</w:t>
      </w:r>
    </w:p>
    <w:p w14:paraId="65EFD463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BaseViewModel.kt</w:t>
      </w:r>
    </w:p>
    <w:p w14:paraId="1A397CD6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└── LisetnerViewModel.kt</w:t>
      </w:r>
    </w:p>
    <w:p w14:paraId="22950B70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├── chatting/</w:t>
      </w:r>
    </w:p>
    <w:p w14:paraId="2227A664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data/</w:t>
      </w:r>
    </w:p>
    <w:p w14:paraId="1507FB65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├── entity/</w:t>
      </w:r>
    </w:p>
    <w:p w14:paraId="199ECD1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│   ├── Chatting.kt</w:t>
      </w:r>
    </w:p>
    <w:p w14:paraId="68B088E4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│   ├── Message.kt</w:t>
      </w:r>
    </w:p>
    <w:p w14:paraId="7CAD3B9D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│   └── MetaDataMessages.kt</w:t>
      </w:r>
    </w:p>
    <w:p w14:paraId="520C1233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repo/</w:t>
      </w:r>
    </w:p>
    <w:p w14:paraId="59F409B7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    └── ChattingRepo.kt</w:t>
      </w:r>
    </w:p>
    <w:p w14:paraId="4EF88FB0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di/</w:t>
      </w:r>
    </w:p>
    <w:p w14:paraId="1BAAC794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DI.kt</w:t>
      </w:r>
    </w:p>
    <w:p w14:paraId="6FD3A3F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└── presintation/</w:t>
      </w:r>
    </w:p>
    <w:p w14:paraId="5B7935A7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ChatActivity.kt</w:t>
      </w:r>
    </w:p>
    <w:p w14:paraId="0036845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ChatFragment.kt</w:t>
      </w:r>
    </w:p>
    <w:p w14:paraId="6E749BF7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ChatViewModel.kt</w:t>
      </w:r>
    </w:p>
    <w:p w14:paraId="35D771CB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ChooseUserToChatFragment.kt</w:t>
      </w:r>
    </w:p>
    <w:p w14:paraId="65F540D7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MessagesAdapter.kt</w:t>
      </w:r>
    </w:p>
    <w:p w14:paraId="4D1263CD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MessagesListAdapter.kt</w:t>
      </w:r>
    </w:p>
    <w:p w14:paraId="252AADB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MessagesListFragment.kt</w:t>
      </w:r>
    </w:p>
    <w:p w14:paraId="2993075A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└── SupportersChattingAdapter.kt</w:t>
      </w:r>
    </w:p>
    <w:p w14:paraId="4C4916B1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├── getLibraryContent/</w:t>
      </w:r>
    </w:p>
    <w:p w14:paraId="72BA6D07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data/</w:t>
      </w:r>
    </w:p>
    <w:p w14:paraId="5C08B1B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├── DepressionMisconception.kt</w:t>
      </w:r>
    </w:p>
    <w:p w14:paraId="43317D84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├── DepressionMisconceptionRepo.kt</w:t>
      </w:r>
    </w:p>
    <w:p w14:paraId="7339EFA6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├── LibraryContent.kt</w:t>
      </w:r>
    </w:p>
    <w:p w14:paraId="2711BCE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├── LibraryContentRepo.kt</w:t>
      </w:r>
    </w:p>
    <w:p w14:paraId="3800B49A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LibraryDao.kt</w:t>
      </w:r>
    </w:p>
    <w:p w14:paraId="38A2E146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di/</w:t>
      </w:r>
    </w:p>
    <w:p w14:paraId="0DE6E515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LibraryDi.kt</w:t>
      </w:r>
    </w:p>
    <w:p w14:paraId="272DA5D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└── presentaion/</w:t>
      </w:r>
    </w:p>
    <w:p w14:paraId="578E76A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ArticleFragment.kt</w:t>
      </w:r>
    </w:p>
    <w:p w14:paraId="4EA3899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CommonContentFragment.kt</w:t>
      </w:r>
    </w:p>
    <w:p w14:paraId="498489A5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CommonContentLibraryAdapter.kt</w:t>
      </w:r>
    </w:p>
    <w:p w14:paraId="346DA24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CustomizedContentFragment.kt</w:t>
      </w:r>
    </w:p>
    <w:p w14:paraId="64F5F2C7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CustomizedContentLibraryAdapter.kt</w:t>
      </w:r>
    </w:p>
    <w:p w14:paraId="3DB46BD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LibraryActivity.kt</w:t>
      </w:r>
    </w:p>
    <w:p w14:paraId="77313F4F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LibraryContentFragment.kt</w:t>
      </w:r>
    </w:p>
    <w:p w14:paraId="1709416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LibraryViewModel.kt</w:t>
      </w:r>
    </w:p>
    <w:p w14:paraId="48C9FF60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MisconceptionAdapter.kt</w:t>
      </w:r>
    </w:p>
    <w:p w14:paraId="3BDC0FE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MisconceptionsAboutDepressionFragment.kt</w:t>
      </w:r>
    </w:p>
    <w:p w14:paraId="6067002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└── SuggestedContentFragment.kt</w:t>
      </w:r>
    </w:p>
    <w:p w14:paraId="3C7A5F90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├── interfaces/</w:t>
      </w:r>
    </w:p>
    <w:p w14:paraId="6198EE83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DataReLoader.kt</w:t>
      </w:r>
    </w:p>
    <w:p w14:paraId="34BBC37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ItemMessagesListClicked.kt</w:t>
      </w:r>
    </w:p>
    <w:p w14:paraId="185B5BE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ItemPostsClicked.kt</w:t>
      </w:r>
    </w:p>
    <w:p w14:paraId="47FB1E01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ItemStepsClicked.kt</w:t>
      </w:r>
    </w:p>
    <w:p w14:paraId="1D90FFEA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ItemSupplicationClicked.kt</w:t>
      </w:r>
    </w:p>
    <w:p w14:paraId="50E0EF0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OnConfirmButtonClicked.kt</w:t>
      </w:r>
    </w:p>
    <w:p w14:paraId="3F95531F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└── OnItemLibraryContentClicked.kt</w:t>
      </w:r>
    </w:p>
    <w:p w14:paraId="416002DF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├── model/</w:t>
      </w:r>
    </w:p>
    <w:p w14:paraId="45FA7723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CurrentTask2.kt</w:t>
      </w:r>
    </w:p>
    <w:p w14:paraId="6AE1472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DataPatient.kt</w:t>
      </w:r>
    </w:p>
    <w:p w14:paraId="37AC297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DayTask.kt</w:t>
      </w:r>
    </w:p>
    <w:p w14:paraId="72A4A0A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Duration.kt</w:t>
      </w:r>
    </w:p>
    <w:p w14:paraId="28DEB860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Partner.kt</w:t>
      </w:r>
    </w:p>
    <w:p w14:paraId="65386A2B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Permissions.kt</w:t>
      </w:r>
    </w:p>
    <w:p w14:paraId="4B8B0283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StatusDailyProgram2.kt</w:t>
      </w:r>
    </w:p>
    <w:p w14:paraId="1B121CF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Step.kt</w:t>
      </w:r>
    </w:p>
    <w:p w14:paraId="75EF836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Supplication.kt</w:t>
      </w:r>
    </w:p>
    <w:p w14:paraId="41381E47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SupplicationsUser.kt</w:t>
      </w:r>
    </w:p>
    <w:p w14:paraId="476BDF5B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Task.kt</w:t>
      </w:r>
    </w:p>
    <w:p w14:paraId="3F7F72E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└── TestD.kt</w:t>
      </w:r>
    </w:p>
    <w:p w14:paraId="3377A7F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├── notifications/</w:t>
      </w:r>
    </w:p>
    <w:p w14:paraId="19D7A963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DI.kt</w:t>
      </w:r>
    </w:p>
    <w:p w14:paraId="02CC6F4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data/</w:t>
      </w:r>
    </w:p>
    <w:p w14:paraId="4886E62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├── entities/</w:t>
      </w:r>
    </w:p>
    <w:p w14:paraId="0CDEF8C0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│   └── Notification.kt</w:t>
      </w:r>
    </w:p>
    <w:p w14:paraId="01A5F78D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repos/</w:t>
      </w:r>
    </w:p>
    <w:p w14:paraId="79BD303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    └── NotificationsRepo.kt</w:t>
      </w:r>
    </w:p>
    <w:p w14:paraId="6CA990B1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└── presentation/</w:t>
      </w:r>
    </w:p>
    <w:p w14:paraId="260EF4D5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NotificationsAdapter.kt</w:t>
      </w:r>
    </w:p>
    <w:p w14:paraId="3373A4F6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NotificationsFragment.kt</w:t>
      </w:r>
    </w:p>
    <w:p w14:paraId="52298A5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└── NotificationsViewModel.kt</w:t>
      </w:r>
    </w:p>
    <w:p w14:paraId="0E3FFA2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├── numbersHelping/</w:t>
      </w:r>
    </w:p>
    <w:p w14:paraId="487ABD2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HelpingAdapterAdapter.kt</w:t>
      </w:r>
    </w:p>
    <w:p w14:paraId="24BBF19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└── NumberHelpingFragment.kt</w:t>
      </w:r>
    </w:p>
    <w:p w14:paraId="6CDAAED6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├── posts/</w:t>
      </w:r>
    </w:p>
    <w:p w14:paraId="4F03613F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OnSendButtonClicked.kt</w:t>
      </w:r>
    </w:p>
    <w:p w14:paraId="5F0ACA5A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data/</w:t>
      </w:r>
    </w:p>
    <w:p w14:paraId="4FD7D9E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├── entity/</w:t>
      </w:r>
    </w:p>
    <w:p w14:paraId="3971CF4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│   ├── Post.kt</w:t>
      </w:r>
    </w:p>
    <w:p w14:paraId="3B5FDBCA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│   └── Posts.kt</w:t>
      </w:r>
    </w:p>
    <w:p w14:paraId="3E3CDE3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repo/</w:t>
      </w:r>
    </w:p>
    <w:p w14:paraId="293A9F08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    └── PostsRepo.kt</w:t>
      </w:r>
    </w:p>
    <w:p w14:paraId="37F2E0A3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di/</w:t>
      </w:r>
    </w:p>
    <w:p w14:paraId="06EDB300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DI.kt</w:t>
      </w:r>
    </w:p>
    <w:p w14:paraId="6372C141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└── presentation/</w:t>
      </w:r>
    </w:p>
    <w:p w14:paraId="185D02DB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ChooseSupporterFragment.kt</w:t>
      </w:r>
    </w:p>
    <w:p w14:paraId="0AB3C59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ChooseSupportersAdapter.kt</w:t>
      </w:r>
    </w:p>
    <w:p w14:paraId="447A8340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DisplayArticleFragment.kt</w:t>
      </w:r>
    </w:p>
    <w:p w14:paraId="3620DCA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DisplayGratitudeFragment.kt</w:t>
      </w:r>
    </w:p>
    <w:p w14:paraId="33201C3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DisplaySupplicationFragment.kt</w:t>
      </w:r>
    </w:p>
    <w:p w14:paraId="25EE79F0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PostsActivity.kt</w:t>
      </w:r>
    </w:p>
    <w:p w14:paraId="7DF59E0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PostsAdapter.kt</w:t>
      </w:r>
    </w:p>
    <w:p w14:paraId="00DD6FD3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PostsFragment.kt</w:t>
      </w:r>
    </w:p>
    <w:p w14:paraId="2EDAE23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└── PostsViewModel.kt</w:t>
      </w:r>
    </w:p>
    <w:p w14:paraId="6E4B3BE5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├── users/</w:t>
      </w:r>
    </w:p>
    <w:p w14:paraId="3E81B2C5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data/</w:t>
      </w:r>
    </w:p>
    <w:p w14:paraId="07FAA605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├── entity/</w:t>
      </w:r>
    </w:p>
    <w:p w14:paraId="6DC2D0B0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│   ├── InvitationCode.kt</w:t>
      </w:r>
    </w:p>
    <w:p w14:paraId="384C61C3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│   └── ReligionData.kt</w:t>
      </w:r>
    </w:p>
    <w:p w14:paraId="0983E99D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repo/</w:t>
      </w:r>
    </w:p>
    <w:p w14:paraId="564F5045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    └── UsersRepo.kt</w:t>
      </w:r>
    </w:p>
    <w:p w14:paraId="751D4DEB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├── di/</w:t>
      </w:r>
    </w:p>
    <w:p w14:paraId="09001723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│   └── DI.kt</w:t>
      </w:r>
    </w:p>
    <w:p w14:paraId="044E299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└── presentation/</w:t>
      </w:r>
    </w:p>
    <w:p w14:paraId="3A9AD177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EditProfileActivity.kt</w:t>
      </w:r>
    </w:p>
    <w:p w14:paraId="09ACD23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EditProfileViewModel.kt</w:t>
      </w:r>
    </w:p>
    <w:p w14:paraId="4883228B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FragmentAddSupporter.kt</w:t>
      </w:r>
    </w:p>
    <w:p w14:paraId="04E9479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ProfileFragment.kt</w:t>
      </w:r>
    </w:p>
    <w:p w14:paraId="0EB1FBF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SettingsFragment.kt</w:t>
      </w:r>
    </w:p>
    <w:p w14:paraId="44DB463B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SupporterDetailsFragment.kt</w:t>
      </w:r>
    </w:p>
    <w:p w14:paraId="349A9F9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SupporterHomeFragment.kt</w:t>
      </w:r>
    </w:p>
    <w:p w14:paraId="252ED1AF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├── SupportersFragment.kt</w:t>
      </w:r>
    </w:p>
    <w:p w14:paraId="2AD7C05F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│       └── UserHomeFragment.kt</w:t>
      </w:r>
    </w:p>
    <w:p w14:paraId="308B1DA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>└── util/</w:t>
      </w:r>
    </w:p>
    <w:p w14:paraId="337AB91F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 xml:space="preserve">    ├── ClickShrinkEffect.kt</w:t>
      </w:r>
    </w:p>
    <w:p w14:paraId="28F1B979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 xml:space="preserve">    ├── ConnectionReceiver.kt</w:t>
      </w:r>
    </w:p>
    <w:p w14:paraId="4DEC1A0B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 xml:space="preserve">    ├── Constant.kt</w:t>
      </w:r>
    </w:p>
    <w:p w14:paraId="6A9AED5C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 xml:space="preserve">    ├── CustomToast.kt</w:t>
      </w:r>
    </w:p>
    <w:p w14:paraId="31980592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 xml:space="preserve">    ├── Extension.kt</w:t>
      </w:r>
    </w:p>
    <w:p w14:paraId="663941CF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 xml:space="preserve">    ├── Resource.kt</w:t>
      </w:r>
    </w:p>
    <w:p w14:paraId="47C1B9AE">
      <w:pPr>
        <w:shd w:val="clear" w:fill="F2F2F2"/>
        <w:spacing w:after="0"/>
      </w:pPr>
      <w:r>
        <w:rPr>
          <w:rFonts w:ascii="Consolas" w:hAnsi="Consolas" w:eastAsia="Consolas" w:cs="Consolas"/>
          <w:sz w:val="16"/>
          <w:szCs w:val="16"/>
        </w:rPr>
        <w:t xml:space="preserve">    └── SharedPreferencesManager.kt</w:t>
      </w:r>
    </w:p>
    <w:p w14:paraId="5C510356">
      <w:r>
        <w:br w:type="page"/>
      </w:r>
    </w:p>
    <w:p w14:paraId="5E669FCD">
      <w:pPr>
        <w:pStyle w:val="2"/>
        <w:spacing w:before="300" w:after="150"/>
      </w:pPr>
      <w:r>
        <w:t>10. Database Schema</w:t>
      </w:r>
    </w:p>
    <w:p w14:paraId="5620AEC9">
      <w:pPr>
        <w:pStyle w:val="3"/>
        <w:spacing w:before="240" w:after="120"/>
      </w:pPr>
      <w:r>
        <w:t>10.1 Firestore Database Schema</w:t>
      </w:r>
    </w:p>
    <w:p w14:paraId="402EF6C6">
      <w:pPr>
        <w:pStyle w:val="4"/>
        <w:spacing w:before="200" w:after="100"/>
      </w:pPr>
      <w:r>
        <w:t>10.1.1 Daily Program Schema</w:t>
      </w:r>
    </w:p>
    <w:p w14:paraId="45CCB2D4">
      <w:pPr>
        <w:spacing w:after="120"/>
      </w:pPr>
      <w:r>
        <w:t>Collection: daily_program — Document: 1 (e.g., day-1)</w:t>
      </w:r>
    </w:p>
    <w:p w14:paraId="2FB3D7DC">
      <w:pPr>
        <w:pStyle w:val="16"/>
        <w:numPr>
          <w:ilvl w:val="0"/>
          <w:numId w:val="2"/>
        </w:numPr>
        <w:spacing w:after="60"/>
      </w:pPr>
      <w:r>
        <w:t>behaviorActivation (Array of Map): ageGroup, arDescription, arTitle, enDescription, enTitle, gender, id, image, link, religion, type</w:t>
      </w:r>
    </w:p>
    <w:p w14:paraId="7E0AC5A3">
      <w:pPr>
        <w:pStyle w:val="16"/>
        <w:numPr>
          <w:ilvl w:val="0"/>
          <w:numId w:val="2"/>
        </w:numPr>
        <w:spacing w:after="60"/>
      </w:pPr>
      <w:r>
        <w:t>educational (Array of Map): ageGroup, arDescription, arTitle, enDescription, enTitle, gender, id, image, link, religion, type</w:t>
      </w:r>
    </w:p>
    <w:p w14:paraId="2F76C84D">
      <w:pPr>
        <w:pStyle w:val="16"/>
        <w:numPr>
          <w:ilvl w:val="0"/>
          <w:numId w:val="2"/>
        </w:numPr>
        <w:spacing w:after="60"/>
      </w:pPr>
      <w:r>
        <w:t>spiritual (Array of Map): ageGroup, arDescription, arTitle, enDescription, enTitle, gender, id, image, link, religion, type</w:t>
      </w:r>
    </w:p>
    <w:p w14:paraId="5AAF93C9">
      <w:pPr>
        <w:pStyle w:val="4"/>
        <w:spacing w:before="200" w:after="100"/>
      </w:pPr>
      <w:r>
        <w:t>10.1.2 Supplications Schema</w:t>
      </w:r>
    </w:p>
    <w:p w14:paraId="56168241">
      <w:pPr>
        <w:spacing w:after="120"/>
      </w:pPr>
      <w:r>
        <w:t>Collection: supplications</w:t>
      </w:r>
    </w:p>
    <w:p w14:paraId="21EBC356">
      <w:pPr>
        <w:pStyle w:val="16"/>
        <w:numPr>
          <w:ilvl w:val="0"/>
          <w:numId w:val="2"/>
        </w:numPr>
        <w:spacing w:after="60"/>
      </w:pPr>
      <w:r>
        <w:t>User-created — Document: user-id → Array of Map { name: String, number: Number }</w:t>
      </w:r>
    </w:p>
    <w:p w14:paraId="470BBA7D">
      <w:pPr>
        <w:pStyle w:val="16"/>
        <w:numPr>
          <w:ilvl w:val="0"/>
          <w:numId w:val="2"/>
        </w:numPr>
        <w:spacing w:after="60"/>
      </w:pPr>
      <w:r>
        <w:t>Application-provided — Document: app → Array of Map { name: String, number: Number }</w:t>
      </w:r>
    </w:p>
    <w:p w14:paraId="0AD88B52">
      <w:pPr>
        <w:pStyle w:val="4"/>
        <w:spacing w:before="200" w:after="100"/>
      </w:pPr>
      <w:r>
        <w:t>10.1.3 User Profile Schema</w:t>
      </w:r>
    </w:p>
    <w:p w14:paraId="48C80C5B">
      <w:pPr>
        <w:spacing w:after="120"/>
      </w:pPr>
      <w:r>
        <w:t>Collection: profiles_users — Document: userId_1 (e.g., user12345)</w:t>
      </w:r>
    </w:p>
    <w:p w14:paraId="3000D853">
      <w:pPr>
        <w:pStyle w:val="16"/>
        <w:numPr>
          <w:ilvl w:val="0"/>
          <w:numId w:val="2"/>
        </w:numPr>
        <w:spacing w:after="60"/>
      </w:pPr>
      <w:r>
        <w:t>email, id, name, partnerEmail, partnerId, imageUser: String</w:t>
      </w:r>
    </w:p>
    <w:p w14:paraId="5CBCFAA6">
      <w:pPr>
        <w:pStyle w:val="16"/>
        <w:numPr>
          <w:ilvl w:val="0"/>
          <w:numId w:val="2"/>
        </w:numPr>
        <w:spacing w:after="60"/>
      </w:pPr>
      <w:r>
        <w:t>gender, ageGroup, status: Number</w:t>
      </w:r>
    </w:p>
    <w:p w14:paraId="4F589B74">
      <w:pPr>
        <w:pStyle w:val="16"/>
        <w:numPr>
          <w:ilvl w:val="0"/>
          <w:numId w:val="2"/>
        </w:numPr>
        <w:spacing w:after="60"/>
      </w:pPr>
      <w:r>
        <w:t>religion, invitationUsed, hasPartner, allowDailyProgramDetails, allowMoodTrackingDetails, allowPrivateMessages: Boolean</w:t>
      </w:r>
    </w:p>
    <w:p w14:paraId="4DFFE0A6">
      <w:pPr>
        <w:pStyle w:val="16"/>
        <w:numPr>
          <w:ilvl w:val="0"/>
          <w:numId w:val="2"/>
        </w:numPr>
        <w:spacing w:after="60"/>
      </w:pPr>
      <w:r>
        <w:t>token, invitationBase, invitationCode, supportersNumber, currentDay: String</w:t>
      </w:r>
    </w:p>
    <w:p w14:paraId="330AAFDF">
      <w:pPr>
        <w:pStyle w:val="4"/>
        <w:spacing w:before="200" w:after="100"/>
      </w:pPr>
      <w:r>
        <w:t>10.1.4 Posts Schema</w:t>
      </w:r>
    </w:p>
    <w:p w14:paraId="3087D438">
      <w:pPr>
        <w:spacing w:after="120"/>
      </w:pPr>
      <w:r>
        <w:t>Collection: posts — Document: email_1 (e.g., ali@gmail.com)</w:t>
      </w:r>
    </w:p>
    <w:p w14:paraId="560526E2">
      <w:pPr>
        <w:pStyle w:val="16"/>
        <w:numPr>
          <w:ilvl w:val="0"/>
          <w:numId w:val="2"/>
        </w:numPr>
        <w:spacing w:after="60"/>
      </w:pPr>
      <w:r>
        <w:t>posts (Array of Map): postIndex (Number), timeStamp (DateTime), type (String)</w:t>
      </w:r>
    </w:p>
    <w:p w14:paraId="50D21676">
      <w:pPr>
        <w:pStyle w:val="16"/>
        <w:numPr>
          <w:ilvl w:val="0"/>
          <w:numId w:val="2"/>
        </w:numPr>
        <w:spacing w:after="60"/>
      </w:pPr>
      <w:r>
        <w:t>supports (Map of supporter emails), seen_list (Map of viewer emails)</w:t>
      </w:r>
    </w:p>
    <w:p w14:paraId="274F575D">
      <w:pPr>
        <w:pStyle w:val="16"/>
        <w:numPr>
          <w:ilvl w:val="0"/>
          <w:numId w:val="2"/>
        </w:numPr>
        <w:spacing w:after="60"/>
      </w:pPr>
      <w:r>
        <w:t>gratitude (Map): answer (String), index (String), timeStamp (DateTime)</w:t>
      </w:r>
    </w:p>
    <w:p w14:paraId="494E7376">
      <w:pPr>
        <w:pStyle w:val="4"/>
        <w:spacing w:before="200" w:after="100"/>
      </w:pPr>
      <w:r>
        <w:t>10.1.5 Images Schema</w:t>
      </w:r>
    </w:p>
    <w:p w14:paraId="1E3751D9">
      <w:pPr>
        <w:spacing w:after="120"/>
      </w:pPr>
      <w:r>
        <w:t>Collection: images — Document: user_id → { imageUrl: String }</w:t>
      </w:r>
    </w:p>
    <w:p w14:paraId="79F985EB">
      <w:pPr>
        <w:pStyle w:val="4"/>
        <w:spacing w:before="200" w:after="100"/>
      </w:pPr>
      <w:r>
        <w:t>10.1.6 Chats Schema</w:t>
      </w:r>
    </w:p>
    <w:p w14:paraId="2499EBAD">
      <w:pPr>
        <w:spacing w:after="120"/>
      </w:pPr>
      <w:r>
        <w:t>Collection: chats — Document: user_id</w:t>
      </w:r>
    </w:p>
    <w:p w14:paraId="7CE36DBC">
      <w:pPr>
        <w:pStyle w:val="16"/>
        <w:numPr>
          <w:ilvl w:val="0"/>
          <w:numId w:val="2"/>
        </w:numPr>
        <w:spacing w:after="60"/>
      </w:pPr>
      <w:r>
        <w:t>messages (Array of Map): seenByCaregiver, seenByPatient (Boolean); senderId, timeStamp, text (String)</w:t>
      </w:r>
    </w:p>
    <w:p w14:paraId="30E94D89">
      <w:pPr>
        <w:pStyle w:val="16"/>
        <w:numPr>
          <w:ilvl w:val="0"/>
          <w:numId w:val="2"/>
        </w:numPr>
        <w:spacing w:after="60"/>
      </w:pPr>
      <w:r>
        <w:t>meta (Object): idCaregiver, idPatient, imageCaregiver, imagePatient, nameCaregiver, namePatient</w:t>
      </w:r>
    </w:p>
    <w:p w14:paraId="200F05EC">
      <w:pPr>
        <w:pStyle w:val="3"/>
        <w:spacing w:before="240" w:after="120"/>
      </w:pPr>
      <w:r>
        <w:t>10.2 Realtime Database Schema</w:t>
      </w:r>
    </w:p>
    <w:p w14:paraId="144155D8">
      <w:pPr>
        <w:pStyle w:val="4"/>
        <w:spacing w:before="200" w:after="100"/>
      </w:pPr>
      <w:r>
        <w:t>10.2.1 Library Content Schema</w:t>
      </w:r>
    </w:p>
    <w:p w14:paraId="20A73654">
      <w:pPr>
        <w:spacing w:after="120"/>
      </w:pPr>
      <w:r>
        <w:t>Root Node: library_contents → Node: id (e.g., 0)</w:t>
      </w:r>
    </w:p>
    <w:p w14:paraId="5E0F4911">
      <w:pPr>
        <w:pStyle w:val="16"/>
        <w:numPr>
          <w:ilvl w:val="0"/>
          <w:numId w:val="2"/>
        </w:numPr>
        <w:spacing w:after="60"/>
      </w:pPr>
      <w:r>
        <w:t>id (Integer), date, category, backgroundColor, enText, arDescription, enDescription, arTitle, enTitle, subCategory, type, duration, imageURL, videoURL, audioURL (String)</w:t>
      </w:r>
    </w:p>
    <w:p w14:paraId="38224A83">
      <w:pPr>
        <w:pStyle w:val="16"/>
        <w:numPr>
          <w:ilvl w:val="0"/>
          <w:numId w:val="2"/>
        </w:numPr>
        <w:spacing w:after="60"/>
      </w:pPr>
      <w:r>
        <w:t>rate, viewCount (Integer); religion (Boolean)</w:t>
      </w:r>
    </w:p>
    <w:p w14:paraId="289E3A25">
      <w:pPr>
        <w:pStyle w:val="3"/>
        <w:spacing w:before="240" w:after="120"/>
      </w:pPr>
      <w:r>
        <w:t>10.3 Room Database Schema</w:t>
      </w:r>
    </w:p>
    <w:p w14:paraId="29F3B22A">
      <w:pPr>
        <w:spacing w:after="120"/>
      </w:pPr>
      <w:r>
        <w:t>See Section 5.1 — Task Entity.</w:t>
      </w:r>
    </w:p>
    <w:p w14:paraId="68B3657F">
      <w:r>
        <w:br w:type="page"/>
      </w:r>
    </w:p>
    <w:p w14:paraId="10A2659C">
      <w:pPr>
        <w:pStyle w:val="2"/>
        <w:spacing w:before="300" w:after="150"/>
      </w:pPr>
      <w:r>
        <w:t>11. External Resources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500"/>
        <w:gridCol w:w="2260"/>
      </w:tblGrid>
      <w:tr w14:paraId="40ED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A4690">
            <w:r>
              <w:rPr>
                <w:b/>
                <w:bCs/>
                <w:color w:val="FFFFFF"/>
                <w:sz w:val="18"/>
                <w:szCs w:val="18"/>
              </w:rPr>
              <w:t>Resource Name</w:t>
            </w:r>
          </w:p>
        </w:tc>
        <w:tc>
          <w:tcPr>
            <w:tcW w:w="4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F3CA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96C17">
            <w:r>
              <w:rPr>
                <w:b/>
                <w:bCs/>
                <w:color w:val="FFFFFF"/>
                <w:sz w:val="18"/>
                <w:szCs w:val="18"/>
              </w:rPr>
              <w:t>Link</w:t>
            </w:r>
          </w:p>
        </w:tc>
      </w:tr>
      <w:tr w14:paraId="2449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AD5D1">
            <w:r>
              <w:rPr>
                <w:b w:val="0"/>
                <w:bCs w:val="0"/>
                <w:color w:val="000000"/>
                <w:sz w:val="18"/>
                <w:szCs w:val="18"/>
              </w:rPr>
              <w:t>iLoveIMG Crop Image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E1A70">
            <w:r>
              <w:rPr>
                <w:b w:val="0"/>
                <w:bCs w:val="0"/>
                <w:color w:val="000000"/>
                <w:sz w:val="18"/>
                <w:szCs w:val="18"/>
              </w:rPr>
              <w:t>Online image cropping tool used for resizing and cropping images.</w:t>
            </w:r>
          </w:p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8958A">
            <w:r>
              <w:rPr>
                <w:b w:val="0"/>
                <w:bCs w:val="0"/>
                <w:color w:val="000000"/>
                <w:sz w:val="18"/>
                <w:szCs w:val="18"/>
              </w:rPr>
              <w:t>iloveimg.com/crop-image</w:t>
            </w:r>
          </w:p>
        </w:tc>
      </w:tr>
      <w:tr w14:paraId="45FA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654C5">
            <w:r>
              <w:rPr>
                <w:b w:val="0"/>
                <w:bCs w:val="0"/>
                <w:color w:val="000000"/>
                <w:sz w:val="18"/>
                <w:szCs w:val="18"/>
              </w:rPr>
              <w:t>Image Color Picker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80925">
            <w:r>
              <w:rPr>
                <w:b w:val="0"/>
                <w:bCs w:val="0"/>
                <w:color w:val="000000"/>
                <w:sz w:val="18"/>
                <w:szCs w:val="18"/>
              </w:rPr>
              <w:t>Tool used to identify and extract color codes from images.</w:t>
            </w:r>
          </w:p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BBEB0">
            <w:r>
              <w:rPr>
                <w:b w:val="0"/>
                <w:bCs w:val="0"/>
                <w:color w:val="000000"/>
                <w:sz w:val="18"/>
                <w:szCs w:val="18"/>
              </w:rPr>
              <w:t>imagecolorpicker.com</w:t>
            </w:r>
          </w:p>
        </w:tc>
      </w:tr>
      <w:tr w14:paraId="3DC0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D827D">
            <w:r>
              <w:rPr>
                <w:b w:val="0"/>
                <w:bCs w:val="0"/>
                <w:color w:val="000000"/>
                <w:sz w:val="18"/>
                <w:szCs w:val="18"/>
              </w:rPr>
              <w:t>Remove.bg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A4BCE">
            <w:r>
              <w:rPr>
                <w:b w:val="0"/>
                <w:bCs w:val="0"/>
                <w:color w:val="000000"/>
                <w:sz w:val="18"/>
                <w:szCs w:val="18"/>
              </w:rPr>
              <w:t>AI-powered tool used to remove image backgrounds automatically.</w:t>
            </w:r>
          </w:p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D724E">
            <w:r>
              <w:rPr>
                <w:b w:val="0"/>
                <w:bCs w:val="0"/>
                <w:color w:val="000000"/>
                <w:sz w:val="18"/>
                <w:szCs w:val="18"/>
              </w:rPr>
              <w:t>remove.bg</w:t>
            </w:r>
          </w:p>
        </w:tc>
      </w:tr>
    </w:tbl>
    <w:p w14:paraId="240D942C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877B966"/>
    <w:multiLevelType w:val="singleLevel"/>
    <w:tmpl w:val="5877B96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1E611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18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2026-07-30T08:52:00Z</dcterms:created>
  <dc:creator>Un-named</dc:creator>
  <cp:lastModifiedBy>خواطر إيمانيه</cp:lastModifiedBy>
  <dcterms:modified xsi:type="dcterms:W3CDTF">2026-08-16T12:29:54Z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34249A1653B94B0DAC540E43CE8EDB55_12</vt:lpwstr>
  </property>
</Properties>
</file>