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8A1B8" w14:textId="79A5104C" w:rsidR="0063087F" w:rsidRDefault="0063087F" w:rsidP="00C128B0">
      <w:pPr>
        <w:spacing w:line="480" w:lineRule="auto"/>
        <w:rPr>
          <w:rFonts w:ascii="Times New Roman" w:hAnsi="Times New Roman" w:cs="Times New Roman"/>
          <w:sz w:val="24"/>
          <w:szCs w:val="24"/>
        </w:rPr>
      </w:pPr>
    </w:p>
    <w:p w14:paraId="6C9F4C2D" w14:textId="77777777" w:rsidR="00D02728" w:rsidRDefault="00D02728" w:rsidP="00C128B0">
      <w:pPr>
        <w:spacing w:line="480" w:lineRule="auto"/>
        <w:rPr>
          <w:rFonts w:ascii="Times New Roman" w:hAnsi="Times New Roman" w:cs="Times New Roman"/>
          <w:sz w:val="24"/>
          <w:szCs w:val="24"/>
        </w:rPr>
      </w:pPr>
    </w:p>
    <w:p w14:paraId="75B99B86" w14:textId="77777777" w:rsidR="00D02728" w:rsidRDefault="00D02728" w:rsidP="00C128B0">
      <w:pPr>
        <w:spacing w:line="480" w:lineRule="auto"/>
        <w:rPr>
          <w:rFonts w:ascii="Times New Roman" w:hAnsi="Times New Roman" w:cs="Times New Roman"/>
          <w:sz w:val="24"/>
          <w:szCs w:val="24"/>
        </w:rPr>
      </w:pPr>
    </w:p>
    <w:p w14:paraId="791B5504" w14:textId="77777777" w:rsidR="00D02728" w:rsidRDefault="00D02728" w:rsidP="00C128B0">
      <w:pPr>
        <w:spacing w:line="480" w:lineRule="auto"/>
        <w:rPr>
          <w:rFonts w:ascii="Times New Roman" w:hAnsi="Times New Roman" w:cs="Times New Roman"/>
          <w:sz w:val="24"/>
          <w:szCs w:val="24"/>
        </w:rPr>
      </w:pPr>
    </w:p>
    <w:p w14:paraId="235F4CA4" w14:textId="77777777" w:rsidR="00D02728" w:rsidRDefault="00D02728" w:rsidP="00C128B0">
      <w:pPr>
        <w:spacing w:line="480" w:lineRule="auto"/>
        <w:rPr>
          <w:rFonts w:ascii="Times New Roman" w:hAnsi="Times New Roman" w:cs="Times New Roman"/>
          <w:sz w:val="24"/>
          <w:szCs w:val="24"/>
        </w:rPr>
      </w:pPr>
    </w:p>
    <w:p w14:paraId="59485142" w14:textId="77777777" w:rsidR="00D02728" w:rsidRDefault="00D02728" w:rsidP="00C128B0">
      <w:pPr>
        <w:spacing w:line="480" w:lineRule="auto"/>
        <w:rPr>
          <w:rFonts w:ascii="Times New Roman" w:hAnsi="Times New Roman" w:cs="Times New Roman"/>
          <w:sz w:val="24"/>
          <w:szCs w:val="24"/>
        </w:rPr>
      </w:pPr>
    </w:p>
    <w:p w14:paraId="1ABECA81" w14:textId="26398525" w:rsidR="00D02728" w:rsidRPr="00D02728" w:rsidRDefault="002831D5" w:rsidP="00D02728">
      <w:pPr>
        <w:spacing w:line="48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CampusWay</w:t>
      </w:r>
      <w:proofErr w:type="spellEnd"/>
      <w:r>
        <w:rPr>
          <w:rFonts w:ascii="Times New Roman" w:hAnsi="Times New Roman" w:cs="Times New Roman"/>
          <w:b/>
          <w:bCs/>
          <w:sz w:val="24"/>
          <w:szCs w:val="24"/>
        </w:rPr>
        <w:t xml:space="preserve"> </w:t>
      </w:r>
      <w:r w:rsidR="00117C99">
        <w:rPr>
          <w:rFonts w:ascii="Times New Roman" w:hAnsi="Times New Roman" w:cs="Times New Roman"/>
          <w:b/>
          <w:bCs/>
          <w:sz w:val="24"/>
          <w:szCs w:val="24"/>
        </w:rPr>
        <w:t xml:space="preserve">Café </w:t>
      </w:r>
      <w:r w:rsidR="00D02728">
        <w:rPr>
          <w:rFonts w:ascii="Times New Roman" w:hAnsi="Times New Roman" w:cs="Times New Roman"/>
          <w:b/>
          <w:bCs/>
          <w:sz w:val="24"/>
          <w:szCs w:val="24"/>
        </w:rPr>
        <w:t>Quality Improvement Project</w:t>
      </w:r>
    </w:p>
    <w:p w14:paraId="246B72E2" w14:textId="77777777" w:rsidR="00D02728" w:rsidRPr="00D02728" w:rsidRDefault="00D02728" w:rsidP="00D02728">
      <w:pPr>
        <w:spacing w:line="480" w:lineRule="auto"/>
        <w:jc w:val="center"/>
        <w:rPr>
          <w:rFonts w:ascii="Times New Roman" w:hAnsi="Times New Roman" w:cs="Times New Roman"/>
          <w:b/>
          <w:bCs/>
          <w:sz w:val="24"/>
          <w:szCs w:val="24"/>
        </w:rPr>
      </w:pPr>
    </w:p>
    <w:p w14:paraId="60F16DB7" w14:textId="77777777" w:rsidR="00D02728" w:rsidRPr="00D02728" w:rsidRDefault="00D02728" w:rsidP="00D02728">
      <w:pPr>
        <w:spacing w:line="480" w:lineRule="auto"/>
        <w:rPr>
          <w:rFonts w:ascii="Times New Roman" w:hAnsi="Times New Roman" w:cs="Times New Roman"/>
          <w:b/>
          <w:bCs/>
          <w:sz w:val="24"/>
          <w:szCs w:val="24"/>
        </w:rPr>
      </w:pPr>
    </w:p>
    <w:p w14:paraId="290AFE6B" w14:textId="61552A6C" w:rsidR="00D02728" w:rsidRPr="00D02728" w:rsidRDefault="004233FA" w:rsidP="00D02728">
      <w:pPr>
        <w:spacing w:line="480" w:lineRule="auto"/>
        <w:jc w:val="center"/>
        <w:rPr>
          <w:rFonts w:ascii="Times New Roman" w:hAnsi="Times New Roman" w:cs="Times New Roman"/>
          <w:sz w:val="24"/>
          <w:szCs w:val="24"/>
        </w:rPr>
      </w:pPr>
      <w:r>
        <w:rPr>
          <w:rFonts w:ascii="Times New Roman" w:hAnsi="Times New Roman" w:cs="Times New Roman"/>
          <w:sz w:val="24"/>
          <w:szCs w:val="24"/>
        </w:rPr>
        <w:t>Natasha Christina Sulistyo</w:t>
      </w:r>
    </w:p>
    <w:p w14:paraId="25CF08CB" w14:textId="3971B7CD" w:rsidR="00D02728" w:rsidRDefault="004233FA" w:rsidP="00D02728">
      <w:pPr>
        <w:spacing w:line="480" w:lineRule="auto"/>
        <w:jc w:val="center"/>
        <w:rPr>
          <w:rFonts w:ascii="Times New Roman" w:hAnsi="Times New Roman" w:cs="Times New Roman"/>
          <w:sz w:val="24"/>
          <w:szCs w:val="24"/>
        </w:rPr>
      </w:pPr>
      <w:r>
        <w:rPr>
          <w:rFonts w:ascii="Times New Roman" w:hAnsi="Times New Roman" w:cs="Times New Roman"/>
          <w:sz w:val="24"/>
          <w:szCs w:val="24"/>
        </w:rPr>
        <w:t>California State University San Marcos</w:t>
      </w:r>
    </w:p>
    <w:p w14:paraId="4E471C56" w14:textId="23ED0085" w:rsidR="004233FA" w:rsidRPr="00D02728" w:rsidRDefault="004233FA" w:rsidP="00D02728">
      <w:pPr>
        <w:spacing w:line="480" w:lineRule="auto"/>
        <w:jc w:val="center"/>
        <w:rPr>
          <w:rFonts w:ascii="Times New Roman" w:hAnsi="Times New Roman" w:cs="Times New Roman"/>
          <w:sz w:val="24"/>
          <w:szCs w:val="24"/>
        </w:rPr>
      </w:pPr>
      <w:r>
        <w:rPr>
          <w:rFonts w:ascii="Times New Roman" w:hAnsi="Times New Roman" w:cs="Times New Roman"/>
          <w:sz w:val="24"/>
          <w:szCs w:val="24"/>
        </w:rPr>
        <w:t>OM 638</w:t>
      </w:r>
    </w:p>
    <w:p w14:paraId="6327AC59" w14:textId="3C41AB58" w:rsidR="00D02728" w:rsidRPr="00D02728" w:rsidRDefault="002263EB" w:rsidP="00D02728">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Dr. Nima </w:t>
      </w:r>
      <w:proofErr w:type="spellStart"/>
      <w:r w:rsidR="00117C99">
        <w:rPr>
          <w:rFonts w:ascii="Times New Roman" w:hAnsi="Times New Roman" w:cs="Times New Roman"/>
          <w:sz w:val="24"/>
          <w:szCs w:val="24"/>
        </w:rPr>
        <w:t>Zaerpour</w:t>
      </w:r>
      <w:proofErr w:type="spellEnd"/>
    </w:p>
    <w:p w14:paraId="431F16E9" w14:textId="031E7244" w:rsidR="00D02728" w:rsidRDefault="00117C99" w:rsidP="00117C99">
      <w:pPr>
        <w:spacing w:line="480" w:lineRule="auto"/>
        <w:jc w:val="center"/>
        <w:rPr>
          <w:rFonts w:ascii="Times New Roman" w:hAnsi="Times New Roman" w:cs="Times New Roman"/>
          <w:sz w:val="24"/>
          <w:szCs w:val="24"/>
        </w:rPr>
      </w:pPr>
      <w:r>
        <w:rPr>
          <w:rFonts w:ascii="Times New Roman" w:hAnsi="Times New Roman" w:cs="Times New Roman"/>
          <w:sz w:val="24"/>
          <w:szCs w:val="24"/>
        </w:rPr>
        <w:t>March 25, 2026</w:t>
      </w:r>
    </w:p>
    <w:p w14:paraId="742B4D43" w14:textId="77777777" w:rsidR="00D02728" w:rsidRDefault="00D02728" w:rsidP="00C128B0">
      <w:pPr>
        <w:spacing w:line="480" w:lineRule="auto"/>
        <w:rPr>
          <w:rFonts w:ascii="Times New Roman" w:hAnsi="Times New Roman" w:cs="Times New Roman"/>
          <w:sz w:val="24"/>
          <w:szCs w:val="24"/>
        </w:rPr>
      </w:pPr>
    </w:p>
    <w:p w14:paraId="7AFDA978" w14:textId="77777777" w:rsidR="00D02728" w:rsidRDefault="00D02728" w:rsidP="00C128B0">
      <w:pPr>
        <w:spacing w:line="480" w:lineRule="auto"/>
        <w:rPr>
          <w:rFonts w:ascii="Times New Roman" w:hAnsi="Times New Roman" w:cs="Times New Roman"/>
          <w:sz w:val="24"/>
          <w:szCs w:val="24"/>
        </w:rPr>
      </w:pPr>
    </w:p>
    <w:p w14:paraId="7C1629DB" w14:textId="77777777" w:rsidR="00D02728" w:rsidRDefault="00D02728" w:rsidP="00C128B0">
      <w:pPr>
        <w:spacing w:line="480" w:lineRule="auto"/>
        <w:rPr>
          <w:rFonts w:ascii="Times New Roman" w:hAnsi="Times New Roman" w:cs="Times New Roman"/>
          <w:sz w:val="24"/>
          <w:szCs w:val="24"/>
        </w:rPr>
      </w:pPr>
    </w:p>
    <w:p w14:paraId="28B9A600" w14:textId="77777777" w:rsidR="00D02728" w:rsidRDefault="00D02728" w:rsidP="00C128B0">
      <w:pPr>
        <w:spacing w:line="480" w:lineRule="auto"/>
        <w:rPr>
          <w:rFonts w:ascii="Times New Roman" w:hAnsi="Times New Roman" w:cs="Times New Roman"/>
          <w:sz w:val="24"/>
          <w:szCs w:val="24"/>
        </w:rPr>
      </w:pPr>
    </w:p>
    <w:p w14:paraId="3A81B33A" w14:textId="77777777" w:rsidR="00D02728" w:rsidRDefault="00D02728" w:rsidP="00C128B0">
      <w:pPr>
        <w:spacing w:line="480" w:lineRule="auto"/>
        <w:rPr>
          <w:rFonts w:ascii="Times New Roman" w:hAnsi="Times New Roman" w:cs="Times New Roman"/>
          <w:sz w:val="24"/>
          <w:szCs w:val="24"/>
        </w:rPr>
      </w:pPr>
    </w:p>
    <w:p w14:paraId="60C67CF9" w14:textId="77777777" w:rsidR="00D02728" w:rsidRDefault="00D02728" w:rsidP="00C128B0">
      <w:pPr>
        <w:spacing w:line="480" w:lineRule="auto"/>
        <w:rPr>
          <w:rFonts w:ascii="Times New Roman" w:hAnsi="Times New Roman" w:cs="Times New Roman"/>
          <w:sz w:val="24"/>
          <w:szCs w:val="24"/>
        </w:rPr>
      </w:pPr>
    </w:p>
    <w:p w14:paraId="79C27E54" w14:textId="77777777" w:rsidR="00D02728" w:rsidRDefault="00D02728" w:rsidP="00C128B0">
      <w:pPr>
        <w:spacing w:line="480" w:lineRule="auto"/>
        <w:rPr>
          <w:rFonts w:ascii="Times New Roman" w:hAnsi="Times New Roman" w:cs="Times New Roman"/>
          <w:sz w:val="24"/>
          <w:szCs w:val="24"/>
        </w:rPr>
      </w:pPr>
    </w:p>
    <w:p w14:paraId="70116C01" w14:textId="77777777" w:rsidR="00D02728" w:rsidRDefault="00D02728" w:rsidP="00C128B0">
      <w:pPr>
        <w:spacing w:line="480" w:lineRule="auto"/>
        <w:rPr>
          <w:rFonts w:ascii="Times New Roman" w:hAnsi="Times New Roman" w:cs="Times New Roman"/>
          <w:sz w:val="24"/>
          <w:szCs w:val="24"/>
        </w:rPr>
      </w:pPr>
    </w:p>
    <w:p w14:paraId="50A3CA3F" w14:textId="77777777" w:rsidR="00D02728" w:rsidRPr="004E1F7B" w:rsidRDefault="00D02728" w:rsidP="00C128B0">
      <w:pPr>
        <w:spacing w:line="480" w:lineRule="auto"/>
        <w:rPr>
          <w:rFonts w:ascii="Times New Roman" w:hAnsi="Times New Roman" w:cs="Times New Roman"/>
          <w:sz w:val="24"/>
          <w:szCs w:val="24"/>
        </w:rPr>
      </w:pPr>
    </w:p>
    <w:p w14:paraId="69A0F991" w14:textId="77777777" w:rsidR="0063087F" w:rsidRPr="004E1F7B" w:rsidRDefault="0063087F" w:rsidP="00C128B0">
      <w:pPr>
        <w:pStyle w:val="Heading1"/>
        <w:spacing w:before="0" w:after="0" w:line="480" w:lineRule="auto"/>
        <w:jc w:val="center"/>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lastRenderedPageBreak/>
        <w:t>Part I: Voice of Customer (VOC) Analysis</w:t>
      </w:r>
    </w:p>
    <w:p w14:paraId="5F9314E7" w14:textId="77777777" w:rsidR="0063087F" w:rsidRPr="004E1F7B" w:rsidRDefault="0063087F" w:rsidP="00C128B0">
      <w:pPr>
        <w:pStyle w:val="Heading2"/>
        <w:spacing w:before="0" w:after="0" w:line="480" w:lineRule="auto"/>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t>A. Customer Definition</w:t>
      </w:r>
    </w:p>
    <w:p w14:paraId="12330F8E" w14:textId="6262EC39" w:rsidR="0063087F" w:rsidRPr="004E1F7B" w:rsidRDefault="00FD231F" w:rsidP="00C128B0">
      <w:pPr>
        <w:spacing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CampusWay</w:t>
      </w:r>
      <w:proofErr w:type="spellEnd"/>
      <w:r w:rsidR="0063087F" w:rsidRPr="004E1F7B">
        <w:rPr>
          <w:rFonts w:ascii="Times New Roman" w:hAnsi="Times New Roman" w:cs="Times New Roman"/>
          <w:sz w:val="24"/>
          <w:szCs w:val="24"/>
        </w:rPr>
        <w:t xml:space="preserve"> Café is a </w:t>
      </w:r>
      <w:r w:rsidR="004E1F7B" w:rsidRPr="004E1F7B">
        <w:rPr>
          <w:rFonts w:ascii="Times New Roman" w:hAnsi="Times New Roman" w:cs="Times New Roman"/>
          <w:sz w:val="24"/>
          <w:szCs w:val="24"/>
        </w:rPr>
        <w:t>mid-scale</w:t>
      </w:r>
      <w:r w:rsidR="0063087F" w:rsidRPr="004E1F7B">
        <w:rPr>
          <w:rFonts w:ascii="Times New Roman" w:hAnsi="Times New Roman" w:cs="Times New Roman"/>
          <w:sz w:val="24"/>
          <w:szCs w:val="24"/>
        </w:rPr>
        <w:t xml:space="preserve"> specialty coffee shop in San Marcos, California, which is situated next to the CSUSM campus. Cafe is a retail beverage business and an informal place of study and work. The main niche (about 60 percent of volume) is composed of college students aged 1828 who go in-between classes to have drinks, have light food, and study. A second group of remote workers and young professionals aged 28-45 (30) appreciate good WiFi connection and regular quality of products. The presence of a tertiary segment that is occasional walk-in visitors (10%), which </w:t>
      </w:r>
      <w:r w:rsidR="004E1F7B" w:rsidRPr="004E1F7B">
        <w:rPr>
          <w:rFonts w:ascii="Times New Roman" w:hAnsi="Times New Roman" w:cs="Times New Roman"/>
          <w:sz w:val="24"/>
          <w:szCs w:val="24"/>
        </w:rPr>
        <w:t>interact</w:t>
      </w:r>
      <w:r w:rsidR="0063087F" w:rsidRPr="004E1F7B">
        <w:rPr>
          <w:rFonts w:ascii="Times New Roman" w:hAnsi="Times New Roman" w:cs="Times New Roman"/>
          <w:sz w:val="24"/>
          <w:szCs w:val="24"/>
        </w:rPr>
        <w:t xml:space="preserve"> relatively infrequently, has the lowest loyalty yet is the most sensitive to the first impressions. Fresh, fast, and friendly - every cup, every time. Quality involves the standards of the outcome (uniformity and flavor of drinks) and the process (delivery rate, personal warmth and comfort in the environment). To the time-constrained student market, whose operations are mainly determined by throughput, quality perception is highly sensitive to throughput.</w:t>
      </w:r>
    </w:p>
    <w:p w14:paraId="4BE86DFD" w14:textId="77777777" w:rsidR="0063087F" w:rsidRPr="004E1F7B" w:rsidRDefault="0063087F" w:rsidP="00C128B0">
      <w:pPr>
        <w:pStyle w:val="Heading2"/>
        <w:spacing w:before="0" w:after="0" w:line="480" w:lineRule="auto"/>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t>B. Survey Design</w:t>
      </w:r>
    </w:p>
    <w:p w14:paraId="60BDC264" w14:textId="3C72858E" w:rsidR="0063087F" w:rsidRPr="004E1F7B" w:rsidRDefault="0063087F" w:rsidP="00C128B0">
      <w:pPr>
        <w:spacing w:line="480" w:lineRule="auto"/>
        <w:ind w:firstLine="720"/>
        <w:jc w:val="both"/>
        <w:rPr>
          <w:rFonts w:ascii="Times New Roman" w:hAnsi="Times New Roman" w:cs="Times New Roman"/>
          <w:sz w:val="24"/>
          <w:szCs w:val="24"/>
        </w:rPr>
      </w:pPr>
      <w:r w:rsidRPr="004E1F7B">
        <w:rPr>
          <w:rFonts w:ascii="Times New Roman" w:hAnsi="Times New Roman" w:cs="Times New Roman"/>
          <w:sz w:val="24"/>
          <w:szCs w:val="24"/>
        </w:rPr>
        <w:t xml:space="preserve">The questionnaire (see Appendix A) was used to </w:t>
      </w:r>
      <w:proofErr w:type="gramStart"/>
      <w:r w:rsidRPr="004E1F7B">
        <w:rPr>
          <w:rFonts w:ascii="Times New Roman" w:hAnsi="Times New Roman" w:cs="Times New Roman"/>
          <w:sz w:val="24"/>
          <w:szCs w:val="24"/>
        </w:rPr>
        <w:t>administer</w:t>
      </w:r>
      <w:proofErr w:type="gramEnd"/>
      <w:r w:rsidRPr="004E1F7B">
        <w:rPr>
          <w:rFonts w:ascii="Times New Roman" w:hAnsi="Times New Roman" w:cs="Times New Roman"/>
          <w:sz w:val="24"/>
          <w:szCs w:val="24"/>
        </w:rPr>
        <w:t xml:space="preserve"> a simulated survey to 30 respondents. The primary and secondary customer segments were represented. The questionnaire contained seven quality dimensions that were chosen </w:t>
      </w:r>
      <w:r w:rsidR="00C128B0" w:rsidRPr="004E1F7B">
        <w:rPr>
          <w:rFonts w:ascii="Times New Roman" w:hAnsi="Times New Roman" w:cs="Times New Roman"/>
          <w:sz w:val="24"/>
          <w:szCs w:val="24"/>
        </w:rPr>
        <w:t>from</w:t>
      </w:r>
      <w:r w:rsidRPr="004E1F7B">
        <w:rPr>
          <w:rFonts w:ascii="Times New Roman" w:hAnsi="Times New Roman" w:cs="Times New Roman"/>
          <w:sz w:val="24"/>
          <w:szCs w:val="24"/>
        </w:rPr>
        <w:t xml:space="preserve"> available literature on service quality (</w:t>
      </w:r>
      <w:r w:rsidR="004E1F7B" w:rsidRPr="004E1F7B">
        <w:rPr>
          <w:rFonts w:ascii="Times New Roman" w:hAnsi="Times New Roman" w:cs="Times New Roman"/>
          <w:sz w:val="24"/>
          <w:szCs w:val="24"/>
        </w:rPr>
        <w:t xml:space="preserve">Adetayo </w:t>
      </w:r>
      <w:r w:rsidRPr="004E1F7B">
        <w:rPr>
          <w:rFonts w:ascii="Times New Roman" w:hAnsi="Times New Roman" w:cs="Times New Roman"/>
          <w:sz w:val="24"/>
          <w:szCs w:val="24"/>
        </w:rPr>
        <w:t xml:space="preserve">et al., </w:t>
      </w:r>
      <w:r w:rsidR="004E1F7B" w:rsidRPr="004E1F7B">
        <w:rPr>
          <w:rFonts w:ascii="Times New Roman" w:hAnsi="Times New Roman" w:cs="Times New Roman"/>
          <w:sz w:val="24"/>
          <w:szCs w:val="24"/>
        </w:rPr>
        <w:t>2022</w:t>
      </w:r>
      <w:r w:rsidRPr="004E1F7B">
        <w:rPr>
          <w:rFonts w:ascii="Times New Roman" w:hAnsi="Times New Roman" w:cs="Times New Roman"/>
          <w:sz w:val="24"/>
          <w:szCs w:val="24"/>
        </w:rPr>
        <w:t xml:space="preserve">; </w:t>
      </w:r>
      <w:r w:rsidR="00C128B0" w:rsidRPr="004E1F7B">
        <w:rPr>
          <w:rFonts w:ascii="Times New Roman" w:hAnsi="Times New Roman" w:cs="Times New Roman"/>
          <w:sz w:val="24"/>
          <w:szCs w:val="24"/>
        </w:rPr>
        <w:t>Shukor</w:t>
      </w:r>
      <w:r w:rsidRPr="004E1F7B">
        <w:rPr>
          <w:rFonts w:ascii="Times New Roman" w:hAnsi="Times New Roman" w:cs="Times New Roman"/>
          <w:sz w:val="24"/>
          <w:szCs w:val="24"/>
        </w:rPr>
        <w:t xml:space="preserve">, </w:t>
      </w:r>
      <w:r w:rsidR="00C128B0" w:rsidRPr="004E1F7B">
        <w:rPr>
          <w:rFonts w:ascii="Times New Roman" w:hAnsi="Times New Roman" w:cs="Times New Roman"/>
          <w:sz w:val="24"/>
          <w:szCs w:val="24"/>
        </w:rPr>
        <w:t>2023</w:t>
      </w:r>
      <w:r w:rsidRPr="004E1F7B">
        <w:rPr>
          <w:rFonts w:ascii="Times New Roman" w:hAnsi="Times New Roman" w:cs="Times New Roman"/>
          <w:sz w:val="24"/>
          <w:szCs w:val="24"/>
        </w:rPr>
        <w:t>) and the profiles that the quick-service cafes operational setting depicted. The attributes included: Speed of Service (throughput and wait time), Beverage Quality (taste, consistency, and freshness), Staff Friendliness (interpersonal warmth and professionalism), Cleanliness (tables, counters, and restroom hygiene), Value of Money (perceived price-quality fairness), WiFi and Ambiance (reliability and consistency of connection, and interior environment), and Menu Variety (range and seasonality of offerings). Each of the performance (satisfaction) and Importance was rated using a 5-point Likert scale (1 = Very Poor/Not Important; 5 = Excellent/Very Important). Word-of-</w:t>
      </w:r>
      <w:r w:rsidRPr="004E1F7B">
        <w:rPr>
          <w:rFonts w:ascii="Times New Roman" w:hAnsi="Times New Roman" w:cs="Times New Roman"/>
          <w:sz w:val="24"/>
          <w:szCs w:val="24"/>
        </w:rPr>
        <w:lastRenderedPageBreak/>
        <w:t xml:space="preserve">mouth propensity was measured using one behavioral intention item, namely likelihood to recommend </w:t>
      </w:r>
      <w:proofErr w:type="spellStart"/>
      <w:r w:rsidR="00242571">
        <w:rPr>
          <w:rFonts w:ascii="Times New Roman" w:hAnsi="Times New Roman" w:cs="Times New Roman"/>
          <w:sz w:val="24"/>
          <w:szCs w:val="24"/>
        </w:rPr>
        <w:t>CampusWay</w:t>
      </w:r>
      <w:proofErr w:type="spellEnd"/>
      <w:r w:rsidR="00242571">
        <w:rPr>
          <w:rFonts w:ascii="Times New Roman" w:hAnsi="Times New Roman" w:cs="Times New Roman"/>
          <w:sz w:val="24"/>
          <w:szCs w:val="24"/>
        </w:rPr>
        <w:t xml:space="preserve"> </w:t>
      </w:r>
      <w:r w:rsidRPr="004E1F7B">
        <w:rPr>
          <w:rFonts w:ascii="Times New Roman" w:hAnsi="Times New Roman" w:cs="Times New Roman"/>
          <w:sz w:val="24"/>
          <w:szCs w:val="24"/>
        </w:rPr>
        <w:t>to a friend or colleague (15) of a friend or colleague.</w:t>
      </w:r>
    </w:p>
    <w:p w14:paraId="6AD756E9" w14:textId="77777777" w:rsidR="0063087F" w:rsidRPr="004E1F7B" w:rsidRDefault="0063087F" w:rsidP="00C128B0">
      <w:pPr>
        <w:pStyle w:val="Heading2"/>
        <w:spacing w:before="0" w:after="0" w:line="480" w:lineRule="auto"/>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t>C. VOC Analytics</w:t>
      </w:r>
    </w:p>
    <w:p w14:paraId="1AE877CC" w14:textId="395E3ACC" w:rsidR="0063087F" w:rsidRPr="004E1F7B" w:rsidRDefault="0063087F" w:rsidP="00C128B0">
      <w:pPr>
        <w:spacing w:line="480" w:lineRule="auto"/>
        <w:jc w:val="both"/>
        <w:rPr>
          <w:rFonts w:ascii="Times New Roman" w:hAnsi="Times New Roman" w:cs="Times New Roman"/>
          <w:sz w:val="24"/>
          <w:szCs w:val="24"/>
        </w:rPr>
      </w:pPr>
      <w:r w:rsidRPr="004E1F7B">
        <w:rPr>
          <w:rFonts w:ascii="Times New Roman" w:hAnsi="Times New Roman" w:cs="Times New Roman"/>
          <w:sz w:val="24"/>
          <w:szCs w:val="24"/>
        </w:rPr>
        <w:t>Mean performance and importance scores were calculated across 30 respondents for each attribute. Grand means for performance (4.05) and importance (4.25) served as the quadrant dividing lines in the Performance–Importance Matrix. Table 1 summarizes the results.</w:t>
      </w:r>
    </w:p>
    <w:p w14:paraId="634896B0" w14:textId="77777777" w:rsidR="0063087F" w:rsidRPr="004E1F7B" w:rsidRDefault="0063087F" w:rsidP="00C128B0">
      <w:pPr>
        <w:jc w:val="center"/>
        <w:rPr>
          <w:rFonts w:ascii="Times New Roman" w:hAnsi="Times New Roman" w:cs="Times New Roman"/>
          <w:sz w:val="24"/>
          <w:szCs w:val="24"/>
        </w:rPr>
      </w:pPr>
      <w:r w:rsidRPr="004E1F7B">
        <w:rPr>
          <w:rFonts w:ascii="Times New Roman" w:hAnsi="Times New Roman" w:cs="Times New Roman"/>
          <w:b/>
          <w:bCs/>
          <w:sz w:val="24"/>
          <w:szCs w:val="24"/>
        </w:rPr>
        <w:t xml:space="preserve">Table 1. </w:t>
      </w:r>
      <w:r w:rsidRPr="004E1F7B">
        <w:rPr>
          <w:rFonts w:ascii="Times New Roman" w:hAnsi="Times New Roman" w:cs="Times New Roman"/>
          <w:sz w:val="24"/>
          <w:szCs w:val="24"/>
        </w:rPr>
        <w:t>Performance–Importance Matrix Summary</w:t>
      </w:r>
    </w:p>
    <w:tbl>
      <w:tblPr>
        <w:tblStyle w:val="TableGrid"/>
        <w:tblW w:w="936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1691"/>
        <w:gridCol w:w="1675"/>
        <w:gridCol w:w="3213"/>
      </w:tblGrid>
      <w:tr w:rsidR="0063087F" w:rsidRPr="004E1F7B" w14:paraId="6FB44145" w14:textId="77777777" w:rsidTr="00C128B0">
        <w:tc>
          <w:tcPr>
            <w:tcW w:w="0" w:type="auto"/>
            <w:tcBorders>
              <w:top w:val="single" w:sz="4" w:space="0" w:color="auto"/>
              <w:bottom w:val="single" w:sz="4" w:space="0" w:color="auto"/>
            </w:tcBorders>
          </w:tcPr>
          <w:p w14:paraId="72C9C603" w14:textId="77777777" w:rsidR="0063087F" w:rsidRPr="004E1F7B" w:rsidRDefault="0063087F" w:rsidP="00C128B0">
            <w:pPr>
              <w:rPr>
                <w:rFonts w:ascii="Times New Roman" w:hAnsi="Times New Roman" w:cs="Times New Roman"/>
              </w:rPr>
            </w:pPr>
            <w:r w:rsidRPr="004E1F7B">
              <w:rPr>
                <w:rFonts w:ascii="Times New Roman" w:hAnsi="Times New Roman" w:cs="Times New Roman"/>
                <w:b/>
                <w:bCs/>
              </w:rPr>
              <w:t>Attribute</w:t>
            </w:r>
          </w:p>
        </w:tc>
        <w:tc>
          <w:tcPr>
            <w:tcW w:w="0" w:type="auto"/>
            <w:tcBorders>
              <w:top w:val="single" w:sz="4" w:space="0" w:color="auto"/>
              <w:bottom w:val="single" w:sz="4" w:space="0" w:color="auto"/>
            </w:tcBorders>
          </w:tcPr>
          <w:p w14:paraId="41BE4665"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b/>
                <w:bCs/>
              </w:rPr>
              <w:t>Mean Perf.</w:t>
            </w:r>
          </w:p>
        </w:tc>
        <w:tc>
          <w:tcPr>
            <w:tcW w:w="0" w:type="auto"/>
            <w:tcBorders>
              <w:top w:val="single" w:sz="4" w:space="0" w:color="auto"/>
              <w:bottom w:val="single" w:sz="4" w:space="0" w:color="auto"/>
            </w:tcBorders>
          </w:tcPr>
          <w:p w14:paraId="3B9F5A59"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b/>
                <w:bCs/>
              </w:rPr>
              <w:t>Mean Imp.</w:t>
            </w:r>
          </w:p>
        </w:tc>
        <w:tc>
          <w:tcPr>
            <w:tcW w:w="0" w:type="auto"/>
            <w:tcBorders>
              <w:top w:val="single" w:sz="4" w:space="0" w:color="auto"/>
              <w:bottom w:val="single" w:sz="4" w:space="0" w:color="auto"/>
            </w:tcBorders>
          </w:tcPr>
          <w:p w14:paraId="6B59D103"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b/>
                <w:bCs/>
              </w:rPr>
              <w:t>Quadrant</w:t>
            </w:r>
          </w:p>
        </w:tc>
      </w:tr>
      <w:tr w:rsidR="0063087F" w:rsidRPr="004E1F7B" w14:paraId="1EDD8CA3" w14:textId="77777777" w:rsidTr="00C128B0">
        <w:tc>
          <w:tcPr>
            <w:tcW w:w="0" w:type="auto"/>
            <w:tcBorders>
              <w:top w:val="single" w:sz="4" w:space="0" w:color="auto"/>
            </w:tcBorders>
          </w:tcPr>
          <w:p w14:paraId="7138E488"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Speed of Service</w:t>
            </w:r>
          </w:p>
        </w:tc>
        <w:tc>
          <w:tcPr>
            <w:tcW w:w="0" w:type="auto"/>
            <w:tcBorders>
              <w:top w:val="single" w:sz="4" w:space="0" w:color="auto"/>
            </w:tcBorders>
          </w:tcPr>
          <w:p w14:paraId="2EA427F9"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3.27</w:t>
            </w:r>
          </w:p>
        </w:tc>
        <w:tc>
          <w:tcPr>
            <w:tcW w:w="0" w:type="auto"/>
            <w:tcBorders>
              <w:top w:val="single" w:sz="4" w:space="0" w:color="auto"/>
            </w:tcBorders>
          </w:tcPr>
          <w:p w14:paraId="6A9E4AF4"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4.70</w:t>
            </w:r>
          </w:p>
        </w:tc>
        <w:tc>
          <w:tcPr>
            <w:tcW w:w="0" w:type="auto"/>
            <w:tcBorders>
              <w:top w:val="single" w:sz="4" w:space="0" w:color="auto"/>
            </w:tcBorders>
          </w:tcPr>
          <w:p w14:paraId="55AE6821"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Concentrate Here</w:t>
            </w:r>
          </w:p>
        </w:tc>
      </w:tr>
      <w:tr w:rsidR="0063087F" w:rsidRPr="004E1F7B" w14:paraId="50CC6940" w14:textId="77777777" w:rsidTr="00C128B0">
        <w:tc>
          <w:tcPr>
            <w:tcW w:w="0" w:type="auto"/>
          </w:tcPr>
          <w:p w14:paraId="34690A1B"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Beverage Quality</w:t>
            </w:r>
          </w:p>
        </w:tc>
        <w:tc>
          <w:tcPr>
            <w:tcW w:w="0" w:type="auto"/>
          </w:tcPr>
          <w:p w14:paraId="3CB56CD3"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4.53</w:t>
            </w:r>
          </w:p>
        </w:tc>
        <w:tc>
          <w:tcPr>
            <w:tcW w:w="0" w:type="auto"/>
          </w:tcPr>
          <w:p w14:paraId="171CAB47"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4.87</w:t>
            </w:r>
          </w:p>
        </w:tc>
        <w:tc>
          <w:tcPr>
            <w:tcW w:w="0" w:type="auto"/>
          </w:tcPr>
          <w:p w14:paraId="41E3875A"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Keep Up the Good Work</w:t>
            </w:r>
          </w:p>
        </w:tc>
      </w:tr>
      <w:tr w:rsidR="0063087F" w:rsidRPr="004E1F7B" w14:paraId="7778A811" w14:textId="77777777" w:rsidTr="00C128B0">
        <w:tc>
          <w:tcPr>
            <w:tcW w:w="0" w:type="auto"/>
          </w:tcPr>
          <w:p w14:paraId="4CEEA91F"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Staff Friendliness</w:t>
            </w:r>
          </w:p>
        </w:tc>
        <w:tc>
          <w:tcPr>
            <w:tcW w:w="0" w:type="auto"/>
          </w:tcPr>
          <w:p w14:paraId="7ADAE12D"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4.60</w:t>
            </w:r>
          </w:p>
        </w:tc>
        <w:tc>
          <w:tcPr>
            <w:tcW w:w="0" w:type="auto"/>
          </w:tcPr>
          <w:p w14:paraId="39FD7029"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4.60</w:t>
            </w:r>
          </w:p>
        </w:tc>
        <w:tc>
          <w:tcPr>
            <w:tcW w:w="0" w:type="auto"/>
          </w:tcPr>
          <w:p w14:paraId="4AC4B5A0"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Keep Up the Good Work</w:t>
            </w:r>
          </w:p>
        </w:tc>
      </w:tr>
      <w:tr w:rsidR="0063087F" w:rsidRPr="004E1F7B" w14:paraId="0BB780C8" w14:textId="77777777" w:rsidTr="00C128B0">
        <w:tc>
          <w:tcPr>
            <w:tcW w:w="0" w:type="auto"/>
          </w:tcPr>
          <w:p w14:paraId="6AD4986C"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Cleanliness</w:t>
            </w:r>
          </w:p>
        </w:tc>
        <w:tc>
          <w:tcPr>
            <w:tcW w:w="0" w:type="auto"/>
          </w:tcPr>
          <w:p w14:paraId="78E85800"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4.40</w:t>
            </w:r>
          </w:p>
        </w:tc>
        <w:tc>
          <w:tcPr>
            <w:tcW w:w="0" w:type="auto"/>
          </w:tcPr>
          <w:p w14:paraId="0484E014"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4.67</w:t>
            </w:r>
          </w:p>
        </w:tc>
        <w:tc>
          <w:tcPr>
            <w:tcW w:w="0" w:type="auto"/>
          </w:tcPr>
          <w:p w14:paraId="78951E47"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Keep Up the Good Work</w:t>
            </w:r>
          </w:p>
        </w:tc>
      </w:tr>
      <w:tr w:rsidR="0063087F" w:rsidRPr="004E1F7B" w14:paraId="40D0B475" w14:textId="77777777" w:rsidTr="00C128B0">
        <w:tc>
          <w:tcPr>
            <w:tcW w:w="0" w:type="auto"/>
          </w:tcPr>
          <w:p w14:paraId="19D43D38"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Value for Money</w:t>
            </w:r>
          </w:p>
        </w:tc>
        <w:tc>
          <w:tcPr>
            <w:tcW w:w="0" w:type="auto"/>
          </w:tcPr>
          <w:p w14:paraId="7E3D4889"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3.57</w:t>
            </w:r>
          </w:p>
        </w:tc>
        <w:tc>
          <w:tcPr>
            <w:tcW w:w="0" w:type="auto"/>
          </w:tcPr>
          <w:p w14:paraId="10149CA5"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4.20</w:t>
            </w:r>
          </w:p>
        </w:tc>
        <w:tc>
          <w:tcPr>
            <w:tcW w:w="0" w:type="auto"/>
          </w:tcPr>
          <w:p w14:paraId="01CA1693"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Who Cares (borderline)</w:t>
            </w:r>
          </w:p>
        </w:tc>
      </w:tr>
      <w:tr w:rsidR="0063087F" w:rsidRPr="004E1F7B" w14:paraId="353D1C13" w14:textId="77777777" w:rsidTr="00C128B0">
        <w:tc>
          <w:tcPr>
            <w:tcW w:w="0" w:type="auto"/>
          </w:tcPr>
          <w:p w14:paraId="21A7C90B"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WiFi &amp; Ambiance</w:t>
            </w:r>
          </w:p>
        </w:tc>
        <w:tc>
          <w:tcPr>
            <w:tcW w:w="0" w:type="auto"/>
          </w:tcPr>
          <w:p w14:paraId="3CD881FD"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4.17</w:t>
            </w:r>
          </w:p>
        </w:tc>
        <w:tc>
          <w:tcPr>
            <w:tcW w:w="0" w:type="auto"/>
          </w:tcPr>
          <w:p w14:paraId="58FF9C54"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3.53</w:t>
            </w:r>
          </w:p>
        </w:tc>
        <w:tc>
          <w:tcPr>
            <w:tcW w:w="0" w:type="auto"/>
          </w:tcPr>
          <w:p w14:paraId="611D1F0D"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Possible Overkill</w:t>
            </w:r>
          </w:p>
        </w:tc>
      </w:tr>
      <w:tr w:rsidR="0063087F" w:rsidRPr="004E1F7B" w14:paraId="5CE6C2B1" w14:textId="77777777" w:rsidTr="00C128B0">
        <w:tc>
          <w:tcPr>
            <w:tcW w:w="0" w:type="auto"/>
          </w:tcPr>
          <w:p w14:paraId="046AE364"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Menu Variety</w:t>
            </w:r>
          </w:p>
        </w:tc>
        <w:tc>
          <w:tcPr>
            <w:tcW w:w="0" w:type="auto"/>
          </w:tcPr>
          <w:p w14:paraId="13A228AE"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3.83</w:t>
            </w:r>
          </w:p>
        </w:tc>
        <w:tc>
          <w:tcPr>
            <w:tcW w:w="0" w:type="auto"/>
          </w:tcPr>
          <w:p w14:paraId="4EFF5B46"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3.20</w:t>
            </w:r>
          </w:p>
        </w:tc>
        <w:tc>
          <w:tcPr>
            <w:tcW w:w="0" w:type="auto"/>
          </w:tcPr>
          <w:p w14:paraId="355D71E2"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Who Cares</w:t>
            </w:r>
          </w:p>
        </w:tc>
      </w:tr>
      <w:tr w:rsidR="0063087F" w:rsidRPr="004E1F7B" w14:paraId="68736CEC" w14:textId="77777777" w:rsidTr="00C128B0">
        <w:tc>
          <w:tcPr>
            <w:tcW w:w="0" w:type="auto"/>
          </w:tcPr>
          <w:p w14:paraId="1BC7E71B"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Grand Mean (Cutoff)</w:t>
            </w:r>
          </w:p>
        </w:tc>
        <w:tc>
          <w:tcPr>
            <w:tcW w:w="0" w:type="auto"/>
          </w:tcPr>
          <w:p w14:paraId="5EF9B260"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4.05</w:t>
            </w:r>
          </w:p>
        </w:tc>
        <w:tc>
          <w:tcPr>
            <w:tcW w:w="0" w:type="auto"/>
          </w:tcPr>
          <w:p w14:paraId="2C3CF63A"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4.25</w:t>
            </w:r>
          </w:p>
        </w:tc>
        <w:tc>
          <w:tcPr>
            <w:tcW w:w="0" w:type="auto"/>
          </w:tcPr>
          <w:p w14:paraId="39BED162"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w:t>
            </w:r>
          </w:p>
        </w:tc>
      </w:tr>
    </w:tbl>
    <w:p w14:paraId="2F268F26" w14:textId="77777777" w:rsidR="0063087F" w:rsidRPr="004E1F7B" w:rsidRDefault="0063087F" w:rsidP="00C128B0">
      <w:pPr>
        <w:spacing w:line="480" w:lineRule="auto"/>
        <w:rPr>
          <w:rFonts w:ascii="Times New Roman" w:hAnsi="Times New Roman" w:cs="Times New Roman"/>
          <w:sz w:val="24"/>
          <w:szCs w:val="24"/>
        </w:rPr>
      </w:pPr>
    </w:p>
    <w:p w14:paraId="41CC87C7" w14:textId="77777777" w:rsidR="000277EB" w:rsidRPr="004E1F7B" w:rsidRDefault="000277EB" w:rsidP="00C128B0">
      <w:pPr>
        <w:spacing w:line="480" w:lineRule="auto"/>
        <w:rPr>
          <w:rFonts w:ascii="Times New Roman" w:hAnsi="Times New Roman" w:cs="Times New Roman"/>
          <w:b/>
          <w:bCs/>
          <w:i/>
          <w:iCs/>
          <w:sz w:val="24"/>
          <w:szCs w:val="24"/>
        </w:rPr>
      </w:pPr>
      <w:r w:rsidRPr="004E1F7B">
        <w:rPr>
          <w:rFonts w:ascii="Times New Roman" w:hAnsi="Times New Roman" w:cs="Times New Roman"/>
          <w:b/>
          <w:bCs/>
          <w:i/>
          <w:iCs/>
          <w:sz w:val="24"/>
          <w:szCs w:val="24"/>
        </w:rPr>
        <w:t>Concentrate Here (Speed of Service)</w:t>
      </w:r>
    </w:p>
    <w:p w14:paraId="531BC0F3" w14:textId="15919C3E" w:rsidR="000277EB" w:rsidRPr="004E1F7B" w:rsidRDefault="000277EB" w:rsidP="004E1F7B">
      <w:pPr>
        <w:spacing w:line="480" w:lineRule="auto"/>
        <w:ind w:firstLine="720"/>
        <w:rPr>
          <w:rFonts w:ascii="Times New Roman" w:hAnsi="Times New Roman" w:cs="Times New Roman"/>
          <w:sz w:val="24"/>
          <w:szCs w:val="24"/>
        </w:rPr>
      </w:pPr>
      <w:r w:rsidRPr="004E1F7B">
        <w:rPr>
          <w:rFonts w:ascii="Times New Roman" w:hAnsi="Times New Roman" w:cs="Times New Roman"/>
          <w:sz w:val="24"/>
          <w:szCs w:val="24"/>
        </w:rPr>
        <w:t xml:space="preserve">Since it has the highest rating of importance (4.70) and a performance score of just 3.27, Speed of Service has the biggest and most significant level of quality gap (Δ = 1.43 points). The defection and negative word-of-mouth are direct causes under a campus cafe setting where customers have known and set schedules of classes and therefore must be </w:t>
      </w:r>
      <w:r w:rsidR="004E1F7B" w:rsidRPr="004E1F7B">
        <w:rPr>
          <w:rFonts w:ascii="Times New Roman" w:hAnsi="Times New Roman" w:cs="Times New Roman"/>
          <w:sz w:val="24"/>
          <w:szCs w:val="24"/>
        </w:rPr>
        <w:t>waiting in</w:t>
      </w:r>
      <w:r w:rsidRPr="004E1F7B">
        <w:rPr>
          <w:rFonts w:ascii="Times New Roman" w:hAnsi="Times New Roman" w:cs="Times New Roman"/>
          <w:sz w:val="24"/>
          <w:szCs w:val="24"/>
        </w:rPr>
        <w:t xml:space="preserve"> long queues.</w:t>
      </w:r>
    </w:p>
    <w:p w14:paraId="25E490AF" w14:textId="77777777" w:rsidR="000277EB" w:rsidRPr="004E1F7B" w:rsidRDefault="000277EB" w:rsidP="00C128B0">
      <w:pPr>
        <w:spacing w:line="480" w:lineRule="auto"/>
        <w:rPr>
          <w:rFonts w:ascii="Times New Roman" w:hAnsi="Times New Roman" w:cs="Times New Roman"/>
          <w:b/>
          <w:bCs/>
          <w:i/>
          <w:iCs/>
          <w:sz w:val="24"/>
          <w:szCs w:val="24"/>
        </w:rPr>
      </w:pPr>
      <w:r w:rsidRPr="004E1F7B">
        <w:rPr>
          <w:rFonts w:ascii="Times New Roman" w:hAnsi="Times New Roman" w:cs="Times New Roman"/>
          <w:b/>
          <w:bCs/>
          <w:i/>
          <w:iCs/>
          <w:sz w:val="24"/>
          <w:szCs w:val="24"/>
        </w:rPr>
        <w:t>Keep Up the Good Work</w:t>
      </w:r>
    </w:p>
    <w:p w14:paraId="6AC61EA4" w14:textId="32F7EC54" w:rsidR="000277EB" w:rsidRPr="004E1F7B" w:rsidRDefault="000277EB" w:rsidP="004E1F7B">
      <w:pPr>
        <w:spacing w:line="480" w:lineRule="auto"/>
        <w:ind w:firstLine="720"/>
        <w:rPr>
          <w:rFonts w:ascii="Times New Roman" w:hAnsi="Times New Roman" w:cs="Times New Roman"/>
          <w:sz w:val="24"/>
          <w:szCs w:val="24"/>
        </w:rPr>
      </w:pPr>
      <w:r w:rsidRPr="004E1F7B">
        <w:rPr>
          <w:rFonts w:ascii="Times New Roman" w:hAnsi="Times New Roman" w:cs="Times New Roman"/>
          <w:sz w:val="24"/>
          <w:szCs w:val="24"/>
        </w:rPr>
        <w:t xml:space="preserve">Beverage Quality (P=4.53, I=4.87) and Staff Friendliness (P=4.60, I=4.60) and Cleanliness (P=4.40, I=4.67) are in the high-importance, high-performance category. These are the essential competitive advantages of </w:t>
      </w:r>
      <w:proofErr w:type="spellStart"/>
      <w:r w:rsidR="00242571">
        <w:rPr>
          <w:rFonts w:ascii="Times New Roman" w:hAnsi="Times New Roman" w:cs="Times New Roman"/>
          <w:sz w:val="24"/>
          <w:szCs w:val="24"/>
        </w:rPr>
        <w:t>CampusWay</w:t>
      </w:r>
      <w:proofErr w:type="spellEnd"/>
      <w:r w:rsidRPr="004E1F7B">
        <w:rPr>
          <w:rFonts w:ascii="Times New Roman" w:hAnsi="Times New Roman" w:cs="Times New Roman"/>
          <w:sz w:val="24"/>
          <w:szCs w:val="24"/>
        </w:rPr>
        <w:t>. The attributes that ought to be safeguarded and maintained by the operational strategy would include Beverage Quality, which has the highest level of importance overall (4.87).</w:t>
      </w:r>
    </w:p>
    <w:p w14:paraId="32856BA8" w14:textId="77777777" w:rsidR="000277EB" w:rsidRPr="004E1F7B" w:rsidRDefault="000277EB" w:rsidP="00C128B0">
      <w:pPr>
        <w:spacing w:line="480" w:lineRule="auto"/>
        <w:rPr>
          <w:rFonts w:ascii="Times New Roman" w:hAnsi="Times New Roman" w:cs="Times New Roman"/>
          <w:b/>
          <w:bCs/>
          <w:i/>
          <w:iCs/>
          <w:sz w:val="24"/>
          <w:szCs w:val="24"/>
        </w:rPr>
      </w:pPr>
      <w:r w:rsidRPr="004E1F7B">
        <w:rPr>
          <w:rFonts w:ascii="Times New Roman" w:hAnsi="Times New Roman" w:cs="Times New Roman"/>
          <w:b/>
          <w:bCs/>
          <w:i/>
          <w:iCs/>
          <w:sz w:val="24"/>
          <w:szCs w:val="24"/>
        </w:rPr>
        <w:t>Possible Overkill (WiFi &amp; Ambiance)</w:t>
      </w:r>
    </w:p>
    <w:p w14:paraId="4D9256CA" w14:textId="305F6688" w:rsidR="000277EB" w:rsidRPr="004E1F7B" w:rsidRDefault="000277EB" w:rsidP="004E1F7B">
      <w:pPr>
        <w:spacing w:line="480" w:lineRule="auto"/>
        <w:ind w:firstLine="720"/>
        <w:rPr>
          <w:rFonts w:ascii="Times New Roman" w:hAnsi="Times New Roman" w:cs="Times New Roman"/>
          <w:sz w:val="24"/>
          <w:szCs w:val="24"/>
        </w:rPr>
      </w:pPr>
      <w:r w:rsidRPr="004E1F7B">
        <w:rPr>
          <w:rFonts w:ascii="Times New Roman" w:hAnsi="Times New Roman" w:cs="Times New Roman"/>
          <w:sz w:val="24"/>
          <w:szCs w:val="24"/>
        </w:rPr>
        <w:lastRenderedPageBreak/>
        <w:t xml:space="preserve">Performance (4.17) is greater than customers perceive (3.53) to be, so the allocation of resources to high-quality decor and structure might not be rewarded </w:t>
      </w:r>
      <w:r w:rsidR="007E2B64" w:rsidRPr="004E1F7B">
        <w:rPr>
          <w:rFonts w:ascii="Times New Roman" w:hAnsi="Times New Roman" w:cs="Times New Roman"/>
          <w:sz w:val="24"/>
          <w:szCs w:val="24"/>
        </w:rPr>
        <w:t>with</w:t>
      </w:r>
      <w:r w:rsidRPr="004E1F7B">
        <w:rPr>
          <w:rFonts w:ascii="Times New Roman" w:hAnsi="Times New Roman" w:cs="Times New Roman"/>
          <w:sz w:val="24"/>
          <w:szCs w:val="24"/>
        </w:rPr>
        <w:t xml:space="preserve"> the same satisfaction. It is advised to rebalance the investment towards improvement of throughput.</w:t>
      </w:r>
    </w:p>
    <w:p w14:paraId="5D441CD3" w14:textId="77777777" w:rsidR="000277EB" w:rsidRPr="004E1F7B" w:rsidRDefault="000277EB" w:rsidP="00C128B0">
      <w:pPr>
        <w:spacing w:line="480" w:lineRule="auto"/>
        <w:rPr>
          <w:rFonts w:ascii="Times New Roman" w:hAnsi="Times New Roman" w:cs="Times New Roman"/>
          <w:b/>
          <w:bCs/>
          <w:i/>
          <w:iCs/>
          <w:sz w:val="24"/>
          <w:szCs w:val="24"/>
        </w:rPr>
      </w:pPr>
      <w:r w:rsidRPr="004E1F7B">
        <w:rPr>
          <w:rFonts w:ascii="Times New Roman" w:hAnsi="Times New Roman" w:cs="Times New Roman"/>
          <w:b/>
          <w:bCs/>
          <w:i/>
          <w:iCs/>
          <w:sz w:val="24"/>
          <w:szCs w:val="24"/>
        </w:rPr>
        <w:t>Who Cares (Menu Variety, Value for Money)</w:t>
      </w:r>
    </w:p>
    <w:p w14:paraId="23057F8F" w14:textId="3DD9D76A" w:rsidR="0063087F" w:rsidRPr="004E1F7B" w:rsidRDefault="000277EB" w:rsidP="004E1F7B">
      <w:pPr>
        <w:spacing w:line="480" w:lineRule="auto"/>
        <w:ind w:firstLine="720"/>
        <w:rPr>
          <w:rFonts w:ascii="Times New Roman" w:hAnsi="Times New Roman" w:cs="Times New Roman"/>
          <w:sz w:val="24"/>
          <w:szCs w:val="24"/>
        </w:rPr>
      </w:pPr>
      <w:r w:rsidRPr="004E1F7B">
        <w:rPr>
          <w:rFonts w:ascii="Times New Roman" w:hAnsi="Times New Roman" w:cs="Times New Roman"/>
          <w:sz w:val="24"/>
          <w:szCs w:val="24"/>
        </w:rPr>
        <w:t>Both Menus Variety scores low. Value for Money (P=3.57, I=4.20) is an insignificant case - its importance level (4.20) is only slightly short of the grand mean cutoff (4.25). This attribute should be closely observed by the management because a slight change in the priorities of the customers will push it to the Concentrate Here quadrant.</w:t>
      </w:r>
    </w:p>
    <w:p w14:paraId="04CF8DD2" w14:textId="77777777" w:rsidR="000277EB" w:rsidRPr="004E1F7B" w:rsidRDefault="000277EB" w:rsidP="00C128B0">
      <w:pPr>
        <w:spacing w:line="480" w:lineRule="auto"/>
        <w:rPr>
          <w:rFonts w:ascii="Times New Roman" w:hAnsi="Times New Roman" w:cs="Times New Roman"/>
          <w:sz w:val="24"/>
          <w:szCs w:val="24"/>
        </w:rPr>
      </w:pPr>
    </w:p>
    <w:p w14:paraId="24FB4AA5" w14:textId="77777777" w:rsidR="0063087F" w:rsidRPr="004E1F7B" w:rsidRDefault="0063087F" w:rsidP="00C128B0">
      <w:pPr>
        <w:pStyle w:val="Heading2"/>
        <w:spacing w:before="0" w:after="0" w:line="480" w:lineRule="auto"/>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t>D. VOC Summary Insights</w:t>
      </w:r>
    </w:p>
    <w:p w14:paraId="1C8A6BDB" w14:textId="30652A4B" w:rsidR="000277EB" w:rsidRPr="004E1F7B" w:rsidRDefault="000277EB" w:rsidP="00C128B0">
      <w:pPr>
        <w:spacing w:line="480" w:lineRule="auto"/>
        <w:jc w:val="both"/>
        <w:rPr>
          <w:rFonts w:ascii="Times New Roman" w:hAnsi="Times New Roman" w:cs="Times New Roman"/>
          <w:b/>
          <w:bCs/>
          <w:i/>
          <w:iCs/>
          <w:sz w:val="24"/>
          <w:szCs w:val="24"/>
        </w:rPr>
      </w:pPr>
      <w:r w:rsidRPr="004E1F7B">
        <w:rPr>
          <w:rFonts w:ascii="Times New Roman" w:hAnsi="Times New Roman" w:cs="Times New Roman"/>
          <w:b/>
          <w:bCs/>
          <w:i/>
          <w:iCs/>
          <w:sz w:val="24"/>
          <w:szCs w:val="24"/>
        </w:rPr>
        <w:t xml:space="preserve">1. </w:t>
      </w:r>
      <w:r w:rsidR="0063087F" w:rsidRPr="004E1F7B">
        <w:rPr>
          <w:rFonts w:ascii="Times New Roman" w:hAnsi="Times New Roman" w:cs="Times New Roman"/>
          <w:b/>
          <w:bCs/>
          <w:i/>
          <w:iCs/>
          <w:sz w:val="24"/>
          <w:szCs w:val="24"/>
        </w:rPr>
        <w:t>Operational throughput is the primary quality gap</w:t>
      </w:r>
    </w:p>
    <w:p w14:paraId="2728228F" w14:textId="1630A978" w:rsidR="000277EB" w:rsidRPr="004E1F7B" w:rsidRDefault="000277EB" w:rsidP="00C128B0">
      <w:pPr>
        <w:spacing w:line="480" w:lineRule="auto"/>
        <w:rPr>
          <w:rFonts w:ascii="Times New Roman" w:hAnsi="Times New Roman" w:cs="Times New Roman"/>
          <w:sz w:val="24"/>
          <w:szCs w:val="24"/>
        </w:rPr>
      </w:pPr>
      <w:r w:rsidRPr="004E1F7B">
        <w:rPr>
          <w:rFonts w:ascii="Times New Roman" w:hAnsi="Times New Roman" w:cs="Times New Roman"/>
          <w:sz w:val="24"/>
          <w:szCs w:val="24"/>
        </w:rPr>
        <w:t xml:space="preserve">The most significant and the worst-performing dimension is Speed of Service. This gap can be addressed by investing in capital in automating espresso and redesigning the workflow. Dealing with it can transform the weak point of </w:t>
      </w:r>
      <w:proofErr w:type="spellStart"/>
      <w:r w:rsidR="00242571">
        <w:rPr>
          <w:rFonts w:ascii="Times New Roman" w:hAnsi="Times New Roman" w:cs="Times New Roman"/>
          <w:sz w:val="24"/>
          <w:szCs w:val="24"/>
        </w:rPr>
        <w:t>CampusWay</w:t>
      </w:r>
      <w:proofErr w:type="spellEnd"/>
      <w:r w:rsidRPr="004E1F7B">
        <w:rPr>
          <w:rFonts w:ascii="Times New Roman" w:hAnsi="Times New Roman" w:cs="Times New Roman"/>
          <w:sz w:val="24"/>
          <w:szCs w:val="24"/>
        </w:rPr>
        <w:t xml:space="preserve"> to the most successful performance in two semesters.</w:t>
      </w:r>
    </w:p>
    <w:p w14:paraId="19ABA2C4" w14:textId="564C90EA" w:rsidR="000277EB" w:rsidRPr="004E1F7B" w:rsidRDefault="000277EB" w:rsidP="00C128B0">
      <w:pPr>
        <w:spacing w:line="480" w:lineRule="auto"/>
        <w:jc w:val="both"/>
        <w:rPr>
          <w:rFonts w:ascii="Times New Roman" w:hAnsi="Times New Roman" w:cs="Times New Roman"/>
          <w:b/>
          <w:bCs/>
          <w:i/>
          <w:iCs/>
          <w:sz w:val="24"/>
          <w:szCs w:val="24"/>
        </w:rPr>
      </w:pPr>
      <w:r w:rsidRPr="004E1F7B">
        <w:rPr>
          <w:rFonts w:ascii="Times New Roman" w:hAnsi="Times New Roman" w:cs="Times New Roman"/>
          <w:b/>
          <w:bCs/>
          <w:i/>
          <w:iCs/>
          <w:sz w:val="24"/>
          <w:szCs w:val="24"/>
        </w:rPr>
        <w:t xml:space="preserve">2. </w:t>
      </w:r>
      <w:r w:rsidR="0063087F" w:rsidRPr="004E1F7B">
        <w:rPr>
          <w:rFonts w:ascii="Times New Roman" w:hAnsi="Times New Roman" w:cs="Times New Roman"/>
          <w:b/>
          <w:bCs/>
          <w:i/>
          <w:iCs/>
          <w:sz w:val="24"/>
          <w:szCs w:val="24"/>
        </w:rPr>
        <w:t>Product and people quality are genuine strengths</w:t>
      </w:r>
    </w:p>
    <w:p w14:paraId="4FC91461" w14:textId="17D6BF07" w:rsidR="0063087F" w:rsidRPr="004E1F7B" w:rsidRDefault="000277EB" w:rsidP="00C128B0">
      <w:pPr>
        <w:spacing w:line="480" w:lineRule="auto"/>
        <w:jc w:val="both"/>
        <w:rPr>
          <w:rFonts w:ascii="Times New Roman" w:hAnsi="Times New Roman" w:cs="Times New Roman"/>
          <w:sz w:val="24"/>
          <w:szCs w:val="24"/>
        </w:rPr>
      </w:pPr>
      <w:r w:rsidRPr="004E1F7B">
        <w:rPr>
          <w:rFonts w:ascii="Times New Roman" w:hAnsi="Times New Roman" w:cs="Times New Roman"/>
          <w:sz w:val="24"/>
          <w:szCs w:val="24"/>
        </w:rPr>
        <w:t xml:space="preserve">The Beverage Quality and Staff Friendliness ratings of </w:t>
      </w:r>
      <w:proofErr w:type="spellStart"/>
      <w:r w:rsidR="00242571">
        <w:rPr>
          <w:rFonts w:ascii="Times New Roman" w:hAnsi="Times New Roman" w:cs="Times New Roman"/>
          <w:sz w:val="24"/>
          <w:szCs w:val="24"/>
        </w:rPr>
        <w:t>CampusWay</w:t>
      </w:r>
      <w:proofErr w:type="spellEnd"/>
      <w:r w:rsidRPr="004E1F7B">
        <w:rPr>
          <w:rFonts w:ascii="Times New Roman" w:hAnsi="Times New Roman" w:cs="Times New Roman"/>
          <w:sz w:val="24"/>
          <w:szCs w:val="24"/>
        </w:rPr>
        <w:t xml:space="preserve"> ensure that the service model of the cafe is functioning on the dimensions that are directly influenced by the decisions taken by the hiring, training, and sourcing process. The above strengths offer a great base that they can use to compete after the throughput bottleneck is sorted out.</w:t>
      </w:r>
    </w:p>
    <w:p w14:paraId="3A1B43C0" w14:textId="39134B20" w:rsidR="000277EB" w:rsidRPr="004E1F7B" w:rsidRDefault="000277EB" w:rsidP="00C128B0">
      <w:pPr>
        <w:spacing w:line="480" w:lineRule="auto"/>
        <w:jc w:val="both"/>
        <w:rPr>
          <w:rFonts w:ascii="Times New Roman" w:hAnsi="Times New Roman" w:cs="Times New Roman"/>
          <w:b/>
          <w:bCs/>
          <w:i/>
          <w:iCs/>
          <w:sz w:val="24"/>
          <w:szCs w:val="24"/>
        </w:rPr>
      </w:pPr>
      <w:r w:rsidRPr="004E1F7B">
        <w:rPr>
          <w:rFonts w:ascii="Times New Roman" w:hAnsi="Times New Roman" w:cs="Times New Roman"/>
          <w:b/>
          <w:bCs/>
          <w:i/>
          <w:iCs/>
          <w:sz w:val="24"/>
          <w:szCs w:val="24"/>
        </w:rPr>
        <w:t xml:space="preserve">3. </w:t>
      </w:r>
      <w:r w:rsidR="0063087F" w:rsidRPr="004E1F7B">
        <w:rPr>
          <w:rFonts w:ascii="Times New Roman" w:hAnsi="Times New Roman" w:cs="Times New Roman"/>
          <w:b/>
          <w:bCs/>
          <w:i/>
          <w:iCs/>
          <w:sz w:val="24"/>
          <w:szCs w:val="24"/>
        </w:rPr>
        <w:t>Ambient investment yields diminishing returns</w:t>
      </w:r>
    </w:p>
    <w:p w14:paraId="4D9A8179" w14:textId="30175DFB" w:rsidR="000277EB" w:rsidRPr="004E1F7B" w:rsidRDefault="000277EB" w:rsidP="00C128B0">
      <w:pPr>
        <w:spacing w:line="480" w:lineRule="auto"/>
        <w:rPr>
          <w:rFonts w:ascii="Times New Roman" w:hAnsi="Times New Roman" w:cs="Times New Roman"/>
          <w:sz w:val="24"/>
          <w:szCs w:val="24"/>
        </w:rPr>
      </w:pPr>
      <w:r w:rsidRPr="004E1F7B">
        <w:rPr>
          <w:rFonts w:ascii="Times New Roman" w:hAnsi="Times New Roman" w:cs="Times New Roman"/>
          <w:sz w:val="24"/>
          <w:szCs w:val="24"/>
        </w:rPr>
        <w:t xml:space="preserve">WiFi &amp; Ambiance are being over-resourced as compared to customer priority. </w:t>
      </w:r>
      <w:r w:rsidR="004E1F7B" w:rsidRPr="004E1F7B">
        <w:rPr>
          <w:rFonts w:ascii="Times New Roman" w:hAnsi="Times New Roman" w:cs="Times New Roman"/>
          <w:sz w:val="24"/>
          <w:szCs w:val="24"/>
        </w:rPr>
        <w:t>Further</w:t>
      </w:r>
      <w:r w:rsidRPr="004E1F7B">
        <w:rPr>
          <w:rFonts w:ascii="Times New Roman" w:hAnsi="Times New Roman" w:cs="Times New Roman"/>
          <w:sz w:val="24"/>
          <w:szCs w:val="24"/>
        </w:rPr>
        <w:t xml:space="preserve"> capital spending of the company should be oriented </w:t>
      </w:r>
      <w:r w:rsidR="004E1F7B" w:rsidRPr="004E1F7B">
        <w:rPr>
          <w:rFonts w:ascii="Times New Roman" w:hAnsi="Times New Roman" w:cs="Times New Roman"/>
          <w:sz w:val="24"/>
          <w:szCs w:val="24"/>
        </w:rPr>
        <w:t>towards</w:t>
      </w:r>
      <w:r w:rsidRPr="004E1F7B">
        <w:rPr>
          <w:rFonts w:ascii="Times New Roman" w:hAnsi="Times New Roman" w:cs="Times New Roman"/>
          <w:sz w:val="24"/>
          <w:szCs w:val="24"/>
        </w:rPr>
        <w:t xml:space="preserve"> the enhancement of </w:t>
      </w:r>
      <w:r w:rsidR="007E2B64" w:rsidRPr="004E1F7B">
        <w:rPr>
          <w:rFonts w:ascii="Times New Roman" w:hAnsi="Times New Roman" w:cs="Times New Roman"/>
          <w:sz w:val="24"/>
          <w:szCs w:val="24"/>
        </w:rPr>
        <w:t>ambience</w:t>
      </w:r>
      <w:r w:rsidRPr="004E1F7B">
        <w:rPr>
          <w:rFonts w:ascii="Times New Roman" w:hAnsi="Times New Roman" w:cs="Times New Roman"/>
          <w:sz w:val="24"/>
          <w:szCs w:val="24"/>
        </w:rPr>
        <w:t xml:space="preserve"> to the throughput and possibly value-driven pricing that might resolve the borderline Value for Money issue.</w:t>
      </w:r>
    </w:p>
    <w:p w14:paraId="1F9C634F" w14:textId="77777777" w:rsidR="000277EB" w:rsidRPr="004E1F7B" w:rsidRDefault="000277EB" w:rsidP="00C128B0">
      <w:pPr>
        <w:spacing w:line="480" w:lineRule="auto"/>
        <w:jc w:val="both"/>
        <w:rPr>
          <w:rFonts w:ascii="Times New Roman" w:hAnsi="Times New Roman" w:cs="Times New Roman"/>
          <w:b/>
          <w:bCs/>
          <w:sz w:val="24"/>
          <w:szCs w:val="24"/>
        </w:rPr>
      </w:pPr>
    </w:p>
    <w:p w14:paraId="48780B4D" w14:textId="77777777" w:rsidR="0063087F" w:rsidRPr="004E1F7B" w:rsidRDefault="0063087F" w:rsidP="00C128B0">
      <w:pPr>
        <w:pStyle w:val="Heading1"/>
        <w:spacing w:before="0" w:after="0" w:line="480" w:lineRule="auto"/>
        <w:jc w:val="center"/>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lastRenderedPageBreak/>
        <w:t>Part II: Influence Diagram and Decision Analysis</w:t>
      </w:r>
    </w:p>
    <w:p w14:paraId="40565374" w14:textId="77777777" w:rsidR="0063087F" w:rsidRPr="004E1F7B" w:rsidRDefault="0063087F" w:rsidP="00C128B0">
      <w:pPr>
        <w:pStyle w:val="Heading2"/>
        <w:spacing w:before="0" w:after="0" w:line="480" w:lineRule="auto"/>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t>A. Decision Framing</w:t>
      </w:r>
    </w:p>
    <w:p w14:paraId="22637019" w14:textId="1E757903" w:rsidR="0063087F" w:rsidRPr="004E1F7B" w:rsidRDefault="00E86035" w:rsidP="00C128B0">
      <w:pPr>
        <w:spacing w:line="480" w:lineRule="auto"/>
        <w:ind w:firstLine="720"/>
        <w:jc w:val="both"/>
        <w:rPr>
          <w:rFonts w:ascii="Times New Roman" w:hAnsi="Times New Roman" w:cs="Times New Roman"/>
          <w:sz w:val="24"/>
          <w:szCs w:val="24"/>
        </w:rPr>
      </w:pPr>
      <w:r w:rsidRPr="004E1F7B">
        <w:rPr>
          <w:rFonts w:ascii="Times New Roman" w:hAnsi="Times New Roman" w:cs="Times New Roman"/>
          <w:sz w:val="24"/>
          <w:szCs w:val="24"/>
        </w:rPr>
        <w:t xml:space="preserve">The managerial decision analyzed by the VOC is under the assumption that </w:t>
      </w:r>
      <w:proofErr w:type="spellStart"/>
      <w:r w:rsidR="003A5BE9">
        <w:rPr>
          <w:rFonts w:ascii="Times New Roman" w:hAnsi="Times New Roman" w:cs="Times New Roman"/>
          <w:sz w:val="24"/>
          <w:szCs w:val="24"/>
        </w:rPr>
        <w:t>CampusWay</w:t>
      </w:r>
      <w:proofErr w:type="spellEnd"/>
      <w:r w:rsidRPr="004E1F7B">
        <w:rPr>
          <w:rFonts w:ascii="Times New Roman" w:hAnsi="Times New Roman" w:cs="Times New Roman"/>
          <w:sz w:val="24"/>
          <w:szCs w:val="24"/>
        </w:rPr>
        <w:t xml:space="preserve"> Café can invest $15,000 in an automated dual-group espresso machine that would lower the average time to prepare a per-drink to 2.7 minutes instead of the current 4.5 minutes, because this attribute is identified as the most important yet the lowest-performing attribute by the VOC. The anticipated solution is </w:t>
      </w:r>
      <w:r w:rsidR="004E1F7B" w:rsidRPr="004E1F7B">
        <w:rPr>
          <w:rFonts w:ascii="Times New Roman" w:hAnsi="Times New Roman" w:cs="Times New Roman"/>
          <w:sz w:val="24"/>
          <w:szCs w:val="24"/>
        </w:rPr>
        <w:t>to lessen</w:t>
      </w:r>
      <w:r w:rsidRPr="004E1F7B">
        <w:rPr>
          <w:rFonts w:ascii="Times New Roman" w:hAnsi="Times New Roman" w:cs="Times New Roman"/>
          <w:sz w:val="24"/>
          <w:szCs w:val="24"/>
        </w:rPr>
        <w:t xml:space="preserve"> the peak-hour queue time resulting in a quantifiable customer throughput and daily revenue increment. The decision is associated with real uncertainty: the extent to which the number of customers will react to quicker service is not known. There would be a portion of customers who would have avoided </w:t>
      </w:r>
      <w:proofErr w:type="spellStart"/>
      <w:r w:rsidR="003A5BE9">
        <w:rPr>
          <w:rFonts w:ascii="Times New Roman" w:hAnsi="Times New Roman" w:cs="Times New Roman"/>
          <w:sz w:val="24"/>
          <w:szCs w:val="24"/>
        </w:rPr>
        <w:t>CampusWay</w:t>
      </w:r>
      <w:proofErr w:type="spellEnd"/>
      <w:r w:rsidRPr="004E1F7B">
        <w:rPr>
          <w:rFonts w:ascii="Times New Roman" w:hAnsi="Times New Roman" w:cs="Times New Roman"/>
          <w:sz w:val="24"/>
          <w:szCs w:val="24"/>
        </w:rPr>
        <w:t xml:space="preserve"> during peak time in the past due to noticeable </w:t>
      </w:r>
      <w:r w:rsidR="004E1F7B" w:rsidRPr="004E1F7B">
        <w:rPr>
          <w:rFonts w:ascii="Times New Roman" w:hAnsi="Times New Roman" w:cs="Times New Roman"/>
          <w:sz w:val="24"/>
          <w:szCs w:val="24"/>
        </w:rPr>
        <w:t>queues</w:t>
      </w:r>
      <w:r w:rsidRPr="004E1F7B">
        <w:rPr>
          <w:rFonts w:ascii="Times New Roman" w:hAnsi="Times New Roman" w:cs="Times New Roman"/>
          <w:sz w:val="24"/>
          <w:szCs w:val="24"/>
        </w:rPr>
        <w:t>, and there would be customers who would be unresponsive to any change in speed that was below their awareness level. This uncertainty is captured as a variable of the growth rate of customers between 4 percent and 20 percent with the baseline of 12 percent</w:t>
      </w:r>
      <w:r w:rsidR="0063087F" w:rsidRPr="004E1F7B">
        <w:rPr>
          <w:rFonts w:ascii="Times New Roman" w:hAnsi="Times New Roman" w:cs="Times New Roman"/>
          <w:sz w:val="24"/>
          <w:szCs w:val="24"/>
        </w:rPr>
        <w:t>.</w:t>
      </w:r>
    </w:p>
    <w:p w14:paraId="5BD033DD" w14:textId="77777777" w:rsidR="0063087F" w:rsidRPr="004E1F7B" w:rsidRDefault="0063087F" w:rsidP="00C128B0">
      <w:pPr>
        <w:pStyle w:val="Heading2"/>
        <w:spacing w:before="0" w:after="0" w:line="480" w:lineRule="auto"/>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t>B. Influence Diagram</w:t>
      </w:r>
    </w:p>
    <w:p w14:paraId="65F6FF3B" w14:textId="68364862" w:rsidR="0063087F" w:rsidRPr="004E1F7B" w:rsidRDefault="00E86035" w:rsidP="00C128B0">
      <w:pPr>
        <w:spacing w:line="480" w:lineRule="auto"/>
        <w:ind w:firstLine="720"/>
        <w:jc w:val="both"/>
        <w:rPr>
          <w:rFonts w:ascii="Times New Roman" w:hAnsi="Times New Roman" w:cs="Times New Roman"/>
          <w:sz w:val="24"/>
          <w:szCs w:val="24"/>
        </w:rPr>
      </w:pPr>
      <w:r w:rsidRPr="004E1F7B">
        <w:rPr>
          <w:rFonts w:ascii="Times New Roman" w:hAnsi="Times New Roman" w:cs="Times New Roman"/>
          <w:sz w:val="24"/>
          <w:szCs w:val="24"/>
        </w:rPr>
        <w:t xml:space="preserve">The cause-and-effect diagram (Appendix B) is a representation of the entire decision causal structure. The choice node is a binary option to invest in automated espresso </w:t>
      </w:r>
      <w:r w:rsidR="004E1F7B" w:rsidRPr="004E1F7B">
        <w:rPr>
          <w:rFonts w:ascii="Times New Roman" w:hAnsi="Times New Roman" w:cs="Times New Roman"/>
          <w:sz w:val="24"/>
          <w:szCs w:val="24"/>
        </w:rPr>
        <w:t>machines</w:t>
      </w:r>
      <w:r w:rsidRPr="004E1F7B">
        <w:rPr>
          <w:rFonts w:ascii="Times New Roman" w:hAnsi="Times New Roman" w:cs="Times New Roman"/>
          <w:sz w:val="24"/>
          <w:szCs w:val="24"/>
        </w:rPr>
        <w:t xml:space="preserve"> or not. The input parameters are the investment cost (15,000), average ticket (8.50), contribution margin (65), daily operating cost growth of 20 and 360 operating days a year. The most important uncertain variable is the rate of customer growth, which is the percentage of new customers per day who are willing to be served with shorter wait times, and the model will be developed based on the scope of 4% to 20%. Two of the derived variables fill the gap between the inputs and the output: the first one is the calculating of additional customers per day, the base customers, multiplied by the growth rate; the second one is the calculation of additional contribution per day, the product of additional customers, times the ticket, times the margin, less the incremental operating cost. The performance measure- Annual Profit Impact is then shown as the additional contribution which is annualized and subtracted by the initial investment cost. </w:t>
      </w:r>
      <w:r w:rsidRPr="004E1F7B">
        <w:rPr>
          <w:rFonts w:ascii="Times New Roman" w:hAnsi="Times New Roman" w:cs="Times New Roman"/>
          <w:sz w:val="24"/>
          <w:szCs w:val="24"/>
        </w:rPr>
        <w:lastRenderedPageBreak/>
        <w:t>The arrows in the diagram are taken towards the input parameters and the uncertain variable to the derived variables and finally to the performance measure. The decision node determines which variables are derived at the baseline or the post-investment state</w:t>
      </w:r>
      <w:r w:rsidR="0063087F" w:rsidRPr="004E1F7B">
        <w:rPr>
          <w:rFonts w:ascii="Times New Roman" w:hAnsi="Times New Roman" w:cs="Times New Roman"/>
          <w:sz w:val="24"/>
          <w:szCs w:val="24"/>
        </w:rPr>
        <w:t>.</w:t>
      </w:r>
    </w:p>
    <w:p w14:paraId="4FAA64AE" w14:textId="77777777" w:rsidR="0063087F" w:rsidRPr="004E1F7B" w:rsidRDefault="0063087F" w:rsidP="00C128B0">
      <w:pPr>
        <w:pStyle w:val="Heading2"/>
        <w:spacing w:before="0" w:after="0" w:line="480" w:lineRule="auto"/>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t>C. Excel Decision Model</w:t>
      </w:r>
    </w:p>
    <w:p w14:paraId="373EFBE4" w14:textId="6D87FBE9" w:rsidR="0063087F" w:rsidRPr="004E1F7B" w:rsidRDefault="00E86035" w:rsidP="00C128B0">
      <w:pPr>
        <w:spacing w:line="480" w:lineRule="auto"/>
        <w:jc w:val="both"/>
        <w:rPr>
          <w:rFonts w:ascii="Times New Roman" w:hAnsi="Times New Roman" w:cs="Times New Roman"/>
          <w:sz w:val="24"/>
          <w:szCs w:val="24"/>
        </w:rPr>
      </w:pPr>
      <w:r w:rsidRPr="004E1F7B">
        <w:rPr>
          <w:rFonts w:ascii="Times New Roman" w:hAnsi="Times New Roman" w:cs="Times New Roman"/>
          <w:sz w:val="24"/>
          <w:szCs w:val="24"/>
        </w:rPr>
        <w:t xml:space="preserve">The decision model is based on the evaluation of the investment at the base estimate about customer growth of </w:t>
      </w:r>
      <w:r w:rsidR="004E1F7B" w:rsidRPr="004E1F7B">
        <w:rPr>
          <w:rFonts w:ascii="Times New Roman" w:hAnsi="Times New Roman" w:cs="Times New Roman"/>
          <w:sz w:val="24"/>
          <w:szCs w:val="24"/>
        </w:rPr>
        <w:t>12</w:t>
      </w:r>
      <w:r w:rsidR="004E1F7B">
        <w:rPr>
          <w:rFonts w:ascii="Times New Roman" w:hAnsi="Times New Roman" w:cs="Times New Roman"/>
          <w:sz w:val="24"/>
          <w:szCs w:val="24"/>
        </w:rPr>
        <w:t xml:space="preserve">% </w:t>
      </w:r>
      <w:r w:rsidRPr="004E1F7B">
        <w:rPr>
          <w:rFonts w:ascii="Times New Roman" w:hAnsi="Times New Roman" w:cs="Times New Roman"/>
          <w:sz w:val="24"/>
          <w:szCs w:val="24"/>
        </w:rPr>
        <w:t>and at the present level of 150 customers per day. The main outputs are provided in Table 2</w:t>
      </w:r>
      <w:r w:rsidR="0063087F" w:rsidRPr="004E1F7B">
        <w:rPr>
          <w:rFonts w:ascii="Times New Roman" w:hAnsi="Times New Roman" w:cs="Times New Roman"/>
          <w:sz w:val="24"/>
          <w:szCs w:val="24"/>
        </w:rPr>
        <w:t>.</w:t>
      </w:r>
    </w:p>
    <w:p w14:paraId="06522D61" w14:textId="2151DCD2" w:rsidR="0063087F" w:rsidRPr="004E1F7B" w:rsidRDefault="0063087F" w:rsidP="00C128B0">
      <w:pPr>
        <w:jc w:val="center"/>
        <w:rPr>
          <w:rFonts w:ascii="Times New Roman" w:hAnsi="Times New Roman" w:cs="Times New Roman"/>
          <w:sz w:val="24"/>
          <w:szCs w:val="24"/>
        </w:rPr>
      </w:pPr>
      <w:r w:rsidRPr="004E1F7B">
        <w:rPr>
          <w:rFonts w:ascii="Times New Roman" w:hAnsi="Times New Roman" w:cs="Times New Roman"/>
          <w:b/>
          <w:bCs/>
          <w:sz w:val="24"/>
          <w:szCs w:val="24"/>
        </w:rPr>
        <w:t xml:space="preserve">Table 2. </w:t>
      </w:r>
      <w:r w:rsidRPr="004E1F7B">
        <w:rPr>
          <w:rFonts w:ascii="Times New Roman" w:hAnsi="Times New Roman" w:cs="Times New Roman"/>
          <w:sz w:val="24"/>
          <w:szCs w:val="24"/>
        </w:rPr>
        <w:t>Decision Model Summary</w:t>
      </w:r>
      <w:r w:rsidRPr="004E1F7B">
        <w:rPr>
          <w:rFonts w:ascii="Times New Roman" w:hAnsi="Times New Roman" w:cs="Times New Roman"/>
          <w:b/>
          <w:bCs/>
          <w:sz w:val="24"/>
          <w:szCs w:val="24"/>
        </w:rPr>
        <w:t xml:space="preserve"> </w:t>
      </w:r>
    </w:p>
    <w:tbl>
      <w:tblPr>
        <w:tblStyle w:val="TableGrid"/>
        <w:tblW w:w="936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9"/>
        <w:gridCol w:w="2195"/>
        <w:gridCol w:w="3426"/>
      </w:tblGrid>
      <w:tr w:rsidR="0063087F" w:rsidRPr="004E1F7B" w14:paraId="02539F50" w14:textId="77777777" w:rsidTr="00C128B0">
        <w:tc>
          <w:tcPr>
            <w:tcW w:w="0" w:type="auto"/>
            <w:tcBorders>
              <w:top w:val="single" w:sz="4" w:space="0" w:color="auto"/>
              <w:bottom w:val="single" w:sz="4" w:space="0" w:color="auto"/>
            </w:tcBorders>
          </w:tcPr>
          <w:p w14:paraId="19A383A9" w14:textId="77777777" w:rsidR="0063087F" w:rsidRPr="004E1F7B" w:rsidRDefault="0063087F" w:rsidP="00C128B0">
            <w:pPr>
              <w:rPr>
                <w:rFonts w:ascii="Times New Roman" w:hAnsi="Times New Roman" w:cs="Times New Roman"/>
              </w:rPr>
            </w:pPr>
            <w:r w:rsidRPr="004E1F7B">
              <w:rPr>
                <w:rFonts w:ascii="Times New Roman" w:hAnsi="Times New Roman" w:cs="Times New Roman"/>
                <w:b/>
                <w:bCs/>
              </w:rPr>
              <w:t>Metric</w:t>
            </w:r>
          </w:p>
        </w:tc>
        <w:tc>
          <w:tcPr>
            <w:tcW w:w="0" w:type="auto"/>
            <w:tcBorders>
              <w:top w:val="single" w:sz="4" w:space="0" w:color="auto"/>
              <w:bottom w:val="single" w:sz="4" w:space="0" w:color="auto"/>
            </w:tcBorders>
          </w:tcPr>
          <w:p w14:paraId="30FE9E52"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b/>
                <w:bCs/>
              </w:rPr>
              <w:t>Without Machine</w:t>
            </w:r>
          </w:p>
        </w:tc>
        <w:tc>
          <w:tcPr>
            <w:tcW w:w="0" w:type="auto"/>
            <w:tcBorders>
              <w:top w:val="single" w:sz="4" w:space="0" w:color="auto"/>
              <w:bottom w:val="single" w:sz="4" w:space="0" w:color="auto"/>
            </w:tcBorders>
          </w:tcPr>
          <w:p w14:paraId="330C84E9"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b/>
                <w:bCs/>
              </w:rPr>
              <w:t>With Machine (12% growth)</w:t>
            </w:r>
          </w:p>
        </w:tc>
      </w:tr>
      <w:tr w:rsidR="0063087F" w:rsidRPr="004E1F7B" w14:paraId="73BF9C3E" w14:textId="77777777" w:rsidTr="00C128B0">
        <w:tc>
          <w:tcPr>
            <w:tcW w:w="0" w:type="auto"/>
            <w:tcBorders>
              <w:top w:val="single" w:sz="4" w:space="0" w:color="auto"/>
            </w:tcBorders>
          </w:tcPr>
          <w:p w14:paraId="5D136A2C"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Daily Customers</w:t>
            </w:r>
          </w:p>
        </w:tc>
        <w:tc>
          <w:tcPr>
            <w:tcW w:w="0" w:type="auto"/>
            <w:tcBorders>
              <w:top w:val="single" w:sz="4" w:space="0" w:color="auto"/>
            </w:tcBorders>
          </w:tcPr>
          <w:p w14:paraId="4CDCF6F9"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150</w:t>
            </w:r>
          </w:p>
        </w:tc>
        <w:tc>
          <w:tcPr>
            <w:tcW w:w="0" w:type="auto"/>
            <w:tcBorders>
              <w:top w:val="single" w:sz="4" w:space="0" w:color="auto"/>
            </w:tcBorders>
          </w:tcPr>
          <w:p w14:paraId="53FB88E5"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168</w:t>
            </w:r>
          </w:p>
        </w:tc>
      </w:tr>
      <w:tr w:rsidR="0063087F" w:rsidRPr="004E1F7B" w14:paraId="76717481" w14:textId="77777777" w:rsidTr="00C128B0">
        <w:tc>
          <w:tcPr>
            <w:tcW w:w="0" w:type="auto"/>
          </w:tcPr>
          <w:p w14:paraId="18D9FBAC"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Daily Revenue</w:t>
            </w:r>
          </w:p>
        </w:tc>
        <w:tc>
          <w:tcPr>
            <w:tcW w:w="0" w:type="auto"/>
          </w:tcPr>
          <w:p w14:paraId="7D98C6C7"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$1,275</w:t>
            </w:r>
          </w:p>
        </w:tc>
        <w:tc>
          <w:tcPr>
            <w:tcW w:w="0" w:type="auto"/>
          </w:tcPr>
          <w:p w14:paraId="690EC391"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$1,428</w:t>
            </w:r>
          </w:p>
        </w:tc>
      </w:tr>
      <w:tr w:rsidR="0063087F" w:rsidRPr="004E1F7B" w14:paraId="7FA3D964" w14:textId="77777777" w:rsidTr="00C128B0">
        <w:tc>
          <w:tcPr>
            <w:tcW w:w="0" w:type="auto"/>
          </w:tcPr>
          <w:p w14:paraId="798F691A"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Daily Net Contribution</w:t>
            </w:r>
          </w:p>
        </w:tc>
        <w:tc>
          <w:tcPr>
            <w:tcW w:w="0" w:type="auto"/>
          </w:tcPr>
          <w:p w14:paraId="0DC00E8C"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$829</w:t>
            </w:r>
          </w:p>
        </w:tc>
        <w:tc>
          <w:tcPr>
            <w:tcW w:w="0" w:type="auto"/>
          </w:tcPr>
          <w:p w14:paraId="1BFACD54"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$908</w:t>
            </w:r>
          </w:p>
        </w:tc>
      </w:tr>
      <w:tr w:rsidR="0063087F" w:rsidRPr="004E1F7B" w14:paraId="135CA74A" w14:textId="77777777" w:rsidTr="00C128B0">
        <w:tc>
          <w:tcPr>
            <w:tcW w:w="0" w:type="auto"/>
          </w:tcPr>
          <w:p w14:paraId="4BD7D547"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Annual Net Contribution</w:t>
            </w:r>
          </w:p>
        </w:tc>
        <w:tc>
          <w:tcPr>
            <w:tcW w:w="0" w:type="auto"/>
          </w:tcPr>
          <w:p w14:paraId="321DD9B0"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$298,440</w:t>
            </w:r>
          </w:p>
        </w:tc>
        <w:tc>
          <w:tcPr>
            <w:tcW w:w="0" w:type="auto"/>
          </w:tcPr>
          <w:p w14:paraId="3E35070F"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$326,880</w:t>
            </w:r>
          </w:p>
        </w:tc>
      </w:tr>
      <w:tr w:rsidR="0063087F" w:rsidRPr="004E1F7B" w14:paraId="5C71DBDF" w14:textId="77777777" w:rsidTr="00C128B0">
        <w:tc>
          <w:tcPr>
            <w:tcW w:w="0" w:type="auto"/>
          </w:tcPr>
          <w:p w14:paraId="648A7761"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Annual Profit Impact vs. Baseline</w:t>
            </w:r>
          </w:p>
        </w:tc>
        <w:tc>
          <w:tcPr>
            <w:tcW w:w="0" w:type="auto"/>
          </w:tcPr>
          <w:p w14:paraId="2F12B89A"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w:t>
            </w:r>
          </w:p>
        </w:tc>
        <w:tc>
          <w:tcPr>
            <w:tcW w:w="0" w:type="auto"/>
          </w:tcPr>
          <w:p w14:paraId="7C40C927"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+$15,384 (Year 1)</w:t>
            </w:r>
          </w:p>
        </w:tc>
      </w:tr>
      <w:tr w:rsidR="0063087F" w:rsidRPr="004E1F7B" w14:paraId="2B76BF15" w14:textId="77777777" w:rsidTr="00C128B0">
        <w:tc>
          <w:tcPr>
            <w:tcW w:w="0" w:type="auto"/>
          </w:tcPr>
          <w:p w14:paraId="170CD9D9" w14:textId="77777777" w:rsidR="0063087F" w:rsidRPr="004E1F7B" w:rsidRDefault="0063087F" w:rsidP="00C128B0">
            <w:pPr>
              <w:rPr>
                <w:rFonts w:ascii="Times New Roman" w:hAnsi="Times New Roman" w:cs="Times New Roman"/>
              </w:rPr>
            </w:pPr>
            <w:r w:rsidRPr="004E1F7B">
              <w:rPr>
                <w:rFonts w:ascii="Times New Roman" w:hAnsi="Times New Roman" w:cs="Times New Roman"/>
              </w:rPr>
              <w:t>Payback Period</w:t>
            </w:r>
          </w:p>
        </w:tc>
        <w:tc>
          <w:tcPr>
            <w:tcW w:w="0" w:type="auto"/>
          </w:tcPr>
          <w:p w14:paraId="630E1985"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w:t>
            </w:r>
          </w:p>
        </w:tc>
        <w:tc>
          <w:tcPr>
            <w:tcW w:w="0" w:type="auto"/>
          </w:tcPr>
          <w:p w14:paraId="2EF5EC4B"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~5.9 months</w:t>
            </w:r>
          </w:p>
        </w:tc>
      </w:tr>
      <w:tr w:rsidR="0063087F" w:rsidRPr="004E1F7B" w14:paraId="7F43DE22" w14:textId="77777777" w:rsidTr="00C128B0">
        <w:tc>
          <w:tcPr>
            <w:tcW w:w="0" w:type="auto"/>
          </w:tcPr>
          <w:p w14:paraId="058D4733" w14:textId="77777777" w:rsidR="0063087F" w:rsidRPr="004E1F7B" w:rsidRDefault="0063087F" w:rsidP="00C128B0">
            <w:pPr>
              <w:rPr>
                <w:rFonts w:ascii="Times New Roman" w:hAnsi="Times New Roman" w:cs="Times New Roman"/>
                <w:b/>
                <w:bCs/>
              </w:rPr>
            </w:pPr>
            <w:r w:rsidRPr="004E1F7B">
              <w:rPr>
                <w:rFonts w:ascii="Times New Roman" w:hAnsi="Times New Roman" w:cs="Times New Roman"/>
                <w:b/>
                <w:bCs/>
              </w:rPr>
              <w:t>Decision</w:t>
            </w:r>
          </w:p>
        </w:tc>
        <w:tc>
          <w:tcPr>
            <w:tcW w:w="0" w:type="auto"/>
          </w:tcPr>
          <w:p w14:paraId="17F11658"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Baseline</w:t>
            </w:r>
          </w:p>
        </w:tc>
        <w:tc>
          <w:tcPr>
            <w:tcW w:w="0" w:type="auto"/>
          </w:tcPr>
          <w:p w14:paraId="16F2E4E5" w14:textId="77777777" w:rsidR="0063087F" w:rsidRPr="004E1F7B" w:rsidRDefault="0063087F" w:rsidP="00C128B0">
            <w:pPr>
              <w:jc w:val="center"/>
              <w:rPr>
                <w:rFonts w:ascii="Times New Roman" w:hAnsi="Times New Roman" w:cs="Times New Roman"/>
              </w:rPr>
            </w:pPr>
            <w:r w:rsidRPr="004E1F7B">
              <w:rPr>
                <w:rFonts w:ascii="Times New Roman" w:hAnsi="Times New Roman" w:cs="Times New Roman"/>
              </w:rPr>
              <w:t>INVEST</w:t>
            </w:r>
          </w:p>
        </w:tc>
      </w:tr>
    </w:tbl>
    <w:p w14:paraId="69ADC05A" w14:textId="77777777" w:rsidR="0063087F" w:rsidRPr="004E1F7B" w:rsidRDefault="0063087F" w:rsidP="00C128B0">
      <w:pPr>
        <w:spacing w:line="480" w:lineRule="auto"/>
        <w:rPr>
          <w:rFonts w:ascii="Times New Roman" w:hAnsi="Times New Roman" w:cs="Times New Roman"/>
          <w:sz w:val="24"/>
          <w:szCs w:val="24"/>
        </w:rPr>
      </w:pPr>
    </w:p>
    <w:p w14:paraId="17E8D322" w14:textId="1B5814B7" w:rsidR="0063087F" w:rsidRPr="004E1F7B" w:rsidRDefault="00E86035" w:rsidP="00C128B0">
      <w:pPr>
        <w:spacing w:line="480" w:lineRule="auto"/>
        <w:ind w:firstLine="720"/>
        <w:jc w:val="both"/>
        <w:rPr>
          <w:rFonts w:ascii="Times New Roman" w:hAnsi="Times New Roman" w:cs="Times New Roman"/>
          <w:sz w:val="24"/>
          <w:szCs w:val="24"/>
        </w:rPr>
      </w:pPr>
      <w:r w:rsidRPr="004E1F7B">
        <w:rPr>
          <w:rFonts w:ascii="Times New Roman" w:hAnsi="Times New Roman" w:cs="Times New Roman"/>
          <w:sz w:val="24"/>
          <w:szCs w:val="24"/>
        </w:rPr>
        <w:t xml:space="preserve">Annual Net Contribution in the model is calculated, (Daily Customers × Average Ticket × Contribution Margin -Daily Operating Cost) x 360. The incremental customers/day of 18 </w:t>
      </w:r>
      <w:r w:rsidR="004E1F7B" w:rsidRPr="004E1F7B">
        <w:rPr>
          <w:rFonts w:ascii="Times New Roman" w:hAnsi="Times New Roman" w:cs="Times New Roman"/>
          <w:sz w:val="24"/>
          <w:szCs w:val="24"/>
        </w:rPr>
        <w:t>means</w:t>
      </w:r>
      <w:r w:rsidRPr="004E1F7B">
        <w:rPr>
          <w:rFonts w:ascii="Times New Roman" w:hAnsi="Times New Roman" w:cs="Times New Roman"/>
          <w:sz w:val="24"/>
          <w:szCs w:val="24"/>
        </w:rPr>
        <w:t xml:space="preserve"> that the extra annual gross contribution of the machine of $28,440 is well over the annual increase in operating cost of $7,200 and the one-time cost of investment is met in the first year. Annual profit effect in Year 1 is +$15,384; year after year annual gain is about + 30,384. All hardcoded inputs in the model are in industry-standard blue text so that testing a scenario can be done by altering a single input value. The decision cell in Row 26 is a dynamic one that either returns an INVEST or DO NOT INVEST depending on whether the profit impact per year is positive or negative</w:t>
      </w:r>
      <w:r w:rsidR="0063087F" w:rsidRPr="004E1F7B">
        <w:rPr>
          <w:rFonts w:ascii="Times New Roman" w:hAnsi="Times New Roman" w:cs="Times New Roman"/>
          <w:sz w:val="24"/>
          <w:szCs w:val="24"/>
        </w:rPr>
        <w:t>.</w:t>
      </w:r>
    </w:p>
    <w:p w14:paraId="59F883AF" w14:textId="77777777" w:rsidR="0063087F" w:rsidRPr="004E1F7B" w:rsidRDefault="0063087F" w:rsidP="00C128B0">
      <w:pPr>
        <w:pStyle w:val="Heading2"/>
        <w:spacing w:before="0" w:after="0" w:line="480" w:lineRule="auto"/>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t>D. Sensitivity Analysis</w:t>
      </w:r>
    </w:p>
    <w:p w14:paraId="17C361B5" w14:textId="2EA1B4EE" w:rsidR="0063087F" w:rsidRPr="004E1F7B" w:rsidRDefault="00A65399" w:rsidP="00C128B0">
      <w:pPr>
        <w:spacing w:line="480" w:lineRule="auto"/>
        <w:ind w:firstLine="720"/>
        <w:jc w:val="both"/>
        <w:rPr>
          <w:rFonts w:ascii="Times New Roman" w:hAnsi="Times New Roman" w:cs="Times New Roman"/>
          <w:sz w:val="24"/>
          <w:szCs w:val="24"/>
        </w:rPr>
      </w:pPr>
      <w:r w:rsidRPr="004E1F7B">
        <w:rPr>
          <w:rFonts w:ascii="Times New Roman" w:hAnsi="Times New Roman" w:cs="Times New Roman"/>
          <w:sz w:val="24"/>
          <w:szCs w:val="24"/>
        </w:rPr>
        <w:t>The Sensitivity Analysis was performed as a two-way sensitivity analysis with the customer growth rate (4 to 20 percent) and the number of customers per day (100 to 200 customers) varied. The cells may be color-coded in green (positive return) and red (negative return) to be quickly identified as viable decision regions. The 150 daily customers would break even at a rate of 5.7</w:t>
      </w:r>
      <w:r w:rsidR="004E1F7B">
        <w:rPr>
          <w:rFonts w:ascii="Times New Roman" w:hAnsi="Times New Roman" w:cs="Times New Roman"/>
          <w:sz w:val="24"/>
          <w:szCs w:val="24"/>
        </w:rPr>
        <w:t xml:space="preserve">% </w:t>
      </w:r>
      <w:r w:rsidRPr="004E1F7B">
        <w:rPr>
          <w:rFonts w:ascii="Times New Roman" w:hAnsi="Times New Roman" w:cs="Times New Roman"/>
          <w:sz w:val="24"/>
          <w:szCs w:val="24"/>
        </w:rPr>
        <w:t xml:space="preserve">customer growth </w:t>
      </w:r>
      <w:r w:rsidRPr="004E1F7B">
        <w:rPr>
          <w:rFonts w:ascii="Times New Roman" w:hAnsi="Times New Roman" w:cs="Times New Roman"/>
          <w:sz w:val="24"/>
          <w:szCs w:val="24"/>
        </w:rPr>
        <w:lastRenderedPageBreak/>
        <w:t xml:space="preserve">rate; this is a very conservative break-even point, and the management can comfortably surpass it through specific marketing to the lapsed customers. The model is profitable at customer volumes of 140 and more at the minimum </w:t>
      </w:r>
      <w:proofErr w:type="gramStart"/>
      <w:r w:rsidRPr="004E1F7B">
        <w:rPr>
          <w:rFonts w:ascii="Times New Roman" w:hAnsi="Times New Roman" w:cs="Times New Roman"/>
          <w:sz w:val="24"/>
          <w:szCs w:val="24"/>
        </w:rPr>
        <w:t>experimented</w:t>
      </w:r>
      <w:proofErr w:type="gramEnd"/>
      <w:r w:rsidRPr="004E1F7B">
        <w:rPr>
          <w:rFonts w:ascii="Times New Roman" w:hAnsi="Times New Roman" w:cs="Times New Roman"/>
          <w:sz w:val="24"/>
          <w:szCs w:val="24"/>
        </w:rPr>
        <w:t xml:space="preserve"> growth rate of 8%. The combination of a very low customer volume (100/day) and </w:t>
      </w:r>
      <w:r w:rsidR="004E1F7B" w:rsidRPr="004E1F7B">
        <w:rPr>
          <w:rFonts w:ascii="Times New Roman" w:hAnsi="Times New Roman" w:cs="Times New Roman"/>
          <w:sz w:val="24"/>
          <w:szCs w:val="24"/>
        </w:rPr>
        <w:t>rates</w:t>
      </w:r>
      <w:r w:rsidRPr="004E1F7B">
        <w:rPr>
          <w:rFonts w:ascii="Times New Roman" w:hAnsi="Times New Roman" w:cs="Times New Roman"/>
          <w:sz w:val="24"/>
          <w:szCs w:val="24"/>
        </w:rPr>
        <w:t xml:space="preserve"> below 6% only gives a negative result and this is not within the realistic scope of operating the cafe. The profit contribution of 200 customers/day, 16 percent growth is more than $55,000 and will be recovered in less than 4 months. </w:t>
      </w:r>
      <w:r w:rsidR="004E1F7B" w:rsidRPr="004E1F7B">
        <w:rPr>
          <w:rFonts w:ascii="Times New Roman" w:hAnsi="Times New Roman" w:cs="Times New Roman"/>
          <w:sz w:val="24"/>
          <w:szCs w:val="24"/>
        </w:rPr>
        <w:t>This</w:t>
      </w:r>
      <w:r w:rsidRPr="004E1F7B">
        <w:rPr>
          <w:rFonts w:ascii="Times New Roman" w:hAnsi="Times New Roman" w:cs="Times New Roman"/>
          <w:sz w:val="24"/>
          <w:szCs w:val="24"/>
        </w:rPr>
        <w:t xml:space="preserve"> situation can be made possible provided </w:t>
      </w:r>
      <w:proofErr w:type="spellStart"/>
      <w:r w:rsidR="003A5BE9">
        <w:rPr>
          <w:rFonts w:ascii="Times New Roman" w:hAnsi="Times New Roman" w:cs="Times New Roman"/>
          <w:sz w:val="24"/>
          <w:szCs w:val="24"/>
        </w:rPr>
        <w:t>CampusWay</w:t>
      </w:r>
      <w:proofErr w:type="spellEnd"/>
      <w:r w:rsidRPr="004E1F7B">
        <w:rPr>
          <w:rFonts w:ascii="Times New Roman" w:hAnsi="Times New Roman" w:cs="Times New Roman"/>
          <w:sz w:val="24"/>
          <w:szCs w:val="24"/>
        </w:rPr>
        <w:t xml:space="preserve"> increases its marketing to off-campus clients after </w:t>
      </w:r>
      <w:r w:rsidR="004E1F7B" w:rsidRPr="004E1F7B">
        <w:rPr>
          <w:rFonts w:ascii="Times New Roman" w:hAnsi="Times New Roman" w:cs="Times New Roman"/>
          <w:sz w:val="24"/>
          <w:szCs w:val="24"/>
        </w:rPr>
        <w:t>improving speed</w:t>
      </w:r>
      <w:r w:rsidRPr="004E1F7B">
        <w:rPr>
          <w:rFonts w:ascii="Times New Roman" w:hAnsi="Times New Roman" w:cs="Times New Roman"/>
          <w:sz w:val="24"/>
          <w:szCs w:val="24"/>
        </w:rPr>
        <w:t>. The one-way analysis shows that at all growth rates greater than 6 percent with a base level of 150 customers, the decision will be INVEST and then provide the management with a precise and practical risk threshold to observe after implementation.</w:t>
      </w:r>
    </w:p>
    <w:p w14:paraId="3D881780" w14:textId="77777777" w:rsidR="0063087F" w:rsidRPr="004E1F7B" w:rsidRDefault="0063087F" w:rsidP="00C128B0">
      <w:pPr>
        <w:pStyle w:val="Heading1"/>
        <w:spacing w:before="0" w:after="0" w:line="480" w:lineRule="auto"/>
        <w:jc w:val="center"/>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t>Part III: Final Recommendations and Limitations</w:t>
      </w:r>
    </w:p>
    <w:p w14:paraId="28FA4C90" w14:textId="77777777" w:rsidR="0063087F" w:rsidRPr="004E1F7B" w:rsidRDefault="0063087F" w:rsidP="00C128B0">
      <w:pPr>
        <w:pStyle w:val="Heading2"/>
        <w:spacing w:before="0" w:after="0" w:line="480" w:lineRule="auto"/>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t>Recommendations</w:t>
      </w:r>
    </w:p>
    <w:p w14:paraId="4276D1A3" w14:textId="652B8826" w:rsidR="00A65399" w:rsidRPr="004E1F7B" w:rsidRDefault="0063087F" w:rsidP="00C128B0">
      <w:pPr>
        <w:pStyle w:val="ListParagraph"/>
        <w:numPr>
          <w:ilvl w:val="0"/>
          <w:numId w:val="1"/>
        </w:numPr>
        <w:spacing w:line="480" w:lineRule="auto"/>
        <w:jc w:val="both"/>
        <w:rPr>
          <w:rFonts w:ascii="Times New Roman" w:hAnsi="Times New Roman" w:cs="Times New Roman"/>
          <w:b/>
          <w:bCs/>
          <w:sz w:val="24"/>
          <w:szCs w:val="24"/>
        </w:rPr>
      </w:pPr>
      <w:r w:rsidRPr="004E1F7B">
        <w:rPr>
          <w:rFonts w:ascii="Times New Roman" w:hAnsi="Times New Roman" w:cs="Times New Roman"/>
          <w:b/>
          <w:bCs/>
          <w:sz w:val="24"/>
          <w:szCs w:val="24"/>
        </w:rPr>
        <w:t>What to Do</w:t>
      </w:r>
    </w:p>
    <w:p w14:paraId="2557F998" w14:textId="3493B8E8" w:rsidR="0063087F" w:rsidRPr="004E1F7B" w:rsidRDefault="003A5BE9" w:rsidP="00C128B0">
      <w:pPr>
        <w:spacing w:line="48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CampusWay</w:t>
      </w:r>
      <w:proofErr w:type="spellEnd"/>
      <w:r w:rsidR="00A65399" w:rsidRPr="004E1F7B">
        <w:rPr>
          <w:rFonts w:ascii="Times New Roman" w:hAnsi="Times New Roman" w:cs="Times New Roman"/>
          <w:sz w:val="24"/>
          <w:szCs w:val="24"/>
        </w:rPr>
        <w:t xml:space="preserve"> Café needs to certify the investment in an automated two-group espresso machine to the tune of $15,000 and engage a simultaneous workflow rebuild to remove secondary workflow </w:t>
      </w:r>
      <w:r w:rsidR="004E1F7B" w:rsidRPr="004E1F7B">
        <w:rPr>
          <w:rFonts w:ascii="Times New Roman" w:hAnsi="Times New Roman" w:cs="Times New Roman"/>
          <w:sz w:val="24"/>
          <w:szCs w:val="24"/>
        </w:rPr>
        <w:t>blockers,</w:t>
      </w:r>
      <w:r w:rsidR="00A65399" w:rsidRPr="004E1F7B">
        <w:rPr>
          <w:rFonts w:ascii="Times New Roman" w:hAnsi="Times New Roman" w:cs="Times New Roman"/>
          <w:sz w:val="24"/>
          <w:szCs w:val="24"/>
        </w:rPr>
        <w:t xml:space="preserve"> namely, the manual grinding delay and order pick up delays. The machine is supposed to be installed </w:t>
      </w:r>
      <w:r w:rsidR="004E1F7B" w:rsidRPr="004E1F7B">
        <w:rPr>
          <w:rFonts w:ascii="Times New Roman" w:hAnsi="Times New Roman" w:cs="Times New Roman"/>
          <w:sz w:val="24"/>
          <w:szCs w:val="24"/>
        </w:rPr>
        <w:t>in between</w:t>
      </w:r>
      <w:r w:rsidR="00A65399" w:rsidRPr="004E1F7B">
        <w:rPr>
          <w:rFonts w:ascii="Times New Roman" w:hAnsi="Times New Roman" w:cs="Times New Roman"/>
          <w:sz w:val="24"/>
          <w:szCs w:val="24"/>
        </w:rPr>
        <w:t xml:space="preserve"> the sessions so that the staff may be trained without interfering with the service.</w:t>
      </w:r>
    </w:p>
    <w:p w14:paraId="74DC0298" w14:textId="667A2BB0" w:rsidR="00A65399" w:rsidRPr="004E1F7B" w:rsidRDefault="0063087F" w:rsidP="00C128B0">
      <w:pPr>
        <w:pStyle w:val="ListParagraph"/>
        <w:numPr>
          <w:ilvl w:val="0"/>
          <w:numId w:val="1"/>
        </w:numPr>
        <w:spacing w:line="480" w:lineRule="auto"/>
        <w:jc w:val="both"/>
        <w:rPr>
          <w:rFonts w:ascii="Times New Roman" w:hAnsi="Times New Roman" w:cs="Times New Roman"/>
          <w:b/>
          <w:bCs/>
          <w:sz w:val="24"/>
          <w:szCs w:val="24"/>
        </w:rPr>
      </w:pPr>
      <w:r w:rsidRPr="004E1F7B">
        <w:rPr>
          <w:rFonts w:ascii="Times New Roman" w:hAnsi="Times New Roman" w:cs="Times New Roman"/>
          <w:b/>
          <w:bCs/>
          <w:sz w:val="24"/>
          <w:szCs w:val="24"/>
        </w:rPr>
        <w:t>Why It Matters</w:t>
      </w:r>
    </w:p>
    <w:p w14:paraId="3B0F086C" w14:textId="1AEADAF3" w:rsidR="0063087F" w:rsidRPr="004E1F7B" w:rsidRDefault="00A65399" w:rsidP="00C128B0">
      <w:pPr>
        <w:spacing w:line="480" w:lineRule="auto"/>
        <w:ind w:firstLine="360"/>
        <w:jc w:val="both"/>
        <w:rPr>
          <w:rFonts w:ascii="Times New Roman" w:hAnsi="Times New Roman" w:cs="Times New Roman"/>
          <w:sz w:val="24"/>
          <w:szCs w:val="24"/>
        </w:rPr>
      </w:pPr>
      <w:r w:rsidRPr="004E1F7B">
        <w:rPr>
          <w:rFonts w:ascii="Times New Roman" w:hAnsi="Times New Roman" w:cs="Times New Roman"/>
          <w:sz w:val="24"/>
          <w:szCs w:val="24"/>
        </w:rPr>
        <w:t xml:space="preserve">Speed of Service is the most important (4.70) and the worst-performing element of the </w:t>
      </w:r>
      <w:proofErr w:type="spellStart"/>
      <w:r w:rsidR="001F1BCA">
        <w:rPr>
          <w:rFonts w:ascii="Times New Roman" w:hAnsi="Times New Roman" w:cs="Times New Roman"/>
          <w:sz w:val="24"/>
          <w:szCs w:val="24"/>
        </w:rPr>
        <w:t>CampusWay</w:t>
      </w:r>
      <w:proofErr w:type="spellEnd"/>
      <w:r w:rsidRPr="004E1F7B">
        <w:rPr>
          <w:rFonts w:ascii="Times New Roman" w:hAnsi="Times New Roman" w:cs="Times New Roman"/>
          <w:sz w:val="24"/>
          <w:szCs w:val="24"/>
        </w:rPr>
        <w:t xml:space="preserve"> service quality profile (3.27). The </w:t>
      </w:r>
      <w:r w:rsidR="004E1F7B" w:rsidRPr="004E1F7B">
        <w:rPr>
          <w:rFonts w:ascii="Times New Roman" w:hAnsi="Times New Roman" w:cs="Times New Roman"/>
          <w:sz w:val="24"/>
          <w:szCs w:val="24"/>
        </w:rPr>
        <w:t>1.8-minute</w:t>
      </w:r>
      <w:r w:rsidRPr="004E1F7B">
        <w:rPr>
          <w:rFonts w:ascii="Times New Roman" w:hAnsi="Times New Roman" w:cs="Times New Roman"/>
          <w:sz w:val="24"/>
          <w:szCs w:val="24"/>
        </w:rPr>
        <w:t xml:space="preserve"> decrease in the preparation of each order can be considered </w:t>
      </w:r>
      <w:r w:rsidR="004E1F7B" w:rsidRPr="004E1F7B">
        <w:rPr>
          <w:rFonts w:ascii="Times New Roman" w:hAnsi="Times New Roman" w:cs="Times New Roman"/>
          <w:sz w:val="24"/>
          <w:szCs w:val="24"/>
        </w:rPr>
        <w:t>a</w:t>
      </w:r>
      <w:r w:rsidRPr="004E1F7B">
        <w:rPr>
          <w:rFonts w:ascii="Times New Roman" w:hAnsi="Times New Roman" w:cs="Times New Roman"/>
          <w:sz w:val="24"/>
          <w:szCs w:val="24"/>
        </w:rPr>
        <w:t xml:space="preserve"> significant improvement in a campus setting where 67 percent of customers have between 10 and 15 minutes to go between classes. Importantly, 77 percent of those respondents who were surveyed gave a report of likelihood to recommend 4 or 5 which means that loyal customer base is in place but is being hampered by single operational failure that can be corrected.</w:t>
      </w:r>
    </w:p>
    <w:p w14:paraId="120ED19F" w14:textId="49AAB5D0" w:rsidR="00A65399" w:rsidRPr="004E1F7B" w:rsidRDefault="0063087F" w:rsidP="00C128B0">
      <w:pPr>
        <w:pStyle w:val="ListParagraph"/>
        <w:numPr>
          <w:ilvl w:val="0"/>
          <w:numId w:val="1"/>
        </w:numPr>
        <w:spacing w:line="480" w:lineRule="auto"/>
        <w:jc w:val="both"/>
        <w:rPr>
          <w:rFonts w:ascii="Times New Roman" w:hAnsi="Times New Roman" w:cs="Times New Roman"/>
          <w:b/>
          <w:bCs/>
          <w:sz w:val="24"/>
          <w:szCs w:val="24"/>
        </w:rPr>
      </w:pPr>
      <w:r w:rsidRPr="004E1F7B">
        <w:rPr>
          <w:rFonts w:ascii="Times New Roman" w:hAnsi="Times New Roman" w:cs="Times New Roman"/>
          <w:b/>
          <w:bCs/>
          <w:sz w:val="24"/>
          <w:szCs w:val="24"/>
        </w:rPr>
        <w:t>Expected Impact</w:t>
      </w:r>
    </w:p>
    <w:p w14:paraId="3217A98D" w14:textId="25ED7B8D" w:rsidR="0063087F" w:rsidRPr="004E1F7B" w:rsidRDefault="00A65399" w:rsidP="00C128B0">
      <w:pPr>
        <w:spacing w:line="480" w:lineRule="auto"/>
        <w:ind w:firstLine="360"/>
        <w:jc w:val="both"/>
        <w:rPr>
          <w:rFonts w:ascii="Times New Roman" w:hAnsi="Times New Roman" w:cs="Times New Roman"/>
          <w:sz w:val="24"/>
          <w:szCs w:val="24"/>
        </w:rPr>
      </w:pPr>
      <w:r w:rsidRPr="004E1F7B">
        <w:rPr>
          <w:rFonts w:ascii="Times New Roman" w:hAnsi="Times New Roman" w:cs="Times New Roman"/>
          <w:sz w:val="24"/>
          <w:szCs w:val="24"/>
        </w:rPr>
        <w:lastRenderedPageBreak/>
        <w:t xml:space="preserve">In terms of customer experience, the estimated wait-time of about 4.5 to 2.7 minutes per order in peak hours is likely to make VOC </w:t>
      </w:r>
      <w:r w:rsidR="004E1F7B" w:rsidRPr="004E1F7B">
        <w:rPr>
          <w:rFonts w:ascii="Times New Roman" w:hAnsi="Times New Roman" w:cs="Times New Roman"/>
          <w:sz w:val="24"/>
          <w:szCs w:val="24"/>
        </w:rPr>
        <w:t>performance</w:t>
      </w:r>
      <w:r w:rsidRPr="004E1F7B">
        <w:rPr>
          <w:rFonts w:ascii="Times New Roman" w:hAnsi="Times New Roman" w:cs="Times New Roman"/>
          <w:sz w:val="24"/>
          <w:szCs w:val="24"/>
        </w:rPr>
        <w:t xml:space="preserve"> improve by a factor of 3.27 to above 4.0 in the next two semesters. Operationally, the throughput increase equates to </w:t>
      </w:r>
      <w:r w:rsidR="004E1F7B" w:rsidRPr="004E1F7B">
        <w:rPr>
          <w:rFonts w:ascii="Times New Roman" w:hAnsi="Times New Roman" w:cs="Times New Roman"/>
          <w:sz w:val="24"/>
          <w:szCs w:val="24"/>
        </w:rPr>
        <w:t>having</w:t>
      </w:r>
      <w:r w:rsidRPr="004E1F7B">
        <w:rPr>
          <w:rFonts w:ascii="Times New Roman" w:hAnsi="Times New Roman" w:cs="Times New Roman"/>
          <w:sz w:val="24"/>
          <w:szCs w:val="24"/>
        </w:rPr>
        <w:t xml:space="preserve"> 18 24 more customers per day in the two peak 90 minutes serving windows. At the break-even point of 12% over 5.9 months, which is the baseline assumption, the year 2 and onwards net gain is about $30,000 per year, which is neutral in the financial aspect of the investment.</w:t>
      </w:r>
    </w:p>
    <w:p w14:paraId="60FB635F" w14:textId="0347F2FE" w:rsidR="00A65399" w:rsidRPr="004E1F7B" w:rsidRDefault="0063087F" w:rsidP="00C128B0">
      <w:pPr>
        <w:pStyle w:val="ListParagraph"/>
        <w:numPr>
          <w:ilvl w:val="0"/>
          <w:numId w:val="1"/>
        </w:numPr>
        <w:spacing w:line="480" w:lineRule="auto"/>
        <w:jc w:val="both"/>
        <w:rPr>
          <w:rFonts w:ascii="Times New Roman" w:hAnsi="Times New Roman" w:cs="Times New Roman"/>
          <w:b/>
          <w:bCs/>
          <w:sz w:val="24"/>
          <w:szCs w:val="24"/>
        </w:rPr>
      </w:pPr>
      <w:r w:rsidRPr="004E1F7B">
        <w:rPr>
          <w:rFonts w:ascii="Times New Roman" w:hAnsi="Times New Roman" w:cs="Times New Roman"/>
          <w:b/>
          <w:bCs/>
          <w:sz w:val="24"/>
          <w:szCs w:val="24"/>
        </w:rPr>
        <w:t>Implementation Considerations and Risks</w:t>
      </w:r>
    </w:p>
    <w:p w14:paraId="648C3CC9" w14:textId="628BE4F5" w:rsidR="0063087F" w:rsidRPr="004E1F7B" w:rsidRDefault="00A65399" w:rsidP="00C128B0">
      <w:pPr>
        <w:spacing w:line="480" w:lineRule="auto"/>
        <w:ind w:firstLine="360"/>
        <w:jc w:val="both"/>
        <w:rPr>
          <w:rFonts w:ascii="Times New Roman" w:hAnsi="Times New Roman" w:cs="Times New Roman"/>
          <w:sz w:val="24"/>
          <w:szCs w:val="24"/>
        </w:rPr>
      </w:pPr>
      <w:r w:rsidRPr="004E1F7B">
        <w:rPr>
          <w:rFonts w:ascii="Times New Roman" w:hAnsi="Times New Roman" w:cs="Times New Roman"/>
          <w:sz w:val="24"/>
          <w:szCs w:val="24"/>
        </w:rPr>
        <w:t xml:space="preserve">There are several practical aspects, which must be considered prior to, and following installation. Approximately 8-12 hours of staff training on the new machine is to be done prior to peak deployment and a soft-launch week at lower morning hours is highly recommended to get through any operational change. Automated espresso machines cost more on the cost </w:t>
      </w:r>
      <w:r w:rsidR="004E1F7B" w:rsidRPr="004E1F7B">
        <w:rPr>
          <w:rFonts w:ascii="Times New Roman" w:hAnsi="Times New Roman" w:cs="Times New Roman"/>
          <w:sz w:val="24"/>
          <w:szCs w:val="24"/>
        </w:rPr>
        <w:t>and</w:t>
      </w:r>
      <w:r w:rsidRPr="004E1F7B">
        <w:rPr>
          <w:rFonts w:ascii="Times New Roman" w:hAnsi="Times New Roman" w:cs="Times New Roman"/>
          <w:sz w:val="24"/>
          <w:szCs w:val="24"/>
        </w:rPr>
        <w:t xml:space="preserve"> </w:t>
      </w:r>
      <w:r w:rsidR="004E1F7B" w:rsidRPr="004E1F7B">
        <w:rPr>
          <w:rFonts w:ascii="Times New Roman" w:hAnsi="Times New Roman" w:cs="Times New Roman"/>
          <w:sz w:val="24"/>
          <w:szCs w:val="24"/>
        </w:rPr>
        <w:t>require</w:t>
      </w:r>
      <w:r w:rsidRPr="004E1F7B">
        <w:rPr>
          <w:rFonts w:ascii="Times New Roman" w:hAnsi="Times New Roman" w:cs="Times New Roman"/>
          <w:sz w:val="24"/>
          <w:szCs w:val="24"/>
        </w:rPr>
        <w:t xml:space="preserve"> monthly payment of service </w:t>
      </w:r>
      <w:r w:rsidR="00D32EA0" w:rsidRPr="004E1F7B">
        <w:rPr>
          <w:rFonts w:ascii="Times New Roman" w:hAnsi="Times New Roman" w:cs="Times New Roman"/>
          <w:sz w:val="24"/>
          <w:szCs w:val="24"/>
        </w:rPr>
        <w:t>contracts</w:t>
      </w:r>
      <w:r w:rsidRPr="004E1F7B">
        <w:rPr>
          <w:rFonts w:ascii="Times New Roman" w:hAnsi="Times New Roman" w:cs="Times New Roman"/>
          <w:sz w:val="24"/>
          <w:szCs w:val="24"/>
        </w:rPr>
        <w:t xml:space="preserve"> of about 150 dollars an amount that is not part of the base model, which slightly decreases the annual net profit to about 28,584. Another aspect that the management should remember is the assumption that the financial model takes place of the immediate behavioral reaction to shorter </w:t>
      </w:r>
      <w:r w:rsidR="004E1F7B" w:rsidRPr="004E1F7B">
        <w:rPr>
          <w:rFonts w:ascii="Times New Roman" w:hAnsi="Times New Roman" w:cs="Times New Roman"/>
          <w:sz w:val="24"/>
          <w:szCs w:val="24"/>
        </w:rPr>
        <w:t>waiting</w:t>
      </w:r>
      <w:r w:rsidRPr="004E1F7B">
        <w:rPr>
          <w:rFonts w:ascii="Times New Roman" w:hAnsi="Times New Roman" w:cs="Times New Roman"/>
          <w:sz w:val="24"/>
          <w:szCs w:val="24"/>
        </w:rPr>
        <w:t xml:space="preserve"> times. Assuming that it is the number of parking spots or pedestrian traffic on campus, not the speed of service, that acts as the binding constraint in customer volume, then the growth rate will fall between 4-6 per cent. - in even this low-risk situation, there is a growth rate at starting volumes. Last but not the least, after the speed is covered, the borderline Value for Money attribute (P=3.57, I=4.20) will have to be supervised, and other budget that could otherwise be spent on the ambient improvements should be shifted to espresso machine and training of the staff, which correlates with the Possible Overkill finding of WiFi and Ambiance</w:t>
      </w:r>
      <w:r w:rsidR="0063087F" w:rsidRPr="004E1F7B">
        <w:rPr>
          <w:rFonts w:ascii="Times New Roman" w:hAnsi="Times New Roman" w:cs="Times New Roman"/>
          <w:sz w:val="24"/>
          <w:szCs w:val="24"/>
        </w:rPr>
        <w:t>.</w:t>
      </w:r>
    </w:p>
    <w:p w14:paraId="7304D3EB" w14:textId="77777777" w:rsidR="0063087F" w:rsidRPr="004E1F7B" w:rsidRDefault="0063087F" w:rsidP="00C128B0">
      <w:pPr>
        <w:pStyle w:val="Heading2"/>
        <w:spacing w:before="0" w:after="0" w:line="480" w:lineRule="auto"/>
        <w:rPr>
          <w:rFonts w:ascii="Times New Roman" w:hAnsi="Times New Roman" w:cs="Times New Roman"/>
          <w:color w:val="auto"/>
          <w:sz w:val="24"/>
          <w:szCs w:val="24"/>
        </w:rPr>
      </w:pPr>
      <w:r w:rsidRPr="004E1F7B">
        <w:rPr>
          <w:rFonts w:ascii="Times New Roman" w:eastAsia="Arial" w:hAnsi="Times New Roman" w:cs="Times New Roman"/>
          <w:b/>
          <w:bCs/>
          <w:color w:val="auto"/>
          <w:sz w:val="24"/>
          <w:szCs w:val="24"/>
        </w:rPr>
        <w:t>Limitations</w:t>
      </w:r>
    </w:p>
    <w:p w14:paraId="4CD9A9C2" w14:textId="759D6052" w:rsidR="0063087F" w:rsidRPr="004E1F7B" w:rsidRDefault="00A65399" w:rsidP="00C128B0">
      <w:pPr>
        <w:spacing w:line="480" w:lineRule="auto"/>
        <w:ind w:firstLine="720"/>
        <w:rPr>
          <w:rFonts w:ascii="Times New Roman" w:hAnsi="Times New Roman" w:cs="Times New Roman"/>
          <w:sz w:val="24"/>
          <w:szCs w:val="24"/>
        </w:rPr>
      </w:pPr>
      <w:r w:rsidRPr="004E1F7B">
        <w:rPr>
          <w:rFonts w:ascii="Times New Roman" w:hAnsi="Times New Roman" w:cs="Times New Roman"/>
          <w:sz w:val="24"/>
          <w:szCs w:val="24"/>
        </w:rPr>
        <w:t xml:space="preserve">Three main limitations are subject to this analysis. First, the simulated data of 30 </w:t>
      </w:r>
      <w:r w:rsidR="004E1F7B" w:rsidRPr="004E1F7B">
        <w:rPr>
          <w:rFonts w:ascii="Times New Roman" w:hAnsi="Times New Roman" w:cs="Times New Roman"/>
          <w:sz w:val="24"/>
          <w:szCs w:val="24"/>
        </w:rPr>
        <w:t>respondents,</w:t>
      </w:r>
      <w:r w:rsidRPr="004E1F7B">
        <w:rPr>
          <w:rFonts w:ascii="Times New Roman" w:hAnsi="Times New Roman" w:cs="Times New Roman"/>
          <w:sz w:val="24"/>
          <w:szCs w:val="24"/>
        </w:rPr>
        <w:t xml:space="preserve"> which is aimed at realistic representation of the patterns of the cafes </w:t>
      </w:r>
      <w:proofErr w:type="gramStart"/>
      <w:r w:rsidRPr="004E1F7B">
        <w:rPr>
          <w:rFonts w:ascii="Times New Roman" w:hAnsi="Times New Roman" w:cs="Times New Roman"/>
          <w:sz w:val="24"/>
          <w:szCs w:val="24"/>
        </w:rPr>
        <w:t>service</w:t>
      </w:r>
      <w:proofErr w:type="gramEnd"/>
      <w:r w:rsidRPr="004E1F7B">
        <w:rPr>
          <w:rFonts w:ascii="Times New Roman" w:hAnsi="Times New Roman" w:cs="Times New Roman"/>
          <w:sz w:val="24"/>
          <w:szCs w:val="24"/>
        </w:rPr>
        <w:t xml:space="preserve"> does not replace the primary survey data of the real </w:t>
      </w:r>
      <w:proofErr w:type="spellStart"/>
      <w:r w:rsidR="001F1BCA">
        <w:rPr>
          <w:rFonts w:ascii="Times New Roman" w:hAnsi="Times New Roman" w:cs="Times New Roman"/>
          <w:sz w:val="24"/>
          <w:szCs w:val="24"/>
        </w:rPr>
        <w:t>CampusWay</w:t>
      </w:r>
      <w:proofErr w:type="spellEnd"/>
      <w:r w:rsidRPr="004E1F7B">
        <w:rPr>
          <w:rFonts w:ascii="Times New Roman" w:hAnsi="Times New Roman" w:cs="Times New Roman"/>
          <w:sz w:val="24"/>
          <w:szCs w:val="24"/>
        </w:rPr>
        <w:t xml:space="preserve"> customers. Ratings in the real world can vary especially </w:t>
      </w:r>
      <w:r w:rsidRPr="004E1F7B">
        <w:rPr>
          <w:rFonts w:ascii="Times New Roman" w:hAnsi="Times New Roman" w:cs="Times New Roman"/>
          <w:sz w:val="24"/>
          <w:szCs w:val="24"/>
        </w:rPr>
        <w:lastRenderedPageBreak/>
        <w:t xml:space="preserve">in the Importance dimension where personal priorities are very situational. Second, the financial model also assumes that the relationship between improving wait-time and increasing customer growth is linear, but this is not likely to be the case, as the marginal impact of wait-time should be significantly greater between the reduction of wait-time of 5 to 3 minutes and reducing wait-time of 3 to 1 minutes. Third, the proximity of competitors and seasonal trend in the enrolment of the campuses (that considerably influences the number of customers per day) were not included in the model. The time-of-day variability in service, real survey data, and a model of </w:t>
      </w:r>
      <w:r w:rsidR="004E1F7B" w:rsidRPr="004E1F7B">
        <w:rPr>
          <w:rFonts w:ascii="Times New Roman" w:hAnsi="Times New Roman" w:cs="Times New Roman"/>
          <w:sz w:val="24"/>
          <w:szCs w:val="24"/>
        </w:rPr>
        <w:t>queuing</w:t>
      </w:r>
      <w:r w:rsidRPr="004E1F7B">
        <w:rPr>
          <w:rFonts w:ascii="Times New Roman" w:hAnsi="Times New Roman" w:cs="Times New Roman"/>
          <w:sz w:val="24"/>
          <w:szCs w:val="24"/>
        </w:rPr>
        <w:t xml:space="preserve"> theory should be used in the future analysis to better measure the benefit of the suggested machine in throughput.</w:t>
      </w:r>
    </w:p>
    <w:p w14:paraId="5D499097" w14:textId="77777777" w:rsidR="00C128B0" w:rsidRPr="004E1F7B" w:rsidRDefault="00C128B0" w:rsidP="00C128B0">
      <w:pPr>
        <w:spacing w:line="480" w:lineRule="auto"/>
        <w:rPr>
          <w:rFonts w:ascii="Times New Roman" w:hAnsi="Times New Roman" w:cs="Times New Roman"/>
          <w:sz w:val="24"/>
          <w:szCs w:val="24"/>
        </w:rPr>
      </w:pPr>
    </w:p>
    <w:p w14:paraId="3E04491D" w14:textId="77777777" w:rsidR="00C128B0" w:rsidRPr="004E1F7B" w:rsidRDefault="00C128B0" w:rsidP="00C128B0">
      <w:pPr>
        <w:spacing w:line="480" w:lineRule="auto"/>
        <w:rPr>
          <w:rFonts w:ascii="Times New Roman" w:hAnsi="Times New Roman" w:cs="Times New Roman"/>
          <w:sz w:val="24"/>
          <w:szCs w:val="24"/>
        </w:rPr>
      </w:pPr>
    </w:p>
    <w:p w14:paraId="50B807A8" w14:textId="77777777" w:rsidR="00C128B0" w:rsidRPr="004E1F7B" w:rsidRDefault="00C128B0" w:rsidP="00C128B0">
      <w:pPr>
        <w:spacing w:line="480" w:lineRule="auto"/>
        <w:rPr>
          <w:rFonts w:ascii="Times New Roman" w:hAnsi="Times New Roman" w:cs="Times New Roman"/>
          <w:sz w:val="24"/>
          <w:szCs w:val="24"/>
        </w:rPr>
      </w:pPr>
    </w:p>
    <w:p w14:paraId="160BECD9" w14:textId="77777777" w:rsidR="00C128B0" w:rsidRPr="004E1F7B" w:rsidRDefault="00C128B0" w:rsidP="00C128B0">
      <w:pPr>
        <w:spacing w:line="480" w:lineRule="auto"/>
        <w:rPr>
          <w:rFonts w:ascii="Times New Roman" w:hAnsi="Times New Roman" w:cs="Times New Roman"/>
          <w:sz w:val="24"/>
          <w:szCs w:val="24"/>
        </w:rPr>
      </w:pPr>
    </w:p>
    <w:p w14:paraId="619F2A2C" w14:textId="77777777" w:rsidR="00C128B0" w:rsidRPr="004E1F7B" w:rsidRDefault="00C128B0" w:rsidP="00C128B0">
      <w:pPr>
        <w:spacing w:line="480" w:lineRule="auto"/>
        <w:rPr>
          <w:rFonts w:ascii="Times New Roman" w:hAnsi="Times New Roman" w:cs="Times New Roman"/>
          <w:sz w:val="24"/>
          <w:szCs w:val="24"/>
        </w:rPr>
      </w:pPr>
    </w:p>
    <w:p w14:paraId="52EB0C97" w14:textId="77777777" w:rsidR="00C128B0" w:rsidRPr="004E1F7B" w:rsidRDefault="00C128B0" w:rsidP="00C128B0">
      <w:pPr>
        <w:spacing w:line="480" w:lineRule="auto"/>
        <w:rPr>
          <w:rFonts w:ascii="Times New Roman" w:hAnsi="Times New Roman" w:cs="Times New Roman"/>
          <w:sz w:val="24"/>
          <w:szCs w:val="24"/>
        </w:rPr>
      </w:pPr>
    </w:p>
    <w:p w14:paraId="51F9978D" w14:textId="77777777" w:rsidR="00C128B0" w:rsidRPr="004E1F7B" w:rsidRDefault="00C128B0" w:rsidP="00C128B0">
      <w:pPr>
        <w:spacing w:line="480" w:lineRule="auto"/>
        <w:rPr>
          <w:rFonts w:ascii="Times New Roman" w:hAnsi="Times New Roman" w:cs="Times New Roman"/>
          <w:sz w:val="24"/>
          <w:szCs w:val="24"/>
        </w:rPr>
      </w:pPr>
    </w:p>
    <w:p w14:paraId="4C301494" w14:textId="77777777" w:rsidR="00C128B0" w:rsidRPr="004E1F7B" w:rsidRDefault="00C128B0" w:rsidP="00C128B0">
      <w:pPr>
        <w:spacing w:line="480" w:lineRule="auto"/>
        <w:rPr>
          <w:rFonts w:ascii="Times New Roman" w:hAnsi="Times New Roman" w:cs="Times New Roman"/>
          <w:sz w:val="24"/>
          <w:szCs w:val="24"/>
        </w:rPr>
      </w:pPr>
    </w:p>
    <w:p w14:paraId="67C9FB33" w14:textId="77777777" w:rsidR="00C128B0" w:rsidRPr="004E1F7B" w:rsidRDefault="00C128B0" w:rsidP="00C128B0">
      <w:pPr>
        <w:spacing w:line="480" w:lineRule="auto"/>
        <w:rPr>
          <w:rFonts w:ascii="Times New Roman" w:hAnsi="Times New Roman" w:cs="Times New Roman"/>
          <w:sz w:val="24"/>
          <w:szCs w:val="24"/>
        </w:rPr>
      </w:pPr>
    </w:p>
    <w:p w14:paraId="6239065D" w14:textId="77777777" w:rsidR="00C128B0" w:rsidRPr="004E1F7B" w:rsidRDefault="00C128B0" w:rsidP="00C128B0">
      <w:pPr>
        <w:spacing w:line="480" w:lineRule="auto"/>
        <w:rPr>
          <w:rFonts w:ascii="Times New Roman" w:hAnsi="Times New Roman" w:cs="Times New Roman"/>
          <w:sz w:val="24"/>
          <w:szCs w:val="24"/>
        </w:rPr>
      </w:pPr>
    </w:p>
    <w:p w14:paraId="2267AA17" w14:textId="77777777" w:rsidR="00C128B0" w:rsidRPr="004E1F7B" w:rsidRDefault="00C128B0" w:rsidP="00C128B0">
      <w:pPr>
        <w:spacing w:line="480" w:lineRule="auto"/>
        <w:rPr>
          <w:rFonts w:ascii="Times New Roman" w:hAnsi="Times New Roman" w:cs="Times New Roman"/>
          <w:sz w:val="24"/>
          <w:szCs w:val="24"/>
        </w:rPr>
      </w:pPr>
    </w:p>
    <w:p w14:paraId="383D9EBD" w14:textId="77777777" w:rsidR="00C128B0" w:rsidRPr="004E1F7B" w:rsidRDefault="00C128B0" w:rsidP="00C128B0">
      <w:pPr>
        <w:spacing w:line="480" w:lineRule="auto"/>
        <w:rPr>
          <w:rFonts w:ascii="Times New Roman" w:hAnsi="Times New Roman" w:cs="Times New Roman"/>
          <w:sz w:val="24"/>
          <w:szCs w:val="24"/>
        </w:rPr>
      </w:pPr>
    </w:p>
    <w:p w14:paraId="1F1F791A" w14:textId="77777777" w:rsidR="00C128B0" w:rsidRPr="004E1F7B" w:rsidRDefault="00C128B0" w:rsidP="00C128B0">
      <w:pPr>
        <w:spacing w:line="480" w:lineRule="auto"/>
        <w:rPr>
          <w:rFonts w:ascii="Times New Roman" w:hAnsi="Times New Roman" w:cs="Times New Roman"/>
          <w:sz w:val="24"/>
          <w:szCs w:val="24"/>
        </w:rPr>
      </w:pPr>
    </w:p>
    <w:p w14:paraId="5E7872DD" w14:textId="77777777" w:rsidR="00C128B0" w:rsidRPr="004E1F7B" w:rsidRDefault="00C128B0" w:rsidP="00C128B0">
      <w:pPr>
        <w:spacing w:line="480" w:lineRule="auto"/>
        <w:rPr>
          <w:rFonts w:ascii="Times New Roman" w:hAnsi="Times New Roman" w:cs="Times New Roman"/>
          <w:sz w:val="24"/>
          <w:szCs w:val="24"/>
        </w:rPr>
      </w:pPr>
    </w:p>
    <w:p w14:paraId="77471527" w14:textId="77777777" w:rsidR="00C128B0" w:rsidRPr="004E1F7B" w:rsidRDefault="00C128B0" w:rsidP="00C128B0">
      <w:pPr>
        <w:spacing w:line="480" w:lineRule="auto"/>
        <w:rPr>
          <w:rFonts w:ascii="Times New Roman" w:hAnsi="Times New Roman" w:cs="Times New Roman"/>
          <w:sz w:val="24"/>
          <w:szCs w:val="24"/>
        </w:rPr>
      </w:pPr>
    </w:p>
    <w:p w14:paraId="0731DBD6" w14:textId="77777777" w:rsidR="00C128B0" w:rsidRPr="004E1F7B" w:rsidRDefault="00C128B0" w:rsidP="00C128B0">
      <w:pPr>
        <w:spacing w:line="480" w:lineRule="auto"/>
        <w:rPr>
          <w:rFonts w:ascii="Times New Roman" w:hAnsi="Times New Roman" w:cs="Times New Roman"/>
          <w:sz w:val="24"/>
          <w:szCs w:val="24"/>
        </w:rPr>
      </w:pPr>
    </w:p>
    <w:p w14:paraId="770395B0" w14:textId="77777777" w:rsidR="00C128B0" w:rsidRPr="004E1F7B" w:rsidRDefault="00C128B0" w:rsidP="00C128B0">
      <w:pPr>
        <w:spacing w:line="480" w:lineRule="auto"/>
        <w:rPr>
          <w:rFonts w:ascii="Times New Roman" w:hAnsi="Times New Roman" w:cs="Times New Roman"/>
          <w:sz w:val="24"/>
          <w:szCs w:val="24"/>
        </w:rPr>
      </w:pPr>
    </w:p>
    <w:p w14:paraId="6BC56F52" w14:textId="77777777" w:rsidR="00C128B0" w:rsidRPr="004E1F7B" w:rsidRDefault="00C128B0" w:rsidP="004E1F7B">
      <w:pPr>
        <w:spacing w:line="480" w:lineRule="auto"/>
        <w:jc w:val="center"/>
        <w:rPr>
          <w:rFonts w:ascii="Times New Roman" w:hAnsi="Times New Roman" w:cs="Times New Roman"/>
          <w:sz w:val="24"/>
          <w:szCs w:val="24"/>
        </w:rPr>
      </w:pPr>
      <w:r w:rsidRPr="004E1F7B">
        <w:rPr>
          <w:rFonts w:ascii="Times New Roman" w:hAnsi="Times New Roman" w:cs="Times New Roman"/>
          <w:b/>
          <w:bCs/>
          <w:sz w:val="24"/>
          <w:szCs w:val="24"/>
        </w:rPr>
        <w:lastRenderedPageBreak/>
        <w:t>References</w:t>
      </w:r>
    </w:p>
    <w:p w14:paraId="3B1D4928" w14:textId="3D5CB1E2" w:rsidR="004E1F7B" w:rsidRDefault="004E1F7B" w:rsidP="004E1F7B">
      <w:pPr>
        <w:spacing w:line="480" w:lineRule="auto"/>
        <w:jc w:val="both"/>
        <w:rPr>
          <w:rFonts w:ascii="Times New Roman" w:hAnsi="Times New Roman" w:cs="Times New Roman"/>
          <w:sz w:val="24"/>
          <w:szCs w:val="24"/>
        </w:rPr>
      </w:pPr>
      <w:r w:rsidRPr="004E1F7B">
        <w:rPr>
          <w:rFonts w:ascii="Times New Roman" w:hAnsi="Times New Roman" w:cs="Times New Roman"/>
          <w:sz w:val="24"/>
          <w:szCs w:val="24"/>
        </w:rPr>
        <w:t xml:space="preserve">Adetayo, A., Senathirajah, A. R. S., Devasia, S. N., &amp; Haque, R. (2022). Modelling Consumer </w:t>
      </w:r>
    </w:p>
    <w:p w14:paraId="1365FEA5" w14:textId="1B16330A" w:rsidR="004E1F7B" w:rsidRPr="004E1F7B" w:rsidRDefault="004E1F7B" w:rsidP="004E1F7B">
      <w:pPr>
        <w:spacing w:line="480" w:lineRule="auto"/>
        <w:ind w:left="720"/>
        <w:jc w:val="both"/>
        <w:rPr>
          <w:rFonts w:ascii="Times New Roman" w:hAnsi="Times New Roman" w:cs="Times New Roman"/>
          <w:sz w:val="24"/>
          <w:szCs w:val="24"/>
        </w:rPr>
      </w:pPr>
      <w:r w:rsidRPr="004E1F7B">
        <w:rPr>
          <w:rFonts w:ascii="Times New Roman" w:hAnsi="Times New Roman" w:cs="Times New Roman"/>
          <w:sz w:val="24"/>
          <w:szCs w:val="24"/>
        </w:rPr>
        <w:t>Perception of Service Quality in Banks. </w:t>
      </w:r>
      <w:r w:rsidRPr="004E1F7B">
        <w:rPr>
          <w:rFonts w:ascii="Times New Roman" w:hAnsi="Times New Roman" w:cs="Times New Roman"/>
          <w:i/>
          <w:iCs/>
          <w:sz w:val="24"/>
          <w:szCs w:val="24"/>
        </w:rPr>
        <w:t>Res Militaris, European Journal of Military Studies</w:t>
      </w:r>
      <w:r w:rsidRPr="004E1F7B">
        <w:rPr>
          <w:rFonts w:ascii="Times New Roman" w:hAnsi="Times New Roman" w:cs="Times New Roman"/>
          <w:sz w:val="24"/>
          <w:szCs w:val="24"/>
        </w:rPr>
        <w:t>, </w:t>
      </w:r>
      <w:r w:rsidRPr="004E1F7B">
        <w:rPr>
          <w:rFonts w:ascii="Times New Roman" w:hAnsi="Times New Roman" w:cs="Times New Roman"/>
          <w:i/>
          <w:iCs/>
          <w:sz w:val="24"/>
          <w:szCs w:val="24"/>
        </w:rPr>
        <w:t>12</w:t>
      </w:r>
      <w:r w:rsidRPr="004E1F7B">
        <w:rPr>
          <w:rFonts w:ascii="Times New Roman" w:hAnsi="Times New Roman" w:cs="Times New Roman"/>
          <w:sz w:val="24"/>
          <w:szCs w:val="24"/>
        </w:rPr>
        <w:t>(2), 1357-1373.</w:t>
      </w:r>
    </w:p>
    <w:p w14:paraId="7668341E" w14:textId="40D4EADA" w:rsidR="00C128B0" w:rsidRDefault="00C128B0" w:rsidP="004E1F7B">
      <w:pPr>
        <w:spacing w:line="480" w:lineRule="auto"/>
        <w:jc w:val="both"/>
        <w:rPr>
          <w:rFonts w:ascii="Times New Roman" w:hAnsi="Times New Roman" w:cs="Times New Roman"/>
          <w:sz w:val="24"/>
          <w:szCs w:val="24"/>
        </w:rPr>
      </w:pPr>
      <w:r w:rsidRPr="004E1F7B">
        <w:rPr>
          <w:rFonts w:ascii="Times New Roman" w:hAnsi="Times New Roman" w:cs="Times New Roman"/>
          <w:sz w:val="24"/>
          <w:szCs w:val="24"/>
        </w:rPr>
        <w:t xml:space="preserve">Shukor, S. A. (2023). Importance-Performance analysis for improving online learning in business and </w:t>
      </w:r>
    </w:p>
    <w:p w14:paraId="67A107F9" w14:textId="77777777" w:rsidR="004E1F7B" w:rsidRPr="004E1F7B" w:rsidRDefault="004E1F7B" w:rsidP="004E1F7B">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E1F7B">
        <w:rPr>
          <w:rFonts w:ascii="Times New Roman" w:hAnsi="Times New Roman" w:cs="Times New Roman"/>
          <w:sz w:val="24"/>
          <w:szCs w:val="24"/>
        </w:rPr>
        <w:t>management programme. </w:t>
      </w:r>
      <w:r w:rsidRPr="004E1F7B">
        <w:rPr>
          <w:rFonts w:ascii="Times New Roman" w:hAnsi="Times New Roman" w:cs="Times New Roman"/>
          <w:i/>
          <w:iCs/>
          <w:sz w:val="24"/>
          <w:szCs w:val="24"/>
        </w:rPr>
        <w:t>International Business Education Journal</w:t>
      </w:r>
      <w:r w:rsidRPr="004E1F7B">
        <w:rPr>
          <w:rFonts w:ascii="Times New Roman" w:hAnsi="Times New Roman" w:cs="Times New Roman"/>
          <w:sz w:val="24"/>
          <w:szCs w:val="24"/>
        </w:rPr>
        <w:t>, </w:t>
      </w:r>
      <w:r w:rsidRPr="004E1F7B">
        <w:rPr>
          <w:rFonts w:ascii="Times New Roman" w:hAnsi="Times New Roman" w:cs="Times New Roman"/>
          <w:i/>
          <w:iCs/>
          <w:sz w:val="24"/>
          <w:szCs w:val="24"/>
        </w:rPr>
        <w:t>16</w:t>
      </w:r>
      <w:r w:rsidRPr="004E1F7B">
        <w:rPr>
          <w:rFonts w:ascii="Times New Roman" w:hAnsi="Times New Roman" w:cs="Times New Roman"/>
          <w:sz w:val="24"/>
          <w:szCs w:val="24"/>
        </w:rPr>
        <w:t>(1), 71-84.</w:t>
      </w:r>
    </w:p>
    <w:p w14:paraId="69715F61" w14:textId="27BBC21C" w:rsidR="004E1F7B" w:rsidRPr="004E1F7B" w:rsidRDefault="004E1F7B" w:rsidP="004E1F7B">
      <w:pPr>
        <w:spacing w:line="480" w:lineRule="auto"/>
        <w:jc w:val="both"/>
        <w:rPr>
          <w:rFonts w:ascii="Times New Roman" w:hAnsi="Times New Roman" w:cs="Times New Roman"/>
          <w:sz w:val="24"/>
          <w:szCs w:val="24"/>
        </w:rPr>
      </w:pPr>
    </w:p>
    <w:p w14:paraId="124E9561" w14:textId="77777777" w:rsidR="00C128B0" w:rsidRDefault="00C128B0" w:rsidP="00C128B0">
      <w:pPr>
        <w:spacing w:line="480" w:lineRule="auto"/>
        <w:rPr>
          <w:rFonts w:ascii="Times New Roman" w:hAnsi="Times New Roman" w:cs="Times New Roman"/>
          <w:sz w:val="24"/>
          <w:szCs w:val="24"/>
        </w:rPr>
      </w:pPr>
    </w:p>
    <w:p w14:paraId="7BC4A750" w14:textId="77777777" w:rsidR="004E1F7B" w:rsidRDefault="004E1F7B" w:rsidP="00C128B0">
      <w:pPr>
        <w:spacing w:line="480" w:lineRule="auto"/>
        <w:rPr>
          <w:rFonts w:ascii="Times New Roman" w:hAnsi="Times New Roman" w:cs="Times New Roman"/>
          <w:sz w:val="24"/>
          <w:szCs w:val="24"/>
        </w:rPr>
      </w:pPr>
    </w:p>
    <w:p w14:paraId="1D6B360A" w14:textId="77777777" w:rsidR="004E1F7B" w:rsidRDefault="004E1F7B" w:rsidP="00C128B0">
      <w:pPr>
        <w:spacing w:line="480" w:lineRule="auto"/>
        <w:rPr>
          <w:rFonts w:ascii="Times New Roman" w:hAnsi="Times New Roman" w:cs="Times New Roman"/>
          <w:sz w:val="24"/>
          <w:szCs w:val="24"/>
        </w:rPr>
      </w:pPr>
    </w:p>
    <w:p w14:paraId="145596AB" w14:textId="77777777" w:rsidR="004E1F7B" w:rsidRDefault="004E1F7B" w:rsidP="00C128B0">
      <w:pPr>
        <w:spacing w:line="480" w:lineRule="auto"/>
        <w:rPr>
          <w:rFonts w:ascii="Times New Roman" w:hAnsi="Times New Roman" w:cs="Times New Roman"/>
          <w:sz w:val="24"/>
          <w:szCs w:val="24"/>
        </w:rPr>
      </w:pPr>
    </w:p>
    <w:p w14:paraId="384D1806" w14:textId="77777777" w:rsidR="004E1F7B" w:rsidRDefault="004E1F7B" w:rsidP="00C128B0">
      <w:pPr>
        <w:spacing w:line="480" w:lineRule="auto"/>
        <w:rPr>
          <w:rFonts w:ascii="Times New Roman" w:hAnsi="Times New Roman" w:cs="Times New Roman"/>
          <w:sz w:val="24"/>
          <w:szCs w:val="24"/>
        </w:rPr>
      </w:pPr>
    </w:p>
    <w:p w14:paraId="7F705922" w14:textId="77777777" w:rsidR="004E1F7B" w:rsidRDefault="004E1F7B" w:rsidP="00C128B0">
      <w:pPr>
        <w:spacing w:line="480" w:lineRule="auto"/>
        <w:rPr>
          <w:rFonts w:ascii="Times New Roman" w:hAnsi="Times New Roman" w:cs="Times New Roman"/>
          <w:sz w:val="24"/>
          <w:szCs w:val="24"/>
        </w:rPr>
      </w:pPr>
    </w:p>
    <w:p w14:paraId="081B9EB5" w14:textId="77777777" w:rsidR="004E1F7B" w:rsidRDefault="004E1F7B" w:rsidP="00C128B0">
      <w:pPr>
        <w:spacing w:line="480" w:lineRule="auto"/>
        <w:rPr>
          <w:rFonts w:ascii="Times New Roman" w:hAnsi="Times New Roman" w:cs="Times New Roman"/>
          <w:sz w:val="24"/>
          <w:szCs w:val="24"/>
        </w:rPr>
      </w:pPr>
    </w:p>
    <w:p w14:paraId="038DD11F" w14:textId="77777777" w:rsidR="004E1F7B" w:rsidRDefault="004E1F7B" w:rsidP="00C128B0">
      <w:pPr>
        <w:spacing w:line="480" w:lineRule="auto"/>
        <w:rPr>
          <w:rFonts w:ascii="Times New Roman" w:hAnsi="Times New Roman" w:cs="Times New Roman"/>
          <w:sz w:val="24"/>
          <w:szCs w:val="24"/>
        </w:rPr>
      </w:pPr>
    </w:p>
    <w:p w14:paraId="6EE763F1" w14:textId="77777777" w:rsidR="004E1F7B" w:rsidRDefault="004E1F7B" w:rsidP="00C128B0">
      <w:pPr>
        <w:spacing w:line="480" w:lineRule="auto"/>
        <w:rPr>
          <w:rFonts w:ascii="Times New Roman" w:hAnsi="Times New Roman" w:cs="Times New Roman"/>
          <w:sz w:val="24"/>
          <w:szCs w:val="24"/>
        </w:rPr>
      </w:pPr>
    </w:p>
    <w:p w14:paraId="0BD0B954" w14:textId="77777777" w:rsidR="004E1F7B" w:rsidRDefault="004E1F7B" w:rsidP="00C128B0">
      <w:pPr>
        <w:spacing w:line="480" w:lineRule="auto"/>
        <w:rPr>
          <w:rFonts w:ascii="Times New Roman" w:hAnsi="Times New Roman" w:cs="Times New Roman"/>
          <w:sz w:val="24"/>
          <w:szCs w:val="24"/>
        </w:rPr>
      </w:pPr>
    </w:p>
    <w:p w14:paraId="1B2482A5" w14:textId="77777777" w:rsidR="004E1F7B" w:rsidRDefault="004E1F7B" w:rsidP="00C128B0">
      <w:pPr>
        <w:spacing w:line="480" w:lineRule="auto"/>
        <w:rPr>
          <w:rFonts w:ascii="Times New Roman" w:hAnsi="Times New Roman" w:cs="Times New Roman"/>
          <w:sz w:val="24"/>
          <w:szCs w:val="24"/>
        </w:rPr>
      </w:pPr>
    </w:p>
    <w:p w14:paraId="4AE2FEE0" w14:textId="77777777" w:rsidR="004E1F7B" w:rsidRDefault="004E1F7B" w:rsidP="00C128B0">
      <w:pPr>
        <w:spacing w:line="480" w:lineRule="auto"/>
        <w:rPr>
          <w:rFonts w:ascii="Times New Roman" w:hAnsi="Times New Roman" w:cs="Times New Roman"/>
          <w:sz w:val="24"/>
          <w:szCs w:val="24"/>
        </w:rPr>
      </w:pPr>
    </w:p>
    <w:p w14:paraId="41D2C551" w14:textId="77777777" w:rsidR="004E1F7B" w:rsidRDefault="004E1F7B" w:rsidP="00C128B0">
      <w:pPr>
        <w:spacing w:line="480" w:lineRule="auto"/>
        <w:rPr>
          <w:rFonts w:ascii="Times New Roman" w:hAnsi="Times New Roman" w:cs="Times New Roman"/>
          <w:sz w:val="24"/>
          <w:szCs w:val="24"/>
        </w:rPr>
      </w:pPr>
    </w:p>
    <w:p w14:paraId="6EB7B78D" w14:textId="77777777" w:rsidR="004E1F7B" w:rsidRDefault="004E1F7B" w:rsidP="00C128B0">
      <w:pPr>
        <w:spacing w:line="480" w:lineRule="auto"/>
        <w:rPr>
          <w:rFonts w:ascii="Times New Roman" w:hAnsi="Times New Roman" w:cs="Times New Roman"/>
          <w:sz w:val="24"/>
          <w:szCs w:val="24"/>
        </w:rPr>
      </w:pPr>
    </w:p>
    <w:p w14:paraId="1E502F8A" w14:textId="77777777" w:rsidR="004E1F7B" w:rsidRDefault="004E1F7B" w:rsidP="00C128B0">
      <w:pPr>
        <w:spacing w:line="480" w:lineRule="auto"/>
        <w:rPr>
          <w:rFonts w:ascii="Times New Roman" w:hAnsi="Times New Roman" w:cs="Times New Roman"/>
          <w:sz w:val="24"/>
          <w:szCs w:val="24"/>
        </w:rPr>
      </w:pPr>
    </w:p>
    <w:p w14:paraId="7EB38F6A" w14:textId="77777777" w:rsidR="004E1F7B" w:rsidRDefault="004E1F7B" w:rsidP="00C128B0">
      <w:pPr>
        <w:spacing w:line="480" w:lineRule="auto"/>
        <w:rPr>
          <w:rFonts w:ascii="Times New Roman" w:hAnsi="Times New Roman" w:cs="Times New Roman"/>
          <w:sz w:val="24"/>
          <w:szCs w:val="24"/>
        </w:rPr>
      </w:pPr>
    </w:p>
    <w:p w14:paraId="78C3AFD4" w14:textId="77777777" w:rsidR="004E1F7B" w:rsidRDefault="004E1F7B" w:rsidP="00C128B0">
      <w:pPr>
        <w:spacing w:line="480" w:lineRule="auto"/>
        <w:rPr>
          <w:rFonts w:ascii="Times New Roman" w:hAnsi="Times New Roman" w:cs="Times New Roman"/>
          <w:sz w:val="24"/>
          <w:szCs w:val="24"/>
        </w:rPr>
      </w:pPr>
    </w:p>
    <w:p w14:paraId="76C7F831" w14:textId="77777777" w:rsidR="004E1F7B" w:rsidRDefault="004E1F7B" w:rsidP="00C128B0">
      <w:pPr>
        <w:spacing w:line="480" w:lineRule="auto"/>
        <w:rPr>
          <w:rFonts w:ascii="Times New Roman" w:hAnsi="Times New Roman" w:cs="Times New Roman"/>
          <w:sz w:val="24"/>
          <w:szCs w:val="24"/>
        </w:rPr>
      </w:pPr>
    </w:p>
    <w:p w14:paraId="1B02A93E" w14:textId="2868D1E0" w:rsidR="004E1F7B" w:rsidRDefault="004E1F7B" w:rsidP="004571F4">
      <w:pPr>
        <w:spacing w:line="480" w:lineRule="auto"/>
        <w:jc w:val="center"/>
        <w:rPr>
          <w:rFonts w:ascii="Times New Roman" w:hAnsi="Times New Roman" w:cs="Times New Roman"/>
          <w:sz w:val="24"/>
          <w:szCs w:val="24"/>
        </w:rPr>
      </w:pPr>
      <w:r w:rsidRPr="004571F4">
        <w:rPr>
          <w:rFonts w:ascii="Times New Roman" w:hAnsi="Times New Roman" w:cs="Times New Roman"/>
          <w:b/>
          <w:bCs/>
          <w:sz w:val="24"/>
          <w:szCs w:val="24"/>
        </w:rPr>
        <w:lastRenderedPageBreak/>
        <w:t>Appendices</w:t>
      </w:r>
    </w:p>
    <w:p w14:paraId="7203A419" w14:textId="77777777" w:rsidR="004E1F7B" w:rsidRPr="004571F4" w:rsidRDefault="004E1F7B" w:rsidP="004571F4">
      <w:pPr>
        <w:spacing w:line="480" w:lineRule="auto"/>
        <w:rPr>
          <w:rFonts w:ascii="Times New Roman" w:hAnsi="Times New Roman" w:cs="Times New Roman"/>
          <w:sz w:val="24"/>
          <w:szCs w:val="24"/>
        </w:rPr>
      </w:pPr>
      <w:r w:rsidRPr="004571F4">
        <w:rPr>
          <w:rFonts w:ascii="Times New Roman" w:hAnsi="Times New Roman" w:cs="Times New Roman"/>
          <w:b/>
          <w:bCs/>
          <w:sz w:val="24"/>
          <w:szCs w:val="24"/>
        </w:rPr>
        <w:t>Appendix A: Survey Instrument</w:t>
      </w:r>
    </w:p>
    <w:p w14:paraId="10BB4833" w14:textId="75801FDD" w:rsidR="004E1F7B" w:rsidRPr="004571F4" w:rsidRDefault="001F1BCA" w:rsidP="004571F4">
      <w:pPr>
        <w:spacing w:line="480"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CampusWay</w:t>
      </w:r>
      <w:proofErr w:type="spellEnd"/>
      <w:r w:rsidR="004E1F7B" w:rsidRPr="004571F4">
        <w:rPr>
          <w:rFonts w:ascii="Times New Roman" w:hAnsi="Times New Roman" w:cs="Times New Roman"/>
          <w:b/>
          <w:bCs/>
          <w:sz w:val="24"/>
          <w:szCs w:val="24"/>
        </w:rPr>
        <w:t xml:space="preserve"> Café Customer Quality Survey</w:t>
      </w:r>
      <w:r w:rsidR="004E1F7B" w:rsidRPr="004571F4">
        <w:rPr>
          <w:rFonts w:ascii="Times New Roman" w:hAnsi="Times New Roman" w:cs="Times New Roman"/>
          <w:sz w:val="24"/>
          <w:szCs w:val="24"/>
        </w:rPr>
        <w:t xml:space="preserve"> </w:t>
      </w:r>
    </w:p>
    <w:p w14:paraId="7BCD7C67" w14:textId="66652E60" w:rsidR="004E1F7B" w:rsidRDefault="004E1F7B" w:rsidP="004571F4">
      <w:pPr>
        <w:jc w:val="both"/>
        <w:rPr>
          <w:rFonts w:ascii="Times New Roman" w:hAnsi="Times New Roman" w:cs="Times New Roman"/>
          <w:sz w:val="24"/>
          <w:szCs w:val="24"/>
        </w:rPr>
      </w:pPr>
      <w:r w:rsidRPr="004571F4">
        <w:rPr>
          <w:rFonts w:ascii="Times New Roman" w:hAnsi="Times New Roman" w:cs="Times New Roman"/>
          <w:sz w:val="24"/>
          <w:szCs w:val="24"/>
        </w:rPr>
        <w:t xml:space="preserve">Please rate </w:t>
      </w:r>
      <w:proofErr w:type="spellStart"/>
      <w:r w:rsidR="001F1BCA">
        <w:rPr>
          <w:rFonts w:ascii="Times New Roman" w:hAnsi="Times New Roman" w:cs="Times New Roman"/>
          <w:sz w:val="24"/>
          <w:szCs w:val="24"/>
        </w:rPr>
        <w:t>CampusWay</w:t>
      </w:r>
      <w:proofErr w:type="spellEnd"/>
      <w:r w:rsidRPr="004571F4">
        <w:rPr>
          <w:rFonts w:ascii="Times New Roman" w:hAnsi="Times New Roman" w:cs="Times New Roman"/>
          <w:sz w:val="24"/>
          <w:szCs w:val="24"/>
        </w:rPr>
        <w:t xml:space="preserve"> Café on the following quality attributes using a 1–5 scale:</w:t>
      </w:r>
    </w:p>
    <w:p w14:paraId="36A82E56" w14:textId="77777777" w:rsidR="00D02728" w:rsidRPr="004571F4" w:rsidRDefault="00D02728" w:rsidP="004571F4">
      <w:pPr>
        <w:jc w:val="both"/>
        <w:rPr>
          <w:rFonts w:ascii="Times New Roman" w:hAnsi="Times New Roman" w:cs="Times New Roman"/>
          <w:sz w:val="24"/>
          <w:szCs w:val="24"/>
        </w:rPr>
      </w:pPr>
    </w:p>
    <w:p w14:paraId="152A7E3F" w14:textId="77777777" w:rsidR="004E1F7B" w:rsidRPr="004571F4" w:rsidRDefault="004E1F7B" w:rsidP="004571F4">
      <w:pPr>
        <w:jc w:val="both"/>
        <w:rPr>
          <w:rFonts w:ascii="Times New Roman" w:hAnsi="Times New Roman" w:cs="Times New Roman"/>
          <w:sz w:val="24"/>
          <w:szCs w:val="24"/>
        </w:rPr>
      </w:pPr>
      <w:r w:rsidRPr="004571F4">
        <w:rPr>
          <w:rFonts w:ascii="Times New Roman" w:hAnsi="Times New Roman" w:cs="Times New Roman"/>
          <w:b/>
          <w:bCs/>
          <w:sz w:val="24"/>
          <w:szCs w:val="24"/>
        </w:rPr>
        <w:t xml:space="preserve">Performance (Satisfaction): </w:t>
      </w:r>
      <w:r w:rsidRPr="004571F4">
        <w:rPr>
          <w:rFonts w:ascii="Times New Roman" w:hAnsi="Times New Roman" w:cs="Times New Roman"/>
          <w:sz w:val="24"/>
          <w:szCs w:val="24"/>
        </w:rPr>
        <w:t>1 = Very Poor, 2 = Poor, 3 = Average, 4 = Good, 5 = Excellent</w:t>
      </w:r>
    </w:p>
    <w:p w14:paraId="2788CBB2" w14:textId="77777777" w:rsidR="00D02728" w:rsidRDefault="00D02728" w:rsidP="004571F4">
      <w:pPr>
        <w:jc w:val="both"/>
        <w:rPr>
          <w:rFonts w:ascii="Times New Roman" w:hAnsi="Times New Roman" w:cs="Times New Roman"/>
          <w:b/>
          <w:bCs/>
          <w:sz w:val="24"/>
          <w:szCs w:val="24"/>
        </w:rPr>
      </w:pPr>
    </w:p>
    <w:p w14:paraId="1A39F00F" w14:textId="6D0658C7" w:rsidR="004E1F7B" w:rsidRPr="004571F4" w:rsidRDefault="004E1F7B" w:rsidP="004571F4">
      <w:pPr>
        <w:jc w:val="both"/>
        <w:rPr>
          <w:rFonts w:ascii="Times New Roman" w:hAnsi="Times New Roman" w:cs="Times New Roman"/>
          <w:sz w:val="24"/>
          <w:szCs w:val="24"/>
        </w:rPr>
      </w:pPr>
      <w:r w:rsidRPr="004571F4">
        <w:rPr>
          <w:rFonts w:ascii="Times New Roman" w:hAnsi="Times New Roman" w:cs="Times New Roman"/>
          <w:b/>
          <w:bCs/>
          <w:sz w:val="24"/>
          <w:szCs w:val="24"/>
        </w:rPr>
        <w:t xml:space="preserve">Importance: </w:t>
      </w:r>
      <w:r w:rsidRPr="004571F4">
        <w:rPr>
          <w:rFonts w:ascii="Times New Roman" w:hAnsi="Times New Roman" w:cs="Times New Roman"/>
          <w:sz w:val="24"/>
          <w:szCs w:val="24"/>
        </w:rPr>
        <w:t>1 = Not Important, 2 = Slightly Important, 3 = Moderately Important, 4 = Important, 5 = Very Important</w:t>
      </w:r>
    </w:p>
    <w:p w14:paraId="3BBB39A1" w14:textId="77777777" w:rsidR="004E1F7B" w:rsidRPr="004571F4" w:rsidRDefault="004E1F7B" w:rsidP="004571F4">
      <w:pPr>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2802"/>
        <w:gridCol w:w="2965"/>
        <w:gridCol w:w="2785"/>
        <w:gridCol w:w="808"/>
      </w:tblGrid>
      <w:tr w:rsidR="004E1F7B" w:rsidRPr="004571F4" w14:paraId="32608712" w14:textId="77777777" w:rsidTr="004571F4">
        <w:tc>
          <w:tcPr>
            <w:tcW w:w="0" w:type="auto"/>
          </w:tcPr>
          <w:p w14:paraId="189EA896" w14:textId="77777777" w:rsidR="004E1F7B" w:rsidRPr="004571F4" w:rsidRDefault="004E1F7B" w:rsidP="004571F4">
            <w:pPr>
              <w:jc w:val="center"/>
              <w:rPr>
                <w:rFonts w:ascii="Times New Roman" w:hAnsi="Times New Roman" w:cs="Times New Roman"/>
              </w:rPr>
            </w:pPr>
            <w:r w:rsidRPr="004571F4">
              <w:rPr>
                <w:rFonts w:ascii="Times New Roman" w:hAnsi="Times New Roman" w:cs="Times New Roman"/>
                <w:b/>
                <w:bCs/>
              </w:rPr>
              <w:t>Quality Attribute</w:t>
            </w:r>
          </w:p>
        </w:tc>
        <w:tc>
          <w:tcPr>
            <w:tcW w:w="0" w:type="auto"/>
          </w:tcPr>
          <w:p w14:paraId="19B646D4" w14:textId="77777777" w:rsidR="004E1F7B" w:rsidRPr="004571F4" w:rsidRDefault="004E1F7B" w:rsidP="004571F4">
            <w:pPr>
              <w:jc w:val="center"/>
              <w:rPr>
                <w:rFonts w:ascii="Times New Roman" w:hAnsi="Times New Roman" w:cs="Times New Roman"/>
              </w:rPr>
            </w:pPr>
            <w:r w:rsidRPr="004571F4">
              <w:rPr>
                <w:rFonts w:ascii="Times New Roman" w:hAnsi="Times New Roman" w:cs="Times New Roman"/>
                <w:b/>
                <w:bCs/>
              </w:rPr>
              <w:t>Performance (1–5)</w:t>
            </w:r>
          </w:p>
        </w:tc>
        <w:tc>
          <w:tcPr>
            <w:tcW w:w="0" w:type="auto"/>
          </w:tcPr>
          <w:p w14:paraId="00C7FFAC" w14:textId="77777777" w:rsidR="004E1F7B" w:rsidRPr="004571F4" w:rsidRDefault="004E1F7B" w:rsidP="004571F4">
            <w:pPr>
              <w:jc w:val="center"/>
              <w:rPr>
                <w:rFonts w:ascii="Times New Roman" w:hAnsi="Times New Roman" w:cs="Times New Roman"/>
              </w:rPr>
            </w:pPr>
            <w:r w:rsidRPr="004571F4">
              <w:rPr>
                <w:rFonts w:ascii="Times New Roman" w:hAnsi="Times New Roman" w:cs="Times New Roman"/>
                <w:b/>
                <w:bCs/>
              </w:rPr>
              <w:t>Importance (1–5)</w:t>
            </w:r>
          </w:p>
        </w:tc>
        <w:tc>
          <w:tcPr>
            <w:tcW w:w="0" w:type="auto"/>
          </w:tcPr>
          <w:p w14:paraId="13A815FF" w14:textId="77777777" w:rsidR="004E1F7B" w:rsidRPr="004571F4" w:rsidRDefault="004E1F7B" w:rsidP="004571F4">
            <w:pPr>
              <w:jc w:val="center"/>
              <w:rPr>
                <w:rFonts w:ascii="Times New Roman" w:hAnsi="Times New Roman" w:cs="Times New Roman"/>
              </w:rPr>
            </w:pPr>
            <w:r w:rsidRPr="004571F4">
              <w:rPr>
                <w:rFonts w:ascii="Times New Roman" w:hAnsi="Times New Roman" w:cs="Times New Roman"/>
                <w:b/>
                <w:bCs/>
              </w:rPr>
              <w:t>Notes</w:t>
            </w:r>
          </w:p>
        </w:tc>
      </w:tr>
      <w:tr w:rsidR="004E1F7B" w:rsidRPr="004571F4" w14:paraId="3C9E45FE" w14:textId="77777777" w:rsidTr="004571F4">
        <w:tc>
          <w:tcPr>
            <w:tcW w:w="0" w:type="auto"/>
          </w:tcPr>
          <w:p w14:paraId="3C2A7BB1" w14:textId="77777777" w:rsidR="004E1F7B" w:rsidRPr="004571F4" w:rsidRDefault="004E1F7B" w:rsidP="004571F4">
            <w:pPr>
              <w:rPr>
                <w:rFonts w:ascii="Times New Roman" w:hAnsi="Times New Roman" w:cs="Times New Roman"/>
              </w:rPr>
            </w:pPr>
            <w:r w:rsidRPr="004571F4">
              <w:rPr>
                <w:rFonts w:ascii="Times New Roman" w:hAnsi="Times New Roman" w:cs="Times New Roman"/>
              </w:rPr>
              <w:t>Speed of Service</w:t>
            </w:r>
          </w:p>
        </w:tc>
        <w:tc>
          <w:tcPr>
            <w:tcW w:w="0" w:type="auto"/>
          </w:tcPr>
          <w:p w14:paraId="44D815B2" w14:textId="77777777" w:rsidR="004E1F7B" w:rsidRPr="004571F4" w:rsidRDefault="004E1F7B" w:rsidP="004571F4">
            <w:pPr>
              <w:jc w:val="center"/>
              <w:rPr>
                <w:rFonts w:ascii="Times New Roman" w:hAnsi="Times New Roman" w:cs="Times New Roman"/>
              </w:rPr>
            </w:pPr>
          </w:p>
        </w:tc>
        <w:tc>
          <w:tcPr>
            <w:tcW w:w="0" w:type="auto"/>
          </w:tcPr>
          <w:p w14:paraId="30C52E79" w14:textId="77777777" w:rsidR="004E1F7B" w:rsidRPr="004571F4" w:rsidRDefault="004E1F7B" w:rsidP="004571F4">
            <w:pPr>
              <w:jc w:val="center"/>
              <w:rPr>
                <w:rFonts w:ascii="Times New Roman" w:hAnsi="Times New Roman" w:cs="Times New Roman"/>
              </w:rPr>
            </w:pPr>
          </w:p>
        </w:tc>
        <w:tc>
          <w:tcPr>
            <w:tcW w:w="0" w:type="auto"/>
          </w:tcPr>
          <w:p w14:paraId="1794A583" w14:textId="77777777" w:rsidR="004E1F7B" w:rsidRPr="004571F4" w:rsidRDefault="004E1F7B" w:rsidP="004571F4">
            <w:pPr>
              <w:jc w:val="center"/>
              <w:rPr>
                <w:rFonts w:ascii="Times New Roman" w:hAnsi="Times New Roman" w:cs="Times New Roman"/>
              </w:rPr>
            </w:pPr>
          </w:p>
        </w:tc>
      </w:tr>
      <w:tr w:rsidR="004E1F7B" w:rsidRPr="004571F4" w14:paraId="5F81EBB5" w14:textId="77777777" w:rsidTr="004571F4">
        <w:tc>
          <w:tcPr>
            <w:tcW w:w="0" w:type="auto"/>
          </w:tcPr>
          <w:p w14:paraId="1EEFEBFB" w14:textId="77777777" w:rsidR="004E1F7B" w:rsidRPr="004571F4" w:rsidRDefault="004E1F7B" w:rsidP="004571F4">
            <w:pPr>
              <w:rPr>
                <w:rFonts w:ascii="Times New Roman" w:hAnsi="Times New Roman" w:cs="Times New Roman"/>
              </w:rPr>
            </w:pPr>
            <w:r w:rsidRPr="004571F4">
              <w:rPr>
                <w:rFonts w:ascii="Times New Roman" w:hAnsi="Times New Roman" w:cs="Times New Roman"/>
              </w:rPr>
              <w:t>Beverage Quality</w:t>
            </w:r>
          </w:p>
        </w:tc>
        <w:tc>
          <w:tcPr>
            <w:tcW w:w="0" w:type="auto"/>
          </w:tcPr>
          <w:p w14:paraId="753CB354" w14:textId="77777777" w:rsidR="004E1F7B" w:rsidRPr="004571F4" w:rsidRDefault="004E1F7B" w:rsidP="004571F4">
            <w:pPr>
              <w:jc w:val="center"/>
              <w:rPr>
                <w:rFonts w:ascii="Times New Roman" w:hAnsi="Times New Roman" w:cs="Times New Roman"/>
              </w:rPr>
            </w:pPr>
          </w:p>
        </w:tc>
        <w:tc>
          <w:tcPr>
            <w:tcW w:w="0" w:type="auto"/>
          </w:tcPr>
          <w:p w14:paraId="34B891BB" w14:textId="77777777" w:rsidR="004E1F7B" w:rsidRPr="004571F4" w:rsidRDefault="004E1F7B" w:rsidP="004571F4">
            <w:pPr>
              <w:jc w:val="center"/>
              <w:rPr>
                <w:rFonts w:ascii="Times New Roman" w:hAnsi="Times New Roman" w:cs="Times New Roman"/>
              </w:rPr>
            </w:pPr>
          </w:p>
        </w:tc>
        <w:tc>
          <w:tcPr>
            <w:tcW w:w="0" w:type="auto"/>
          </w:tcPr>
          <w:p w14:paraId="27BB8249" w14:textId="77777777" w:rsidR="004E1F7B" w:rsidRPr="004571F4" w:rsidRDefault="004E1F7B" w:rsidP="004571F4">
            <w:pPr>
              <w:jc w:val="center"/>
              <w:rPr>
                <w:rFonts w:ascii="Times New Roman" w:hAnsi="Times New Roman" w:cs="Times New Roman"/>
              </w:rPr>
            </w:pPr>
          </w:p>
        </w:tc>
      </w:tr>
      <w:tr w:rsidR="004E1F7B" w:rsidRPr="004571F4" w14:paraId="0B09921C" w14:textId="77777777" w:rsidTr="004571F4">
        <w:tc>
          <w:tcPr>
            <w:tcW w:w="0" w:type="auto"/>
          </w:tcPr>
          <w:p w14:paraId="163C59A5" w14:textId="77777777" w:rsidR="004E1F7B" w:rsidRPr="004571F4" w:rsidRDefault="004E1F7B" w:rsidP="004571F4">
            <w:pPr>
              <w:rPr>
                <w:rFonts w:ascii="Times New Roman" w:hAnsi="Times New Roman" w:cs="Times New Roman"/>
              </w:rPr>
            </w:pPr>
            <w:r w:rsidRPr="004571F4">
              <w:rPr>
                <w:rFonts w:ascii="Times New Roman" w:hAnsi="Times New Roman" w:cs="Times New Roman"/>
              </w:rPr>
              <w:t>Staff Friendliness</w:t>
            </w:r>
          </w:p>
        </w:tc>
        <w:tc>
          <w:tcPr>
            <w:tcW w:w="0" w:type="auto"/>
          </w:tcPr>
          <w:p w14:paraId="2447CF15" w14:textId="77777777" w:rsidR="004E1F7B" w:rsidRPr="004571F4" w:rsidRDefault="004E1F7B" w:rsidP="004571F4">
            <w:pPr>
              <w:jc w:val="center"/>
              <w:rPr>
                <w:rFonts w:ascii="Times New Roman" w:hAnsi="Times New Roman" w:cs="Times New Roman"/>
              </w:rPr>
            </w:pPr>
          </w:p>
        </w:tc>
        <w:tc>
          <w:tcPr>
            <w:tcW w:w="0" w:type="auto"/>
          </w:tcPr>
          <w:p w14:paraId="71E01EAF" w14:textId="77777777" w:rsidR="004E1F7B" w:rsidRPr="004571F4" w:rsidRDefault="004E1F7B" w:rsidP="004571F4">
            <w:pPr>
              <w:jc w:val="center"/>
              <w:rPr>
                <w:rFonts w:ascii="Times New Roman" w:hAnsi="Times New Roman" w:cs="Times New Roman"/>
              </w:rPr>
            </w:pPr>
          </w:p>
        </w:tc>
        <w:tc>
          <w:tcPr>
            <w:tcW w:w="0" w:type="auto"/>
          </w:tcPr>
          <w:p w14:paraId="3E061968" w14:textId="77777777" w:rsidR="004E1F7B" w:rsidRPr="004571F4" w:rsidRDefault="004E1F7B" w:rsidP="004571F4">
            <w:pPr>
              <w:jc w:val="center"/>
              <w:rPr>
                <w:rFonts w:ascii="Times New Roman" w:hAnsi="Times New Roman" w:cs="Times New Roman"/>
              </w:rPr>
            </w:pPr>
          </w:p>
        </w:tc>
      </w:tr>
      <w:tr w:rsidR="004E1F7B" w:rsidRPr="004571F4" w14:paraId="7D898B5C" w14:textId="77777777" w:rsidTr="004571F4">
        <w:tc>
          <w:tcPr>
            <w:tcW w:w="0" w:type="auto"/>
          </w:tcPr>
          <w:p w14:paraId="09370229" w14:textId="77777777" w:rsidR="004E1F7B" w:rsidRPr="004571F4" w:rsidRDefault="004E1F7B" w:rsidP="004571F4">
            <w:pPr>
              <w:rPr>
                <w:rFonts w:ascii="Times New Roman" w:hAnsi="Times New Roman" w:cs="Times New Roman"/>
              </w:rPr>
            </w:pPr>
            <w:r w:rsidRPr="004571F4">
              <w:rPr>
                <w:rFonts w:ascii="Times New Roman" w:hAnsi="Times New Roman" w:cs="Times New Roman"/>
              </w:rPr>
              <w:t>Cleanliness</w:t>
            </w:r>
          </w:p>
        </w:tc>
        <w:tc>
          <w:tcPr>
            <w:tcW w:w="0" w:type="auto"/>
          </w:tcPr>
          <w:p w14:paraId="1E5A8509" w14:textId="77777777" w:rsidR="004E1F7B" w:rsidRPr="004571F4" w:rsidRDefault="004E1F7B" w:rsidP="004571F4">
            <w:pPr>
              <w:jc w:val="center"/>
              <w:rPr>
                <w:rFonts w:ascii="Times New Roman" w:hAnsi="Times New Roman" w:cs="Times New Roman"/>
              </w:rPr>
            </w:pPr>
          </w:p>
        </w:tc>
        <w:tc>
          <w:tcPr>
            <w:tcW w:w="0" w:type="auto"/>
          </w:tcPr>
          <w:p w14:paraId="11AE6F35" w14:textId="77777777" w:rsidR="004E1F7B" w:rsidRPr="004571F4" w:rsidRDefault="004E1F7B" w:rsidP="004571F4">
            <w:pPr>
              <w:jc w:val="center"/>
              <w:rPr>
                <w:rFonts w:ascii="Times New Roman" w:hAnsi="Times New Roman" w:cs="Times New Roman"/>
              </w:rPr>
            </w:pPr>
          </w:p>
        </w:tc>
        <w:tc>
          <w:tcPr>
            <w:tcW w:w="0" w:type="auto"/>
          </w:tcPr>
          <w:p w14:paraId="6BECFBEC" w14:textId="77777777" w:rsidR="004E1F7B" w:rsidRPr="004571F4" w:rsidRDefault="004E1F7B" w:rsidP="004571F4">
            <w:pPr>
              <w:jc w:val="center"/>
              <w:rPr>
                <w:rFonts w:ascii="Times New Roman" w:hAnsi="Times New Roman" w:cs="Times New Roman"/>
              </w:rPr>
            </w:pPr>
          </w:p>
        </w:tc>
      </w:tr>
      <w:tr w:rsidR="004E1F7B" w:rsidRPr="004571F4" w14:paraId="747E3118" w14:textId="77777777" w:rsidTr="004571F4">
        <w:tc>
          <w:tcPr>
            <w:tcW w:w="0" w:type="auto"/>
          </w:tcPr>
          <w:p w14:paraId="20B447BA" w14:textId="77777777" w:rsidR="004E1F7B" w:rsidRPr="004571F4" w:rsidRDefault="004E1F7B" w:rsidP="004571F4">
            <w:pPr>
              <w:rPr>
                <w:rFonts w:ascii="Times New Roman" w:hAnsi="Times New Roman" w:cs="Times New Roman"/>
              </w:rPr>
            </w:pPr>
            <w:r w:rsidRPr="004571F4">
              <w:rPr>
                <w:rFonts w:ascii="Times New Roman" w:hAnsi="Times New Roman" w:cs="Times New Roman"/>
              </w:rPr>
              <w:t>Value for Money</w:t>
            </w:r>
          </w:p>
        </w:tc>
        <w:tc>
          <w:tcPr>
            <w:tcW w:w="0" w:type="auto"/>
          </w:tcPr>
          <w:p w14:paraId="3F30756D" w14:textId="77777777" w:rsidR="004E1F7B" w:rsidRPr="004571F4" w:rsidRDefault="004E1F7B" w:rsidP="004571F4">
            <w:pPr>
              <w:jc w:val="center"/>
              <w:rPr>
                <w:rFonts w:ascii="Times New Roman" w:hAnsi="Times New Roman" w:cs="Times New Roman"/>
              </w:rPr>
            </w:pPr>
          </w:p>
        </w:tc>
        <w:tc>
          <w:tcPr>
            <w:tcW w:w="0" w:type="auto"/>
          </w:tcPr>
          <w:p w14:paraId="41159BAF" w14:textId="77777777" w:rsidR="004E1F7B" w:rsidRPr="004571F4" w:rsidRDefault="004E1F7B" w:rsidP="004571F4">
            <w:pPr>
              <w:jc w:val="center"/>
              <w:rPr>
                <w:rFonts w:ascii="Times New Roman" w:hAnsi="Times New Roman" w:cs="Times New Roman"/>
              </w:rPr>
            </w:pPr>
          </w:p>
        </w:tc>
        <w:tc>
          <w:tcPr>
            <w:tcW w:w="0" w:type="auto"/>
          </w:tcPr>
          <w:p w14:paraId="75024E2E" w14:textId="77777777" w:rsidR="004E1F7B" w:rsidRPr="004571F4" w:rsidRDefault="004E1F7B" w:rsidP="004571F4">
            <w:pPr>
              <w:jc w:val="center"/>
              <w:rPr>
                <w:rFonts w:ascii="Times New Roman" w:hAnsi="Times New Roman" w:cs="Times New Roman"/>
              </w:rPr>
            </w:pPr>
          </w:p>
        </w:tc>
      </w:tr>
      <w:tr w:rsidR="004E1F7B" w:rsidRPr="004571F4" w14:paraId="55806B18" w14:textId="77777777" w:rsidTr="004571F4">
        <w:tc>
          <w:tcPr>
            <w:tcW w:w="0" w:type="auto"/>
          </w:tcPr>
          <w:p w14:paraId="282E65A0" w14:textId="77777777" w:rsidR="004E1F7B" w:rsidRPr="004571F4" w:rsidRDefault="004E1F7B" w:rsidP="004571F4">
            <w:pPr>
              <w:rPr>
                <w:rFonts w:ascii="Times New Roman" w:hAnsi="Times New Roman" w:cs="Times New Roman"/>
              </w:rPr>
            </w:pPr>
            <w:r w:rsidRPr="004571F4">
              <w:rPr>
                <w:rFonts w:ascii="Times New Roman" w:hAnsi="Times New Roman" w:cs="Times New Roman"/>
              </w:rPr>
              <w:t>WiFi &amp; Ambiance</w:t>
            </w:r>
          </w:p>
        </w:tc>
        <w:tc>
          <w:tcPr>
            <w:tcW w:w="0" w:type="auto"/>
          </w:tcPr>
          <w:p w14:paraId="16FD6100" w14:textId="77777777" w:rsidR="004E1F7B" w:rsidRPr="004571F4" w:rsidRDefault="004E1F7B" w:rsidP="004571F4">
            <w:pPr>
              <w:jc w:val="center"/>
              <w:rPr>
                <w:rFonts w:ascii="Times New Roman" w:hAnsi="Times New Roman" w:cs="Times New Roman"/>
              </w:rPr>
            </w:pPr>
          </w:p>
        </w:tc>
        <w:tc>
          <w:tcPr>
            <w:tcW w:w="0" w:type="auto"/>
          </w:tcPr>
          <w:p w14:paraId="117F077B" w14:textId="77777777" w:rsidR="004E1F7B" w:rsidRPr="004571F4" w:rsidRDefault="004E1F7B" w:rsidP="004571F4">
            <w:pPr>
              <w:jc w:val="center"/>
              <w:rPr>
                <w:rFonts w:ascii="Times New Roman" w:hAnsi="Times New Roman" w:cs="Times New Roman"/>
              </w:rPr>
            </w:pPr>
          </w:p>
        </w:tc>
        <w:tc>
          <w:tcPr>
            <w:tcW w:w="0" w:type="auto"/>
          </w:tcPr>
          <w:p w14:paraId="514EC24A" w14:textId="77777777" w:rsidR="004E1F7B" w:rsidRPr="004571F4" w:rsidRDefault="004E1F7B" w:rsidP="004571F4">
            <w:pPr>
              <w:jc w:val="center"/>
              <w:rPr>
                <w:rFonts w:ascii="Times New Roman" w:hAnsi="Times New Roman" w:cs="Times New Roman"/>
              </w:rPr>
            </w:pPr>
          </w:p>
        </w:tc>
      </w:tr>
      <w:tr w:rsidR="004E1F7B" w:rsidRPr="004571F4" w14:paraId="405BECCF" w14:textId="77777777" w:rsidTr="004571F4">
        <w:tc>
          <w:tcPr>
            <w:tcW w:w="0" w:type="auto"/>
          </w:tcPr>
          <w:p w14:paraId="3A996C3C" w14:textId="77777777" w:rsidR="004E1F7B" w:rsidRPr="004571F4" w:rsidRDefault="004E1F7B" w:rsidP="004571F4">
            <w:pPr>
              <w:rPr>
                <w:rFonts w:ascii="Times New Roman" w:hAnsi="Times New Roman" w:cs="Times New Roman"/>
              </w:rPr>
            </w:pPr>
            <w:r w:rsidRPr="004571F4">
              <w:rPr>
                <w:rFonts w:ascii="Times New Roman" w:hAnsi="Times New Roman" w:cs="Times New Roman"/>
              </w:rPr>
              <w:t>Menu Variety</w:t>
            </w:r>
          </w:p>
        </w:tc>
        <w:tc>
          <w:tcPr>
            <w:tcW w:w="0" w:type="auto"/>
          </w:tcPr>
          <w:p w14:paraId="2AD9FE95" w14:textId="77777777" w:rsidR="004E1F7B" w:rsidRPr="004571F4" w:rsidRDefault="004E1F7B" w:rsidP="004571F4">
            <w:pPr>
              <w:jc w:val="center"/>
              <w:rPr>
                <w:rFonts w:ascii="Times New Roman" w:hAnsi="Times New Roman" w:cs="Times New Roman"/>
              </w:rPr>
            </w:pPr>
          </w:p>
        </w:tc>
        <w:tc>
          <w:tcPr>
            <w:tcW w:w="0" w:type="auto"/>
          </w:tcPr>
          <w:p w14:paraId="08086A3B" w14:textId="77777777" w:rsidR="004E1F7B" w:rsidRPr="004571F4" w:rsidRDefault="004E1F7B" w:rsidP="004571F4">
            <w:pPr>
              <w:jc w:val="center"/>
              <w:rPr>
                <w:rFonts w:ascii="Times New Roman" w:hAnsi="Times New Roman" w:cs="Times New Roman"/>
              </w:rPr>
            </w:pPr>
          </w:p>
        </w:tc>
        <w:tc>
          <w:tcPr>
            <w:tcW w:w="0" w:type="auto"/>
          </w:tcPr>
          <w:p w14:paraId="45E01394" w14:textId="77777777" w:rsidR="004E1F7B" w:rsidRPr="004571F4" w:rsidRDefault="004E1F7B" w:rsidP="004571F4">
            <w:pPr>
              <w:jc w:val="center"/>
              <w:rPr>
                <w:rFonts w:ascii="Times New Roman" w:hAnsi="Times New Roman" w:cs="Times New Roman"/>
              </w:rPr>
            </w:pPr>
          </w:p>
        </w:tc>
      </w:tr>
      <w:tr w:rsidR="004E1F7B" w:rsidRPr="004571F4" w14:paraId="08FB77C4" w14:textId="77777777" w:rsidTr="004571F4">
        <w:tc>
          <w:tcPr>
            <w:tcW w:w="0" w:type="auto"/>
            <w:gridSpan w:val="3"/>
          </w:tcPr>
          <w:p w14:paraId="21988516" w14:textId="426159C4" w:rsidR="004E1F7B" w:rsidRPr="004571F4" w:rsidRDefault="004E1F7B" w:rsidP="004571F4">
            <w:pPr>
              <w:rPr>
                <w:rFonts w:ascii="Times New Roman" w:hAnsi="Times New Roman" w:cs="Times New Roman"/>
              </w:rPr>
            </w:pPr>
            <w:r w:rsidRPr="004571F4">
              <w:rPr>
                <w:rFonts w:ascii="Times New Roman" w:hAnsi="Times New Roman" w:cs="Times New Roman"/>
              </w:rPr>
              <w:t xml:space="preserve">Likelihood to Recommend </w:t>
            </w:r>
            <w:proofErr w:type="spellStart"/>
            <w:r w:rsidR="001F1BCA">
              <w:rPr>
                <w:rFonts w:ascii="Times New Roman" w:hAnsi="Times New Roman" w:cs="Times New Roman"/>
              </w:rPr>
              <w:t>CampusWay</w:t>
            </w:r>
            <w:proofErr w:type="spellEnd"/>
            <w:r w:rsidRPr="004571F4">
              <w:rPr>
                <w:rFonts w:ascii="Times New Roman" w:hAnsi="Times New Roman" w:cs="Times New Roman"/>
              </w:rPr>
              <w:t xml:space="preserve"> to a friend (1 = Very Unlikely, 5 = Very Likely)</w:t>
            </w:r>
          </w:p>
        </w:tc>
        <w:tc>
          <w:tcPr>
            <w:tcW w:w="0" w:type="auto"/>
          </w:tcPr>
          <w:p w14:paraId="73366632" w14:textId="77777777" w:rsidR="004E1F7B" w:rsidRPr="004571F4" w:rsidRDefault="004E1F7B" w:rsidP="004571F4">
            <w:pPr>
              <w:jc w:val="center"/>
              <w:rPr>
                <w:rFonts w:ascii="Times New Roman" w:hAnsi="Times New Roman" w:cs="Times New Roman"/>
              </w:rPr>
            </w:pPr>
          </w:p>
        </w:tc>
      </w:tr>
    </w:tbl>
    <w:p w14:paraId="322E4763" w14:textId="77777777" w:rsidR="004E1F7B" w:rsidRPr="004571F4" w:rsidRDefault="004E1F7B" w:rsidP="004571F4">
      <w:pPr>
        <w:rPr>
          <w:rFonts w:ascii="Times New Roman" w:hAnsi="Times New Roman" w:cs="Times New Roman"/>
          <w:sz w:val="24"/>
          <w:szCs w:val="24"/>
        </w:rPr>
      </w:pPr>
      <w:r w:rsidRPr="004571F4">
        <w:rPr>
          <w:rFonts w:ascii="Times New Roman" w:hAnsi="Times New Roman" w:cs="Times New Roman"/>
          <w:sz w:val="24"/>
          <w:szCs w:val="24"/>
        </w:rPr>
        <w:br w:type="page"/>
      </w:r>
    </w:p>
    <w:p w14:paraId="347568BF" w14:textId="044F5852" w:rsidR="004E1F7B" w:rsidRPr="004571F4" w:rsidRDefault="004E1F7B" w:rsidP="004571F4">
      <w:pPr>
        <w:rPr>
          <w:rFonts w:ascii="Times New Roman" w:hAnsi="Times New Roman" w:cs="Times New Roman"/>
          <w:sz w:val="24"/>
          <w:szCs w:val="24"/>
        </w:rPr>
      </w:pPr>
      <w:r w:rsidRPr="004571F4">
        <w:rPr>
          <w:rFonts w:ascii="Times New Roman" w:hAnsi="Times New Roman" w:cs="Times New Roman"/>
          <w:b/>
          <w:bCs/>
          <w:sz w:val="24"/>
          <w:szCs w:val="24"/>
        </w:rPr>
        <w:lastRenderedPageBreak/>
        <w:t xml:space="preserve">Appendix B: Influence Diagram </w:t>
      </w:r>
    </w:p>
    <w:p w14:paraId="56BFBCDF" w14:textId="72FBFCD4" w:rsidR="004E1F7B" w:rsidRDefault="004E1F7B" w:rsidP="004571F4">
      <w:pPr>
        <w:jc w:val="both"/>
        <w:rPr>
          <w:rFonts w:ascii="Times New Roman" w:hAnsi="Times New Roman" w:cs="Times New Roman"/>
          <w:sz w:val="24"/>
          <w:szCs w:val="24"/>
        </w:rPr>
      </w:pPr>
      <w:r w:rsidRPr="004571F4">
        <w:rPr>
          <w:rFonts w:ascii="Times New Roman" w:hAnsi="Times New Roman" w:cs="Times New Roman"/>
          <w:sz w:val="24"/>
          <w:szCs w:val="24"/>
        </w:rPr>
        <w:t xml:space="preserve">The influence diagram below summarizes the causal structure of the espresso machine investment decision. </w:t>
      </w:r>
    </w:p>
    <w:p w14:paraId="20284B42" w14:textId="77777777" w:rsidR="00FE4208" w:rsidRDefault="00FE4208" w:rsidP="004571F4">
      <w:pPr>
        <w:jc w:val="both"/>
        <w:rPr>
          <w:rFonts w:ascii="Times New Roman" w:hAnsi="Times New Roman" w:cs="Times New Roman"/>
          <w:sz w:val="24"/>
          <w:szCs w:val="24"/>
        </w:rPr>
      </w:pPr>
    </w:p>
    <w:p w14:paraId="20DF7BAF" w14:textId="317A2EC3" w:rsidR="00FE4208" w:rsidRDefault="00FE4208" w:rsidP="004571F4">
      <w:pPr>
        <w:jc w:val="both"/>
        <w:rPr>
          <w:rFonts w:ascii="Times New Roman" w:hAnsi="Times New Roman" w:cs="Times New Roman"/>
          <w:sz w:val="24"/>
          <w:szCs w:val="24"/>
        </w:rPr>
      </w:pPr>
    </w:p>
    <w:p w14:paraId="60DED66C" w14:textId="52FC7D9A" w:rsidR="00EB44D2" w:rsidRDefault="00EB44D2" w:rsidP="004571F4">
      <w:pPr>
        <w:jc w:val="both"/>
        <w:rPr>
          <w:rFonts w:ascii="Times New Roman" w:hAnsi="Times New Roman" w:cs="Times New Roman"/>
          <w:sz w:val="24"/>
          <w:szCs w:val="24"/>
        </w:rPr>
      </w:pPr>
    </w:p>
    <w:p w14:paraId="01D76AB7" w14:textId="3760C96E" w:rsidR="00EB44D2" w:rsidRDefault="00EB44D2" w:rsidP="004571F4">
      <w:pPr>
        <w:jc w:val="both"/>
        <w:rPr>
          <w:rFonts w:ascii="Times New Roman" w:hAnsi="Times New Roman" w:cs="Times New Roman"/>
          <w:sz w:val="24"/>
          <w:szCs w:val="24"/>
        </w:rPr>
      </w:pPr>
      <w:r>
        <w:rPr>
          <w:noProof/>
          <w14:ligatures w14:val="standardContextual"/>
        </w:rPr>
        <w:drawing>
          <wp:anchor distT="0" distB="0" distL="114300" distR="114300" simplePos="0" relativeHeight="251658240" behindDoc="1" locked="0" layoutInCell="1" allowOverlap="1" wp14:anchorId="3982CC25" wp14:editId="643A5207">
            <wp:simplePos x="0" y="0"/>
            <wp:positionH relativeFrom="margin">
              <wp:align>center</wp:align>
            </wp:positionH>
            <wp:positionV relativeFrom="paragraph">
              <wp:posOffset>8034</wp:posOffset>
            </wp:positionV>
            <wp:extent cx="4544695" cy="3004185"/>
            <wp:effectExtent l="0" t="0" r="8255" b="5715"/>
            <wp:wrapTight wrapText="bothSides">
              <wp:wrapPolygon edited="0">
                <wp:start x="0" y="0"/>
                <wp:lineTo x="0" y="21504"/>
                <wp:lineTo x="21549" y="21504"/>
                <wp:lineTo x="21549" y="0"/>
                <wp:lineTo x="0" y="0"/>
              </wp:wrapPolygon>
            </wp:wrapTight>
            <wp:docPr id="2" name="Picture 1" descr="The diagram illustrates an investment decision analysis for an Auto Espresso Machine, detailing factors such as cost, daily revenue, customer growth, and annual profit to determine the viability of the investment.&#10;&#10;AI-generated content may be incorrect.">
              <a:extLst xmlns:a="http://schemas.openxmlformats.org/drawingml/2006/main">
                <a:ext uri="{FF2B5EF4-FFF2-40B4-BE49-F238E27FC236}">
                  <a16:creationId xmlns:a16="http://schemas.microsoft.com/office/drawing/2014/main" id="{EADFB60A-DAC9-454C-62C6-7B3AD6E5B7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The diagram illustrates an investment decision analysis for an Auto Espresso Machine, detailing factors such as cost, daily revenue, customer growth, and annual profit to determine the viability of the investment.&#10;&#10;AI-generated content may be incorrect.">
                      <a:extLst>
                        <a:ext uri="{FF2B5EF4-FFF2-40B4-BE49-F238E27FC236}">
                          <a16:creationId xmlns:a16="http://schemas.microsoft.com/office/drawing/2014/main" id="{EADFB60A-DAC9-454C-62C6-7B3AD6E5B7C7}"/>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44695" cy="3004185"/>
                    </a:xfrm>
                    <a:prstGeom prst="rect">
                      <a:avLst/>
                    </a:prstGeom>
                  </pic:spPr>
                </pic:pic>
              </a:graphicData>
            </a:graphic>
            <wp14:sizeRelH relativeFrom="margin">
              <wp14:pctWidth>0</wp14:pctWidth>
            </wp14:sizeRelH>
            <wp14:sizeRelV relativeFrom="margin">
              <wp14:pctHeight>0</wp14:pctHeight>
            </wp14:sizeRelV>
          </wp:anchor>
        </w:drawing>
      </w:r>
    </w:p>
    <w:p w14:paraId="7E8F4801" w14:textId="77777777" w:rsidR="00EB44D2" w:rsidRDefault="00EB44D2" w:rsidP="004571F4">
      <w:pPr>
        <w:jc w:val="both"/>
        <w:rPr>
          <w:rFonts w:ascii="Times New Roman" w:hAnsi="Times New Roman" w:cs="Times New Roman"/>
          <w:sz w:val="24"/>
          <w:szCs w:val="24"/>
        </w:rPr>
      </w:pPr>
    </w:p>
    <w:p w14:paraId="3E74A22F" w14:textId="77777777" w:rsidR="00EB44D2" w:rsidRDefault="00EB44D2" w:rsidP="004571F4">
      <w:pPr>
        <w:jc w:val="both"/>
        <w:rPr>
          <w:rFonts w:ascii="Times New Roman" w:hAnsi="Times New Roman" w:cs="Times New Roman"/>
          <w:sz w:val="24"/>
          <w:szCs w:val="24"/>
        </w:rPr>
      </w:pPr>
    </w:p>
    <w:p w14:paraId="66891E89" w14:textId="77777777" w:rsidR="00EB44D2" w:rsidRPr="004571F4" w:rsidRDefault="00EB44D2" w:rsidP="004571F4">
      <w:pPr>
        <w:jc w:val="both"/>
        <w:rPr>
          <w:rFonts w:ascii="Times New Roman" w:hAnsi="Times New Roman" w:cs="Times New Roman"/>
          <w:sz w:val="24"/>
          <w:szCs w:val="24"/>
        </w:rPr>
      </w:pPr>
    </w:p>
    <w:p w14:paraId="694AB4B6" w14:textId="63F34A17" w:rsidR="004E1F7B" w:rsidRPr="004571F4" w:rsidRDefault="00D02728" w:rsidP="004571F4">
      <w:pPr>
        <w:spacing w:line="480" w:lineRule="auto"/>
        <w:jc w:val="center"/>
        <w:rPr>
          <w:rFonts w:ascii="Times New Roman" w:hAnsi="Times New Roman" w:cs="Times New Roman"/>
          <w:sz w:val="24"/>
          <w:szCs w:val="24"/>
        </w:rPr>
      </w:pPr>
      <w:r w:rsidRPr="00D02728">
        <w:rPr>
          <w:rFonts w:ascii="Times New Roman" w:hAnsi="Times New Roman" w:cs="Times New Roman"/>
          <w:noProof/>
          <w:sz w:val="24"/>
          <w:szCs w:val="24"/>
        </w:rPr>
        <w:drawing>
          <wp:inline distT="0" distB="0" distL="0" distR="0" wp14:anchorId="076E4281" wp14:editId="729A5656">
            <wp:extent cx="4491533" cy="2989365"/>
            <wp:effectExtent l="0" t="0" r="4445" b="1905"/>
            <wp:docPr id="84559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97092" name=""/>
                    <pic:cNvPicPr/>
                  </pic:nvPicPr>
                  <pic:blipFill>
                    <a:blip r:embed="rId8"/>
                    <a:stretch>
                      <a:fillRect/>
                    </a:stretch>
                  </pic:blipFill>
                  <pic:spPr>
                    <a:xfrm>
                      <a:off x="0" y="0"/>
                      <a:ext cx="4499888" cy="2994926"/>
                    </a:xfrm>
                    <a:prstGeom prst="rect">
                      <a:avLst/>
                    </a:prstGeom>
                  </pic:spPr>
                </pic:pic>
              </a:graphicData>
            </a:graphic>
          </wp:inline>
        </w:drawing>
      </w:r>
    </w:p>
    <w:sectPr w:rsidR="004E1F7B" w:rsidRPr="004571F4" w:rsidSect="0063087F">
      <w:headerReference w:type="default" r:id="rId9"/>
      <w:footerReference w:type="default" r:id="rId10"/>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631D3" w14:textId="77777777" w:rsidR="007C7095" w:rsidRDefault="007C7095" w:rsidP="00D02728">
      <w:r>
        <w:separator/>
      </w:r>
    </w:p>
  </w:endnote>
  <w:endnote w:type="continuationSeparator" w:id="0">
    <w:p w14:paraId="66B0EFF4" w14:textId="77777777" w:rsidR="007C7095" w:rsidRDefault="007C7095" w:rsidP="00D02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884C0" w14:textId="77777777" w:rsidR="0063087F" w:rsidRDefault="0063087F" w:rsidP="00BF2E2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89109" w14:textId="77777777" w:rsidR="007C7095" w:rsidRDefault="007C7095" w:rsidP="00D02728">
      <w:r>
        <w:separator/>
      </w:r>
    </w:p>
  </w:footnote>
  <w:footnote w:type="continuationSeparator" w:id="0">
    <w:p w14:paraId="695E7482" w14:textId="77777777" w:rsidR="007C7095" w:rsidRDefault="007C7095" w:rsidP="00D02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968327"/>
      <w:docPartObj>
        <w:docPartGallery w:val="Page Numbers (Top of Page)"/>
        <w:docPartUnique/>
      </w:docPartObj>
    </w:sdtPr>
    <w:sdtEndPr>
      <w:rPr>
        <w:noProof/>
      </w:rPr>
    </w:sdtEndPr>
    <w:sdtContent>
      <w:p w14:paraId="6888978A" w14:textId="36D6549A" w:rsidR="00D02728" w:rsidRDefault="00D027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8A5252" w14:textId="77777777" w:rsidR="00D02728" w:rsidRDefault="00D027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23E41"/>
    <w:multiLevelType w:val="hybridMultilevel"/>
    <w:tmpl w:val="EBD6F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39812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87F"/>
    <w:rsid w:val="000277EB"/>
    <w:rsid w:val="000601B3"/>
    <w:rsid w:val="00116A31"/>
    <w:rsid w:val="00117C99"/>
    <w:rsid w:val="001F1BCA"/>
    <w:rsid w:val="001F5F21"/>
    <w:rsid w:val="002210E5"/>
    <w:rsid w:val="002263EB"/>
    <w:rsid w:val="00233CAB"/>
    <w:rsid w:val="00242571"/>
    <w:rsid w:val="002831D5"/>
    <w:rsid w:val="003A5BE9"/>
    <w:rsid w:val="004233FA"/>
    <w:rsid w:val="004571F4"/>
    <w:rsid w:val="004E1F7B"/>
    <w:rsid w:val="0054038A"/>
    <w:rsid w:val="005B7878"/>
    <w:rsid w:val="0063087F"/>
    <w:rsid w:val="006841EC"/>
    <w:rsid w:val="00765C14"/>
    <w:rsid w:val="007C7095"/>
    <w:rsid w:val="007D7F9B"/>
    <w:rsid w:val="007E2B64"/>
    <w:rsid w:val="00803A21"/>
    <w:rsid w:val="008D30D3"/>
    <w:rsid w:val="0097650E"/>
    <w:rsid w:val="00A02C1A"/>
    <w:rsid w:val="00A65399"/>
    <w:rsid w:val="00AD2FBB"/>
    <w:rsid w:val="00AE4DB7"/>
    <w:rsid w:val="00BA23AF"/>
    <w:rsid w:val="00C10407"/>
    <w:rsid w:val="00C128B0"/>
    <w:rsid w:val="00CF2CB6"/>
    <w:rsid w:val="00D02728"/>
    <w:rsid w:val="00D32EA0"/>
    <w:rsid w:val="00DA5315"/>
    <w:rsid w:val="00E86035"/>
    <w:rsid w:val="00EB44D2"/>
    <w:rsid w:val="00F76FDA"/>
    <w:rsid w:val="00FA2434"/>
    <w:rsid w:val="00FD231F"/>
    <w:rsid w:val="00FE4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A728C"/>
  <w15:chartTrackingRefBased/>
  <w15:docId w15:val="{3E8E128D-73F2-4E4A-A00D-3E9A1225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87F"/>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30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0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8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8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8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8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87F"/>
    <w:rPr>
      <w:rFonts w:eastAsiaTheme="majorEastAsia" w:cstheme="majorBidi"/>
      <w:color w:val="272727" w:themeColor="text1" w:themeTint="D8"/>
    </w:rPr>
  </w:style>
  <w:style w:type="paragraph" w:styleId="Title">
    <w:name w:val="Title"/>
    <w:basedOn w:val="Normal"/>
    <w:next w:val="Normal"/>
    <w:link w:val="TitleChar"/>
    <w:uiPriority w:val="10"/>
    <w:qFormat/>
    <w:rsid w:val="006308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87F"/>
    <w:pPr>
      <w:spacing w:before="160"/>
      <w:jc w:val="center"/>
    </w:pPr>
    <w:rPr>
      <w:i/>
      <w:iCs/>
      <w:color w:val="404040" w:themeColor="text1" w:themeTint="BF"/>
    </w:rPr>
  </w:style>
  <w:style w:type="character" w:customStyle="1" w:styleId="QuoteChar">
    <w:name w:val="Quote Char"/>
    <w:basedOn w:val="DefaultParagraphFont"/>
    <w:link w:val="Quote"/>
    <w:uiPriority w:val="29"/>
    <w:rsid w:val="0063087F"/>
    <w:rPr>
      <w:i/>
      <w:iCs/>
      <w:color w:val="404040" w:themeColor="text1" w:themeTint="BF"/>
    </w:rPr>
  </w:style>
  <w:style w:type="paragraph" w:styleId="ListParagraph">
    <w:name w:val="List Paragraph"/>
    <w:basedOn w:val="Normal"/>
    <w:uiPriority w:val="34"/>
    <w:qFormat/>
    <w:rsid w:val="0063087F"/>
    <w:pPr>
      <w:ind w:left="720"/>
      <w:contextualSpacing/>
    </w:pPr>
  </w:style>
  <w:style w:type="character" w:styleId="IntenseEmphasis">
    <w:name w:val="Intense Emphasis"/>
    <w:basedOn w:val="DefaultParagraphFont"/>
    <w:uiPriority w:val="21"/>
    <w:qFormat/>
    <w:rsid w:val="0063087F"/>
    <w:rPr>
      <w:i/>
      <w:iCs/>
      <w:color w:val="0F4761" w:themeColor="accent1" w:themeShade="BF"/>
    </w:rPr>
  </w:style>
  <w:style w:type="paragraph" w:styleId="IntenseQuote">
    <w:name w:val="Intense Quote"/>
    <w:basedOn w:val="Normal"/>
    <w:next w:val="Normal"/>
    <w:link w:val="IntenseQuoteChar"/>
    <w:uiPriority w:val="30"/>
    <w:qFormat/>
    <w:rsid w:val="00630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87F"/>
    <w:rPr>
      <w:i/>
      <w:iCs/>
      <w:color w:val="0F4761" w:themeColor="accent1" w:themeShade="BF"/>
    </w:rPr>
  </w:style>
  <w:style w:type="character" w:styleId="IntenseReference">
    <w:name w:val="Intense Reference"/>
    <w:basedOn w:val="DefaultParagraphFont"/>
    <w:uiPriority w:val="32"/>
    <w:qFormat/>
    <w:rsid w:val="0063087F"/>
    <w:rPr>
      <w:b/>
      <w:bCs/>
      <w:smallCaps/>
      <w:color w:val="0F4761" w:themeColor="accent1" w:themeShade="BF"/>
      <w:spacing w:val="5"/>
    </w:rPr>
  </w:style>
  <w:style w:type="table" w:styleId="TableGrid">
    <w:name w:val="Table Grid"/>
    <w:basedOn w:val="TableNormal"/>
    <w:uiPriority w:val="39"/>
    <w:rsid w:val="00C128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28B0"/>
    <w:rPr>
      <w:color w:val="467886" w:themeColor="hyperlink"/>
      <w:u w:val="single"/>
    </w:rPr>
  </w:style>
  <w:style w:type="character" w:styleId="UnresolvedMention">
    <w:name w:val="Unresolved Mention"/>
    <w:basedOn w:val="DefaultParagraphFont"/>
    <w:uiPriority w:val="99"/>
    <w:semiHidden/>
    <w:unhideWhenUsed/>
    <w:rsid w:val="00C128B0"/>
    <w:rPr>
      <w:color w:val="605E5C"/>
      <w:shd w:val="clear" w:color="auto" w:fill="E1DFDD"/>
    </w:rPr>
  </w:style>
  <w:style w:type="paragraph" w:styleId="Header">
    <w:name w:val="header"/>
    <w:basedOn w:val="Normal"/>
    <w:link w:val="HeaderChar"/>
    <w:uiPriority w:val="99"/>
    <w:unhideWhenUsed/>
    <w:rsid w:val="00D02728"/>
    <w:pPr>
      <w:tabs>
        <w:tab w:val="center" w:pos="4513"/>
        <w:tab w:val="right" w:pos="9026"/>
      </w:tabs>
    </w:pPr>
  </w:style>
  <w:style w:type="character" w:customStyle="1" w:styleId="HeaderChar">
    <w:name w:val="Header Char"/>
    <w:basedOn w:val="DefaultParagraphFont"/>
    <w:link w:val="Header"/>
    <w:uiPriority w:val="99"/>
    <w:rsid w:val="00D02728"/>
    <w:rPr>
      <w:rFonts w:ascii="Arial" w:eastAsia="Arial" w:hAnsi="Arial" w:cs="Arial"/>
      <w:kern w:val="0"/>
      <w:sz w:val="20"/>
      <w:szCs w:val="20"/>
      <w14:ligatures w14:val="none"/>
    </w:rPr>
  </w:style>
  <w:style w:type="paragraph" w:styleId="Footer">
    <w:name w:val="footer"/>
    <w:basedOn w:val="Normal"/>
    <w:link w:val="FooterChar"/>
    <w:uiPriority w:val="99"/>
    <w:unhideWhenUsed/>
    <w:rsid w:val="00D02728"/>
    <w:pPr>
      <w:tabs>
        <w:tab w:val="center" w:pos="4513"/>
        <w:tab w:val="right" w:pos="9026"/>
      </w:tabs>
    </w:pPr>
  </w:style>
  <w:style w:type="character" w:customStyle="1" w:styleId="FooterChar">
    <w:name w:val="Footer Char"/>
    <w:basedOn w:val="DefaultParagraphFont"/>
    <w:link w:val="Footer"/>
    <w:uiPriority w:val="99"/>
    <w:rsid w:val="00D02728"/>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2431</Words>
  <Characters>13862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dc:creator>
  <cp:keywords/>
  <dc:description/>
  <cp:lastModifiedBy>Natasha Sulistyo</cp:lastModifiedBy>
  <cp:revision>13</cp:revision>
  <dcterms:created xsi:type="dcterms:W3CDTF">2026-03-25T02:17:00Z</dcterms:created>
  <dcterms:modified xsi:type="dcterms:W3CDTF">2026-03-25T15:03:00Z</dcterms:modified>
</cp:coreProperties>
</file>