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C873D" w14:textId="58C99983" w:rsidR="009D5711" w:rsidRPr="009D5711" w:rsidRDefault="009D5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711">
        <w:rPr>
          <w:rFonts w:ascii="Times New Roman" w:hAnsi="Times New Roman" w:cs="Times New Roman"/>
          <w:b/>
          <w:bCs/>
          <w:sz w:val="24"/>
          <w:szCs w:val="24"/>
        </w:rPr>
        <w:t>Table 2. The list of NPs and NPRs used for network analysis with TFs</w:t>
      </w:r>
    </w:p>
    <w:tbl>
      <w:tblPr>
        <w:tblW w:w="46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75"/>
        <w:gridCol w:w="2693"/>
      </w:tblGrid>
      <w:tr w:rsidR="009D5711" w:rsidRPr="009D5711" w14:paraId="37CE9BE8" w14:textId="77777777" w:rsidTr="00EB540C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30DB" w14:textId="71FC1051" w:rsidR="009D5711" w:rsidRPr="009D5711" w:rsidRDefault="009D5711" w:rsidP="009D57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000000"/>
                <w:sz w:val="24"/>
                <w:szCs w:val="24"/>
              </w:rPr>
              <w:t>NPs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FE52" w14:textId="57420910" w:rsidR="009D5711" w:rsidRPr="009D5711" w:rsidRDefault="009D5711" w:rsidP="009D57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000000"/>
                <w:sz w:val="24"/>
                <w:szCs w:val="24"/>
              </w:rPr>
              <w:t>NPRs</w:t>
            </w:r>
          </w:p>
        </w:tc>
      </w:tr>
      <w:tr w:rsidR="009D5711" w:rsidRPr="009D5711" w14:paraId="4D011F95" w14:textId="77777777" w:rsidTr="00B3673F">
        <w:trPr>
          <w:trHeight w:val="269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E089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AstA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95A5AA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AstA-R1</w:t>
            </w:r>
          </w:p>
        </w:tc>
      </w:tr>
      <w:tr w:rsidR="009D5711" w:rsidRPr="009D5711" w14:paraId="2DA3566C" w14:textId="77777777" w:rsidTr="00B3673F">
        <w:trPr>
          <w:trHeight w:val="348"/>
        </w:trPr>
        <w:tc>
          <w:tcPr>
            <w:tcW w:w="197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57324" w14:textId="413DCBEC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BF0805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AstA-R2</w:t>
            </w:r>
          </w:p>
        </w:tc>
      </w:tr>
      <w:tr w:rsidR="009D5711" w:rsidRPr="009D5711" w14:paraId="46213EE3" w14:textId="77777777" w:rsidTr="00487518">
        <w:trPr>
          <w:trHeight w:val="348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4652" w14:textId="1547D874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AstC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91B6DE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AstC-R1</w:t>
            </w:r>
          </w:p>
        </w:tc>
      </w:tr>
      <w:tr w:rsidR="009D5711" w:rsidRPr="009D5711" w14:paraId="4CA61888" w14:textId="77777777" w:rsidTr="00487518">
        <w:trPr>
          <w:trHeight w:val="348"/>
        </w:trPr>
        <w:tc>
          <w:tcPr>
            <w:tcW w:w="197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54F3" w14:textId="38A059FC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A59085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AstC-R2</w:t>
            </w:r>
          </w:p>
        </w:tc>
      </w:tr>
      <w:tr w:rsidR="009D5711" w:rsidRPr="009D5711" w14:paraId="71C08564" w14:textId="77777777" w:rsidTr="009D5711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E78F" w14:textId="74C9F4E6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Capa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4B1DBC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CapaR</w:t>
            </w:r>
            <w:proofErr w:type="spellEnd"/>
          </w:p>
        </w:tc>
      </w:tr>
      <w:tr w:rsidR="009D5711" w:rsidRPr="009D5711" w14:paraId="6FDBA4ED" w14:textId="77777777" w:rsidTr="009D5711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A5434" w14:textId="02C521D5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Crz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0D0091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CrzR</w:t>
            </w:r>
            <w:proofErr w:type="spellEnd"/>
          </w:p>
        </w:tc>
      </w:tr>
      <w:tr w:rsidR="009D5711" w:rsidRPr="009D5711" w14:paraId="3B03DB05" w14:textId="77777777" w:rsidTr="009D5711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84E" w14:textId="5FAF88AC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FMRFa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0CAADF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FMRFaR</w:t>
            </w:r>
            <w:proofErr w:type="spellEnd"/>
          </w:p>
        </w:tc>
      </w:tr>
      <w:tr w:rsidR="009D5711" w:rsidRPr="009D5711" w14:paraId="7A58DF89" w14:textId="77777777" w:rsidTr="009D5711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61687" w14:textId="6C1B1356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NPF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AFD02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NPFR</w:t>
            </w:r>
          </w:p>
        </w:tc>
      </w:tr>
      <w:tr w:rsidR="009D5711" w:rsidRPr="009D5711" w14:paraId="2C84DF55" w14:textId="77777777" w:rsidTr="00B168EF">
        <w:trPr>
          <w:trHeight w:val="348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723F" w14:textId="68A9D0A6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natalisin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1FAEE1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PK1-R</w:t>
            </w:r>
          </w:p>
        </w:tc>
      </w:tr>
      <w:tr w:rsidR="009D5711" w:rsidRPr="009D5711" w14:paraId="752C11C4" w14:textId="77777777" w:rsidTr="00B168EF">
        <w:trPr>
          <w:trHeight w:val="348"/>
        </w:trPr>
        <w:tc>
          <w:tcPr>
            <w:tcW w:w="197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8172" w14:textId="7D7E522F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A0AA36B" w14:textId="772EFE70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TkR86C</w:t>
            </w:r>
          </w:p>
        </w:tc>
      </w:tr>
      <w:tr w:rsidR="009D5711" w:rsidRPr="009D5711" w14:paraId="0EC2A4D1" w14:textId="77777777" w:rsidTr="009D5711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8600" w14:textId="1361E258" w:rsidR="009D5711" w:rsidRPr="009D5711" w:rsidRDefault="009D5711" w:rsidP="009D57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CB7E8B" w14:textId="2D350B28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Pdfr</w:t>
            </w:r>
          </w:p>
        </w:tc>
      </w:tr>
      <w:tr w:rsidR="009D5711" w:rsidRPr="009D5711" w14:paraId="282A3841" w14:textId="77777777" w:rsidTr="00EB540C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9A563" w14:textId="66F9D86B" w:rsidR="009D5711" w:rsidRPr="009D5711" w:rsidRDefault="009D5711" w:rsidP="009D57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SIFa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8AC166" w14:textId="36BA93EF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SIFaR</w:t>
            </w:r>
          </w:p>
        </w:tc>
      </w:tr>
      <w:tr w:rsidR="009D5711" w:rsidRPr="009D5711" w14:paraId="36426E77" w14:textId="77777777" w:rsidTr="00EB540C">
        <w:trPr>
          <w:trHeight w:val="3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CD30D" w14:textId="0D8B009C" w:rsidR="009D5711" w:rsidRPr="009D5711" w:rsidRDefault="009D5711" w:rsidP="009D57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sNPF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F997D4" w14:textId="77777777" w:rsidR="009D5711" w:rsidRPr="009D5711" w:rsidRDefault="009D5711" w:rsidP="009D5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11">
              <w:rPr>
                <w:rFonts w:ascii="Times New Roman" w:hAnsi="Times New Roman" w:cs="Times New Roman"/>
                <w:sz w:val="24"/>
                <w:szCs w:val="24"/>
              </w:rPr>
              <w:t>sNPF-R</w:t>
            </w:r>
          </w:p>
        </w:tc>
      </w:tr>
    </w:tbl>
    <w:p w14:paraId="12822662" w14:textId="77777777" w:rsidR="009D5711" w:rsidRPr="009D5711" w:rsidRDefault="009D5711">
      <w:pPr>
        <w:rPr>
          <w:rFonts w:ascii="Times New Roman" w:hAnsi="Times New Roman" w:cs="Times New Roman"/>
          <w:sz w:val="24"/>
          <w:szCs w:val="24"/>
        </w:rPr>
      </w:pPr>
    </w:p>
    <w:sectPr w:rsidR="009D5711" w:rsidRPr="009D57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11"/>
    <w:rsid w:val="0020640E"/>
    <w:rsid w:val="002A7A27"/>
    <w:rsid w:val="009D5711"/>
    <w:rsid w:val="00E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B345A"/>
  <w15:chartTrackingRefBased/>
  <w15:docId w15:val="{A12A937A-26CD-2842-872A-DDE996F5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711"/>
    <w:pPr>
      <w:spacing w:line="259" w:lineRule="auto"/>
    </w:pPr>
    <w:rPr>
      <w:kern w:val="0"/>
      <w:szCs w:val="22"/>
      <w:lang w:eastAsia="ko-K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D5711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CN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CN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CN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7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7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7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7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7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7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7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7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7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7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711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CN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D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711"/>
    <w:pPr>
      <w:widowControl w:val="0"/>
      <w:numPr>
        <w:ilvl w:val="1"/>
      </w:numPr>
      <w:wordWrap w:val="0"/>
      <w:autoSpaceDE w:val="0"/>
      <w:autoSpaceDN w:val="0"/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CN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D57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711"/>
    <w:pPr>
      <w:widowControl w:val="0"/>
      <w:wordWrap w:val="0"/>
      <w:autoSpaceDE w:val="0"/>
      <w:autoSpaceDN w:val="0"/>
      <w:spacing w:before="160" w:line="240" w:lineRule="auto"/>
      <w:jc w:val="center"/>
    </w:pPr>
    <w:rPr>
      <w:i/>
      <w:iCs/>
      <w:color w:val="404040" w:themeColor="text1" w:themeTint="BF"/>
      <w:kern w:val="2"/>
      <w:szCs w:val="24"/>
      <w:lang w:eastAsia="ko-CN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D57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711"/>
    <w:pPr>
      <w:widowControl w:val="0"/>
      <w:wordWrap w:val="0"/>
      <w:autoSpaceDE w:val="0"/>
      <w:autoSpaceDN w:val="0"/>
      <w:spacing w:line="240" w:lineRule="auto"/>
      <w:ind w:left="720"/>
      <w:contextualSpacing/>
    </w:pPr>
    <w:rPr>
      <w:kern w:val="2"/>
      <w:szCs w:val="24"/>
      <w:lang w:eastAsia="ko-CN"/>
      <w14:ligatures w14:val="standardContextual"/>
    </w:rPr>
  </w:style>
  <w:style w:type="character" w:styleId="a7">
    <w:name w:val="Intense Emphasis"/>
    <w:basedOn w:val="a0"/>
    <w:uiPriority w:val="21"/>
    <w:qFormat/>
    <w:rsid w:val="009D57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71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CN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D57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Jae Kim</dc:creator>
  <cp:keywords/>
  <dc:description/>
  <cp:lastModifiedBy>Woo Jae Kim</cp:lastModifiedBy>
  <cp:revision>1</cp:revision>
  <dcterms:created xsi:type="dcterms:W3CDTF">2024-09-25T06:08:00Z</dcterms:created>
  <dcterms:modified xsi:type="dcterms:W3CDTF">2024-09-25T06:11:00Z</dcterms:modified>
</cp:coreProperties>
</file>