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hb0dcwdexq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analyzes Uber trip data obtained from Kaggle. The goal was to uncover insights into </w:t>
      </w:r>
      <w:r w:rsidDel="00000000" w:rsidR="00000000" w:rsidRPr="00000000">
        <w:rPr>
          <w:b w:val="1"/>
          <w:rtl w:val="0"/>
        </w:rPr>
        <w:t xml:space="preserve">vehicle usage, trip locations, and travel trends</w:t>
      </w:r>
      <w:r w:rsidDel="00000000" w:rsidR="00000000" w:rsidRPr="00000000">
        <w:rPr>
          <w:rtl w:val="0"/>
        </w:rPr>
        <w:t xml:space="preserve"> through data cleaning, modeling, and visualization. The final deliverable is an </w:t>
      </w:r>
      <w:r w:rsidDel="00000000" w:rsidR="00000000" w:rsidRPr="00000000">
        <w:rPr>
          <w:b w:val="1"/>
          <w:rtl w:val="0"/>
        </w:rPr>
        <w:t xml:space="preserve">interactive Power BI dashboard</w:t>
      </w:r>
      <w:r w:rsidDel="00000000" w:rsidR="00000000" w:rsidRPr="00000000">
        <w:rPr>
          <w:rtl w:val="0"/>
        </w:rPr>
        <w:t xml:space="preserve"> that summarizes the findings in a clear and engaging way.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ymrodkzgmi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🔍 Steps Taken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Source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Dataset: Uber Trips – Kaggle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Format: CSV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 &amp; Preparation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Removed duplicates and missing values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Standardized column names and formats (dates, vehicle types, locations)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derived fields where necessary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Modeling in Power BI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Imported the cleaned dataset into Power BI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Built relationships between relevant fields (date, vehicle, location)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calculated columns &amp; measures using </w:t>
      </w:r>
      <w:r w:rsidDel="00000000" w:rsidR="00000000" w:rsidRPr="00000000">
        <w:rPr>
          <w:b w:val="1"/>
          <w:rtl w:val="0"/>
        </w:rPr>
        <w:t xml:space="preserve">DAX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Analysis &amp; Key Metrics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Trips by </w:t>
      </w:r>
      <w:r w:rsidDel="00000000" w:rsidR="00000000" w:rsidRPr="00000000">
        <w:rPr>
          <w:b w:val="1"/>
          <w:rtl w:val="0"/>
        </w:rPr>
        <w:t xml:space="preserve">vehicle type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Trips by </w:t>
      </w:r>
      <w:r w:rsidDel="00000000" w:rsidR="00000000" w:rsidRPr="00000000">
        <w:rPr>
          <w:b w:val="1"/>
          <w:rtl w:val="0"/>
        </w:rPr>
        <w:t xml:space="preserve">location/region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Trends over time</w:t>
      </w:r>
      <w:r w:rsidDel="00000000" w:rsidR="00000000" w:rsidRPr="00000000">
        <w:rPr>
          <w:rtl w:val="0"/>
        </w:rPr>
        <w:t xml:space="preserve"> (daily, weekly, monthly usage)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Creation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Designed an interactive Power BI dashboard with:</w:t>
        <w:br w:type="textWrapping"/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KPIs for total trips, unique vehicles, etc.</w:t>
        <w:br w:type="textWrapping"/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Bar/line charts for trends</w:t>
        <w:br w:type="textWrapping"/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Maps for trip locations</w:t>
        <w:br w:type="textWrapping"/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Filters/slicers for deeper exploration</w:t>
        <w:br w:type="textWrapping"/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yvqb08leyk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📊 Dashboard Preview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386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v7et1sjtnk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🛠 Tools &amp; Technologies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BI</w:t>
      </w:r>
      <w:r w:rsidDel="00000000" w:rsidR="00000000" w:rsidRPr="00000000">
        <w:rPr>
          <w:rtl w:val="0"/>
        </w:rPr>
        <w:t xml:space="preserve"> – Data modeling &amp; dashboard creation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DAX</w:t>
      </w:r>
      <w:r w:rsidDel="00000000" w:rsidR="00000000" w:rsidRPr="00000000">
        <w:rPr>
          <w:rtl w:val="0"/>
        </w:rPr>
        <w:t xml:space="preserve"> – Measures and calculated fields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Excel / Python (optional)</w:t>
      </w:r>
      <w:r w:rsidDel="00000000" w:rsidR="00000000" w:rsidRPr="00000000">
        <w:rPr>
          <w:rtl w:val="0"/>
        </w:rPr>
        <w:t xml:space="preserve"> – Data cleaning (if you used them)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Kaggle</w:t>
      </w:r>
      <w:r w:rsidDel="00000000" w:rsidR="00000000" w:rsidRPr="00000000">
        <w:rPr>
          <w:rtl w:val="0"/>
        </w:rPr>
        <w:t xml:space="preserve"> – Dataset source</w:t>
        <w:br w:type="textWrapping"/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hbvotovpa4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🚀 How to Use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.pbix</w:t>
      </w:r>
      <w:r w:rsidDel="00000000" w:rsidR="00000000" w:rsidRPr="00000000">
        <w:rPr>
          <w:rtl w:val="0"/>
        </w:rPr>
        <w:t xml:space="preserve"> file in Power BI Desktop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the dashboard and interact with filters</w:t>
        <w:br w:type="textWrapping"/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fwwgz7fqbu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📈 Key Learnings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Hands-on experience with data cleaning and transformation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Applying DAX for calculations and insights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Building a user-friendly interactive dashboard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Storytelling with data using visuals</w:t>
        <w:br w:type="textWrapping"/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bu0cdiho55w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📬 Contact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you’d like to connect or collaborate: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LinkedIn: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Sulleiman Musah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Email: your.musahsulley551@gmail.com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linkedin.com/in/sulleiman-musah-28a90137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