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Test Web Atrio </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XPATH :</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1) Retourner tous les éléments book</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book</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2) Retourner tous les éléments title ayant comme parent un élément book avec un attribut type égal à roman</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/book/title[@type='roman']</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3) Retourner le nombre d'éléments book ayant un attribut type égal à bd</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/book[@type='bd'/count(*)</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4) Que renvoie la requête XPath suivante :  /library/library/ancestor-or-self::library</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Elle retourne tout les ancêtres de library ainsi que lui même (parents, grands-parents,etc...)</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ayant pour parent et grand-parents library</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Bilan : j'ai essayé mais perdu trop de temps avec hibernate du coup j'ai essayer de rattrapper le temps perdu mais il manque  :</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-renvoyer une erreur si les personnes ont plus de 150 ans</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-Renvoie de toute les personnes enregistrées par ordre alphabétiques, la requête Sql est faite mais le traitement de ce qui sera renvoyé pour le mettre dans une tableau d'objet personnes n'as pas était réalisé</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-L'utilisation d'hibernate, j'ai pu l'installer et le paramétrer mais je commenceais à voir que je perdais beaucoup de temps pour commencer à l'utiliser donc je suis passer par ce qu'on avait vue en formation...</w:t>
      </w:r>
    </w:p>
    <w:p>
      <w:pPr>
        <w:widowControl w:val="false"/>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00000A"/>
          <w:spacing w:val="0"/>
          <w:position w:val="0"/>
          <w:sz w:val="22"/>
          <w:shd w:fill="auto" w:val="clear"/>
        </w:rPr>
        <w:t xml:space="preserve">Pour le Xpath je pense avoir vite compris (je n'en avais jamais fait auparavant)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