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9B479" w14:textId="6F18CE41" w:rsidR="003154F8" w:rsidRPr="0000368D" w:rsidRDefault="003154F8" w:rsidP="00B41698">
      <w:pPr>
        <w:spacing w:after="0" w:line="240" w:lineRule="auto"/>
        <w:rPr>
          <w:rFonts w:ascii="Arial" w:hAnsi="Arial" w:cs="Arial"/>
          <w:b/>
          <w:spacing w:val="-20"/>
          <w:sz w:val="30"/>
          <w:szCs w:val="30"/>
        </w:rPr>
      </w:pPr>
      <w:r w:rsidRPr="0000368D">
        <w:rPr>
          <w:rFonts w:ascii="Arial" w:hAnsi="Arial" w:cs="Arial"/>
          <w:b/>
          <w:spacing w:val="-20"/>
          <w:sz w:val="30"/>
          <w:szCs w:val="30"/>
        </w:rPr>
        <w:t>OBSERVATIONS</w:t>
      </w:r>
    </w:p>
    <w:p w14:paraId="66A93DFA" w14:textId="17D98DD4" w:rsidR="00B70FCE" w:rsidRDefault="00B70FCE" w:rsidP="00B41698">
      <w:pPr>
        <w:spacing w:after="0" w:line="240" w:lineRule="auto"/>
        <w:rPr>
          <w:rFonts w:ascii="Arial" w:hAnsi="Arial" w:cs="Arial"/>
        </w:rPr>
      </w:pPr>
    </w:p>
    <w:p w14:paraId="1022CA98" w14:textId="38CDCF71" w:rsidR="0068109F" w:rsidRPr="0068109F" w:rsidRDefault="0068109F" w:rsidP="00B41698">
      <w:pPr>
        <w:spacing w:after="0" w:line="240" w:lineRule="auto"/>
        <w:rPr>
          <w:rFonts w:ascii="Arial" w:hAnsi="Arial" w:cs="Arial"/>
          <w:i/>
          <w:spacing w:val="-12"/>
          <w:kern w:val="16"/>
        </w:rPr>
      </w:pPr>
      <w:bookmarkStart w:id="0" w:name="_GoBack"/>
      <w:r w:rsidRPr="0068109F">
        <w:rPr>
          <w:rFonts w:ascii="Arial" w:hAnsi="Arial" w:cs="Arial"/>
          <w:i/>
          <w:spacing w:val="-12"/>
          <w:kern w:val="16"/>
        </w:rPr>
        <w:t>SUMMER ESTIMATES</w:t>
      </w:r>
    </w:p>
    <w:bookmarkEnd w:id="0"/>
    <w:p w14:paraId="23C9E138" w14:textId="54BBB800" w:rsidR="005212B7" w:rsidRPr="0019241E" w:rsidRDefault="005212B7" w:rsidP="00B41698">
      <w:pPr>
        <w:pStyle w:val="ListParagraph"/>
        <w:numPr>
          <w:ilvl w:val="0"/>
          <w:numId w:val="1"/>
        </w:numPr>
        <w:spacing w:after="0" w:line="240" w:lineRule="auto"/>
        <w:rPr>
          <w:rFonts w:ascii="Arial" w:hAnsi="Arial" w:cs="Arial"/>
          <w:sz w:val="20"/>
          <w:szCs w:val="20"/>
        </w:rPr>
      </w:pPr>
      <w:r w:rsidRPr="0019241E">
        <w:rPr>
          <w:rFonts w:ascii="Arial" w:hAnsi="Arial" w:cs="Arial"/>
          <w:sz w:val="20"/>
          <w:szCs w:val="20"/>
        </w:rPr>
        <w:t>St. Paul (agency) experienced a loss of 1.94 percentage points from 2017 to 2018 – no other agency at any point in the last four years has lost (or gained) this many percentage points in a single year</w:t>
      </w:r>
    </w:p>
    <w:p w14:paraId="408EB6A2" w14:textId="2217A016" w:rsidR="005212B7" w:rsidRPr="0019241E" w:rsidRDefault="005212B7" w:rsidP="00B41698">
      <w:pPr>
        <w:pStyle w:val="ListParagraph"/>
        <w:numPr>
          <w:ilvl w:val="1"/>
          <w:numId w:val="1"/>
        </w:numPr>
        <w:spacing w:after="0" w:line="240" w:lineRule="auto"/>
        <w:rPr>
          <w:rFonts w:ascii="Arial" w:hAnsi="Arial" w:cs="Arial"/>
          <w:sz w:val="20"/>
          <w:szCs w:val="20"/>
        </w:rPr>
      </w:pPr>
      <w:r w:rsidRPr="0019241E">
        <w:rPr>
          <w:rFonts w:ascii="Arial" w:hAnsi="Arial" w:cs="Arial"/>
          <w:sz w:val="20"/>
          <w:szCs w:val="20"/>
        </w:rPr>
        <w:t xml:space="preserve">Already-declining </w:t>
      </w:r>
      <w:proofErr w:type="spellStart"/>
      <w:r w:rsidRPr="0019241E">
        <w:rPr>
          <w:rFonts w:ascii="Arial" w:hAnsi="Arial" w:cs="Arial"/>
          <w:sz w:val="20"/>
          <w:szCs w:val="20"/>
        </w:rPr>
        <w:t>visitorship</w:t>
      </w:r>
      <w:proofErr w:type="spellEnd"/>
      <w:r w:rsidRPr="0019241E">
        <w:rPr>
          <w:rFonts w:ascii="Arial" w:hAnsi="Arial" w:cs="Arial"/>
          <w:sz w:val="20"/>
          <w:szCs w:val="20"/>
        </w:rPr>
        <w:t xml:space="preserve"> of Como responsible for about 50% of the decline (estimated -160K)</w:t>
      </w:r>
    </w:p>
    <w:p w14:paraId="7F6537AB" w14:textId="391F8E2A" w:rsidR="005212B7" w:rsidRPr="0019241E" w:rsidRDefault="005212B7" w:rsidP="00B41698">
      <w:pPr>
        <w:pStyle w:val="ListParagraph"/>
        <w:numPr>
          <w:ilvl w:val="1"/>
          <w:numId w:val="1"/>
        </w:numPr>
        <w:spacing w:after="0" w:line="240" w:lineRule="auto"/>
        <w:rPr>
          <w:rFonts w:ascii="Arial" w:hAnsi="Arial" w:cs="Arial"/>
          <w:sz w:val="20"/>
          <w:szCs w:val="20"/>
        </w:rPr>
      </w:pPr>
      <w:r w:rsidRPr="0019241E">
        <w:rPr>
          <w:rFonts w:ascii="Arial" w:hAnsi="Arial" w:cs="Arial"/>
          <w:sz w:val="20"/>
          <w:szCs w:val="20"/>
        </w:rPr>
        <w:t>Ramsey County experienced a nearly 300K drop as well, from 2014 to 2015, but has a smaller piece of the total pie, so took less of a hit percentage-wise</w:t>
      </w:r>
    </w:p>
    <w:p w14:paraId="5CB2211F" w14:textId="4A9F9963" w:rsidR="00B41698" w:rsidRPr="0019241E" w:rsidRDefault="00B41698" w:rsidP="00B41698">
      <w:pPr>
        <w:pStyle w:val="xmsonormal"/>
        <w:numPr>
          <w:ilvl w:val="0"/>
          <w:numId w:val="1"/>
        </w:numPr>
        <w:rPr>
          <w:rFonts w:ascii="Arial" w:hAnsi="Arial" w:cs="Arial"/>
          <w:sz w:val="20"/>
          <w:szCs w:val="20"/>
        </w:rPr>
      </w:pPr>
      <w:r w:rsidRPr="0019241E">
        <w:rPr>
          <w:rFonts w:ascii="Arial" w:hAnsi="Arial" w:cs="Arial"/>
          <w:sz w:val="20"/>
          <w:szCs w:val="20"/>
        </w:rPr>
        <w:t xml:space="preserve">In diving into St Paul </w:t>
      </w:r>
      <w:proofErr w:type="gramStart"/>
      <w:r w:rsidRPr="0019241E">
        <w:rPr>
          <w:rFonts w:ascii="Arial" w:hAnsi="Arial" w:cs="Arial"/>
          <w:sz w:val="20"/>
          <w:szCs w:val="20"/>
        </w:rPr>
        <w:t>data</w:t>
      </w:r>
      <w:proofErr w:type="gramEnd"/>
      <w:r w:rsidRPr="0019241E">
        <w:rPr>
          <w:rFonts w:ascii="Arial" w:hAnsi="Arial" w:cs="Arial"/>
          <w:sz w:val="20"/>
          <w:szCs w:val="20"/>
        </w:rPr>
        <w:t xml:space="preserve"> you shared and the raw count spreadsheet- </w:t>
      </w:r>
    </w:p>
    <w:p w14:paraId="7692342B" w14:textId="3FC6ED3F" w:rsidR="00B41698" w:rsidRPr="0019241E" w:rsidRDefault="00B41698" w:rsidP="00B41698">
      <w:pPr>
        <w:pStyle w:val="xmsonormal"/>
        <w:numPr>
          <w:ilvl w:val="1"/>
          <w:numId w:val="1"/>
        </w:numPr>
        <w:rPr>
          <w:rFonts w:ascii="Arial" w:hAnsi="Arial" w:cs="Arial"/>
          <w:sz w:val="20"/>
          <w:szCs w:val="20"/>
        </w:rPr>
      </w:pPr>
      <w:r w:rsidRPr="0019241E">
        <w:rPr>
          <w:rFonts w:ascii="Arial" w:hAnsi="Arial" w:cs="Arial"/>
          <w:sz w:val="20"/>
          <w:szCs w:val="20"/>
        </w:rPr>
        <w:t>There is a replicated record with an extremely low count for Como. (July 3, site 1) There are some sites in the original counting plan that were omitted. I wonder if something was input incorrectly?</w:t>
      </w:r>
    </w:p>
    <w:p w14:paraId="4D886BF8" w14:textId="6FE35777" w:rsidR="0019241E" w:rsidRPr="0019241E" w:rsidRDefault="0019241E" w:rsidP="0019241E">
      <w:pPr>
        <w:pStyle w:val="xmsonormal"/>
        <w:numPr>
          <w:ilvl w:val="2"/>
          <w:numId w:val="1"/>
        </w:numPr>
        <w:rPr>
          <w:rFonts w:ascii="Arial" w:hAnsi="Arial" w:cs="Arial"/>
          <w:sz w:val="20"/>
          <w:szCs w:val="20"/>
        </w:rPr>
      </w:pPr>
      <w:r w:rsidRPr="0019241E">
        <w:rPr>
          <w:rFonts w:ascii="Arial" w:hAnsi="Arial" w:cs="Arial"/>
          <w:color w:val="FF0000"/>
          <w:sz w:val="20"/>
          <w:szCs w:val="20"/>
        </w:rPr>
        <w:t xml:space="preserve">Which sites are referred to?  One of the scheduling tabs changes every time you click on the sheet, so the sites on that tab no longer represent the scheduled sites.  I know also that </w:t>
      </w:r>
      <w:proofErr w:type="spellStart"/>
      <w:r w:rsidRPr="0019241E">
        <w:rPr>
          <w:rFonts w:ascii="Arial" w:hAnsi="Arial" w:cs="Arial"/>
          <w:color w:val="FF0000"/>
          <w:sz w:val="20"/>
          <w:szCs w:val="20"/>
        </w:rPr>
        <w:t>Raintry</w:t>
      </w:r>
      <w:proofErr w:type="spellEnd"/>
      <w:r w:rsidRPr="0019241E">
        <w:rPr>
          <w:rFonts w:ascii="Arial" w:hAnsi="Arial" w:cs="Arial"/>
          <w:color w:val="FF0000"/>
          <w:sz w:val="20"/>
          <w:szCs w:val="20"/>
        </w:rPr>
        <w:t xml:space="preserve"> found one of the </w:t>
      </w:r>
      <w:proofErr w:type="gramStart"/>
      <w:r w:rsidRPr="0019241E">
        <w:rPr>
          <w:rFonts w:ascii="Arial" w:hAnsi="Arial" w:cs="Arial"/>
          <w:color w:val="FF0000"/>
          <w:sz w:val="20"/>
          <w:szCs w:val="20"/>
        </w:rPr>
        <w:t>counter’s</w:t>
      </w:r>
      <w:proofErr w:type="gramEnd"/>
      <w:r w:rsidRPr="0019241E">
        <w:rPr>
          <w:rFonts w:ascii="Arial" w:hAnsi="Arial" w:cs="Arial"/>
          <w:color w:val="FF0000"/>
          <w:sz w:val="20"/>
          <w:szCs w:val="20"/>
        </w:rPr>
        <w:t xml:space="preserve"> was not showing up and inputting numbers, so some scheduled counts may have been deleted.</w:t>
      </w:r>
    </w:p>
    <w:p w14:paraId="61E85599" w14:textId="65BCEC9D" w:rsidR="00B41698" w:rsidRPr="0019241E" w:rsidRDefault="00B41698" w:rsidP="00B41698">
      <w:pPr>
        <w:pStyle w:val="xmsonormal"/>
        <w:numPr>
          <w:ilvl w:val="1"/>
          <w:numId w:val="1"/>
        </w:numPr>
        <w:rPr>
          <w:rFonts w:ascii="Arial" w:hAnsi="Arial" w:cs="Arial"/>
          <w:sz w:val="20"/>
          <w:szCs w:val="20"/>
        </w:rPr>
      </w:pPr>
      <w:r w:rsidRPr="0019241E">
        <w:rPr>
          <w:rFonts w:ascii="Arial" w:hAnsi="Arial" w:cs="Arial"/>
          <w:sz w:val="20"/>
          <w:szCs w:val="20"/>
        </w:rPr>
        <w:t>The site 9 for Como Park measured hundreds of visitors in the raw count for 2017. For 2018 the total was 9. The site description mentions bikes and pedestrians, and these counts were high in 2017. This supports Joel’s advocacy for adjusting the zero counts at least for this day.</w:t>
      </w:r>
    </w:p>
    <w:p w14:paraId="1BCE3B5F" w14:textId="192703C0" w:rsidR="00D50D46" w:rsidRPr="0019241E" w:rsidRDefault="00D50D46" w:rsidP="00D50D46">
      <w:pPr>
        <w:pStyle w:val="xmsonormal"/>
        <w:numPr>
          <w:ilvl w:val="2"/>
          <w:numId w:val="1"/>
        </w:numPr>
        <w:rPr>
          <w:rFonts w:ascii="Arial" w:hAnsi="Arial" w:cs="Arial"/>
          <w:sz w:val="20"/>
          <w:szCs w:val="20"/>
        </w:rPr>
      </w:pPr>
      <w:r w:rsidRPr="0019241E">
        <w:rPr>
          <w:rFonts w:ascii="Arial" w:hAnsi="Arial" w:cs="Arial"/>
          <w:color w:val="FF0000"/>
          <w:sz w:val="20"/>
          <w:szCs w:val="20"/>
        </w:rPr>
        <w:t>There weren’t any zero counts at Como this year</w:t>
      </w:r>
      <w:r w:rsidR="0019241E" w:rsidRPr="0019241E">
        <w:rPr>
          <w:rFonts w:ascii="Arial" w:hAnsi="Arial" w:cs="Arial"/>
          <w:color w:val="FF0000"/>
          <w:sz w:val="20"/>
          <w:szCs w:val="20"/>
        </w:rPr>
        <w:t>; as for the counts in 2017 – were they taken at the exact same time?  Time as well as site is very important for usage classification.  The 9-vehicle count at entrance 9 was taken rather late (6 to 8 PM), after the zoo itself had closed.  Remember too that for vehicles, there’s a multiplier.</w:t>
      </w:r>
    </w:p>
    <w:p w14:paraId="030DEF7E" w14:textId="6902AD3D" w:rsidR="00B41698" w:rsidRPr="0019241E" w:rsidRDefault="00B41698" w:rsidP="00B41698">
      <w:pPr>
        <w:pStyle w:val="ListParagraph"/>
        <w:numPr>
          <w:ilvl w:val="1"/>
          <w:numId w:val="1"/>
        </w:numPr>
        <w:spacing w:after="0" w:line="240" w:lineRule="auto"/>
        <w:rPr>
          <w:rFonts w:ascii="Arial" w:hAnsi="Arial" w:cs="Arial"/>
          <w:sz w:val="20"/>
          <w:szCs w:val="20"/>
        </w:rPr>
      </w:pPr>
      <w:r w:rsidRPr="0019241E">
        <w:rPr>
          <w:rFonts w:ascii="Arial" w:hAnsi="Arial" w:cs="Arial"/>
          <w:sz w:val="20"/>
          <w:szCs w:val="20"/>
        </w:rPr>
        <w:t>A couple of other St. Paul items – is Indian Mounds present in table 6 (Annual Usage of Regional Parks)? Battle Creek/Indian Mounds divides between Ramsey and St Paul?</w:t>
      </w:r>
    </w:p>
    <w:p w14:paraId="26BCF5DF" w14:textId="66777597" w:rsidR="009242C3" w:rsidRPr="0019241E" w:rsidRDefault="00581B00" w:rsidP="009242C3">
      <w:pPr>
        <w:pStyle w:val="ListParagraph"/>
        <w:numPr>
          <w:ilvl w:val="2"/>
          <w:numId w:val="1"/>
        </w:numPr>
        <w:spacing w:after="0" w:line="240" w:lineRule="auto"/>
        <w:rPr>
          <w:rFonts w:ascii="Arial" w:hAnsi="Arial" w:cs="Arial"/>
          <w:sz w:val="20"/>
          <w:szCs w:val="20"/>
        </w:rPr>
      </w:pPr>
      <w:r w:rsidRPr="0019241E">
        <w:rPr>
          <w:rFonts w:ascii="Arial" w:hAnsi="Arial" w:cs="Arial"/>
          <w:color w:val="FF0000"/>
          <w:sz w:val="20"/>
          <w:szCs w:val="20"/>
        </w:rPr>
        <w:t xml:space="preserve">Yes.  </w:t>
      </w:r>
      <w:r w:rsidRPr="0019241E">
        <w:rPr>
          <w:rFonts w:ascii="Arial" w:hAnsi="Arial" w:cs="Arial"/>
          <w:noProof/>
          <w:sz w:val="20"/>
          <w:szCs w:val="20"/>
        </w:rPr>
        <w:drawing>
          <wp:inline distT="0" distB="0" distL="0" distR="0" wp14:anchorId="6AB8638B" wp14:editId="5D0039C8">
            <wp:extent cx="8001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2162175"/>
                    </a:xfrm>
                    <a:prstGeom prst="rect">
                      <a:avLst/>
                    </a:prstGeom>
                    <a:noFill/>
                    <a:ln>
                      <a:noFill/>
                    </a:ln>
                  </pic:spPr>
                </pic:pic>
              </a:graphicData>
            </a:graphic>
          </wp:inline>
        </w:drawing>
      </w:r>
      <w:r w:rsidRPr="0019241E">
        <w:rPr>
          <w:rFonts w:ascii="Arial" w:hAnsi="Arial" w:cs="Arial"/>
          <w:color w:val="FF0000"/>
          <w:sz w:val="20"/>
          <w:szCs w:val="20"/>
        </w:rPr>
        <w:t xml:space="preserve"> Only Saint Paul takes counts for Indian Mounds.</w:t>
      </w:r>
    </w:p>
    <w:p w14:paraId="1E3FA6FC" w14:textId="0C2DF73A" w:rsidR="00B41698" w:rsidRPr="0019241E" w:rsidRDefault="00B41698" w:rsidP="00B41698">
      <w:pPr>
        <w:pStyle w:val="ListParagraph"/>
        <w:numPr>
          <w:ilvl w:val="1"/>
          <w:numId w:val="1"/>
        </w:numPr>
        <w:spacing w:after="0" w:line="240" w:lineRule="auto"/>
        <w:rPr>
          <w:rFonts w:ascii="Arial" w:hAnsi="Arial" w:cs="Arial"/>
          <w:sz w:val="20"/>
          <w:szCs w:val="20"/>
        </w:rPr>
      </w:pPr>
      <w:r w:rsidRPr="0019241E">
        <w:rPr>
          <w:rFonts w:ascii="Arial" w:hAnsi="Arial" w:cs="Arial"/>
          <w:sz w:val="20"/>
          <w:szCs w:val="20"/>
        </w:rPr>
        <w:t>The two zero counts for Hidden Falls, and Hidden Falls generally, eyeball as strange compared with 2017. In 2017, there were lots of vehicles.</w:t>
      </w:r>
    </w:p>
    <w:p w14:paraId="3C792FFE" w14:textId="3F1E29B9" w:rsidR="002D5D22" w:rsidRPr="0019241E" w:rsidRDefault="002D5D22" w:rsidP="002D5D22">
      <w:pPr>
        <w:pStyle w:val="ListParagraph"/>
        <w:numPr>
          <w:ilvl w:val="2"/>
          <w:numId w:val="1"/>
        </w:numPr>
        <w:spacing w:after="0" w:line="240" w:lineRule="auto"/>
        <w:rPr>
          <w:rFonts w:ascii="Arial" w:hAnsi="Arial" w:cs="Arial"/>
          <w:sz w:val="20"/>
          <w:szCs w:val="20"/>
        </w:rPr>
      </w:pPr>
      <w:r w:rsidRPr="0019241E">
        <w:rPr>
          <w:rFonts w:ascii="Arial" w:hAnsi="Arial" w:cs="Arial"/>
          <w:color w:val="FF0000"/>
          <w:sz w:val="20"/>
          <w:szCs w:val="20"/>
        </w:rPr>
        <w:t>Note:  Entrance description from St. Paul’s doc (bolding added)</w:t>
      </w:r>
    </w:p>
    <w:p w14:paraId="35C22788" w14:textId="3A752E2C" w:rsidR="002D5D22" w:rsidRPr="0019241E" w:rsidRDefault="002D5D22" w:rsidP="002D5D22">
      <w:pPr>
        <w:pStyle w:val="ListParagraph"/>
        <w:numPr>
          <w:ilvl w:val="3"/>
          <w:numId w:val="1"/>
        </w:numPr>
        <w:spacing w:after="0" w:line="240" w:lineRule="auto"/>
        <w:jc w:val="both"/>
        <w:rPr>
          <w:rFonts w:ascii="Arial" w:hAnsi="Arial" w:cs="Arial"/>
          <w:sz w:val="20"/>
          <w:szCs w:val="20"/>
        </w:rPr>
      </w:pPr>
      <w:r w:rsidRPr="0019241E">
        <w:rPr>
          <w:rFonts w:ascii="Arial" w:hAnsi="Arial" w:cs="Arial"/>
          <w:sz w:val="20"/>
          <w:szCs w:val="20"/>
          <w:u w:val="single"/>
        </w:rPr>
        <w:t>Location</w:t>
      </w:r>
      <w:r w:rsidRPr="0019241E">
        <w:rPr>
          <w:rFonts w:ascii="Arial" w:hAnsi="Arial" w:cs="Arial"/>
          <w:sz w:val="20"/>
          <w:szCs w:val="20"/>
        </w:rPr>
        <w:t xml:space="preserve"> – locate yourself along the river just north of the boat launch.  Limits will be the entire bank of the river within your view.</w:t>
      </w:r>
    </w:p>
    <w:p w14:paraId="1395CE83" w14:textId="7473645F" w:rsidR="002D5D22" w:rsidRPr="0019241E" w:rsidRDefault="002D5D22" w:rsidP="002D5D22">
      <w:pPr>
        <w:pStyle w:val="ListParagraph"/>
        <w:numPr>
          <w:ilvl w:val="3"/>
          <w:numId w:val="1"/>
        </w:numPr>
        <w:spacing w:after="0" w:line="240" w:lineRule="auto"/>
        <w:jc w:val="both"/>
        <w:rPr>
          <w:rFonts w:ascii="Arial" w:hAnsi="Arial" w:cs="Arial"/>
          <w:sz w:val="20"/>
          <w:szCs w:val="20"/>
        </w:rPr>
      </w:pPr>
      <w:proofErr w:type="gramStart"/>
      <w:r w:rsidRPr="0019241E">
        <w:rPr>
          <w:rFonts w:ascii="Arial" w:hAnsi="Arial" w:cs="Arial"/>
          <w:sz w:val="20"/>
          <w:szCs w:val="20"/>
          <w:u w:val="single"/>
        </w:rPr>
        <w:t>Count</w:t>
      </w:r>
      <w:r w:rsidRPr="0019241E">
        <w:rPr>
          <w:rFonts w:ascii="Arial" w:hAnsi="Arial" w:cs="Arial"/>
          <w:sz w:val="20"/>
          <w:szCs w:val="20"/>
        </w:rPr>
        <w:t>  -</w:t>
      </w:r>
      <w:proofErr w:type="gramEnd"/>
      <w:r w:rsidRPr="0019241E">
        <w:rPr>
          <w:rFonts w:ascii="Arial" w:hAnsi="Arial" w:cs="Arial"/>
          <w:sz w:val="20"/>
          <w:szCs w:val="20"/>
        </w:rPr>
        <w:t xml:space="preserve"> all people arriving in boats.  If it is obvious that they are people who launched their boat at this site, do not count </w:t>
      </w:r>
      <w:proofErr w:type="gramStart"/>
      <w:r w:rsidRPr="0019241E">
        <w:rPr>
          <w:rFonts w:ascii="Arial" w:hAnsi="Arial" w:cs="Arial"/>
          <w:sz w:val="20"/>
          <w:szCs w:val="20"/>
        </w:rPr>
        <w:t>them,  You</w:t>
      </w:r>
      <w:proofErr w:type="gramEnd"/>
      <w:r w:rsidRPr="0019241E">
        <w:rPr>
          <w:rFonts w:ascii="Arial" w:hAnsi="Arial" w:cs="Arial"/>
          <w:sz w:val="20"/>
          <w:szCs w:val="20"/>
        </w:rPr>
        <w:t xml:space="preserve"> are only counting people who actually enter the park by the river.  </w:t>
      </w:r>
      <w:r w:rsidRPr="0019241E">
        <w:rPr>
          <w:rFonts w:ascii="Arial" w:hAnsi="Arial" w:cs="Arial"/>
          <w:b/>
          <w:sz w:val="20"/>
          <w:szCs w:val="20"/>
        </w:rPr>
        <w:t>This will be a slow spot. </w:t>
      </w:r>
    </w:p>
    <w:p w14:paraId="2DE59564" w14:textId="7093E202" w:rsidR="0068109F" w:rsidRDefault="0068109F" w:rsidP="0068109F">
      <w:pPr>
        <w:spacing w:after="0" w:line="240" w:lineRule="auto"/>
        <w:rPr>
          <w:rFonts w:ascii="Arial" w:hAnsi="Arial" w:cs="Arial"/>
          <w:i/>
          <w:spacing w:val="-12"/>
          <w:kern w:val="16"/>
        </w:rPr>
      </w:pPr>
      <w:r>
        <w:rPr>
          <w:rFonts w:ascii="Arial" w:hAnsi="Arial" w:cs="Arial"/>
          <w:i/>
          <w:spacing w:val="-12"/>
          <w:kern w:val="16"/>
        </w:rPr>
        <w:t xml:space="preserve">ANNUAL </w:t>
      </w:r>
      <w:r w:rsidRPr="0068109F">
        <w:rPr>
          <w:rFonts w:ascii="Arial" w:hAnsi="Arial" w:cs="Arial"/>
          <w:i/>
          <w:spacing w:val="-12"/>
          <w:kern w:val="16"/>
        </w:rPr>
        <w:t>ESTIMATES</w:t>
      </w:r>
    </w:p>
    <w:p w14:paraId="47A8BDDD" w14:textId="4BAE57B2" w:rsidR="0068109F" w:rsidRDefault="0068109F" w:rsidP="0068109F">
      <w:pPr>
        <w:pStyle w:val="ListParagraph"/>
        <w:numPr>
          <w:ilvl w:val="0"/>
          <w:numId w:val="3"/>
        </w:numPr>
        <w:spacing w:after="0" w:line="240" w:lineRule="auto"/>
        <w:rPr>
          <w:rFonts w:ascii="Arial" w:hAnsi="Arial" w:cs="Arial"/>
          <w:kern w:val="16"/>
          <w:sz w:val="20"/>
          <w:szCs w:val="20"/>
        </w:rPr>
      </w:pPr>
      <w:r w:rsidRPr="0068109F">
        <w:rPr>
          <w:rFonts w:ascii="Arial" w:hAnsi="Arial" w:cs="Arial"/>
          <w:kern w:val="16"/>
          <w:sz w:val="20"/>
          <w:szCs w:val="20"/>
        </w:rPr>
        <w:lastRenderedPageBreak/>
        <w:t>High count at a low usage entrance-timeslot on a weekday caused a large increase in Minneapolis’ estimated annual visits</w:t>
      </w:r>
    </w:p>
    <w:p w14:paraId="7A672432" w14:textId="22F932AF" w:rsidR="0068109F" w:rsidRDefault="0068109F" w:rsidP="0068109F">
      <w:pPr>
        <w:pStyle w:val="ListParagraph"/>
        <w:numPr>
          <w:ilvl w:val="0"/>
          <w:numId w:val="3"/>
        </w:numPr>
        <w:spacing w:after="0" w:line="240" w:lineRule="auto"/>
        <w:rPr>
          <w:rFonts w:ascii="Arial" w:hAnsi="Arial" w:cs="Arial"/>
          <w:kern w:val="16"/>
          <w:sz w:val="20"/>
          <w:szCs w:val="20"/>
        </w:rPr>
      </w:pPr>
      <w:r>
        <w:rPr>
          <w:rFonts w:ascii="Arial" w:hAnsi="Arial" w:cs="Arial"/>
          <w:kern w:val="16"/>
          <w:sz w:val="20"/>
          <w:szCs w:val="20"/>
        </w:rPr>
        <w:t xml:space="preserve">High counts on some weekdays at Carver and Anoka parks caused large increase in these </w:t>
      </w:r>
      <w:proofErr w:type="gramStart"/>
      <w:r>
        <w:rPr>
          <w:rFonts w:ascii="Arial" w:hAnsi="Arial" w:cs="Arial"/>
          <w:kern w:val="16"/>
          <w:sz w:val="20"/>
          <w:szCs w:val="20"/>
        </w:rPr>
        <w:t>agencies’</w:t>
      </w:r>
      <w:proofErr w:type="gramEnd"/>
      <w:r>
        <w:rPr>
          <w:rFonts w:ascii="Arial" w:hAnsi="Arial" w:cs="Arial"/>
          <w:kern w:val="16"/>
          <w:sz w:val="20"/>
          <w:szCs w:val="20"/>
        </w:rPr>
        <w:t xml:space="preserve"> estimated annual visits</w:t>
      </w:r>
    </w:p>
    <w:p w14:paraId="4D1A2DAE" w14:textId="22074AAE" w:rsidR="0068109F" w:rsidRPr="0068109F" w:rsidRDefault="0068109F" w:rsidP="0068109F">
      <w:pPr>
        <w:pStyle w:val="ListParagraph"/>
        <w:numPr>
          <w:ilvl w:val="0"/>
          <w:numId w:val="3"/>
        </w:numPr>
        <w:spacing w:after="0" w:line="240" w:lineRule="auto"/>
        <w:rPr>
          <w:rFonts w:ascii="Arial" w:hAnsi="Arial" w:cs="Arial"/>
          <w:kern w:val="16"/>
          <w:sz w:val="20"/>
          <w:szCs w:val="20"/>
        </w:rPr>
      </w:pPr>
      <w:r>
        <w:rPr>
          <w:rFonts w:ascii="Arial" w:hAnsi="Arial" w:cs="Arial"/>
          <w:kern w:val="16"/>
          <w:sz w:val="20"/>
          <w:szCs w:val="20"/>
        </w:rPr>
        <w:t>Outliers appear to be real data – more noise is to be expected in smaller samples</w:t>
      </w:r>
    </w:p>
    <w:p w14:paraId="14EA1200" w14:textId="77777777" w:rsidR="00B41698" w:rsidRPr="00B41698" w:rsidRDefault="00B41698" w:rsidP="00B41698">
      <w:pPr>
        <w:spacing w:after="0" w:line="240" w:lineRule="auto"/>
        <w:rPr>
          <w:rFonts w:ascii="Arial" w:hAnsi="Arial" w:cs="Arial"/>
        </w:rPr>
      </w:pPr>
    </w:p>
    <w:p w14:paraId="2ABAE28A" w14:textId="6537A592" w:rsidR="0000368D" w:rsidRPr="00213327" w:rsidRDefault="0000368D" w:rsidP="0000368D">
      <w:pPr>
        <w:spacing w:after="0" w:line="240" w:lineRule="auto"/>
        <w:rPr>
          <w:rFonts w:ascii="Arial" w:hAnsi="Arial" w:cs="Arial"/>
          <w:i/>
          <w:spacing w:val="-20"/>
        </w:rPr>
      </w:pPr>
      <w:r w:rsidRPr="00213327">
        <w:rPr>
          <w:rFonts w:ascii="Arial" w:hAnsi="Arial" w:cs="Arial"/>
          <w:i/>
          <w:spacing w:val="-20"/>
        </w:rPr>
        <w:t>DUPLICATIONS</w:t>
      </w:r>
      <w:r w:rsidR="00213327">
        <w:rPr>
          <w:rFonts w:ascii="Arial" w:hAnsi="Arial" w:cs="Arial"/>
          <w:i/>
          <w:spacing w:val="-20"/>
        </w:rPr>
        <w:t xml:space="preserve"> IN RAW DATA</w:t>
      </w:r>
    </w:p>
    <w:p w14:paraId="4EF5E972" w14:textId="77777777" w:rsidR="0000368D" w:rsidRPr="0019241E" w:rsidRDefault="0000368D" w:rsidP="0000368D">
      <w:pPr>
        <w:spacing w:after="0" w:line="240" w:lineRule="auto"/>
        <w:rPr>
          <w:rFonts w:ascii="Arial" w:hAnsi="Arial" w:cs="Arial"/>
          <w:b/>
          <w:spacing w:val="-20"/>
          <w:sz w:val="20"/>
          <w:szCs w:val="20"/>
        </w:rPr>
      </w:pPr>
    </w:p>
    <w:p w14:paraId="685E0D97" w14:textId="77777777" w:rsidR="00B41698" w:rsidRPr="0019241E" w:rsidRDefault="00B41698" w:rsidP="00B41698">
      <w:pPr>
        <w:pStyle w:val="ListParagraph"/>
        <w:numPr>
          <w:ilvl w:val="0"/>
          <w:numId w:val="1"/>
        </w:numPr>
        <w:spacing w:after="0" w:line="240" w:lineRule="auto"/>
        <w:rPr>
          <w:rFonts w:ascii="Arial" w:hAnsi="Arial" w:cs="Arial"/>
          <w:sz w:val="20"/>
          <w:szCs w:val="20"/>
        </w:rPr>
      </w:pPr>
      <w:r w:rsidRPr="0019241E">
        <w:rPr>
          <w:rFonts w:ascii="Arial" w:hAnsi="Arial" w:cs="Arial"/>
          <w:sz w:val="20"/>
          <w:szCs w:val="20"/>
        </w:rPr>
        <w:t>Anoka RRP 7/8/2018</w:t>
      </w:r>
    </w:p>
    <w:p w14:paraId="7B3C4141" w14:textId="77777777" w:rsidR="00B41698" w:rsidRPr="0019241E" w:rsidRDefault="00B41698" w:rsidP="00B41698">
      <w:pPr>
        <w:pStyle w:val="ListParagraph"/>
        <w:numPr>
          <w:ilvl w:val="0"/>
          <w:numId w:val="1"/>
        </w:numPr>
        <w:spacing w:after="0" w:line="240" w:lineRule="auto"/>
        <w:rPr>
          <w:rFonts w:ascii="Arial" w:hAnsi="Arial" w:cs="Arial"/>
          <w:sz w:val="20"/>
          <w:szCs w:val="20"/>
        </w:rPr>
      </w:pPr>
      <w:r w:rsidRPr="0019241E">
        <w:rPr>
          <w:rFonts w:ascii="Arial" w:hAnsi="Arial" w:cs="Arial"/>
          <w:sz w:val="20"/>
          <w:szCs w:val="20"/>
        </w:rPr>
        <w:t>Ramsey Battle Creek 6/27/2018</w:t>
      </w:r>
    </w:p>
    <w:p w14:paraId="0DDA6BEC" w14:textId="4D64E9BB" w:rsidR="00B41698" w:rsidRPr="0019241E" w:rsidRDefault="00B41698" w:rsidP="00B41698">
      <w:pPr>
        <w:pStyle w:val="ListParagraph"/>
        <w:numPr>
          <w:ilvl w:val="0"/>
          <w:numId w:val="1"/>
        </w:numPr>
        <w:spacing w:after="0" w:line="240" w:lineRule="auto"/>
        <w:rPr>
          <w:rFonts w:ascii="Arial" w:hAnsi="Arial" w:cs="Arial"/>
          <w:sz w:val="20"/>
          <w:szCs w:val="20"/>
        </w:rPr>
      </w:pPr>
      <w:r w:rsidRPr="0019241E">
        <w:rPr>
          <w:rFonts w:ascii="Arial" w:hAnsi="Arial" w:cs="Arial"/>
          <w:sz w:val="20"/>
          <w:szCs w:val="20"/>
        </w:rPr>
        <w:t>Washington county Big Marine PR 6/9/2018</w:t>
      </w:r>
    </w:p>
    <w:p w14:paraId="0A9DAB4A" w14:textId="76C33969" w:rsidR="00B41698" w:rsidRPr="0019241E" w:rsidRDefault="00B41698" w:rsidP="00372195">
      <w:pPr>
        <w:pStyle w:val="ListParagraph"/>
        <w:numPr>
          <w:ilvl w:val="1"/>
          <w:numId w:val="1"/>
        </w:numPr>
        <w:spacing w:after="0" w:line="240" w:lineRule="auto"/>
        <w:rPr>
          <w:rFonts w:ascii="Arial" w:hAnsi="Arial" w:cs="Arial"/>
          <w:sz w:val="20"/>
          <w:szCs w:val="20"/>
        </w:rPr>
      </w:pPr>
      <w:r w:rsidRPr="0019241E">
        <w:rPr>
          <w:rFonts w:ascii="Arial" w:hAnsi="Arial" w:cs="Arial"/>
          <w:sz w:val="20"/>
          <w:szCs w:val="20"/>
        </w:rPr>
        <w:t>It looks like case of the counter initials was different for the two rows, e.g., ‘</w:t>
      </w:r>
      <w:proofErr w:type="spellStart"/>
      <w:r w:rsidRPr="0019241E">
        <w:rPr>
          <w:rFonts w:ascii="Arial" w:hAnsi="Arial" w:cs="Arial"/>
          <w:sz w:val="20"/>
          <w:szCs w:val="20"/>
        </w:rPr>
        <w:t>lm</w:t>
      </w:r>
      <w:proofErr w:type="spellEnd"/>
      <w:r w:rsidRPr="0019241E">
        <w:rPr>
          <w:rFonts w:ascii="Arial" w:hAnsi="Arial" w:cs="Arial"/>
          <w:sz w:val="20"/>
          <w:szCs w:val="20"/>
        </w:rPr>
        <w:t>’ and ‘LM’ for Battle Creek.</w:t>
      </w:r>
    </w:p>
    <w:sectPr w:rsidR="00B41698" w:rsidRPr="00192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5EF2"/>
    <w:multiLevelType w:val="hybridMultilevel"/>
    <w:tmpl w:val="5ADE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31359"/>
    <w:multiLevelType w:val="multilevel"/>
    <w:tmpl w:val="C794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D4BE8"/>
    <w:multiLevelType w:val="hybridMultilevel"/>
    <w:tmpl w:val="931E7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B7"/>
    <w:rsid w:val="0000368D"/>
    <w:rsid w:val="0019241E"/>
    <w:rsid w:val="00213327"/>
    <w:rsid w:val="002D5D22"/>
    <w:rsid w:val="003154F8"/>
    <w:rsid w:val="00372195"/>
    <w:rsid w:val="005212B7"/>
    <w:rsid w:val="00581B00"/>
    <w:rsid w:val="0068109F"/>
    <w:rsid w:val="009242C3"/>
    <w:rsid w:val="00B41698"/>
    <w:rsid w:val="00B70FCE"/>
    <w:rsid w:val="00D50D46"/>
    <w:rsid w:val="00FC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EF98"/>
  <w15:chartTrackingRefBased/>
  <w15:docId w15:val="{BD2954DC-2E14-4E82-9753-4E0BED30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2B7"/>
    <w:pPr>
      <w:ind w:left="720"/>
      <w:contextualSpacing/>
    </w:pPr>
  </w:style>
  <w:style w:type="paragraph" w:customStyle="1" w:styleId="xmsonormal">
    <w:name w:val="x_msonormal"/>
    <w:basedOn w:val="Normal"/>
    <w:rsid w:val="00B41698"/>
    <w:pPr>
      <w:spacing w:after="0" w:line="240" w:lineRule="auto"/>
    </w:pPr>
    <w:rPr>
      <w:rFonts w:ascii="Calibri" w:hAnsi="Calibri" w:cs="Calibri"/>
    </w:rPr>
  </w:style>
  <w:style w:type="paragraph" w:styleId="NormalWeb">
    <w:name w:val="Normal (Web)"/>
    <w:basedOn w:val="Normal"/>
    <w:uiPriority w:val="99"/>
    <w:rsid w:val="002D5D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439876">
      <w:bodyDiv w:val="1"/>
      <w:marLeft w:val="0"/>
      <w:marRight w:val="0"/>
      <w:marTop w:val="0"/>
      <w:marBottom w:val="0"/>
      <w:divBdr>
        <w:top w:val="none" w:sz="0" w:space="0" w:color="auto"/>
        <w:left w:val="none" w:sz="0" w:space="0" w:color="auto"/>
        <w:bottom w:val="none" w:sz="0" w:space="0" w:color="auto"/>
        <w:right w:val="none" w:sz="0" w:space="0" w:color="auto"/>
      </w:divBdr>
    </w:div>
    <w:div w:id="1467233184">
      <w:bodyDiv w:val="1"/>
      <w:marLeft w:val="0"/>
      <w:marRight w:val="0"/>
      <w:marTop w:val="0"/>
      <w:marBottom w:val="0"/>
      <w:divBdr>
        <w:top w:val="none" w:sz="0" w:space="0" w:color="auto"/>
        <w:left w:val="none" w:sz="0" w:space="0" w:color="auto"/>
        <w:bottom w:val="none" w:sz="0" w:space="0" w:color="auto"/>
        <w:right w:val="none" w:sz="0" w:space="0" w:color="auto"/>
      </w:divBdr>
    </w:div>
    <w:div w:id="158518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Nicole</dc:creator>
  <cp:keywords/>
  <dc:description/>
  <cp:lastModifiedBy>Sullivan, Nicole</cp:lastModifiedBy>
  <cp:revision>8</cp:revision>
  <dcterms:created xsi:type="dcterms:W3CDTF">2019-02-26T20:46:00Z</dcterms:created>
  <dcterms:modified xsi:type="dcterms:W3CDTF">2019-04-15T18:09:00Z</dcterms:modified>
</cp:coreProperties>
</file>