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Ws Time Out error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indica que o PDV não está tendo acesso ao Web Service da Comnect.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Realize testes de telnet para verificar se conexão está íntegra.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Requisitos básicos para o registro do software: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Windows deverá estar com as Atualizações em dia;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tráfego ocorrerá através dos IPs e portas liberadas caso haja firewall / proxy na rede do cliente: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Outbound 10000 a 11000 / TCP tls.comnectnet.com.br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Outbound 10000 a 11000 / TCP tls1.comnectnet.com.br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Outbound 10000 a 11000 / TCP tls2.comnectnet.com.br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Outbound 10000 a 11000 / TCP tls3.comnectnet.com.br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Outbound 80 e 443 e 5010 a 5016 / TCP portal.comnect.com.br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Outbound ICMP Any Outbound 53 / DNS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UDP / TCP Any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Outbound 5010 a 5030 / TCP update.comnect.com.br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Assembly error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Indica que há algum problema no próprio sistema operacional, sendo necessário a atualização para a versão mais atual.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Este erro pode estar atrelado ao erro Microsoft.VC90.CRT, que ocorre devido a corrupção no instalador do Windows ou na estrutura .Net framework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cnpj invalido error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Indica que o CNPJ fornecido não é válido, necessário validar com o cliente as informações corretas.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time-out </w:t>
      </w:r>
      <w:r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  <w:t xml:space="preserve">server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error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Esse erro pode ser algo relacionado com oscilações na rede impossibilitando a conexão com o servidor scope.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windows </w:t>
      </w:r>
      <w:r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  <w:t xml:space="preserve">installer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Indica que o TLS está corrompido, impossibilitando assim a desinstalação da aplicação. Sendo necessário a utilização de um software terceiro para conseguir remover definitivamente a aplicação (Iobit), ou removendo todas os registros presentes no Windows.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  <w:t xml:space="preserve">Cartao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  <w:t xml:space="preserve">invalido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error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Erro genérico necessário realizar uma análise mais aprofundada, sendo assim várias possíveis questões que ocasionam o erro. Esse erro pode estar atrelado ao próprio cartão do cliente.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Para ter certeza, realizem um teste de bancada para validar o pleno funcionamento do contrato.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portal erros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Para lidar com erros envolvendo o portal, favor encaminhar um e-mail para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desenvcluster@comnect.com.br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Por lá sua solicitação será atendida.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esenvcluster@comnect.com.b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