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tabs>
          <w:tab w:val="left" w:pos="720" w:leader="none"/>
        </w:tabs>
        <w:spacing w:before="120" w:after="120" w:line="360"/>
        <w:ind w:right="0" w:left="0" w:firstLine="0"/>
        <w:jc w:val="both"/>
        <w:rPr>
          <w:rFonts w:ascii="Calibri Light" w:hAnsi="Calibri Light" w:cs="Calibri Light" w:eastAsia="Calibri Light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configuracao cardse</w:t>
      </w:r>
    </w:p>
    <w:p>
      <w:pPr>
        <w:keepNext w:val="true"/>
        <w:tabs>
          <w:tab w:val="left" w:pos="720" w:leader="none"/>
        </w:tabs>
        <w:spacing w:before="120" w:after="120" w:line="360"/>
        <w:ind w:right="0" w:left="0" w:firstLine="0"/>
        <w:jc w:val="both"/>
        <w:rPr>
          <w:rFonts w:ascii="Calibri Light" w:hAnsi="Calibri Light" w:cs="Calibri Light" w:eastAsia="Calibri Light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PASSOS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1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 RECEBIMENTO DA SOLICITA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ÇÃO DO CADASTRO DA LOJA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O cliente enviará um e-mail para </w:t>
      </w:r>
      <w:hyperlink xmlns:r="http://schemas.openxmlformats.org/officeDocument/2006/relationships" r:id="docRId0">
        <w:r>
          <w:rPr>
            <w:rFonts w:ascii="Aptos" w:hAnsi="Aptos" w:cs="Aptos" w:eastAsia="Aptos"/>
            <w:color w:val="333399"/>
            <w:spacing w:val="0"/>
            <w:position w:val="0"/>
            <w:sz w:val="20"/>
            <w:u w:val="single"/>
            <w:shd w:fill="auto" w:val="clear"/>
          </w:rPr>
          <w:t xml:space="preserve">suporte@comnect.com.br</w:t>
        </w:r>
      </w:hyperlink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, solicitando o cadastro do CardSE na respectiva loja já cadastrado no servidor SiTef.</w:t>
      </w: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9981" w:dyaOrig="2672">
          <v:rect xmlns:o="urn:schemas-microsoft-com:office:office" xmlns:v="urn:schemas-microsoft-com:vml" id="rectole0000000000" style="width:499.050000pt;height:133.6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2 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ABERTURA DE CHAMADO CRM - SALESFORCE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Acessar o CRM 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SalesForce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Ir em Pesquisar -&gt; Digitar RCKY ou 00.163.903/0001-93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Ir Contas RCKY Informática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Ir em Ocorrências -&gt; Clicar no botão Nova ocorrência -&gt; Abrirá uma nova Janela/Aba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9981" w:dyaOrig="3745">
          <v:rect xmlns:o="urn:schemas-microsoft-com:office:office" xmlns:v="urn:schemas-microsoft-com:vml" id="rectole0000000001" style="width:499.050000pt;height:187.2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Preencher os campos, conforme print abaixo</w:t>
      </w: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9981" w:dyaOrig="4940">
          <v:rect xmlns:o="urn:schemas-microsoft-com:office:office" xmlns:v="urn:schemas-microsoft-com:vml" id="rectole0000000002" style="width:499.050000pt;height:247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ab/>
        <w:t xml:space="preserve">Título: Configurar loja no CARDSE PIX 2274 - CNPJ: 10.965.717/0001-21</w:t>
      </w:r>
    </w:p>
    <w:p>
      <w:pPr>
        <w:spacing w:before="0" w:after="0" w:line="240"/>
        <w:ind w:right="0" w:left="0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Resumo: Habilitar PIX para loja 2274</w:t>
      </w:r>
    </w:p>
    <w:p>
      <w:pPr>
        <w:spacing w:before="0" w:after="0" w:line="240"/>
        <w:ind w:right="0" w:left="0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Produto Afetada: SiTef</w:t>
      </w:r>
    </w:p>
    <w:p>
      <w:pPr>
        <w:spacing w:before="0" w:after="0" w:line="240"/>
        <w:ind w:right="0" w:left="0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Resolução: Realizado o cadastrado no módulo CARDSE</w:t>
      </w:r>
    </w:p>
    <w:p>
      <w:pPr>
        <w:spacing w:before="0" w:after="0" w:line="240"/>
        <w:ind w:right="0" w:left="0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Segue abaixo e-mail</w:t>
      </w:r>
    </w:p>
    <w:p>
      <w:pPr>
        <w:spacing w:before="0" w:after="0" w:line="240"/>
        <w:ind w:right="0" w:left="0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Colar o e-mail da Solicitação</w:t>
      </w:r>
    </w:p>
    <w:p>
      <w:pPr>
        <w:spacing w:before="0" w:after="0" w:line="240"/>
        <w:ind w:right="0" w:left="0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Clicar em Salvar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3 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ACESSO AO SERVIDOR SITEF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Acessar o servidor SiTef onde a aplicação SiTef 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Controle Geral está ativo.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 Server SP1-WSV-STF-RCK-01 (192.168.54.59) 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Principal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 Server SP2-WSV-STF-RCK-01 (192.168.54.60) 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Backup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10002" w:dyaOrig="5345">
          <v:rect xmlns:o="urn:schemas-microsoft-com:office:office" xmlns:v="urn:schemas-microsoft-com:vml" id="rectole0000000003" style="width:500.100000pt;height:267.2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4 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ACESSO AO CONFIGURADOR SITEF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Abra o Configurador SiTef</w:t>
      </w:r>
    </w:p>
    <w:p>
      <w:pPr>
        <w:spacing w:before="0" w:after="0" w:line="240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7349" w:dyaOrig="4960">
          <v:rect xmlns:o="urn:schemas-microsoft-com:office:office" xmlns:v="urn:schemas-microsoft-com:vml" id="rectole0000000004" style="width:367.450000pt;height:248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Digitar a Senha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Clique em Entrar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6600" w:dyaOrig="4433">
          <v:rect xmlns:o="urn:schemas-microsoft-com:office:office" xmlns:v="urn:schemas-microsoft-com:vml" id="rectole0000000005" style="width:330.000000pt;height:221.6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Clique em Não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4.1 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CADASTRO DOS DADOS DO CARDSE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Com os dados da Solicitação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Expanda as opções do Módulo CardSE, clicando em +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Clique (2x) em Estabelecimento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Em Empresa, digite o código da loja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9981" w:dyaOrig="5142">
          <v:rect xmlns:o="urn:schemas-microsoft-com:office:office" xmlns:v="urn:schemas-microsoft-com:vml" id="rectole0000000006" style="width:499.050000pt;height:257.1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 Em Identificação Lojista, no campo Cod. Estabelecimento 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- Digite CNPJ, por padrão 0 (zero) + CNPJ da Loja (sem pontuação).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Na lista abaixo em Hablitar Produto, selecione Pix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Clique em Salvar e depois Retornar</w:t>
      </w:r>
    </w:p>
    <w:p>
      <w:pPr>
        <w:spacing w:before="0" w:after="0" w:line="240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7370" w:dyaOrig="3603">
          <v:rect xmlns:o="urn:schemas-microsoft-com:office:office" xmlns:v="urn:schemas-microsoft-com:vml" id="rectole0000000007" style="width:368.500000pt;height:180.1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4.2 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CADASTRO DO PSP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Com os dados da Solicitação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Expanda as opções do Módulo SiTef, clicando em +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Expanda as opções da Carteiras Digitais, clicando em +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Clique (2x) em Configurador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8281" w:dyaOrig="4089">
          <v:rect xmlns:o="urn:schemas-microsoft-com:office:office" xmlns:v="urn:schemas-microsoft-com:vml" id="rectole0000000008" style="width:414.050000pt;height:204.4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Na linha do Pix na coluna Autorizador, selecione o PSP que o cliente informou na ComboBox.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9981" w:dyaOrig="4899">
          <v:rect xmlns:o="urn:schemas-microsoft-com:office:office" xmlns:v="urn:schemas-microsoft-com:vml" id="rectole0000000009" style="width:499.050000pt;height:244.9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- Clique em Salvar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Mostrará a tele de Salvar a configuração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5062" w:dyaOrig="2449">
          <v:rect xmlns:o="urn:schemas-microsoft-com:office:office" xmlns:v="urn:schemas-microsoft-com:vml" id="rectole0000000010" style="width:253.100000pt;height:122.4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Clique em Yes</w:t>
      </w: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9981" w:dyaOrig="4899">
          <v:rect xmlns:o="urn:schemas-microsoft-com:office:office" xmlns:v="urn:schemas-microsoft-com:vml" id="rectole0000000011" style="width:499.050000pt;height:244.9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Clique em Retornar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5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 ENVIO DA RESPOSTA A SOLICITA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ÇÃO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No e-mail da solicitação, responder ao cliente evidenciando com print o cadastro realizado no servidor SiTef.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9981" w:dyaOrig="5446">
          <v:rect xmlns:o="urn:schemas-microsoft-com:office:office" xmlns:v="urn:schemas-microsoft-com:vml" id="rectole0000000012" style="width:499.050000pt;height:272.3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Encerrar a Ocorrência no SalesForce.</w:t>
      </w:r>
    </w:p>
    <w:p>
      <w:pPr>
        <w:spacing w:before="0" w:after="0" w:line="240"/>
        <w:ind w:right="0" w:left="1416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numPr>
          <w:ilvl w:val="0"/>
          <w:numId w:val="31"/>
        </w:numPr>
        <w:tabs>
          <w:tab w:val="left" w:pos="720" w:leader="none"/>
        </w:tabs>
        <w:spacing w:before="120" w:after="120" w:line="360"/>
        <w:ind w:right="0" w:left="709" w:firstLine="709"/>
        <w:jc w:val="both"/>
        <w:rPr>
          <w:rFonts w:ascii="Calibri Light" w:hAnsi="Calibri Light" w:cs="Calibri Light" w:eastAsia="Calibri Light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INFORMAçÔES ADICIONAIS</w:t>
      </w:r>
    </w:p>
    <w:p>
      <w:pPr>
        <w:spacing w:before="0" w:after="0" w:line="360"/>
        <w:ind w:right="0" w:left="709" w:firstLine="709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N/A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3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mailto:suporte@comnect.com.br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styles.xml" Id="docRId28" Type="http://schemas.openxmlformats.org/officeDocument/2006/relationships/styles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numbering.xml" Id="docRId27" Type="http://schemas.openxmlformats.org/officeDocument/2006/relationships/numbering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.wmf" Id="docRId4" Type="http://schemas.openxmlformats.org/officeDocument/2006/relationships/image" /></Relationships>
</file>