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720" w:leader="none"/>
        </w:tabs>
        <w:spacing w:before="120" w:after="120" w:line="36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alteracao cadastro cliente no portal</w:t>
      </w:r>
    </w:p>
    <w:p>
      <w:pPr>
        <w:keepNext w:val="true"/>
        <w:tabs>
          <w:tab w:val="left" w:pos="720" w:leader="none"/>
        </w:tabs>
        <w:spacing w:before="120" w:after="120" w:line="36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PASSOS</w:t>
      </w:r>
    </w:p>
    <w:p>
      <w:pPr>
        <w:numPr>
          <w:ilvl w:val="0"/>
          <w:numId w:val="2"/>
        </w:numPr>
        <w:spacing w:before="0" w:after="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Acessar o portal Comnect, através do link (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https://portal.comnect.com.br/user_sessions/new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spacing w:before="0" w:after="0" w:line="240"/>
        <w:ind w:right="0" w:left="426" w:firstLine="992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Será direcionado para a tela conforme a imagem abaixo, onde será solicitado as credenciais para acesso ao portal.</w:t>
      </w:r>
    </w:p>
    <w:p>
      <w:pPr>
        <w:spacing w:before="240" w:after="240" w:line="240"/>
        <w:ind w:right="0" w:left="426" w:firstLine="992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5790" w:dyaOrig="4960">
          <v:rect xmlns:o="urn:schemas-microsoft-com:office:office" xmlns:v="urn:schemas-microsoft-com:vml" id="rectole0000000000" style="width:289.500000pt;height:248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240" w:after="24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24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24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Após logar, clique na aba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contas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-&gt;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clientes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, conforme imagem.</w:t>
      </w:r>
    </w:p>
    <w:p>
      <w:pPr>
        <w:spacing w:before="0" w:after="240" w:line="240"/>
        <w:ind w:right="0" w:left="1418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</w:t>
      </w:r>
      <w:r>
        <w:object w:dxaOrig="7653" w:dyaOrig="2328">
          <v:rect xmlns:o="urn:schemas-microsoft-com:office:office" xmlns:v="urn:schemas-microsoft-com:vml" id="rectole0000000001" style="width:382.650000pt;height:116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7"/>
        </w:numPr>
        <w:spacing w:before="0" w:after="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Após isso você irá pesquisar o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CNPJ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do cliente no qual deseja a alteração, inserindo o CNPJ no campo indicado conforme a imagem.</w:t>
      </w:r>
    </w:p>
    <w:p>
      <w:pPr>
        <w:spacing w:before="240" w:after="240" w:line="240"/>
        <w:ind w:right="0" w:left="36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1437">
          <v:rect xmlns:o="urn:schemas-microsoft-com:office:office" xmlns:v="urn:schemas-microsoft-com:vml" id="rectole0000000002" style="width:500.100000pt;height:71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9"/>
        </w:numPr>
        <w:spacing w:before="0" w:after="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Clicando em filtrar, o cadastro do cliente desejado aparecera, conforme imagem. </w:t>
      </w:r>
    </w:p>
    <w:p>
      <w:pPr>
        <w:spacing w:before="240" w:after="240" w:line="240"/>
        <w:ind w:right="0" w:left="36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8402" w:dyaOrig="1579">
          <v:rect xmlns:o="urn:schemas-microsoft-com:office:office" xmlns:v="urn:schemas-microsoft-com:vml" id="rectole0000000003" style="width:420.100000pt;height:78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11"/>
        </w:numPr>
        <w:spacing w:before="0" w:after="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Realize a pesquisa em uma outra aba, para identificar a matriz na qual a filial será vinculada, o processo de pesquisa da matriz é o mesmo realizado no passo anterior.</w:t>
      </w:r>
    </w:p>
    <w:p>
      <w:pPr>
        <w:numPr>
          <w:ilvl w:val="0"/>
          <w:numId w:val="11"/>
        </w:numPr>
        <w:spacing w:before="0" w:after="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Para realizar a alteração, clique no ícone de lápis e será direcionado para uma nova janela.</w:t>
      </w:r>
    </w:p>
    <w:p>
      <w:pPr>
        <w:spacing w:before="240" w:after="0" w:line="240"/>
        <w:ind w:right="0" w:left="1418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903" w:dyaOrig="1093">
          <v:rect xmlns:o="urn:schemas-microsoft-com:office:office" xmlns:v="urn:schemas-microsoft-com:vml" id="rectole0000000004" style="width:95.150000pt;height:54.6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240" w:after="24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Após ter clicado na opção de editar, você será direcionado para a página conforme imagem. </w:t>
      </w:r>
      <w:r>
        <w:object w:dxaOrig="9414" w:dyaOrig="5466">
          <v:rect xmlns:o="urn:schemas-microsoft-com:office:office" xmlns:v="urn:schemas-microsoft-com:vml" id="rectole0000000005" style="width:470.700000pt;height:273.3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numPr>
          <w:ilvl w:val="0"/>
          <w:numId w:val="14"/>
        </w:numPr>
        <w:spacing w:before="240" w:after="24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 campo Grupo empresarial, está selecionado para matriz clicando na seta selecione a opção filial e será aberto um novo campo para que seja vinculada a matriz, conforme imagem.</w:t>
      </w:r>
      <w:r>
        <w:object w:dxaOrig="9333" w:dyaOrig="2571">
          <v:rect xmlns:o="urn:schemas-microsoft-com:office:office" xmlns:v="urn:schemas-microsoft-com:vml" id="rectole0000000006" style="width:466.650000pt;height:128.5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Na imagem acima , já foi selecionado a matriz(Abastecedora Farropilha).</w:t>
      </w:r>
    </w:p>
    <w:p>
      <w:pPr>
        <w:spacing w:before="0" w:after="0" w:line="24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Depois de realizar a alteração , clique no botão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salvar cliente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, localizado no final da pagina.</w:t>
      </w:r>
    </w:p>
    <w:p>
      <w:pPr>
        <w:keepNext w:val="true"/>
        <w:numPr>
          <w:ilvl w:val="0"/>
          <w:numId w:val="16"/>
        </w:numPr>
        <w:tabs>
          <w:tab w:val="left" w:pos="720" w:leader="none"/>
        </w:tabs>
        <w:spacing w:before="120" w:after="120" w:line="360"/>
        <w:ind w:right="0" w:left="720" w:hanging="360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INFORMAçÔES ADICIONAIS</w:t>
      </w:r>
    </w:p>
    <w:p>
      <w:pPr>
        <w:spacing w:before="0" w:after="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 alteração é aplicada de imediato após clicar em salvar.</w:t>
        <w:br/>
        <w:t xml:space="preserve">Essa alteração apenas a equipe de suporte da Comnect consegue realizar, o cliente não tem permissão para alterar o grupo empresarial, apenas para criar o cadastro.</w:t>
      </w:r>
    </w:p>
    <w:p>
      <w:pPr>
        <w:spacing w:before="0" w:after="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portal.comnect.com.br/user_sessions/new" Id="docRId0" Type="http://schemas.openxmlformats.org/officeDocument/2006/relationships/hyperlink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