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EA6" w:rsidRDefault="00277EA6" w:rsidP="00277EA6">
      <w:pPr>
        <w:jc w:val="center"/>
        <w:rPr>
          <w:color w:val="FF0000"/>
          <w:sz w:val="36"/>
          <w:szCs w:val="36"/>
          <w:lang w:val="en-IN"/>
        </w:rPr>
      </w:pPr>
    </w:p>
    <w:p w:rsidR="00277EA6" w:rsidRDefault="00277EA6" w:rsidP="00277EA6">
      <w:pPr>
        <w:jc w:val="center"/>
        <w:rPr>
          <w:color w:val="FF0000"/>
          <w:sz w:val="36"/>
          <w:szCs w:val="36"/>
          <w:lang w:val="en-IN"/>
        </w:rPr>
      </w:pPr>
    </w:p>
    <w:p w:rsidR="00277EA6" w:rsidRDefault="00277EA6" w:rsidP="00277EA6">
      <w:pPr>
        <w:jc w:val="center"/>
        <w:rPr>
          <w:color w:val="FF0000"/>
          <w:sz w:val="36"/>
          <w:szCs w:val="36"/>
          <w:lang w:val="en-IN"/>
        </w:rPr>
      </w:pPr>
    </w:p>
    <w:p w:rsidR="00277EA6" w:rsidRDefault="00277EA6" w:rsidP="00277EA6">
      <w:pPr>
        <w:jc w:val="center"/>
        <w:rPr>
          <w:color w:val="FF0000"/>
          <w:sz w:val="36"/>
          <w:szCs w:val="36"/>
          <w:lang w:val="en-IN"/>
        </w:rPr>
      </w:pPr>
    </w:p>
    <w:p w:rsidR="00277EA6" w:rsidRDefault="00277EA6" w:rsidP="00277EA6">
      <w:pPr>
        <w:jc w:val="center"/>
        <w:rPr>
          <w:color w:val="FF0000"/>
          <w:sz w:val="36"/>
          <w:szCs w:val="36"/>
          <w:lang w:val="en-IN"/>
        </w:rPr>
      </w:pPr>
    </w:p>
    <w:p w:rsidR="00277EA6" w:rsidRDefault="00277EA6" w:rsidP="00277EA6">
      <w:pPr>
        <w:jc w:val="center"/>
        <w:rPr>
          <w:color w:val="FF0000"/>
          <w:sz w:val="36"/>
          <w:szCs w:val="36"/>
          <w:lang w:val="en-IN"/>
        </w:rPr>
      </w:pPr>
    </w:p>
    <w:p w:rsidR="00277EA6" w:rsidRPr="006B2BDF" w:rsidRDefault="00277EA6" w:rsidP="00277EA6">
      <w:pPr>
        <w:jc w:val="center"/>
        <w:rPr>
          <w:color w:val="FF0000"/>
          <w:sz w:val="36"/>
          <w:szCs w:val="36"/>
          <w:lang w:val="en-IN"/>
        </w:rPr>
      </w:pPr>
      <w:r w:rsidRPr="006B2BDF">
        <w:rPr>
          <w:color w:val="FF0000"/>
          <w:sz w:val="36"/>
          <w:szCs w:val="36"/>
          <w:lang w:val="en-IN"/>
        </w:rPr>
        <w:t xml:space="preserve">TABLEAU </w:t>
      </w:r>
      <w:r>
        <w:rPr>
          <w:color w:val="FF0000"/>
          <w:sz w:val="36"/>
          <w:szCs w:val="36"/>
          <w:lang w:val="en-IN"/>
        </w:rPr>
        <w:t>LINK FOR MILESTONE PROJECT 1</w:t>
      </w:r>
    </w:p>
    <w:p w:rsidR="00277EA6" w:rsidRPr="006B2BDF" w:rsidRDefault="00277EA6" w:rsidP="00277EA6">
      <w:pPr>
        <w:jc w:val="center"/>
        <w:rPr>
          <w:color w:val="FF0000"/>
          <w:sz w:val="28"/>
          <w:szCs w:val="28"/>
          <w:lang w:val="en-IN"/>
        </w:rPr>
      </w:pPr>
      <w:r w:rsidRPr="006B2BDF">
        <w:rPr>
          <w:color w:val="FF0000"/>
          <w:sz w:val="28"/>
          <w:szCs w:val="28"/>
          <w:lang w:val="en-IN"/>
        </w:rPr>
        <w:t>SULOCHANA</w:t>
      </w:r>
    </w:p>
    <w:p w:rsidR="00277EA6" w:rsidRPr="006B2BDF" w:rsidRDefault="00277EA6" w:rsidP="00277EA6">
      <w:pPr>
        <w:jc w:val="center"/>
        <w:rPr>
          <w:color w:val="FF0000"/>
          <w:sz w:val="28"/>
          <w:szCs w:val="28"/>
          <w:lang w:val="en-IN"/>
        </w:rPr>
      </w:pPr>
      <w:r>
        <w:rPr>
          <w:color w:val="FF0000"/>
          <w:sz w:val="28"/>
          <w:szCs w:val="28"/>
          <w:lang w:val="en-IN"/>
        </w:rPr>
        <w:t>12</w:t>
      </w:r>
      <w:r w:rsidRPr="006B2BDF">
        <w:rPr>
          <w:color w:val="FF0000"/>
          <w:sz w:val="28"/>
          <w:szCs w:val="28"/>
          <w:lang w:val="en-IN"/>
        </w:rPr>
        <w:t>-</w:t>
      </w:r>
      <w:r>
        <w:rPr>
          <w:color w:val="FF0000"/>
          <w:sz w:val="28"/>
          <w:szCs w:val="28"/>
          <w:lang w:val="en-IN"/>
        </w:rPr>
        <w:t>MAR</w:t>
      </w:r>
      <w:r w:rsidRPr="006B2BDF">
        <w:rPr>
          <w:color w:val="FF0000"/>
          <w:sz w:val="28"/>
          <w:szCs w:val="28"/>
          <w:lang w:val="en-IN"/>
        </w:rPr>
        <w:t>-2023</w:t>
      </w:r>
    </w:p>
    <w:p w:rsidR="00277EA6" w:rsidRDefault="00277EA6" w:rsidP="00277EA6">
      <w:pPr>
        <w:jc w:val="center"/>
        <w:rPr>
          <w:lang w:val="en-IN"/>
        </w:rPr>
      </w:pPr>
    </w:p>
    <w:p w:rsidR="00277EA6" w:rsidRDefault="00277EA6" w:rsidP="00277EA6">
      <w:pPr>
        <w:rPr>
          <w:lang w:val="en-IN"/>
        </w:rPr>
      </w:pPr>
    </w:p>
    <w:p w:rsidR="00DF3CED" w:rsidRDefault="00DF3CED"/>
    <w:p w:rsidR="00277EA6" w:rsidRDefault="00277EA6"/>
    <w:p w:rsidR="00277EA6" w:rsidRDefault="00277EA6"/>
    <w:p w:rsidR="00277EA6" w:rsidRDefault="00277EA6"/>
    <w:p w:rsidR="00277EA6" w:rsidRDefault="00277EA6"/>
    <w:p w:rsidR="00277EA6" w:rsidRDefault="00277EA6"/>
    <w:p w:rsidR="00277EA6" w:rsidRDefault="00277EA6"/>
    <w:p w:rsidR="00277EA6" w:rsidRDefault="00277EA6"/>
    <w:p w:rsidR="00277EA6" w:rsidRDefault="00277EA6"/>
    <w:p w:rsidR="00277EA6" w:rsidRDefault="00277EA6"/>
    <w:p w:rsidR="00277EA6" w:rsidRDefault="00277EA6"/>
    <w:p w:rsidR="00277EA6" w:rsidRDefault="00277EA6">
      <w:pPr>
        <w:rPr>
          <w:rFonts w:ascii="Arial" w:hAnsi="Arial" w:cs="Arial"/>
          <w:color w:val="FF0000"/>
          <w:sz w:val="36"/>
          <w:szCs w:val="36"/>
          <w:lang w:val="en-IN"/>
        </w:rPr>
      </w:pPr>
      <w:r w:rsidRPr="00277EA6">
        <w:rPr>
          <w:rFonts w:ascii="Arial" w:hAnsi="Arial" w:cs="Arial"/>
          <w:color w:val="FF0000"/>
          <w:sz w:val="36"/>
          <w:szCs w:val="36"/>
          <w:lang w:val="en-IN"/>
        </w:rPr>
        <w:lastRenderedPageBreak/>
        <w:t>PROBLEM STATEMENT</w:t>
      </w:r>
    </w:p>
    <w:p w:rsidR="00000000" w:rsidRPr="00277EA6" w:rsidRDefault="00277EA6" w:rsidP="00277EA6">
      <w:pPr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</w:rPr>
      </w:pPr>
      <w:r w:rsidRPr="00277EA6">
        <w:rPr>
          <w:rFonts w:ascii="Arial" w:hAnsi="Arial" w:cs="Arial"/>
          <w:color w:val="000000" w:themeColor="text1"/>
          <w:sz w:val="36"/>
          <w:szCs w:val="36"/>
        </w:rPr>
        <w:t xml:space="preserve">An automobile parts manufacturing company has collected data of transactions for 3 years. They do not have any in-house data science team, thus they have hired you as their consultant. Your job is to use your </w:t>
      </w:r>
      <w:r w:rsidRPr="00277EA6">
        <w:rPr>
          <w:rFonts w:ascii="Arial" w:hAnsi="Arial" w:cs="Arial"/>
          <w:color w:val="000000" w:themeColor="text1"/>
          <w:sz w:val="36"/>
          <w:szCs w:val="36"/>
        </w:rPr>
        <w:t xml:space="preserve">magical data science skills to provide them with suitable insights about their data and their customers. </w:t>
      </w:r>
    </w:p>
    <w:p w:rsidR="00000000" w:rsidRPr="00277EA6" w:rsidRDefault="00277EA6" w:rsidP="00277EA6">
      <w:pPr>
        <w:numPr>
          <w:ilvl w:val="0"/>
          <w:numId w:val="1"/>
        </w:numPr>
        <w:rPr>
          <w:rFonts w:ascii="Arial" w:hAnsi="Arial" w:cs="Arial"/>
          <w:color w:val="FF0000"/>
          <w:sz w:val="36"/>
          <w:szCs w:val="36"/>
        </w:rPr>
      </w:pPr>
      <w:r w:rsidRPr="00277EA6">
        <w:rPr>
          <w:rFonts w:ascii="Arial" w:hAnsi="Arial" w:cs="Arial"/>
          <w:color w:val="000000" w:themeColor="text1"/>
          <w:sz w:val="36"/>
          <w:szCs w:val="36"/>
        </w:rPr>
        <w:t>Auto Sales Data: </w:t>
      </w:r>
      <w:r w:rsidRPr="00277EA6">
        <w:rPr>
          <w:rFonts w:ascii="Arial" w:hAnsi="Arial" w:cs="Arial"/>
          <w:color w:val="FF0000"/>
          <w:sz w:val="36"/>
          <w:szCs w:val="36"/>
        </w:rPr>
        <w:t>Sales_Data.xlsx</w:t>
      </w:r>
    </w:p>
    <w:p w:rsidR="00277EA6" w:rsidRDefault="00277EA6">
      <w:pPr>
        <w:rPr>
          <w:rFonts w:ascii="Arial" w:hAnsi="Arial" w:cs="Arial"/>
          <w:color w:val="FF0000"/>
          <w:sz w:val="36"/>
          <w:szCs w:val="36"/>
        </w:rPr>
      </w:pPr>
    </w:p>
    <w:p w:rsidR="00277EA6" w:rsidRDefault="00277EA6">
      <w:pPr>
        <w:rPr>
          <w:rFonts w:ascii="Arial" w:hAnsi="Arial" w:cs="Arial"/>
          <w:color w:val="FF0000"/>
          <w:sz w:val="36"/>
          <w:szCs w:val="36"/>
        </w:rPr>
      </w:pPr>
      <w:r w:rsidRPr="00277EA6">
        <w:rPr>
          <w:rFonts w:ascii="Arial" w:hAnsi="Arial" w:cs="Arial"/>
          <w:color w:val="FF0000"/>
          <w:sz w:val="36"/>
          <w:szCs w:val="36"/>
        </w:rPr>
        <w:t>Data Dictionary</w:t>
      </w:r>
      <w:r>
        <w:rPr>
          <w:rFonts w:ascii="Arial" w:hAnsi="Arial" w:cs="Arial"/>
          <w:color w:val="FF0000"/>
          <w:sz w:val="36"/>
          <w:szCs w:val="36"/>
        </w:rPr>
        <w:t>:</w:t>
      </w:r>
    </w:p>
    <w:tbl>
      <w:tblPr>
        <w:tblW w:w="14400" w:type="dxa"/>
        <w:tblCellMar>
          <w:left w:w="0" w:type="dxa"/>
          <w:right w:w="0" w:type="dxa"/>
        </w:tblCellMar>
        <w:tblLook w:val="04A0"/>
      </w:tblPr>
      <w:tblGrid>
        <w:gridCol w:w="3882"/>
        <w:gridCol w:w="3505"/>
        <w:gridCol w:w="3574"/>
        <w:gridCol w:w="3439"/>
      </w:tblGrid>
      <w:tr w:rsidR="00277EA6" w:rsidRPr="00277EA6" w:rsidTr="00277EA6">
        <w:trPr>
          <w:trHeight w:val="532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D13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b/>
                <w:bCs/>
                <w:color w:val="FFFFFF"/>
                <w:kern w:val="24"/>
                <w:sz w:val="32"/>
                <w:szCs w:val="32"/>
              </w:rPr>
              <w:t>ORDERNUMBER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D13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b/>
                <w:bCs/>
                <w:color w:val="FFFFFF"/>
                <w:kern w:val="24"/>
                <w:sz w:val="32"/>
                <w:szCs w:val="32"/>
              </w:rPr>
              <w:t>Order Number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D13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b/>
                <w:bCs/>
                <w:color w:val="FFFFFF"/>
                <w:kern w:val="24"/>
                <w:sz w:val="32"/>
                <w:szCs w:val="32"/>
              </w:rPr>
              <w:t>CUSTOMERNAME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D13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b/>
                <w:bCs/>
                <w:color w:val="FFFFFF"/>
                <w:kern w:val="24"/>
                <w:sz w:val="32"/>
                <w:szCs w:val="32"/>
              </w:rPr>
              <w:t>customer</w:t>
            </w:r>
          </w:p>
        </w:tc>
      </w:tr>
      <w:tr w:rsidR="00277EA6" w:rsidRPr="00277EA6" w:rsidTr="00277EA6">
        <w:trPr>
          <w:trHeight w:val="807"/>
        </w:trPr>
        <w:tc>
          <w:tcPr>
            <w:tcW w:w="3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QUANTITYORDERED :</w:t>
            </w:r>
          </w:p>
        </w:tc>
        <w:tc>
          <w:tcPr>
            <w:tcW w:w="3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Quantity ordered</w:t>
            </w:r>
          </w:p>
        </w:tc>
        <w:tc>
          <w:tcPr>
            <w:tcW w:w="3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PHONE :</w:t>
            </w:r>
          </w:p>
        </w:tc>
        <w:tc>
          <w:tcPr>
            <w:tcW w:w="3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Phone of the customer</w:t>
            </w:r>
          </w:p>
        </w:tc>
      </w:tr>
      <w:tr w:rsidR="00277EA6" w:rsidRPr="00277EA6" w:rsidTr="00277EA6">
        <w:trPr>
          <w:trHeight w:val="807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PRICEEACH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Price of Each item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ADDRESSLINE1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Address of customer</w:t>
            </w:r>
          </w:p>
        </w:tc>
      </w:tr>
      <w:tr w:rsidR="00277EA6" w:rsidRPr="00277EA6" w:rsidTr="00277EA6">
        <w:trPr>
          <w:trHeight w:val="807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ORDERLINENUMBER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order line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CITY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City of customer</w:t>
            </w:r>
          </w:p>
        </w:tc>
      </w:tr>
      <w:tr w:rsidR="00277EA6" w:rsidRPr="00277EA6" w:rsidTr="00277EA6">
        <w:trPr>
          <w:trHeight w:val="902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SALES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Sales amount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POSTALCODE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Postal Code of customer</w:t>
            </w:r>
          </w:p>
        </w:tc>
      </w:tr>
      <w:tr w:rsidR="00277EA6" w:rsidRPr="00277EA6" w:rsidTr="00277EA6">
        <w:trPr>
          <w:trHeight w:val="532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ORDERDATE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Order Date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COUNTRY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Country customer</w:t>
            </w:r>
          </w:p>
        </w:tc>
      </w:tr>
      <w:tr w:rsidR="00277EA6" w:rsidRPr="00277EA6" w:rsidTr="00277EA6">
        <w:trPr>
          <w:trHeight w:val="938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DAYS_SINCE_LASTORDER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 xml:space="preserve">Days_ Since_Lastorder 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CONTACTLASTNAME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Contact person customer</w:t>
            </w:r>
          </w:p>
        </w:tc>
      </w:tr>
      <w:tr w:rsidR="00277EA6" w:rsidRPr="00277EA6" w:rsidTr="00277EA6">
        <w:trPr>
          <w:trHeight w:val="938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lastRenderedPageBreak/>
              <w:t>STATUS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Status of order like Shipped or not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CONTACTFIRSTNAME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Contact person customer</w:t>
            </w:r>
          </w:p>
        </w:tc>
      </w:tr>
      <w:tr w:rsidR="00277EA6" w:rsidRPr="00277EA6" w:rsidTr="00277EA6">
        <w:trPr>
          <w:trHeight w:val="1343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PRODUCTLINE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Product line – CATEGORY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DEALSIZE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Size of the deal based on Quantity and Item Price</w:t>
            </w:r>
          </w:p>
        </w:tc>
      </w:tr>
      <w:tr w:rsidR="00277EA6" w:rsidRPr="00277EA6" w:rsidTr="00277EA6">
        <w:trPr>
          <w:trHeight w:val="1162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MSRP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Manufacturer's Suggested Retail Price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EC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277EA6" w:rsidRPr="00277EA6" w:rsidTr="00277EA6">
        <w:trPr>
          <w:trHeight w:val="558"/>
        </w:trPr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PRODUCTCODE :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277EA6">
              <w:rPr>
                <w:rFonts w:ascii="Corbel" w:eastAsia="Times New Roman" w:hAnsi="Corbel" w:cs="Arial"/>
                <w:color w:val="000000"/>
                <w:kern w:val="24"/>
                <w:sz w:val="32"/>
                <w:szCs w:val="32"/>
              </w:rPr>
              <w:t>Code of Product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7EA6" w:rsidRPr="00277EA6" w:rsidRDefault="00277EA6" w:rsidP="00277E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277EA6" w:rsidRDefault="00277EA6">
      <w:pPr>
        <w:rPr>
          <w:rFonts w:ascii="Arial" w:hAnsi="Arial" w:cs="Arial"/>
          <w:color w:val="FF0000"/>
          <w:sz w:val="36"/>
          <w:szCs w:val="36"/>
        </w:rPr>
      </w:pPr>
    </w:p>
    <w:p w:rsidR="00277EA6" w:rsidRPr="006B2BDF" w:rsidRDefault="00277EA6" w:rsidP="00277EA6">
      <w:pPr>
        <w:rPr>
          <w:rFonts w:ascii="Arial" w:hAnsi="Arial" w:cs="Arial"/>
          <w:sz w:val="28"/>
          <w:lang w:val="en-IN"/>
        </w:rPr>
      </w:pPr>
      <w:r w:rsidRPr="006B2BDF">
        <w:rPr>
          <w:rFonts w:ascii="Arial" w:hAnsi="Arial" w:cs="Arial"/>
          <w:sz w:val="28"/>
          <w:lang w:val="en-IN"/>
        </w:rPr>
        <w:t>Imported data from excel to tableau.</w:t>
      </w:r>
    </w:p>
    <w:p w:rsidR="00277EA6" w:rsidRPr="006B2BDF" w:rsidRDefault="00277EA6" w:rsidP="00277EA6">
      <w:pPr>
        <w:rPr>
          <w:sz w:val="28"/>
          <w:szCs w:val="28"/>
          <w:lang w:val="en-IN"/>
        </w:rPr>
      </w:pPr>
      <w:r w:rsidRPr="006B2BDF">
        <w:rPr>
          <w:sz w:val="28"/>
          <w:szCs w:val="28"/>
          <w:lang w:val="en-IN"/>
        </w:rPr>
        <w:t xml:space="preserve">This project </w:t>
      </w:r>
      <w:r>
        <w:rPr>
          <w:sz w:val="28"/>
          <w:szCs w:val="28"/>
          <w:lang w:val="en-IN"/>
        </w:rPr>
        <w:t xml:space="preserve">EDA  </w:t>
      </w:r>
      <w:r w:rsidRPr="006B2BDF">
        <w:rPr>
          <w:sz w:val="28"/>
          <w:szCs w:val="28"/>
          <w:lang w:val="en-IN"/>
        </w:rPr>
        <w:t>has done in tableau.</w:t>
      </w:r>
    </w:p>
    <w:p w:rsidR="00277EA6" w:rsidRDefault="00277EA6" w:rsidP="00277EA6">
      <w:pPr>
        <w:rPr>
          <w:lang w:val="en-IN"/>
        </w:rPr>
      </w:pPr>
    </w:p>
    <w:p w:rsidR="00277EA6" w:rsidRDefault="00277EA6" w:rsidP="00277EA6">
      <w:pPr>
        <w:rPr>
          <w:rFonts w:ascii="Arial" w:hAnsi="Arial" w:cs="Arial"/>
          <w:b/>
          <w:color w:val="FF0000"/>
          <w:sz w:val="28"/>
          <w:u w:val="single"/>
          <w:lang w:val="en-IN"/>
        </w:rPr>
      </w:pPr>
      <w:r w:rsidRPr="006B2BDF">
        <w:rPr>
          <w:rFonts w:ascii="Arial" w:hAnsi="Arial" w:cs="Arial"/>
          <w:b/>
          <w:color w:val="FF0000"/>
          <w:sz w:val="28"/>
          <w:u w:val="single"/>
          <w:lang w:val="en-IN"/>
        </w:rPr>
        <w:t>Solution link to tableau public::</w:t>
      </w:r>
    </w:p>
    <w:p w:rsidR="00000000" w:rsidRPr="00277EA6" w:rsidRDefault="00277EA6" w:rsidP="00277EA6">
      <w:pPr>
        <w:numPr>
          <w:ilvl w:val="0"/>
          <w:numId w:val="2"/>
        </w:numPr>
        <w:rPr>
          <w:rFonts w:ascii="Arial" w:hAnsi="Arial" w:cs="Arial"/>
          <w:b/>
          <w:color w:val="FF0000"/>
          <w:sz w:val="28"/>
          <w:u w:val="single"/>
        </w:rPr>
      </w:pPr>
      <w:hyperlink r:id="rId5" w:history="1">
        <w:r w:rsidRPr="00277EA6">
          <w:rPr>
            <w:rStyle w:val="Hyperlink"/>
            <w:rFonts w:ascii="Arial" w:hAnsi="Arial" w:cs="Arial"/>
            <w:b/>
            <w:sz w:val="28"/>
            <w:lang w:val="en-IN"/>
          </w:rPr>
          <w:t>https://public.tableau.com/views/MRAmilestoneproject1/Trendsacrosssales?:language=en-US&amp;:display_count=n&amp;:origin=viz_share_link</w:t>
        </w:r>
      </w:hyperlink>
    </w:p>
    <w:p w:rsidR="00277EA6" w:rsidRDefault="00277EA6" w:rsidP="00277EA6">
      <w:pPr>
        <w:rPr>
          <w:rFonts w:ascii="Arial" w:hAnsi="Arial" w:cs="Arial"/>
          <w:b/>
          <w:color w:val="FF0000"/>
          <w:sz w:val="28"/>
          <w:u w:val="single"/>
          <w:lang w:val="en-IN"/>
        </w:rPr>
      </w:pPr>
    </w:p>
    <w:p w:rsidR="00277EA6" w:rsidRDefault="00277EA6" w:rsidP="00277EA6">
      <w:pPr>
        <w:rPr>
          <w:rFonts w:ascii="Arial" w:hAnsi="Arial" w:cs="Arial"/>
          <w:b/>
          <w:color w:val="FF0000"/>
          <w:sz w:val="28"/>
          <w:u w:val="single"/>
          <w:lang w:val="en-IN"/>
        </w:rPr>
      </w:pPr>
      <w:r>
        <w:rPr>
          <w:rFonts w:ascii="Arial" w:hAnsi="Arial" w:cs="Arial"/>
          <w:b/>
          <w:color w:val="FF0000"/>
          <w:sz w:val="28"/>
          <w:u w:val="single"/>
          <w:lang w:val="en-IN"/>
        </w:rPr>
        <w:t>END</w:t>
      </w:r>
    </w:p>
    <w:p w:rsidR="00277EA6" w:rsidRPr="00277EA6" w:rsidRDefault="00277EA6">
      <w:pPr>
        <w:rPr>
          <w:rFonts w:ascii="Arial" w:hAnsi="Arial" w:cs="Arial"/>
          <w:color w:val="FF0000"/>
          <w:sz w:val="36"/>
          <w:szCs w:val="36"/>
        </w:rPr>
      </w:pPr>
    </w:p>
    <w:sectPr w:rsidR="00277EA6" w:rsidRPr="00277EA6" w:rsidSect="00277EA6">
      <w:pgSz w:w="12240" w:h="15840"/>
      <w:pgMar w:top="1440" w:right="189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6651"/>
    <w:multiLevelType w:val="hybridMultilevel"/>
    <w:tmpl w:val="2C008ADA"/>
    <w:lvl w:ilvl="0" w:tplc="5358C7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</w:rPr>
    </w:lvl>
    <w:lvl w:ilvl="1" w:tplc="16E6F6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36D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409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27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EA65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2B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C3B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DAD0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35B18B6"/>
    <w:multiLevelType w:val="hybridMultilevel"/>
    <w:tmpl w:val="46AEDE34"/>
    <w:lvl w:ilvl="0" w:tplc="235CCE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28B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0E72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8EA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2A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A47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A05A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E57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C25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277EA6"/>
    <w:rsid w:val="00277EA6"/>
    <w:rsid w:val="00DF3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E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EA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30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963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65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sulochana5092/viz/MRAmilestoneproject1/Salesacrossdealsizeandproduct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sulochana</dc:creator>
  <cp:lastModifiedBy>sulochana</cp:lastModifiedBy>
  <cp:revision>1</cp:revision>
  <dcterms:created xsi:type="dcterms:W3CDTF">2023-03-11T08:35:00Z</dcterms:created>
  <dcterms:modified xsi:type="dcterms:W3CDTF">2023-03-11T08:44:00Z</dcterms:modified>
</cp:coreProperties>
</file>