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3EB" w:rsidRDefault="00A342BA" w:rsidP="00A342BA">
      <w:pPr>
        <w:rPr>
          <w:rFonts w:ascii="Calibri" w:eastAsia="宋体" w:hAnsi="Calibri" w:cs="宋体"/>
          <w:b/>
          <w:color w:val="000000"/>
          <w:kern w:val="0"/>
          <w:sz w:val="27"/>
          <w:szCs w:val="27"/>
        </w:rPr>
      </w:pPr>
      <w:r w:rsidRPr="00A342BA">
        <w:rPr>
          <w:rFonts w:ascii="Calibri" w:eastAsia="宋体" w:hAnsi="Calibri" w:cs="宋体"/>
          <w:b/>
          <w:color w:val="000000"/>
          <w:kern w:val="0"/>
          <w:sz w:val="27"/>
          <w:szCs w:val="27"/>
        </w:rPr>
        <w:t> </w:t>
      </w:r>
      <w:r w:rsidR="007E3009">
        <w:rPr>
          <w:rFonts w:ascii="Calibri" w:eastAsia="宋体" w:hAnsi="Calibri" w:cs="宋体" w:hint="eastAsia"/>
          <w:b/>
          <w:color w:val="000000"/>
          <w:kern w:val="0"/>
          <w:sz w:val="27"/>
          <w:szCs w:val="27"/>
        </w:rPr>
        <w:t>《填表说明》：</w:t>
      </w:r>
    </w:p>
    <w:p w:rsidR="00011644" w:rsidRDefault="00011644" w:rsidP="00A342BA">
      <w:pPr>
        <w:rPr>
          <w:rFonts w:ascii="Calibri" w:eastAsia="宋体" w:hAnsi="Calibri" w:cs="宋体"/>
          <w:b/>
          <w:color w:val="000000"/>
          <w:kern w:val="0"/>
          <w:sz w:val="27"/>
          <w:szCs w:val="27"/>
        </w:rPr>
      </w:pPr>
      <w:r>
        <w:rPr>
          <w:rFonts w:ascii="Calibri" w:eastAsia="宋体" w:hAnsi="Calibri" w:cs="宋体" w:hint="eastAsia"/>
          <w:b/>
          <w:color w:val="000000"/>
          <w:kern w:val="0"/>
          <w:sz w:val="27"/>
          <w:szCs w:val="27"/>
        </w:rPr>
        <w:t xml:space="preserve">   </w:t>
      </w:r>
      <w:r>
        <w:rPr>
          <w:rFonts w:ascii="Calibri" w:eastAsia="宋体" w:hAnsi="Calibri" w:cs="宋体" w:hint="eastAsia"/>
          <w:b/>
          <w:color w:val="000000"/>
          <w:kern w:val="0"/>
          <w:sz w:val="27"/>
          <w:szCs w:val="27"/>
        </w:rPr>
        <w:t>所有项目均为必填项，如遇到有些项目没有数据或情况，就填写“</w:t>
      </w:r>
      <w:r w:rsidR="00147CF4">
        <w:rPr>
          <w:rFonts w:ascii="Calibri" w:eastAsia="宋体" w:hAnsi="Calibri" w:cs="宋体" w:hint="eastAsia"/>
          <w:b/>
          <w:color w:val="000000"/>
          <w:kern w:val="0"/>
          <w:sz w:val="27"/>
          <w:szCs w:val="27"/>
        </w:rPr>
        <w:t>0</w:t>
      </w:r>
      <w:r>
        <w:rPr>
          <w:rFonts w:ascii="Calibri" w:eastAsia="宋体" w:hAnsi="Calibri" w:cs="宋体" w:hint="eastAsia"/>
          <w:b/>
          <w:color w:val="000000"/>
          <w:kern w:val="0"/>
          <w:sz w:val="27"/>
          <w:szCs w:val="27"/>
        </w:rPr>
        <w:t>”或“</w:t>
      </w:r>
      <w:r w:rsidR="00147CF4">
        <w:rPr>
          <w:rFonts w:ascii="Calibri" w:eastAsia="宋体" w:hAnsi="Calibri" w:cs="宋体" w:hint="eastAsia"/>
          <w:b/>
          <w:color w:val="000000"/>
          <w:kern w:val="0"/>
          <w:sz w:val="27"/>
          <w:szCs w:val="27"/>
        </w:rPr>
        <w:t>无</w:t>
      </w:r>
      <w:r>
        <w:rPr>
          <w:rFonts w:ascii="Calibri" w:eastAsia="宋体" w:hAnsi="Calibri" w:cs="宋体" w:hint="eastAsia"/>
          <w:b/>
          <w:color w:val="000000"/>
          <w:kern w:val="0"/>
          <w:sz w:val="27"/>
          <w:szCs w:val="27"/>
        </w:rPr>
        <w:t>”。</w:t>
      </w:r>
    </w:p>
    <w:p w:rsidR="00277269" w:rsidRDefault="00DD4FDE" w:rsidP="00CC2A63">
      <w:pPr>
        <w:shd w:val="clear" w:color="auto" w:fill="FFFFFF"/>
        <w:spacing w:line="520" w:lineRule="exact"/>
        <w:ind w:firstLine="480"/>
        <w:rPr>
          <w:rFonts w:ascii="宋体" w:eastAsia="宋体" w:hAnsi="宋体" w:cs="宋体"/>
          <w:color w:val="333333"/>
          <w:kern w:val="0"/>
          <w:sz w:val="24"/>
          <w:szCs w:val="24"/>
        </w:rPr>
      </w:pPr>
      <w:r w:rsidRPr="002005A7">
        <w:rPr>
          <w:rFonts w:ascii="宋体" w:eastAsia="宋体" w:hAnsi="宋体" w:cs="宋体" w:hint="eastAsia"/>
          <w:b/>
          <w:color w:val="000000"/>
          <w:kern w:val="0"/>
          <w:sz w:val="24"/>
          <w:szCs w:val="24"/>
        </w:rPr>
        <w:t>1、</w:t>
      </w:r>
      <w:r w:rsidR="00A342BA" w:rsidRPr="002005A7">
        <w:rPr>
          <w:rFonts w:ascii="宋体" w:eastAsia="宋体" w:hAnsi="宋体" w:cs="宋体" w:hint="eastAsia"/>
          <w:b/>
          <w:color w:val="000000"/>
          <w:kern w:val="0"/>
          <w:sz w:val="24"/>
          <w:szCs w:val="24"/>
        </w:rPr>
        <w:t>行政处罚决定书文号：</w:t>
      </w:r>
      <w:r w:rsidR="00277269">
        <w:rPr>
          <w:rFonts w:ascii="宋体" w:eastAsia="宋体" w:hAnsi="宋体" w:cs="宋体" w:hint="eastAsia"/>
          <w:color w:val="000000"/>
          <w:kern w:val="0"/>
          <w:sz w:val="24"/>
          <w:szCs w:val="24"/>
        </w:rPr>
        <w:t>即</w:t>
      </w:r>
      <w:proofErr w:type="gramStart"/>
      <w:r w:rsidR="00277269">
        <w:rPr>
          <w:rFonts w:ascii="宋体" w:eastAsia="宋体" w:hAnsi="宋体" w:cs="宋体" w:hint="eastAsia"/>
          <w:color w:val="000000"/>
          <w:kern w:val="0"/>
          <w:sz w:val="24"/>
          <w:szCs w:val="24"/>
        </w:rPr>
        <w:t>作出</w:t>
      </w:r>
      <w:proofErr w:type="gramEnd"/>
      <w:r w:rsidR="00277269">
        <w:rPr>
          <w:rFonts w:ascii="宋体" w:eastAsia="宋体" w:hAnsi="宋体" w:cs="宋体" w:hint="eastAsia"/>
          <w:color w:val="000000"/>
          <w:kern w:val="0"/>
          <w:sz w:val="24"/>
          <w:szCs w:val="24"/>
        </w:rPr>
        <w:t>行政处罚决定的文书编号，一般为</w:t>
      </w:r>
      <w:r w:rsidR="00FE7FB4" w:rsidRPr="00FE7FB4">
        <w:rPr>
          <w:rFonts w:ascii="宋体" w:eastAsia="宋体" w:hAnsi="宋体" w:cs="宋体"/>
          <w:color w:val="333333"/>
          <w:kern w:val="0"/>
          <w:sz w:val="24"/>
          <w:szCs w:val="24"/>
        </w:rPr>
        <w:t>地区简称+</w:t>
      </w:r>
      <w:r w:rsidR="00277269">
        <w:rPr>
          <w:rFonts w:ascii="宋体" w:eastAsia="宋体" w:hAnsi="宋体" w:cs="宋体" w:hint="eastAsia"/>
          <w:color w:val="333333"/>
          <w:kern w:val="0"/>
          <w:sz w:val="24"/>
          <w:szCs w:val="24"/>
        </w:rPr>
        <w:t>行政</w:t>
      </w:r>
      <w:r w:rsidR="00277269">
        <w:rPr>
          <w:rFonts w:ascii="宋体" w:eastAsia="宋体" w:hAnsi="宋体" w:cs="宋体"/>
          <w:color w:val="333333"/>
          <w:kern w:val="0"/>
          <w:sz w:val="24"/>
          <w:szCs w:val="24"/>
        </w:rPr>
        <w:t>执法类</w:t>
      </w:r>
      <w:r w:rsidR="00277269">
        <w:rPr>
          <w:rFonts w:ascii="宋体" w:eastAsia="宋体" w:hAnsi="宋体" w:cs="宋体" w:hint="eastAsia"/>
          <w:color w:val="333333"/>
          <w:kern w:val="0"/>
          <w:sz w:val="24"/>
          <w:szCs w:val="24"/>
        </w:rPr>
        <w:t>型简称</w:t>
      </w:r>
      <w:r w:rsidR="00FE7FB4" w:rsidRPr="00FE7FB4">
        <w:rPr>
          <w:rFonts w:ascii="宋体" w:eastAsia="宋体" w:hAnsi="宋体" w:cs="宋体"/>
          <w:color w:val="333333"/>
          <w:kern w:val="0"/>
          <w:sz w:val="24"/>
          <w:szCs w:val="24"/>
        </w:rPr>
        <w:t>+</w:t>
      </w:r>
      <w:r w:rsidR="00277269">
        <w:rPr>
          <w:rFonts w:ascii="宋体" w:eastAsia="宋体" w:hAnsi="宋体" w:cs="宋体" w:hint="eastAsia"/>
          <w:color w:val="333333"/>
          <w:kern w:val="0"/>
          <w:sz w:val="24"/>
          <w:szCs w:val="24"/>
        </w:rPr>
        <w:t>罚字</w:t>
      </w:r>
      <w:r w:rsidR="00FE7FB4" w:rsidRPr="00FE7FB4">
        <w:rPr>
          <w:rFonts w:ascii="宋体" w:eastAsia="宋体" w:hAnsi="宋体" w:cs="宋体"/>
          <w:color w:val="333333"/>
          <w:kern w:val="0"/>
          <w:sz w:val="24"/>
          <w:szCs w:val="24"/>
        </w:rPr>
        <w:t>+[年份]+</w:t>
      </w:r>
      <w:r w:rsidR="0077455D">
        <w:rPr>
          <w:rFonts w:ascii="宋体" w:eastAsia="宋体" w:hAnsi="宋体" w:cs="宋体"/>
          <w:color w:val="333333"/>
          <w:kern w:val="0"/>
          <w:sz w:val="24"/>
          <w:szCs w:val="24"/>
        </w:rPr>
        <w:t>顺序号，如：</w:t>
      </w:r>
      <w:r w:rsidR="000D187D">
        <w:rPr>
          <w:rFonts w:ascii="宋体" w:eastAsia="宋体" w:hAnsi="宋体" w:cs="宋体"/>
          <w:color w:val="333333"/>
          <w:kern w:val="0"/>
          <w:sz w:val="24"/>
          <w:szCs w:val="24"/>
        </w:rPr>
        <w:t xml:space="preserve"> </w:t>
      </w:r>
    </w:p>
    <w:p w:rsidR="00A342BA" w:rsidRDefault="000D187D" w:rsidP="00CC2A63">
      <w:pPr>
        <w:pStyle w:val="a3"/>
        <w:spacing w:line="520" w:lineRule="exact"/>
        <w:ind w:left="420" w:firstLineChars="0" w:firstLine="0"/>
        <w:rPr>
          <w:rFonts w:ascii="宋体" w:eastAsia="宋体" w:hAnsi="宋体" w:cs="宋体"/>
          <w:color w:val="000000"/>
          <w:kern w:val="0"/>
          <w:sz w:val="24"/>
          <w:szCs w:val="24"/>
        </w:rPr>
      </w:pPr>
      <w:r>
        <w:rPr>
          <w:rFonts w:ascii="宋体" w:eastAsia="宋体" w:hAnsi="宋体" w:cs="宋体" w:hint="eastAsia"/>
          <w:color w:val="000000"/>
          <w:kern w:val="0"/>
          <w:sz w:val="24"/>
          <w:szCs w:val="24"/>
        </w:rPr>
        <w:t>武汉市</w:t>
      </w:r>
      <w:proofErr w:type="gramStart"/>
      <w:r>
        <w:rPr>
          <w:rFonts w:ascii="宋体" w:eastAsia="宋体" w:hAnsi="宋体" w:cs="宋体" w:hint="eastAsia"/>
          <w:color w:val="000000"/>
          <w:kern w:val="0"/>
          <w:sz w:val="24"/>
          <w:szCs w:val="24"/>
        </w:rPr>
        <w:t>蔡甸</w:t>
      </w:r>
      <w:proofErr w:type="gramEnd"/>
      <w:r>
        <w:rPr>
          <w:rFonts w:ascii="宋体" w:eastAsia="宋体" w:hAnsi="宋体" w:cs="宋体" w:hint="eastAsia"/>
          <w:color w:val="000000"/>
          <w:kern w:val="0"/>
          <w:sz w:val="24"/>
          <w:szCs w:val="24"/>
        </w:rPr>
        <w:t>区农业</w:t>
      </w:r>
      <w:r w:rsidR="00147CF4">
        <w:rPr>
          <w:rFonts w:ascii="宋体" w:eastAsia="宋体" w:hAnsi="宋体" w:cs="宋体" w:hint="eastAsia"/>
          <w:color w:val="000000"/>
          <w:kern w:val="0"/>
          <w:sz w:val="24"/>
          <w:szCs w:val="24"/>
        </w:rPr>
        <w:t>局</w:t>
      </w:r>
      <w:r>
        <w:rPr>
          <w:rFonts w:ascii="宋体" w:eastAsia="宋体" w:hAnsi="宋体" w:cs="宋体" w:hint="eastAsia"/>
          <w:color w:val="000000"/>
          <w:kern w:val="0"/>
          <w:sz w:val="24"/>
          <w:szCs w:val="24"/>
        </w:rPr>
        <w:t>行政处罚文</w:t>
      </w:r>
      <w:r w:rsidR="00147CF4">
        <w:rPr>
          <w:rFonts w:ascii="宋体" w:eastAsia="宋体" w:hAnsi="宋体" w:cs="宋体" w:hint="eastAsia"/>
          <w:color w:val="000000"/>
          <w:kern w:val="0"/>
          <w:sz w:val="24"/>
          <w:szCs w:val="24"/>
        </w:rPr>
        <w:t>书</w:t>
      </w:r>
      <w:r>
        <w:rPr>
          <w:rFonts w:ascii="宋体" w:eastAsia="宋体" w:hAnsi="宋体" w:cs="宋体" w:hint="eastAsia"/>
          <w:color w:val="000000"/>
          <w:kern w:val="0"/>
          <w:sz w:val="24"/>
          <w:szCs w:val="24"/>
        </w:rPr>
        <w:t>号：蔡农</w:t>
      </w:r>
      <w:r w:rsidR="00DD4FDE">
        <w:rPr>
          <w:rFonts w:ascii="宋体" w:eastAsia="宋体" w:hAnsi="宋体" w:cs="宋体" w:hint="eastAsia"/>
          <w:color w:val="000000"/>
          <w:kern w:val="0"/>
          <w:sz w:val="24"/>
          <w:szCs w:val="24"/>
        </w:rPr>
        <w:t>（农药）罚</w:t>
      </w:r>
      <w:r>
        <w:rPr>
          <w:rFonts w:ascii="宋体" w:eastAsia="宋体" w:hAnsi="宋体" w:cs="宋体" w:hint="eastAsia"/>
          <w:color w:val="000000"/>
          <w:kern w:val="0"/>
          <w:sz w:val="24"/>
          <w:szCs w:val="24"/>
        </w:rPr>
        <w:t>[2014</w:t>
      </w:r>
      <w:r w:rsidR="00DD4FDE">
        <w:rPr>
          <w:rFonts w:ascii="宋体" w:eastAsia="宋体" w:hAnsi="宋体" w:cs="宋体" w:hint="eastAsia"/>
          <w:color w:val="000000"/>
          <w:kern w:val="0"/>
          <w:sz w:val="24"/>
          <w:szCs w:val="24"/>
        </w:rPr>
        <w:t>]**号；</w:t>
      </w:r>
    </w:p>
    <w:p w:rsidR="000D187D" w:rsidRDefault="000D187D" w:rsidP="000D187D">
      <w:pPr>
        <w:spacing w:line="520" w:lineRule="exact"/>
        <w:ind w:firstLineChars="150" w:firstLine="360"/>
        <w:rPr>
          <w:rFonts w:ascii="宋体" w:eastAsia="宋体" w:hAnsi="宋体" w:cs="宋体"/>
          <w:color w:val="000000"/>
          <w:kern w:val="0"/>
          <w:sz w:val="24"/>
          <w:szCs w:val="24"/>
        </w:rPr>
      </w:pPr>
      <w:r w:rsidRPr="000D187D">
        <w:rPr>
          <w:rFonts w:ascii="宋体" w:eastAsia="宋体" w:hAnsi="宋体" w:cs="宋体" w:hint="eastAsia"/>
          <w:color w:val="000000"/>
          <w:kern w:val="0"/>
          <w:sz w:val="24"/>
          <w:szCs w:val="24"/>
        </w:rPr>
        <w:t>荆州市沙市区食药监</w:t>
      </w:r>
      <w:r w:rsidR="00147CF4">
        <w:rPr>
          <w:rFonts w:ascii="宋体" w:eastAsia="宋体" w:hAnsi="宋体" w:cs="宋体" w:hint="eastAsia"/>
          <w:color w:val="000000"/>
          <w:kern w:val="0"/>
          <w:sz w:val="24"/>
          <w:szCs w:val="24"/>
        </w:rPr>
        <w:t>局</w:t>
      </w:r>
      <w:r w:rsidRPr="000D187D">
        <w:rPr>
          <w:rFonts w:ascii="宋体" w:eastAsia="宋体" w:hAnsi="宋体" w:cs="宋体" w:hint="eastAsia"/>
          <w:color w:val="000000"/>
          <w:kern w:val="0"/>
          <w:sz w:val="24"/>
          <w:szCs w:val="24"/>
        </w:rPr>
        <w:t>行政处罚文</w:t>
      </w:r>
      <w:r w:rsidR="00147CF4">
        <w:rPr>
          <w:rFonts w:ascii="宋体" w:eastAsia="宋体" w:hAnsi="宋体" w:cs="宋体" w:hint="eastAsia"/>
          <w:color w:val="000000"/>
          <w:kern w:val="0"/>
          <w:sz w:val="24"/>
          <w:szCs w:val="24"/>
        </w:rPr>
        <w:t>书</w:t>
      </w:r>
      <w:r w:rsidRPr="000D187D">
        <w:rPr>
          <w:rFonts w:ascii="宋体" w:eastAsia="宋体" w:hAnsi="宋体" w:cs="宋体" w:hint="eastAsia"/>
          <w:color w:val="000000"/>
          <w:kern w:val="0"/>
          <w:sz w:val="24"/>
          <w:szCs w:val="24"/>
        </w:rPr>
        <w:t>号：（荆沙）食药</w:t>
      </w:r>
      <w:proofErr w:type="gramStart"/>
      <w:r w:rsidRPr="000D187D">
        <w:rPr>
          <w:rFonts w:ascii="宋体" w:eastAsia="宋体" w:hAnsi="宋体" w:cs="宋体" w:hint="eastAsia"/>
          <w:color w:val="000000"/>
          <w:kern w:val="0"/>
          <w:sz w:val="24"/>
          <w:szCs w:val="24"/>
        </w:rPr>
        <w:t>监督食罚</w:t>
      </w:r>
      <w:proofErr w:type="gramEnd"/>
      <w:r>
        <w:rPr>
          <w:rFonts w:ascii="宋体" w:eastAsia="宋体" w:hAnsi="宋体" w:cs="宋体" w:hint="eastAsia"/>
          <w:color w:val="000000"/>
          <w:kern w:val="0"/>
          <w:sz w:val="24"/>
          <w:szCs w:val="24"/>
        </w:rPr>
        <w:t>[2015]**号</w:t>
      </w:r>
      <w:r w:rsidR="00147CF4">
        <w:rPr>
          <w:rFonts w:ascii="宋体" w:eastAsia="宋体" w:hAnsi="宋体" w:cs="宋体" w:hint="eastAsia"/>
          <w:color w:val="000000"/>
          <w:kern w:val="0"/>
          <w:sz w:val="24"/>
          <w:szCs w:val="24"/>
        </w:rPr>
        <w:t>；</w:t>
      </w:r>
    </w:p>
    <w:p w:rsidR="000D187D" w:rsidRDefault="000D187D" w:rsidP="000D187D">
      <w:pPr>
        <w:spacing w:line="520" w:lineRule="exact"/>
        <w:ind w:firstLineChars="150" w:firstLine="360"/>
        <w:rPr>
          <w:rFonts w:ascii="宋体" w:eastAsia="宋体" w:hAnsi="宋体" w:cs="宋体"/>
          <w:color w:val="000000"/>
          <w:kern w:val="0"/>
          <w:sz w:val="24"/>
          <w:szCs w:val="24"/>
        </w:rPr>
      </w:pPr>
      <w:r>
        <w:rPr>
          <w:rFonts w:ascii="宋体" w:eastAsia="宋体" w:hAnsi="宋体" w:cs="宋体" w:hint="eastAsia"/>
          <w:color w:val="000000"/>
          <w:kern w:val="0"/>
          <w:sz w:val="24"/>
          <w:szCs w:val="24"/>
        </w:rPr>
        <w:t>仙桃市文化局行政处罚文</w:t>
      </w:r>
      <w:r w:rsidR="00147CF4">
        <w:rPr>
          <w:rFonts w:ascii="宋体" w:eastAsia="宋体" w:hAnsi="宋体" w:cs="宋体" w:hint="eastAsia"/>
          <w:color w:val="000000"/>
          <w:kern w:val="0"/>
          <w:sz w:val="24"/>
          <w:szCs w:val="24"/>
        </w:rPr>
        <w:t>书</w:t>
      </w:r>
      <w:r>
        <w:rPr>
          <w:rFonts w:ascii="宋体" w:eastAsia="宋体" w:hAnsi="宋体" w:cs="宋体" w:hint="eastAsia"/>
          <w:color w:val="000000"/>
          <w:kern w:val="0"/>
          <w:sz w:val="24"/>
          <w:szCs w:val="24"/>
        </w:rPr>
        <w:t>号：（仙）文罚字[2014]第*号</w:t>
      </w:r>
      <w:r w:rsidR="00147CF4">
        <w:rPr>
          <w:rFonts w:ascii="宋体" w:eastAsia="宋体" w:hAnsi="宋体" w:cs="宋体" w:hint="eastAsia"/>
          <w:color w:val="000000"/>
          <w:kern w:val="0"/>
          <w:sz w:val="24"/>
          <w:szCs w:val="24"/>
        </w:rPr>
        <w:t>；</w:t>
      </w:r>
    </w:p>
    <w:p w:rsidR="000D187D" w:rsidRDefault="00147CF4" w:rsidP="000D187D">
      <w:pPr>
        <w:spacing w:line="520" w:lineRule="exact"/>
        <w:ind w:firstLineChars="150" w:firstLine="360"/>
        <w:rPr>
          <w:rFonts w:ascii="宋体" w:eastAsia="宋体" w:hAnsi="宋体" w:cs="宋体"/>
          <w:color w:val="000000"/>
          <w:kern w:val="0"/>
          <w:sz w:val="24"/>
          <w:szCs w:val="24"/>
        </w:rPr>
      </w:pPr>
      <w:r>
        <w:rPr>
          <w:rFonts w:ascii="宋体" w:eastAsia="宋体" w:hAnsi="宋体" w:cs="宋体" w:hint="eastAsia"/>
          <w:color w:val="000000"/>
          <w:kern w:val="0"/>
          <w:sz w:val="24"/>
          <w:szCs w:val="24"/>
        </w:rPr>
        <w:t>恩施州咸丰县环保局行政处罚文书号：</w:t>
      </w:r>
      <w:proofErr w:type="gramStart"/>
      <w:r>
        <w:rPr>
          <w:rFonts w:ascii="宋体" w:eastAsia="宋体" w:hAnsi="宋体" w:cs="宋体" w:hint="eastAsia"/>
          <w:color w:val="000000"/>
          <w:kern w:val="0"/>
          <w:sz w:val="24"/>
          <w:szCs w:val="24"/>
        </w:rPr>
        <w:t>咸环罚字</w:t>
      </w:r>
      <w:proofErr w:type="gramEnd"/>
      <w:r w:rsidR="000D187D">
        <w:rPr>
          <w:rFonts w:ascii="宋体" w:eastAsia="宋体" w:hAnsi="宋体" w:cs="宋体" w:hint="eastAsia"/>
          <w:color w:val="000000"/>
          <w:kern w:val="0"/>
          <w:sz w:val="24"/>
          <w:szCs w:val="24"/>
        </w:rPr>
        <w:t>[2014]*号</w:t>
      </w:r>
      <w:r>
        <w:rPr>
          <w:rFonts w:ascii="宋体" w:eastAsia="宋体" w:hAnsi="宋体" w:cs="宋体" w:hint="eastAsia"/>
          <w:color w:val="000000"/>
          <w:kern w:val="0"/>
          <w:sz w:val="24"/>
          <w:szCs w:val="24"/>
        </w:rPr>
        <w:t>；</w:t>
      </w:r>
    </w:p>
    <w:p w:rsidR="00147CF4" w:rsidRPr="00147CF4" w:rsidRDefault="00147CF4" w:rsidP="000D187D">
      <w:pPr>
        <w:spacing w:line="520" w:lineRule="exact"/>
        <w:ind w:firstLineChars="150" w:firstLine="360"/>
        <w:rPr>
          <w:rFonts w:ascii="宋体" w:eastAsia="宋体" w:hAnsi="宋体" w:cs="宋体"/>
          <w:color w:val="000000"/>
          <w:kern w:val="0"/>
          <w:sz w:val="24"/>
          <w:szCs w:val="24"/>
        </w:rPr>
      </w:pPr>
      <w:r>
        <w:rPr>
          <w:rFonts w:ascii="宋体" w:eastAsia="宋体" w:hAnsi="宋体" w:cs="宋体" w:hint="eastAsia"/>
          <w:color w:val="000000"/>
          <w:kern w:val="0"/>
          <w:sz w:val="24"/>
          <w:szCs w:val="24"/>
        </w:rPr>
        <w:t>黄冈团</w:t>
      </w:r>
      <w:proofErr w:type="gramStart"/>
      <w:r>
        <w:rPr>
          <w:rFonts w:ascii="宋体" w:eastAsia="宋体" w:hAnsi="宋体" w:cs="宋体" w:hint="eastAsia"/>
          <w:color w:val="000000"/>
          <w:kern w:val="0"/>
          <w:sz w:val="24"/>
          <w:szCs w:val="24"/>
        </w:rPr>
        <w:t>风县</w:t>
      </w:r>
      <w:proofErr w:type="gramEnd"/>
      <w:r>
        <w:rPr>
          <w:rFonts w:ascii="宋体" w:eastAsia="宋体" w:hAnsi="宋体" w:cs="宋体" w:hint="eastAsia"/>
          <w:color w:val="000000"/>
          <w:kern w:val="0"/>
          <w:sz w:val="24"/>
          <w:szCs w:val="24"/>
        </w:rPr>
        <w:t>国土局行政处罚文书号：</w:t>
      </w:r>
      <w:proofErr w:type="gramStart"/>
      <w:r>
        <w:rPr>
          <w:rFonts w:ascii="宋体" w:eastAsia="宋体" w:hAnsi="宋体" w:cs="宋体" w:hint="eastAsia"/>
          <w:color w:val="000000"/>
          <w:kern w:val="0"/>
          <w:sz w:val="24"/>
          <w:szCs w:val="24"/>
        </w:rPr>
        <w:t>团土资</w:t>
      </w:r>
      <w:proofErr w:type="gramEnd"/>
      <w:r>
        <w:rPr>
          <w:rFonts w:ascii="宋体" w:eastAsia="宋体" w:hAnsi="宋体" w:cs="宋体" w:hint="eastAsia"/>
          <w:color w:val="000000"/>
          <w:kern w:val="0"/>
          <w:sz w:val="24"/>
          <w:szCs w:val="24"/>
        </w:rPr>
        <w:t>执罚[2014]*号；</w:t>
      </w:r>
    </w:p>
    <w:p w:rsidR="000D187D" w:rsidRDefault="000D187D" w:rsidP="00D3263B">
      <w:pPr>
        <w:pStyle w:val="a3"/>
        <w:spacing w:line="520" w:lineRule="exact"/>
        <w:ind w:left="420" w:firstLineChars="0" w:firstLine="0"/>
        <w:rPr>
          <w:rFonts w:ascii="宋体" w:eastAsia="宋体" w:hAnsi="宋体" w:cs="宋体"/>
          <w:color w:val="000000"/>
          <w:kern w:val="0"/>
          <w:sz w:val="24"/>
          <w:szCs w:val="24"/>
        </w:rPr>
      </w:pPr>
      <w:r>
        <w:rPr>
          <w:rFonts w:ascii="宋体" w:eastAsia="宋体" w:hAnsi="宋体" w:cs="宋体" w:hint="eastAsia"/>
          <w:color w:val="000000"/>
          <w:kern w:val="0"/>
          <w:sz w:val="24"/>
          <w:szCs w:val="24"/>
        </w:rPr>
        <w:t>省</w:t>
      </w:r>
      <w:r w:rsidR="00147CF4">
        <w:rPr>
          <w:rFonts w:ascii="宋体" w:eastAsia="宋体" w:hAnsi="宋体" w:cs="宋体" w:hint="eastAsia"/>
          <w:color w:val="000000"/>
          <w:kern w:val="0"/>
          <w:sz w:val="24"/>
          <w:szCs w:val="24"/>
        </w:rPr>
        <w:t>工商局行政处罚文书号</w:t>
      </w:r>
      <w:r w:rsidR="00F53EAF">
        <w:rPr>
          <w:rFonts w:ascii="宋体" w:eastAsia="宋体" w:hAnsi="宋体" w:cs="宋体" w:hint="eastAsia"/>
          <w:color w:val="000000"/>
          <w:kern w:val="0"/>
          <w:sz w:val="24"/>
          <w:szCs w:val="24"/>
        </w:rPr>
        <w:t>：</w:t>
      </w:r>
      <w:proofErr w:type="gramStart"/>
      <w:r w:rsidR="00F53EAF">
        <w:rPr>
          <w:rFonts w:ascii="宋体" w:eastAsia="宋体" w:hAnsi="宋体" w:cs="宋体" w:hint="eastAsia"/>
          <w:color w:val="000000"/>
          <w:kern w:val="0"/>
          <w:sz w:val="24"/>
          <w:szCs w:val="24"/>
        </w:rPr>
        <w:t>鄂工商</w:t>
      </w:r>
      <w:proofErr w:type="gramEnd"/>
      <w:r w:rsidR="00F53EAF">
        <w:rPr>
          <w:rFonts w:ascii="宋体" w:eastAsia="宋体" w:hAnsi="宋体" w:cs="宋体" w:hint="eastAsia"/>
          <w:color w:val="000000"/>
          <w:kern w:val="0"/>
          <w:sz w:val="24"/>
          <w:szCs w:val="24"/>
        </w:rPr>
        <w:t>罚[2012]**号；</w:t>
      </w:r>
      <w:r>
        <w:rPr>
          <w:rFonts w:ascii="宋体" w:eastAsia="宋体" w:hAnsi="宋体" w:cs="宋体" w:hint="eastAsia"/>
          <w:color w:val="000000"/>
          <w:kern w:val="0"/>
          <w:sz w:val="24"/>
          <w:szCs w:val="24"/>
        </w:rPr>
        <w:t>等等</w:t>
      </w:r>
      <w:r w:rsidR="00D3263B">
        <w:rPr>
          <w:rFonts w:ascii="宋体" w:eastAsia="宋体" w:hAnsi="宋体" w:cs="宋体" w:hint="eastAsia"/>
          <w:color w:val="000000"/>
          <w:kern w:val="0"/>
          <w:sz w:val="24"/>
          <w:szCs w:val="24"/>
        </w:rPr>
        <w:t>。</w:t>
      </w:r>
    </w:p>
    <w:p w:rsidR="00D52A3F" w:rsidRDefault="00FE02E7" w:rsidP="002005A7">
      <w:pPr>
        <w:spacing w:line="520" w:lineRule="exact"/>
        <w:ind w:firstLineChars="150" w:firstLine="361"/>
        <w:rPr>
          <w:rFonts w:ascii="宋体" w:eastAsia="宋体" w:hAnsi="宋体" w:cs="宋体"/>
          <w:color w:val="000000"/>
          <w:kern w:val="0"/>
          <w:sz w:val="24"/>
          <w:szCs w:val="24"/>
        </w:rPr>
      </w:pPr>
      <w:r w:rsidRPr="002005A7">
        <w:rPr>
          <w:rFonts w:ascii="宋体" w:eastAsia="宋体" w:hAnsi="宋体" w:cs="宋体" w:hint="eastAsia"/>
          <w:b/>
          <w:color w:val="000000"/>
          <w:kern w:val="0"/>
          <w:sz w:val="24"/>
          <w:szCs w:val="24"/>
        </w:rPr>
        <w:t>2、</w:t>
      </w:r>
      <w:r w:rsidR="007176B3" w:rsidRPr="002005A7">
        <w:rPr>
          <w:rFonts w:ascii="宋体" w:eastAsia="宋体" w:hAnsi="宋体" w:cs="宋体" w:hint="eastAsia"/>
          <w:b/>
          <w:color w:val="000000"/>
          <w:kern w:val="0"/>
          <w:sz w:val="24"/>
          <w:szCs w:val="24"/>
        </w:rPr>
        <w:t>案件来源</w:t>
      </w:r>
      <w:r w:rsidRPr="002005A7">
        <w:rPr>
          <w:rFonts w:ascii="宋体" w:eastAsia="宋体" w:hAnsi="宋体" w:cs="宋体" w:hint="eastAsia"/>
          <w:b/>
          <w:color w:val="000000"/>
          <w:kern w:val="0"/>
          <w:sz w:val="24"/>
          <w:szCs w:val="24"/>
        </w:rPr>
        <w:t>：</w:t>
      </w:r>
      <w:r w:rsidR="007176B3">
        <w:rPr>
          <w:rFonts w:ascii="宋体" w:eastAsia="宋体" w:hAnsi="宋体" w:cs="宋体" w:hint="eastAsia"/>
          <w:color w:val="000000"/>
          <w:kern w:val="0"/>
          <w:sz w:val="24"/>
          <w:szCs w:val="24"/>
        </w:rPr>
        <w:t>共有六项进行选择，（1）</w:t>
      </w:r>
      <w:r w:rsidR="00410D2B">
        <w:rPr>
          <w:rFonts w:ascii="宋体" w:eastAsia="宋体" w:hAnsi="宋体" w:cs="宋体"/>
          <w:kern w:val="0"/>
          <w:sz w:val="24"/>
          <w:szCs w:val="24"/>
        </w:rPr>
        <w:t>行政执法机关在日常</w:t>
      </w:r>
      <w:r w:rsidR="00C87D0E" w:rsidRPr="00D52A3F">
        <w:rPr>
          <w:rFonts w:ascii="宋体" w:eastAsia="宋体" w:hAnsi="宋体" w:cs="宋体"/>
          <w:kern w:val="0"/>
          <w:sz w:val="24"/>
          <w:szCs w:val="24"/>
        </w:rPr>
        <w:t>执法活动中主动发现</w:t>
      </w:r>
      <w:r w:rsidR="00C87D0E">
        <w:rPr>
          <w:rFonts w:ascii="宋体" w:eastAsia="宋体" w:hAnsi="宋体" w:cs="宋体" w:hint="eastAsia"/>
          <w:kern w:val="0"/>
          <w:sz w:val="24"/>
          <w:szCs w:val="24"/>
        </w:rPr>
        <w:t>；</w:t>
      </w:r>
      <w:r w:rsidR="002005A7" w:rsidRPr="00443CB7">
        <w:rPr>
          <w:rFonts w:ascii="宋体" w:eastAsia="宋体" w:hAnsi="宋体" w:cs="宋体" w:hint="eastAsia"/>
          <w:kern w:val="0"/>
          <w:sz w:val="24"/>
          <w:szCs w:val="24"/>
        </w:rPr>
        <w:t>（</w:t>
      </w:r>
      <w:r w:rsidR="002005A7">
        <w:rPr>
          <w:rFonts w:ascii="宋体" w:eastAsia="宋体" w:hAnsi="宋体" w:cs="宋体" w:hint="eastAsia"/>
          <w:kern w:val="0"/>
          <w:sz w:val="24"/>
          <w:szCs w:val="24"/>
        </w:rPr>
        <w:t>2</w:t>
      </w:r>
      <w:r w:rsidR="002005A7" w:rsidRPr="00443CB7">
        <w:rPr>
          <w:rFonts w:ascii="宋体" w:eastAsia="宋体" w:hAnsi="宋体" w:cs="宋体" w:hint="eastAsia"/>
          <w:kern w:val="0"/>
          <w:sz w:val="24"/>
          <w:szCs w:val="24"/>
        </w:rPr>
        <w:t>）从群众的申诉、检举中发现</w:t>
      </w:r>
      <w:r w:rsidR="002005A7">
        <w:rPr>
          <w:rFonts w:ascii="宋体" w:eastAsia="宋体" w:hAnsi="宋体" w:cs="宋体" w:hint="eastAsia"/>
          <w:kern w:val="0"/>
          <w:sz w:val="24"/>
          <w:szCs w:val="24"/>
        </w:rPr>
        <w:t>；</w:t>
      </w:r>
      <w:r w:rsidR="002005A7" w:rsidRPr="00443CB7">
        <w:rPr>
          <w:rFonts w:ascii="宋体" w:eastAsia="宋体" w:hAnsi="宋体" w:cs="宋体" w:hint="eastAsia"/>
          <w:kern w:val="0"/>
          <w:sz w:val="24"/>
          <w:szCs w:val="24"/>
        </w:rPr>
        <w:t>（</w:t>
      </w:r>
      <w:r w:rsidR="002005A7">
        <w:rPr>
          <w:rFonts w:ascii="宋体" w:eastAsia="宋体" w:hAnsi="宋体" w:cs="宋体" w:hint="eastAsia"/>
          <w:kern w:val="0"/>
          <w:sz w:val="24"/>
          <w:szCs w:val="24"/>
        </w:rPr>
        <w:t>3</w:t>
      </w:r>
      <w:r w:rsidR="002005A7" w:rsidRPr="00443CB7">
        <w:rPr>
          <w:rFonts w:ascii="宋体" w:eastAsia="宋体" w:hAnsi="宋体" w:cs="宋体" w:hint="eastAsia"/>
          <w:kern w:val="0"/>
          <w:sz w:val="24"/>
          <w:szCs w:val="24"/>
        </w:rPr>
        <w:t>）违法行为人主动投案</w:t>
      </w:r>
      <w:r w:rsidR="002005A7">
        <w:rPr>
          <w:rFonts w:ascii="宋体" w:eastAsia="宋体" w:hAnsi="宋体" w:cs="宋体" w:hint="eastAsia"/>
          <w:kern w:val="0"/>
          <w:sz w:val="24"/>
          <w:szCs w:val="24"/>
        </w:rPr>
        <w:t>；</w:t>
      </w:r>
      <w:r w:rsidR="002005A7" w:rsidRPr="00443CB7">
        <w:rPr>
          <w:rFonts w:ascii="宋体" w:eastAsia="宋体" w:hAnsi="宋体" w:cs="宋体" w:hint="eastAsia"/>
          <w:kern w:val="0"/>
          <w:sz w:val="24"/>
          <w:szCs w:val="24"/>
        </w:rPr>
        <w:t>（</w:t>
      </w:r>
      <w:r w:rsidR="002005A7">
        <w:rPr>
          <w:rFonts w:ascii="宋体" w:eastAsia="宋体" w:hAnsi="宋体" w:cs="宋体" w:hint="eastAsia"/>
          <w:kern w:val="0"/>
          <w:sz w:val="24"/>
          <w:szCs w:val="24"/>
        </w:rPr>
        <w:t>4</w:t>
      </w:r>
      <w:r w:rsidR="002005A7" w:rsidRPr="00443CB7">
        <w:rPr>
          <w:rFonts w:ascii="宋体" w:eastAsia="宋体" w:hAnsi="宋体" w:cs="宋体" w:hint="eastAsia"/>
          <w:kern w:val="0"/>
          <w:sz w:val="24"/>
          <w:szCs w:val="24"/>
        </w:rPr>
        <w:t>）上级机关交办案件</w:t>
      </w:r>
      <w:r w:rsidR="002005A7">
        <w:rPr>
          <w:rFonts w:ascii="宋体" w:eastAsia="宋体" w:hAnsi="宋体" w:cs="宋体" w:hint="eastAsia"/>
          <w:kern w:val="0"/>
          <w:sz w:val="24"/>
          <w:szCs w:val="24"/>
        </w:rPr>
        <w:t>；</w:t>
      </w:r>
      <w:r w:rsidR="002005A7" w:rsidRPr="00443CB7">
        <w:rPr>
          <w:rFonts w:ascii="宋体" w:eastAsia="宋体" w:hAnsi="宋体" w:cs="宋体" w:hint="eastAsia"/>
          <w:kern w:val="0"/>
          <w:sz w:val="24"/>
          <w:szCs w:val="24"/>
        </w:rPr>
        <w:t>（</w:t>
      </w:r>
      <w:r w:rsidR="002005A7">
        <w:rPr>
          <w:rFonts w:ascii="宋体" w:eastAsia="宋体" w:hAnsi="宋体" w:cs="宋体" w:hint="eastAsia"/>
          <w:kern w:val="0"/>
          <w:sz w:val="24"/>
          <w:szCs w:val="24"/>
        </w:rPr>
        <w:t>5</w:t>
      </w:r>
      <w:r w:rsidR="002005A7" w:rsidRPr="00443CB7">
        <w:rPr>
          <w:rFonts w:ascii="宋体" w:eastAsia="宋体" w:hAnsi="宋体" w:cs="宋体" w:hint="eastAsia"/>
          <w:kern w:val="0"/>
          <w:sz w:val="24"/>
          <w:szCs w:val="24"/>
        </w:rPr>
        <w:t>）其他部门移送的案件</w:t>
      </w:r>
      <w:r w:rsidR="002005A7">
        <w:rPr>
          <w:rFonts w:ascii="宋体" w:eastAsia="宋体" w:hAnsi="宋体" w:cs="宋体" w:hint="eastAsia"/>
          <w:kern w:val="0"/>
          <w:sz w:val="24"/>
          <w:szCs w:val="24"/>
        </w:rPr>
        <w:t>；</w:t>
      </w:r>
      <w:r w:rsidR="002005A7" w:rsidRPr="00443CB7">
        <w:rPr>
          <w:rFonts w:ascii="宋体" w:eastAsia="宋体" w:hAnsi="宋体" w:cs="宋体" w:hint="eastAsia"/>
          <w:kern w:val="0"/>
          <w:sz w:val="24"/>
          <w:szCs w:val="24"/>
        </w:rPr>
        <w:t>（</w:t>
      </w:r>
      <w:r w:rsidR="002005A7">
        <w:rPr>
          <w:rFonts w:ascii="宋体" w:eastAsia="宋体" w:hAnsi="宋体" w:cs="宋体" w:hint="eastAsia"/>
          <w:kern w:val="0"/>
          <w:sz w:val="24"/>
          <w:szCs w:val="24"/>
        </w:rPr>
        <w:t>6</w:t>
      </w:r>
      <w:r w:rsidR="002005A7" w:rsidRPr="00443CB7">
        <w:rPr>
          <w:rFonts w:ascii="宋体" w:eastAsia="宋体" w:hAnsi="宋体" w:cs="宋体" w:hint="eastAsia"/>
          <w:kern w:val="0"/>
          <w:sz w:val="24"/>
          <w:szCs w:val="24"/>
        </w:rPr>
        <w:t>）从舆论监督中发现</w:t>
      </w:r>
      <w:r w:rsidR="002005A7">
        <w:rPr>
          <w:rFonts w:ascii="宋体" w:eastAsia="宋体" w:hAnsi="宋体" w:cs="宋体" w:hint="eastAsia"/>
          <w:kern w:val="0"/>
          <w:sz w:val="24"/>
          <w:szCs w:val="24"/>
        </w:rPr>
        <w:t>。</w:t>
      </w:r>
    </w:p>
    <w:p w:rsidR="00414DF6" w:rsidRDefault="002005A7" w:rsidP="002005A7">
      <w:pPr>
        <w:spacing w:line="520" w:lineRule="exact"/>
        <w:ind w:firstLine="465"/>
        <w:rPr>
          <w:rFonts w:ascii="宋体" w:eastAsia="宋体" w:hAnsi="宋体" w:cs="宋体"/>
          <w:color w:val="000000"/>
          <w:kern w:val="0"/>
          <w:sz w:val="24"/>
          <w:szCs w:val="24"/>
        </w:rPr>
      </w:pPr>
      <w:r w:rsidRPr="002005A7">
        <w:rPr>
          <w:rFonts w:ascii="宋体" w:eastAsia="宋体" w:hAnsi="宋体" w:cs="宋体" w:hint="eastAsia"/>
          <w:b/>
          <w:color w:val="000000"/>
          <w:kern w:val="0"/>
          <w:sz w:val="24"/>
          <w:szCs w:val="24"/>
        </w:rPr>
        <w:t>3、初始受案</w:t>
      </w:r>
      <w:r w:rsidR="00D71BDD">
        <w:rPr>
          <w:rFonts w:ascii="宋体" w:eastAsia="宋体" w:hAnsi="宋体" w:cs="宋体" w:hint="eastAsia"/>
          <w:b/>
          <w:color w:val="000000"/>
          <w:kern w:val="0"/>
          <w:sz w:val="24"/>
          <w:szCs w:val="24"/>
        </w:rPr>
        <w:t>行政执法机关</w:t>
      </w:r>
      <w:r w:rsidRPr="002005A7">
        <w:rPr>
          <w:rFonts w:ascii="宋体" w:eastAsia="宋体" w:hAnsi="宋体" w:cs="宋体" w:hint="eastAsia"/>
          <w:b/>
          <w:color w:val="000000"/>
          <w:kern w:val="0"/>
          <w:sz w:val="24"/>
          <w:szCs w:val="24"/>
        </w:rPr>
        <w:t>：</w:t>
      </w:r>
      <w:r w:rsidR="008F6D16" w:rsidRPr="008F6D16">
        <w:rPr>
          <w:rFonts w:ascii="宋体" w:eastAsia="宋体" w:hAnsi="宋体" w:cs="宋体" w:hint="eastAsia"/>
          <w:kern w:val="0"/>
          <w:sz w:val="24"/>
          <w:szCs w:val="24"/>
        </w:rPr>
        <w:t>主要是指</w:t>
      </w:r>
      <w:r w:rsidR="008F6D16">
        <w:rPr>
          <w:rFonts w:ascii="宋体" w:eastAsia="宋体" w:hAnsi="宋体" w:cs="宋体" w:hint="eastAsia"/>
          <w:color w:val="000000"/>
          <w:kern w:val="0"/>
          <w:sz w:val="24"/>
          <w:szCs w:val="24"/>
        </w:rPr>
        <w:t>最初受理登记群众</w:t>
      </w:r>
      <w:r w:rsidR="008F6D16" w:rsidRPr="008F6D16">
        <w:rPr>
          <w:rFonts w:ascii="宋体" w:eastAsia="宋体" w:hAnsi="宋体" w:cs="宋体" w:hint="eastAsia"/>
          <w:kern w:val="0"/>
          <w:sz w:val="24"/>
          <w:szCs w:val="24"/>
        </w:rPr>
        <w:t>报案、申诉、检举</w:t>
      </w:r>
      <w:r w:rsidR="008F6D16">
        <w:rPr>
          <w:rFonts w:ascii="宋体" w:eastAsia="宋体" w:hAnsi="宋体" w:cs="宋体" w:hint="eastAsia"/>
          <w:kern w:val="0"/>
          <w:sz w:val="24"/>
          <w:szCs w:val="24"/>
        </w:rPr>
        <w:t>等线索</w:t>
      </w:r>
      <w:r w:rsidR="008F6D16">
        <w:rPr>
          <w:rFonts w:ascii="宋体" w:eastAsia="宋体" w:hAnsi="宋体" w:cs="宋体" w:hint="eastAsia"/>
          <w:color w:val="000000"/>
          <w:kern w:val="0"/>
          <w:sz w:val="24"/>
          <w:szCs w:val="24"/>
        </w:rPr>
        <w:t>或主动发现</w:t>
      </w:r>
      <w:r w:rsidR="00D71BDD">
        <w:rPr>
          <w:rFonts w:ascii="宋体" w:eastAsia="宋体" w:hAnsi="宋体" w:cs="宋体" w:hint="eastAsia"/>
          <w:color w:val="000000"/>
          <w:kern w:val="0"/>
          <w:sz w:val="24"/>
          <w:szCs w:val="24"/>
        </w:rPr>
        <w:t>案件线索的机关或部门</w:t>
      </w:r>
      <w:r>
        <w:rPr>
          <w:rFonts w:ascii="宋体" w:eastAsia="宋体" w:hAnsi="宋体" w:cs="宋体" w:hint="eastAsia"/>
          <w:color w:val="000000"/>
          <w:kern w:val="0"/>
          <w:sz w:val="24"/>
          <w:szCs w:val="24"/>
        </w:rPr>
        <w:t>。</w:t>
      </w:r>
    </w:p>
    <w:p w:rsidR="002005A7" w:rsidRPr="002005A7" w:rsidRDefault="002005A7" w:rsidP="002005A7">
      <w:pPr>
        <w:spacing w:line="520" w:lineRule="exact"/>
        <w:ind w:firstLine="465"/>
        <w:rPr>
          <w:rFonts w:ascii="宋体" w:eastAsia="宋体" w:hAnsi="宋体" w:cs="宋体"/>
          <w:color w:val="000000"/>
          <w:kern w:val="0"/>
          <w:sz w:val="24"/>
          <w:szCs w:val="24"/>
        </w:rPr>
      </w:pPr>
      <w:r w:rsidRPr="008F6D16">
        <w:rPr>
          <w:rFonts w:ascii="宋体" w:eastAsia="宋体" w:hAnsi="宋体" w:cs="宋体" w:hint="eastAsia"/>
          <w:b/>
          <w:color w:val="000000"/>
          <w:kern w:val="0"/>
          <w:sz w:val="24"/>
          <w:szCs w:val="24"/>
        </w:rPr>
        <w:t>4</w:t>
      </w:r>
      <w:r w:rsidR="00D71BDD">
        <w:rPr>
          <w:rFonts w:ascii="宋体" w:eastAsia="宋体" w:hAnsi="宋体" w:cs="宋体" w:hint="eastAsia"/>
          <w:b/>
          <w:color w:val="000000"/>
          <w:kern w:val="0"/>
          <w:sz w:val="24"/>
          <w:szCs w:val="24"/>
        </w:rPr>
        <w:t>、</w:t>
      </w:r>
      <w:proofErr w:type="gramStart"/>
      <w:r w:rsidR="00D71BDD">
        <w:rPr>
          <w:rFonts w:ascii="宋体" w:eastAsia="宋体" w:hAnsi="宋体" w:cs="宋体" w:hint="eastAsia"/>
          <w:b/>
          <w:color w:val="000000"/>
          <w:kern w:val="0"/>
          <w:sz w:val="24"/>
          <w:szCs w:val="24"/>
        </w:rPr>
        <w:t>作出</w:t>
      </w:r>
      <w:proofErr w:type="gramEnd"/>
      <w:r w:rsidR="00D71BDD">
        <w:rPr>
          <w:rFonts w:ascii="宋体" w:eastAsia="宋体" w:hAnsi="宋体" w:cs="宋体" w:hint="eastAsia"/>
          <w:b/>
          <w:color w:val="000000"/>
          <w:kern w:val="0"/>
          <w:sz w:val="24"/>
          <w:szCs w:val="24"/>
        </w:rPr>
        <w:t>行政处罚的机关</w:t>
      </w:r>
      <w:r w:rsidRPr="008F6D16">
        <w:rPr>
          <w:rFonts w:ascii="宋体" w:eastAsia="宋体" w:hAnsi="宋体" w:cs="宋体" w:hint="eastAsia"/>
          <w:b/>
          <w:color w:val="000000"/>
          <w:kern w:val="0"/>
          <w:sz w:val="24"/>
          <w:szCs w:val="24"/>
        </w:rPr>
        <w:t>：</w:t>
      </w:r>
      <w:r>
        <w:rPr>
          <w:rFonts w:ascii="宋体" w:eastAsia="宋体" w:hAnsi="宋体" w:cs="宋体" w:hint="eastAsia"/>
          <w:color w:val="000000"/>
          <w:kern w:val="0"/>
          <w:sz w:val="24"/>
          <w:szCs w:val="24"/>
        </w:rPr>
        <w:t>调查终结后，发现确有违法行为</w:t>
      </w:r>
      <w:r w:rsidR="00D71BDD">
        <w:rPr>
          <w:rFonts w:ascii="宋体" w:eastAsia="宋体" w:hAnsi="宋体" w:cs="宋体" w:hint="eastAsia"/>
          <w:color w:val="000000"/>
          <w:kern w:val="0"/>
          <w:sz w:val="24"/>
          <w:szCs w:val="24"/>
        </w:rPr>
        <w:t>，</w:t>
      </w:r>
      <w:proofErr w:type="gramStart"/>
      <w:r w:rsidR="00D71BDD">
        <w:rPr>
          <w:rFonts w:ascii="宋体" w:eastAsia="宋体" w:hAnsi="宋体" w:cs="宋体" w:hint="eastAsia"/>
          <w:color w:val="000000"/>
          <w:kern w:val="0"/>
          <w:sz w:val="24"/>
          <w:szCs w:val="24"/>
        </w:rPr>
        <w:t>作出</w:t>
      </w:r>
      <w:proofErr w:type="gramEnd"/>
      <w:r w:rsidR="00D71BDD">
        <w:rPr>
          <w:rFonts w:ascii="宋体" w:eastAsia="宋体" w:hAnsi="宋体" w:cs="宋体" w:hint="eastAsia"/>
          <w:color w:val="000000"/>
          <w:kern w:val="0"/>
          <w:sz w:val="24"/>
          <w:szCs w:val="24"/>
        </w:rPr>
        <w:t>行政处罚的机关或部门</w:t>
      </w:r>
      <w:r w:rsidR="008F6D16">
        <w:rPr>
          <w:rFonts w:ascii="宋体" w:eastAsia="宋体" w:hAnsi="宋体" w:cs="宋体" w:hint="eastAsia"/>
          <w:color w:val="000000"/>
          <w:kern w:val="0"/>
          <w:sz w:val="24"/>
          <w:szCs w:val="24"/>
        </w:rPr>
        <w:t>。</w:t>
      </w:r>
    </w:p>
    <w:p w:rsidR="00197086" w:rsidRPr="00663FB4" w:rsidRDefault="008F6D16" w:rsidP="00663FB4">
      <w:pPr>
        <w:shd w:val="clear" w:color="auto" w:fill="FFFFFF"/>
        <w:spacing w:line="440" w:lineRule="atLeast"/>
        <w:ind w:firstLine="465"/>
        <w:rPr>
          <w:rFonts w:ascii="宋体" w:eastAsia="宋体" w:hAnsi="宋体" w:cs="宋体"/>
          <w:color w:val="000000"/>
          <w:kern w:val="0"/>
          <w:sz w:val="24"/>
          <w:szCs w:val="24"/>
        </w:rPr>
      </w:pPr>
      <w:r w:rsidRPr="00197086">
        <w:rPr>
          <w:rFonts w:ascii="宋体" w:eastAsia="宋体" w:hAnsi="宋体" w:cs="宋体" w:hint="eastAsia"/>
          <w:b/>
          <w:color w:val="000000"/>
          <w:kern w:val="0"/>
          <w:sz w:val="24"/>
          <w:szCs w:val="24"/>
        </w:rPr>
        <w:t>5、违法行为发生地：</w:t>
      </w:r>
      <w:r w:rsidR="00663FB4" w:rsidRPr="00663FB4">
        <w:rPr>
          <w:rFonts w:ascii="宋体" w:eastAsia="宋体" w:hAnsi="宋体" w:cs="宋体" w:hint="eastAsia"/>
          <w:color w:val="000000"/>
          <w:kern w:val="0"/>
          <w:sz w:val="24"/>
          <w:szCs w:val="24"/>
        </w:rPr>
        <w:t>违法行为发生地既包括违法行为策划地，也包括危害结果发生地，只要符合违法行为构成要件的行为发生地，都可以成为违法行为发生地。</w:t>
      </w:r>
      <w:r w:rsidR="00663FB4">
        <w:rPr>
          <w:rFonts w:ascii="宋体" w:eastAsia="宋体" w:hAnsi="宋体" w:cs="宋体" w:hint="eastAsia"/>
          <w:color w:val="000000"/>
          <w:kern w:val="0"/>
          <w:sz w:val="24"/>
          <w:szCs w:val="24"/>
        </w:rPr>
        <w:t>如果有多个</w:t>
      </w:r>
      <w:r w:rsidR="00197086" w:rsidRPr="00197086">
        <w:rPr>
          <w:rFonts w:ascii="宋体" w:eastAsia="宋体" w:hAnsi="宋体" w:cs="宋体" w:hint="eastAsia"/>
          <w:color w:val="000000"/>
          <w:kern w:val="0"/>
          <w:sz w:val="24"/>
          <w:szCs w:val="24"/>
        </w:rPr>
        <w:t>违法行为</w:t>
      </w:r>
      <w:r w:rsidR="00663FB4">
        <w:rPr>
          <w:rFonts w:ascii="宋体" w:eastAsia="宋体" w:hAnsi="宋体" w:cs="宋体" w:hint="eastAsia"/>
          <w:color w:val="000000"/>
          <w:kern w:val="0"/>
          <w:sz w:val="24"/>
          <w:szCs w:val="24"/>
        </w:rPr>
        <w:t>发生地，如违法行为</w:t>
      </w:r>
      <w:r w:rsidR="00197086" w:rsidRPr="00197086">
        <w:rPr>
          <w:rFonts w:ascii="宋体" w:eastAsia="宋体" w:hAnsi="宋体" w:cs="宋体" w:hint="eastAsia"/>
          <w:color w:val="000000"/>
          <w:kern w:val="0"/>
          <w:sz w:val="24"/>
          <w:szCs w:val="24"/>
        </w:rPr>
        <w:t>实施地、经过地、结果地</w:t>
      </w:r>
      <w:r w:rsidR="00663FB4">
        <w:rPr>
          <w:rFonts w:ascii="宋体" w:eastAsia="宋体" w:hAnsi="宋体" w:cs="宋体" w:hint="eastAsia"/>
          <w:color w:val="000000"/>
          <w:kern w:val="0"/>
          <w:sz w:val="24"/>
          <w:szCs w:val="24"/>
        </w:rPr>
        <w:t>等情况的</w:t>
      </w:r>
      <w:r w:rsidR="00197086" w:rsidRPr="00197086">
        <w:rPr>
          <w:rFonts w:ascii="宋体" w:eastAsia="宋体" w:hAnsi="宋体" w:cs="宋体" w:hint="eastAsia"/>
          <w:color w:val="000000"/>
          <w:kern w:val="0"/>
          <w:sz w:val="24"/>
          <w:szCs w:val="24"/>
        </w:rPr>
        <w:t>，</w:t>
      </w:r>
      <w:r w:rsidR="00663FB4">
        <w:rPr>
          <w:rFonts w:ascii="宋体" w:eastAsia="宋体" w:hAnsi="宋体" w:cs="宋体" w:hint="eastAsia"/>
          <w:color w:val="000000"/>
          <w:kern w:val="0"/>
          <w:sz w:val="24"/>
          <w:szCs w:val="24"/>
        </w:rPr>
        <w:t>可以</w:t>
      </w:r>
      <w:r w:rsidR="00197086" w:rsidRPr="00197086">
        <w:rPr>
          <w:rFonts w:ascii="宋体" w:eastAsia="宋体" w:hAnsi="宋体" w:cs="宋体" w:hint="eastAsia"/>
          <w:color w:val="000000"/>
          <w:kern w:val="0"/>
          <w:sz w:val="24"/>
          <w:szCs w:val="24"/>
        </w:rPr>
        <w:t>填</w:t>
      </w:r>
      <w:r w:rsidR="00663FB4">
        <w:rPr>
          <w:rFonts w:ascii="宋体" w:eastAsia="宋体" w:hAnsi="宋体" w:cs="宋体" w:hint="eastAsia"/>
          <w:color w:val="000000"/>
          <w:kern w:val="0"/>
          <w:sz w:val="24"/>
          <w:szCs w:val="24"/>
        </w:rPr>
        <w:t>多个</w:t>
      </w:r>
      <w:r w:rsidR="00197086" w:rsidRPr="00197086">
        <w:rPr>
          <w:rFonts w:ascii="宋体" w:eastAsia="宋体" w:hAnsi="宋体" w:cs="宋体" w:hint="eastAsia"/>
          <w:color w:val="000000"/>
          <w:kern w:val="0"/>
          <w:sz w:val="24"/>
          <w:szCs w:val="24"/>
        </w:rPr>
        <w:t>。</w:t>
      </w:r>
    </w:p>
    <w:p w:rsidR="00414DF6" w:rsidRDefault="00FC764F" w:rsidP="00FC764F">
      <w:pPr>
        <w:spacing w:line="520" w:lineRule="exact"/>
        <w:ind w:firstLine="480"/>
        <w:rPr>
          <w:rFonts w:ascii="宋体" w:eastAsia="宋体" w:hAnsi="宋体" w:cs="宋体"/>
          <w:color w:val="000000"/>
          <w:kern w:val="0"/>
          <w:sz w:val="24"/>
          <w:szCs w:val="24"/>
        </w:rPr>
      </w:pPr>
      <w:r w:rsidRPr="00FC764F">
        <w:rPr>
          <w:rFonts w:ascii="宋体" w:eastAsia="宋体" w:hAnsi="宋体" w:cs="宋体" w:hint="eastAsia"/>
          <w:b/>
          <w:color w:val="000000"/>
          <w:kern w:val="0"/>
          <w:sz w:val="24"/>
          <w:szCs w:val="24"/>
        </w:rPr>
        <w:t>6、违法行为发生时间</w:t>
      </w:r>
      <w:r>
        <w:rPr>
          <w:rFonts w:ascii="宋体" w:eastAsia="宋体" w:hAnsi="宋体" w:cs="宋体" w:hint="eastAsia"/>
          <w:b/>
          <w:color w:val="000000"/>
          <w:kern w:val="0"/>
          <w:sz w:val="24"/>
          <w:szCs w:val="24"/>
        </w:rPr>
        <w:t>：</w:t>
      </w:r>
      <w:r>
        <w:rPr>
          <w:rFonts w:ascii="宋体" w:eastAsia="宋体" w:hAnsi="宋体" w:cs="宋体" w:hint="eastAsia"/>
          <w:color w:val="000000"/>
          <w:kern w:val="0"/>
          <w:sz w:val="24"/>
          <w:szCs w:val="24"/>
        </w:rPr>
        <w:t>可以是某单一固定时间，也可以是持续某个时间段。</w:t>
      </w:r>
      <w:r w:rsidR="00BE6D1B">
        <w:rPr>
          <w:rFonts w:ascii="宋体" w:eastAsia="宋体" w:hAnsi="宋体" w:cs="宋体" w:hint="eastAsia"/>
          <w:color w:val="000000"/>
          <w:kern w:val="0"/>
          <w:sz w:val="24"/>
          <w:szCs w:val="24"/>
        </w:rPr>
        <w:t>填表时为能够方便统计检索，请填取一个固定时间。</w:t>
      </w:r>
    </w:p>
    <w:p w:rsidR="00FC764F" w:rsidRDefault="00663FB4" w:rsidP="00FC764F">
      <w:pPr>
        <w:spacing w:line="520" w:lineRule="exact"/>
        <w:ind w:firstLine="480"/>
        <w:rPr>
          <w:rFonts w:ascii="宋体" w:eastAsia="宋体" w:hAnsi="宋体" w:cs="宋体"/>
          <w:color w:val="000000"/>
          <w:kern w:val="0"/>
          <w:sz w:val="24"/>
          <w:szCs w:val="24"/>
        </w:rPr>
      </w:pPr>
      <w:r w:rsidRPr="00971BAE">
        <w:rPr>
          <w:rFonts w:ascii="宋体" w:eastAsia="宋体" w:hAnsi="宋体" w:cs="宋体" w:hint="eastAsia"/>
          <w:b/>
          <w:color w:val="000000"/>
          <w:kern w:val="0"/>
          <w:sz w:val="24"/>
          <w:szCs w:val="24"/>
        </w:rPr>
        <w:t>7、立案时涉案金额：</w:t>
      </w:r>
      <w:r w:rsidR="00971BAE">
        <w:rPr>
          <w:rFonts w:ascii="宋体" w:eastAsia="宋体" w:hAnsi="宋体" w:cs="宋体" w:hint="eastAsia"/>
          <w:color w:val="000000"/>
          <w:kern w:val="0"/>
          <w:sz w:val="24"/>
          <w:szCs w:val="24"/>
        </w:rPr>
        <w:t>立案时初步调查的涉案金额。</w:t>
      </w:r>
    </w:p>
    <w:p w:rsidR="00663FB4" w:rsidRDefault="00663FB4" w:rsidP="00ED3840">
      <w:pPr>
        <w:spacing w:line="520" w:lineRule="exact"/>
        <w:ind w:firstLine="482"/>
        <w:rPr>
          <w:rFonts w:ascii="宋体" w:eastAsia="宋体" w:hAnsi="宋体" w:cs="宋体"/>
          <w:color w:val="000000"/>
          <w:kern w:val="0"/>
          <w:sz w:val="24"/>
          <w:szCs w:val="24"/>
        </w:rPr>
      </w:pPr>
      <w:r w:rsidRPr="00971BAE">
        <w:rPr>
          <w:rFonts w:ascii="宋体" w:eastAsia="宋体" w:hAnsi="宋体" w:cs="宋体" w:hint="eastAsia"/>
          <w:b/>
          <w:color w:val="000000"/>
          <w:kern w:val="0"/>
          <w:sz w:val="24"/>
          <w:szCs w:val="24"/>
        </w:rPr>
        <w:t>8、处罚时涉案金额</w:t>
      </w:r>
      <w:r>
        <w:rPr>
          <w:rFonts w:ascii="宋体" w:eastAsia="宋体" w:hAnsi="宋体" w:cs="宋体" w:hint="eastAsia"/>
          <w:color w:val="000000"/>
          <w:kern w:val="0"/>
          <w:sz w:val="24"/>
          <w:szCs w:val="24"/>
        </w:rPr>
        <w:t>：</w:t>
      </w:r>
      <w:r w:rsidR="00971BAE">
        <w:rPr>
          <w:rFonts w:ascii="宋体" w:eastAsia="宋体" w:hAnsi="宋体" w:cs="宋体" w:hint="eastAsia"/>
          <w:color w:val="000000"/>
          <w:kern w:val="0"/>
          <w:sz w:val="24"/>
          <w:szCs w:val="24"/>
        </w:rPr>
        <w:t>经过调查取证，</w:t>
      </w:r>
      <w:proofErr w:type="gramStart"/>
      <w:r w:rsidR="00971BAE">
        <w:rPr>
          <w:rFonts w:ascii="宋体" w:eastAsia="宋体" w:hAnsi="宋体" w:cs="宋体" w:hint="eastAsia"/>
          <w:color w:val="000000"/>
          <w:kern w:val="0"/>
          <w:sz w:val="24"/>
          <w:szCs w:val="24"/>
        </w:rPr>
        <w:t>作出</w:t>
      </w:r>
      <w:proofErr w:type="gramEnd"/>
      <w:r w:rsidR="00971BAE">
        <w:rPr>
          <w:rFonts w:ascii="宋体" w:eastAsia="宋体" w:hAnsi="宋体" w:cs="宋体" w:hint="eastAsia"/>
          <w:color w:val="000000"/>
          <w:kern w:val="0"/>
          <w:sz w:val="24"/>
          <w:szCs w:val="24"/>
        </w:rPr>
        <w:t>行政处罚决定时最终认定的涉嫌行政违法的金额。</w:t>
      </w:r>
    </w:p>
    <w:p w:rsidR="00971BAE" w:rsidRPr="00ED3840" w:rsidRDefault="0068264F" w:rsidP="00ED3840">
      <w:pPr>
        <w:spacing w:line="520" w:lineRule="exact"/>
        <w:ind w:firstLine="482"/>
        <w:rPr>
          <w:rFonts w:ascii="宋体" w:eastAsia="宋体" w:hAnsi="宋体" w:cs="宋体"/>
          <w:color w:val="000000"/>
          <w:kern w:val="0"/>
          <w:sz w:val="24"/>
          <w:szCs w:val="24"/>
        </w:rPr>
      </w:pPr>
      <w:r w:rsidRPr="00ED3840">
        <w:rPr>
          <w:rFonts w:ascii="宋体" w:eastAsia="宋体" w:hAnsi="宋体" w:cs="宋体" w:hint="eastAsia"/>
          <w:b/>
          <w:color w:val="000000"/>
          <w:kern w:val="0"/>
          <w:sz w:val="24"/>
          <w:szCs w:val="24"/>
        </w:rPr>
        <w:t>9、涉案主要物品名称：</w:t>
      </w:r>
      <w:r w:rsidR="00ED3840" w:rsidRPr="00B20797">
        <w:rPr>
          <w:rFonts w:ascii="宋体" w:eastAsia="宋体" w:hAnsi="宋体" w:cs="宋体" w:hint="eastAsia"/>
          <w:color w:val="000000"/>
          <w:kern w:val="0"/>
          <w:sz w:val="24"/>
          <w:szCs w:val="24"/>
        </w:rPr>
        <w:t>主要</w:t>
      </w:r>
      <w:r w:rsidR="00ED3840">
        <w:rPr>
          <w:rFonts w:ascii="宋体" w:eastAsia="宋体" w:hAnsi="宋体" w:cs="宋体"/>
          <w:color w:val="000000"/>
          <w:kern w:val="0"/>
          <w:sz w:val="24"/>
          <w:szCs w:val="24"/>
        </w:rPr>
        <w:t>是指查获的</w:t>
      </w:r>
      <w:r w:rsidR="00C83D94">
        <w:rPr>
          <w:rFonts w:ascii="宋体" w:eastAsia="宋体" w:hAnsi="宋体" w:cs="宋体"/>
          <w:color w:val="000000"/>
          <w:kern w:val="0"/>
          <w:sz w:val="24"/>
          <w:szCs w:val="24"/>
        </w:rPr>
        <w:t>各类违法案件</w:t>
      </w:r>
      <w:r w:rsidR="00C83D94">
        <w:rPr>
          <w:rFonts w:ascii="宋体" w:eastAsia="宋体" w:hAnsi="宋体" w:cs="宋体" w:hint="eastAsia"/>
          <w:color w:val="000000"/>
          <w:kern w:val="0"/>
          <w:sz w:val="24"/>
          <w:szCs w:val="24"/>
        </w:rPr>
        <w:t>的</w:t>
      </w:r>
      <w:r w:rsidR="00B16398">
        <w:rPr>
          <w:rFonts w:ascii="宋体" w:eastAsia="宋体" w:hAnsi="宋体" w:cs="宋体" w:hint="eastAsia"/>
          <w:color w:val="000000"/>
          <w:kern w:val="0"/>
          <w:sz w:val="24"/>
          <w:szCs w:val="24"/>
        </w:rPr>
        <w:t>赃物或</w:t>
      </w:r>
      <w:r w:rsidR="00C83D94">
        <w:rPr>
          <w:rFonts w:ascii="宋体" w:eastAsia="宋体" w:hAnsi="宋体" w:cs="宋体"/>
          <w:color w:val="000000"/>
          <w:kern w:val="0"/>
          <w:sz w:val="24"/>
          <w:szCs w:val="24"/>
        </w:rPr>
        <w:t>罚没</w:t>
      </w:r>
      <w:r w:rsidR="00ED3840" w:rsidRPr="00ED3840">
        <w:rPr>
          <w:rFonts w:ascii="宋体" w:eastAsia="宋体" w:hAnsi="宋体" w:cs="宋体"/>
          <w:color w:val="000000"/>
          <w:kern w:val="0"/>
          <w:sz w:val="24"/>
          <w:szCs w:val="24"/>
        </w:rPr>
        <w:t>物品</w:t>
      </w:r>
      <w:r w:rsidR="00AE68EC" w:rsidRPr="00ED3840">
        <w:rPr>
          <w:rFonts w:ascii="宋体" w:eastAsia="宋体" w:hAnsi="宋体" w:cs="宋体"/>
          <w:color w:val="000000"/>
          <w:kern w:val="0"/>
          <w:sz w:val="24"/>
          <w:szCs w:val="24"/>
        </w:rPr>
        <w:t>。</w:t>
      </w:r>
      <w:r w:rsidR="00AE68EC" w:rsidRPr="00ED3840">
        <w:rPr>
          <w:rFonts w:ascii="宋体" w:eastAsia="宋体" w:hAnsi="宋体" w:cs="宋体" w:hint="eastAsia"/>
          <w:color w:val="000000"/>
          <w:kern w:val="0"/>
          <w:sz w:val="24"/>
          <w:szCs w:val="24"/>
        </w:rPr>
        <w:t>如质量技术监督部门查处流通领域的有问题棉布及纺织纤维制品；烟草专卖部门查处的走私贩卖香烟等；工商部门查获的假种子</w:t>
      </w:r>
      <w:r w:rsidR="00B20797">
        <w:rPr>
          <w:rFonts w:ascii="宋体" w:eastAsia="宋体" w:hAnsi="宋体" w:cs="宋体" w:hint="eastAsia"/>
          <w:color w:val="000000"/>
          <w:kern w:val="0"/>
          <w:sz w:val="24"/>
          <w:szCs w:val="24"/>
        </w:rPr>
        <w:t>、</w:t>
      </w:r>
      <w:r w:rsidR="00AE68EC" w:rsidRPr="00ED3840">
        <w:rPr>
          <w:rFonts w:ascii="宋体" w:eastAsia="宋体" w:hAnsi="宋体" w:cs="宋体" w:hint="eastAsia"/>
          <w:color w:val="000000"/>
          <w:kern w:val="0"/>
          <w:sz w:val="24"/>
          <w:szCs w:val="24"/>
        </w:rPr>
        <w:t>化肥</w:t>
      </w:r>
      <w:r w:rsidR="00ED3840">
        <w:rPr>
          <w:rFonts w:ascii="宋体" w:eastAsia="宋体" w:hAnsi="宋体" w:cs="宋体" w:hint="eastAsia"/>
          <w:color w:val="000000"/>
          <w:kern w:val="0"/>
          <w:sz w:val="24"/>
          <w:szCs w:val="24"/>
        </w:rPr>
        <w:t>等</w:t>
      </w:r>
      <w:r w:rsidR="00AE68EC" w:rsidRPr="00ED3840">
        <w:rPr>
          <w:rFonts w:ascii="宋体" w:eastAsia="宋体" w:hAnsi="宋体" w:cs="宋体" w:hint="eastAsia"/>
          <w:color w:val="000000"/>
          <w:kern w:val="0"/>
          <w:sz w:val="24"/>
          <w:szCs w:val="24"/>
        </w:rPr>
        <w:t>等</w:t>
      </w:r>
      <w:r w:rsidR="00ED3840">
        <w:rPr>
          <w:rFonts w:ascii="宋体" w:eastAsia="宋体" w:hAnsi="宋体" w:cs="宋体" w:hint="eastAsia"/>
          <w:color w:val="000000"/>
          <w:kern w:val="0"/>
          <w:sz w:val="24"/>
          <w:szCs w:val="24"/>
        </w:rPr>
        <w:t>。</w:t>
      </w:r>
    </w:p>
    <w:p w:rsidR="00684DB4" w:rsidRPr="00ED3840" w:rsidRDefault="00AE68EC" w:rsidP="00ED3840">
      <w:pPr>
        <w:spacing w:line="520" w:lineRule="exact"/>
        <w:ind w:firstLine="482"/>
        <w:rPr>
          <w:rFonts w:ascii="宋体" w:eastAsia="宋体" w:hAnsi="宋体" w:cs="宋体"/>
          <w:color w:val="000000"/>
          <w:kern w:val="0"/>
          <w:sz w:val="24"/>
          <w:szCs w:val="24"/>
        </w:rPr>
      </w:pPr>
      <w:r w:rsidRPr="00841B8E">
        <w:rPr>
          <w:rFonts w:asciiTheme="minorEastAsia" w:hAnsiTheme="minorEastAsia" w:hint="eastAsia"/>
          <w:b/>
          <w:color w:val="000000"/>
          <w:sz w:val="24"/>
        </w:rPr>
        <w:t>10、</w:t>
      </w:r>
      <w:r w:rsidR="00841B8E" w:rsidRPr="00841B8E">
        <w:rPr>
          <w:rFonts w:ascii="宋体" w:eastAsia="宋体" w:hAnsi="宋体" w:cs="宋体" w:hint="eastAsia"/>
          <w:b/>
          <w:color w:val="000000"/>
          <w:kern w:val="0"/>
          <w:sz w:val="24"/>
          <w:szCs w:val="24"/>
        </w:rPr>
        <w:t>行政处罚的执行情况。</w:t>
      </w:r>
      <w:r w:rsidR="00841B8E">
        <w:rPr>
          <w:rFonts w:ascii="宋体" w:eastAsia="宋体" w:hAnsi="宋体" w:cs="宋体" w:hint="eastAsia"/>
          <w:color w:val="000000"/>
          <w:kern w:val="0"/>
          <w:sz w:val="24"/>
          <w:szCs w:val="24"/>
        </w:rPr>
        <w:t>是</w:t>
      </w:r>
      <w:r w:rsidR="00B20797">
        <w:rPr>
          <w:rFonts w:ascii="宋体" w:eastAsia="宋体" w:hAnsi="宋体" w:cs="宋体" w:hint="eastAsia"/>
          <w:color w:val="000000"/>
          <w:kern w:val="0"/>
          <w:sz w:val="24"/>
          <w:szCs w:val="24"/>
        </w:rPr>
        <w:t>指</w:t>
      </w:r>
      <w:r w:rsidR="00B06BD0" w:rsidRPr="00B06BD0">
        <w:rPr>
          <w:rFonts w:ascii="宋体" w:eastAsia="宋体" w:hAnsi="宋体" w:cs="宋体" w:hint="eastAsia"/>
          <w:color w:val="000000"/>
          <w:kern w:val="0"/>
          <w:sz w:val="24"/>
          <w:szCs w:val="24"/>
        </w:rPr>
        <w:t>行政处罚依法</w:t>
      </w:r>
      <w:proofErr w:type="gramStart"/>
      <w:r w:rsidR="00B06BD0" w:rsidRPr="00B06BD0">
        <w:rPr>
          <w:rFonts w:ascii="宋体" w:eastAsia="宋体" w:hAnsi="宋体" w:cs="宋体" w:hint="eastAsia"/>
          <w:color w:val="000000"/>
          <w:kern w:val="0"/>
          <w:sz w:val="24"/>
          <w:szCs w:val="24"/>
        </w:rPr>
        <w:t>作出</w:t>
      </w:r>
      <w:proofErr w:type="gramEnd"/>
      <w:r w:rsidR="00B06BD0" w:rsidRPr="00B06BD0">
        <w:rPr>
          <w:rFonts w:ascii="宋体" w:eastAsia="宋体" w:hAnsi="宋体" w:cs="宋体" w:hint="eastAsia"/>
          <w:color w:val="000000"/>
          <w:kern w:val="0"/>
          <w:sz w:val="24"/>
          <w:szCs w:val="24"/>
        </w:rPr>
        <w:t>后，行政处罚内容的履行情况。主要有以下情况：一是</w:t>
      </w:r>
      <w:r w:rsidR="00684DB4" w:rsidRPr="00ED3840">
        <w:rPr>
          <w:rFonts w:ascii="宋体" w:eastAsia="宋体" w:hAnsi="宋体" w:cs="宋体" w:hint="eastAsia"/>
          <w:color w:val="000000"/>
          <w:kern w:val="0"/>
          <w:sz w:val="24"/>
          <w:szCs w:val="24"/>
        </w:rPr>
        <w:t>销毁罚没物品</w:t>
      </w:r>
      <w:r w:rsidR="00B06BD0">
        <w:rPr>
          <w:rFonts w:ascii="宋体" w:eastAsia="宋体" w:hAnsi="宋体" w:cs="宋体" w:hint="eastAsia"/>
          <w:color w:val="000000"/>
          <w:kern w:val="0"/>
          <w:sz w:val="24"/>
          <w:szCs w:val="24"/>
        </w:rPr>
        <w:t>情况</w:t>
      </w:r>
      <w:r w:rsidR="00684DB4" w:rsidRPr="00ED3840">
        <w:rPr>
          <w:rFonts w:ascii="宋体" w:eastAsia="宋体" w:hAnsi="宋体" w:cs="宋体" w:hint="eastAsia"/>
          <w:color w:val="000000"/>
          <w:kern w:val="0"/>
          <w:sz w:val="24"/>
          <w:szCs w:val="24"/>
        </w:rPr>
        <w:t>。销毁记录应当包括：销毁物品的名称、种类、数量，销毁的时间、地点、方式，以及销毁执行人等内容</w:t>
      </w:r>
      <w:r w:rsidR="00C83D94">
        <w:rPr>
          <w:rFonts w:ascii="宋体" w:eastAsia="宋体" w:hAnsi="宋体" w:cs="宋体" w:hint="eastAsia"/>
          <w:color w:val="000000"/>
          <w:kern w:val="0"/>
          <w:sz w:val="24"/>
          <w:szCs w:val="24"/>
        </w:rPr>
        <w:t>。</w:t>
      </w:r>
      <w:r w:rsidR="00B06BD0">
        <w:rPr>
          <w:rFonts w:ascii="宋体" w:eastAsia="宋体" w:hAnsi="宋体" w:cs="宋体" w:hint="eastAsia"/>
          <w:color w:val="000000"/>
          <w:kern w:val="0"/>
          <w:sz w:val="24"/>
          <w:szCs w:val="24"/>
        </w:rPr>
        <w:t>二是查封、扣押财物拍卖情况</w:t>
      </w:r>
      <w:r w:rsidR="00C83D94">
        <w:rPr>
          <w:rFonts w:ascii="宋体" w:eastAsia="宋体" w:hAnsi="宋体" w:cs="宋体" w:hint="eastAsia"/>
          <w:color w:val="000000"/>
          <w:kern w:val="0"/>
          <w:sz w:val="24"/>
          <w:szCs w:val="24"/>
        </w:rPr>
        <w:t>。</w:t>
      </w:r>
      <w:r w:rsidR="00B06BD0">
        <w:rPr>
          <w:rFonts w:ascii="宋体" w:eastAsia="宋体" w:hAnsi="宋体" w:cs="宋体" w:hint="eastAsia"/>
          <w:color w:val="000000"/>
          <w:kern w:val="0"/>
          <w:sz w:val="24"/>
          <w:szCs w:val="24"/>
        </w:rPr>
        <w:t>三是对当事</w:t>
      </w:r>
      <w:r w:rsidR="00B20797">
        <w:rPr>
          <w:rFonts w:ascii="宋体" w:eastAsia="宋体" w:hAnsi="宋体" w:cs="宋体" w:hint="eastAsia"/>
          <w:color w:val="000000"/>
          <w:kern w:val="0"/>
          <w:sz w:val="24"/>
          <w:szCs w:val="24"/>
        </w:rPr>
        <w:t>人的罚款、没收违法得、采取的行政强制措施等情况</w:t>
      </w:r>
      <w:r w:rsidR="00C83D94">
        <w:rPr>
          <w:rFonts w:ascii="宋体" w:eastAsia="宋体" w:hAnsi="宋体" w:cs="宋体" w:hint="eastAsia"/>
          <w:color w:val="000000"/>
          <w:kern w:val="0"/>
          <w:sz w:val="24"/>
          <w:szCs w:val="24"/>
        </w:rPr>
        <w:t>。</w:t>
      </w:r>
      <w:r w:rsidR="00B20797">
        <w:rPr>
          <w:rFonts w:ascii="宋体" w:eastAsia="宋体" w:hAnsi="宋体" w:cs="宋体" w:hint="eastAsia"/>
          <w:color w:val="000000"/>
          <w:kern w:val="0"/>
          <w:sz w:val="24"/>
          <w:szCs w:val="24"/>
        </w:rPr>
        <w:t>四是其他强制执</w:t>
      </w:r>
      <w:r w:rsidR="00B06BD0">
        <w:rPr>
          <w:rFonts w:ascii="宋体" w:eastAsia="宋体" w:hAnsi="宋体" w:cs="宋体" w:hint="eastAsia"/>
          <w:color w:val="000000"/>
          <w:kern w:val="0"/>
          <w:sz w:val="24"/>
          <w:szCs w:val="24"/>
        </w:rPr>
        <w:t>行情况。</w:t>
      </w:r>
    </w:p>
    <w:p w:rsidR="00414DF6" w:rsidRPr="00414DF6" w:rsidRDefault="00F917E8" w:rsidP="00B20797">
      <w:pPr>
        <w:spacing w:line="520" w:lineRule="exact"/>
        <w:ind w:firstLineChars="200" w:firstLine="482"/>
        <w:rPr>
          <w:rFonts w:ascii="宋体" w:eastAsia="宋体" w:hAnsi="宋体" w:cs="宋体"/>
          <w:color w:val="000000"/>
          <w:kern w:val="0"/>
          <w:sz w:val="24"/>
          <w:szCs w:val="24"/>
        </w:rPr>
      </w:pPr>
      <w:r>
        <w:rPr>
          <w:rFonts w:ascii="宋体" w:eastAsia="宋体" w:hAnsi="宋体" w:cs="宋体" w:hint="eastAsia"/>
          <w:b/>
          <w:color w:val="000000"/>
          <w:kern w:val="0"/>
          <w:sz w:val="24"/>
          <w:szCs w:val="24"/>
        </w:rPr>
        <w:t>11、</w:t>
      </w:r>
      <w:r w:rsidR="00414DF6" w:rsidRPr="00703552">
        <w:rPr>
          <w:rFonts w:ascii="宋体" w:eastAsia="宋体" w:hAnsi="宋体" w:cs="宋体" w:hint="eastAsia"/>
          <w:b/>
          <w:color w:val="000000"/>
          <w:kern w:val="0"/>
          <w:sz w:val="24"/>
          <w:szCs w:val="24"/>
        </w:rPr>
        <w:t>鉴定：</w:t>
      </w:r>
      <w:r w:rsidR="00414DF6">
        <w:rPr>
          <w:rFonts w:ascii="宋体" w:eastAsia="宋体" w:hAnsi="宋体" w:cs="宋体" w:hint="eastAsia"/>
          <w:color w:val="000000"/>
          <w:kern w:val="0"/>
          <w:sz w:val="24"/>
          <w:szCs w:val="24"/>
        </w:rPr>
        <w:t>是指行政执法机关为查明案情，确认违法事实，解决办案中的某些专门技术性问题，委托或者聘请具有专门知识的人员或机构运用专门知识对有关问题进行鉴别和判断的一种调查活动。鉴定</w:t>
      </w:r>
      <w:r w:rsidR="00B20797">
        <w:rPr>
          <w:rFonts w:ascii="宋体" w:eastAsia="宋体" w:hAnsi="宋体" w:cs="宋体" w:hint="eastAsia"/>
          <w:color w:val="000000"/>
          <w:kern w:val="0"/>
          <w:sz w:val="24"/>
          <w:szCs w:val="24"/>
        </w:rPr>
        <w:t>人</w:t>
      </w:r>
      <w:r w:rsidR="007176B3">
        <w:rPr>
          <w:rFonts w:ascii="宋体" w:eastAsia="宋体" w:hAnsi="宋体" w:cs="宋体" w:hint="eastAsia"/>
          <w:color w:val="000000"/>
          <w:kern w:val="0"/>
          <w:sz w:val="24"/>
          <w:szCs w:val="24"/>
        </w:rPr>
        <w:t>应当具备鉴定资格。</w:t>
      </w:r>
    </w:p>
    <w:sectPr w:rsidR="00414DF6" w:rsidRPr="00414DF6" w:rsidSect="00AC63E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FD3" w:rsidRDefault="00BB0FD3" w:rsidP="00C75A32">
      <w:r>
        <w:separator/>
      </w:r>
    </w:p>
  </w:endnote>
  <w:endnote w:type="continuationSeparator" w:id="1">
    <w:p w:rsidR="00BB0FD3" w:rsidRDefault="00BB0FD3" w:rsidP="00C75A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8B9" w:rsidRDefault="005118B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8B9" w:rsidRDefault="005118B9">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8B9" w:rsidRDefault="005118B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FD3" w:rsidRDefault="00BB0FD3" w:rsidP="00C75A32">
      <w:r>
        <w:separator/>
      </w:r>
    </w:p>
  </w:footnote>
  <w:footnote w:type="continuationSeparator" w:id="1">
    <w:p w:rsidR="00BB0FD3" w:rsidRDefault="00BB0FD3" w:rsidP="00C75A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8B9" w:rsidRDefault="005118B9">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A32" w:rsidRDefault="00C75A32" w:rsidP="005118B9">
    <w:pPr>
      <w:pStyle w:val="a4"/>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8B9" w:rsidRDefault="005118B9">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54C25"/>
    <w:multiLevelType w:val="hybridMultilevel"/>
    <w:tmpl w:val="F7C2794E"/>
    <w:lvl w:ilvl="0" w:tplc="931AEB8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D234A5"/>
    <w:multiLevelType w:val="hybridMultilevel"/>
    <w:tmpl w:val="1602966E"/>
    <w:lvl w:ilvl="0" w:tplc="80DE6788">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222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79A1"/>
    <w:rsid w:val="00002B33"/>
    <w:rsid w:val="00003886"/>
    <w:rsid w:val="00011644"/>
    <w:rsid w:val="00013BB4"/>
    <w:rsid w:val="000142E7"/>
    <w:rsid w:val="00021830"/>
    <w:rsid w:val="000336BB"/>
    <w:rsid w:val="00037611"/>
    <w:rsid w:val="000421EA"/>
    <w:rsid w:val="00044963"/>
    <w:rsid w:val="000504EB"/>
    <w:rsid w:val="00052E8C"/>
    <w:rsid w:val="000B72FD"/>
    <w:rsid w:val="000C15F0"/>
    <w:rsid w:val="000D187D"/>
    <w:rsid w:val="000D35B9"/>
    <w:rsid w:val="000F04A5"/>
    <w:rsid w:val="000F1F9C"/>
    <w:rsid w:val="000F4690"/>
    <w:rsid w:val="000F4B73"/>
    <w:rsid w:val="000F62E5"/>
    <w:rsid w:val="0010242A"/>
    <w:rsid w:val="00110745"/>
    <w:rsid w:val="001124C1"/>
    <w:rsid w:val="0012125F"/>
    <w:rsid w:val="00145DAD"/>
    <w:rsid w:val="00147CF4"/>
    <w:rsid w:val="00180786"/>
    <w:rsid w:val="0018080A"/>
    <w:rsid w:val="00197086"/>
    <w:rsid w:val="001D50F1"/>
    <w:rsid w:val="001D7912"/>
    <w:rsid w:val="001E2913"/>
    <w:rsid w:val="001E4243"/>
    <w:rsid w:val="002005A7"/>
    <w:rsid w:val="00201125"/>
    <w:rsid w:val="0020729E"/>
    <w:rsid w:val="00210E7E"/>
    <w:rsid w:val="00212778"/>
    <w:rsid w:val="002404A6"/>
    <w:rsid w:val="0024703C"/>
    <w:rsid w:val="00247315"/>
    <w:rsid w:val="002538C3"/>
    <w:rsid w:val="002566B5"/>
    <w:rsid w:val="002638BB"/>
    <w:rsid w:val="002643E9"/>
    <w:rsid w:val="002676A1"/>
    <w:rsid w:val="00273A4B"/>
    <w:rsid w:val="00276B61"/>
    <w:rsid w:val="00277269"/>
    <w:rsid w:val="002D742F"/>
    <w:rsid w:val="002E63E7"/>
    <w:rsid w:val="002F4FDA"/>
    <w:rsid w:val="00300E0F"/>
    <w:rsid w:val="00300E32"/>
    <w:rsid w:val="003031DA"/>
    <w:rsid w:val="003118BC"/>
    <w:rsid w:val="00320867"/>
    <w:rsid w:val="00322DF5"/>
    <w:rsid w:val="00324F95"/>
    <w:rsid w:val="00344278"/>
    <w:rsid w:val="003543FB"/>
    <w:rsid w:val="00372742"/>
    <w:rsid w:val="00373B6D"/>
    <w:rsid w:val="00380771"/>
    <w:rsid w:val="0039650F"/>
    <w:rsid w:val="003A10C6"/>
    <w:rsid w:val="003A448F"/>
    <w:rsid w:val="003B5848"/>
    <w:rsid w:val="003C4C46"/>
    <w:rsid w:val="003D6EB5"/>
    <w:rsid w:val="003E07CB"/>
    <w:rsid w:val="003F5624"/>
    <w:rsid w:val="00402926"/>
    <w:rsid w:val="00402BF9"/>
    <w:rsid w:val="00410D2B"/>
    <w:rsid w:val="00414DF6"/>
    <w:rsid w:val="004333C5"/>
    <w:rsid w:val="00446CAE"/>
    <w:rsid w:val="00454DDC"/>
    <w:rsid w:val="00464E83"/>
    <w:rsid w:val="00486533"/>
    <w:rsid w:val="004934D0"/>
    <w:rsid w:val="00493E70"/>
    <w:rsid w:val="00496A99"/>
    <w:rsid w:val="004B00E0"/>
    <w:rsid w:val="004B2261"/>
    <w:rsid w:val="004C15D6"/>
    <w:rsid w:val="004D02DD"/>
    <w:rsid w:val="004D0A27"/>
    <w:rsid w:val="004E0FAB"/>
    <w:rsid w:val="005046E3"/>
    <w:rsid w:val="0050518D"/>
    <w:rsid w:val="005118B9"/>
    <w:rsid w:val="00515003"/>
    <w:rsid w:val="00517D3C"/>
    <w:rsid w:val="00532ED4"/>
    <w:rsid w:val="0054084F"/>
    <w:rsid w:val="005430C3"/>
    <w:rsid w:val="00560295"/>
    <w:rsid w:val="0056058D"/>
    <w:rsid w:val="00576A67"/>
    <w:rsid w:val="005A07C0"/>
    <w:rsid w:val="005A1C75"/>
    <w:rsid w:val="005A457F"/>
    <w:rsid w:val="005D3C7F"/>
    <w:rsid w:val="005E17F7"/>
    <w:rsid w:val="005E40A7"/>
    <w:rsid w:val="005E58B5"/>
    <w:rsid w:val="005E7124"/>
    <w:rsid w:val="005F2023"/>
    <w:rsid w:val="00600939"/>
    <w:rsid w:val="00602DF3"/>
    <w:rsid w:val="006103E2"/>
    <w:rsid w:val="00614DD6"/>
    <w:rsid w:val="00616DFD"/>
    <w:rsid w:val="00626A55"/>
    <w:rsid w:val="006574F8"/>
    <w:rsid w:val="00663FB4"/>
    <w:rsid w:val="00670373"/>
    <w:rsid w:val="0068264F"/>
    <w:rsid w:val="00682B7A"/>
    <w:rsid w:val="00684DB4"/>
    <w:rsid w:val="00695289"/>
    <w:rsid w:val="006A2AD0"/>
    <w:rsid w:val="006A334C"/>
    <w:rsid w:val="006B4CD5"/>
    <w:rsid w:val="006E27CB"/>
    <w:rsid w:val="006E5DD7"/>
    <w:rsid w:val="006E79E9"/>
    <w:rsid w:val="006F139B"/>
    <w:rsid w:val="00703552"/>
    <w:rsid w:val="007079F2"/>
    <w:rsid w:val="007176B3"/>
    <w:rsid w:val="00721C38"/>
    <w:rsid w:val="00730DE6"/>
    <w:rsid w:val="00740F12"/>
    <w:rsid w:val="00751CC8"/>
    <w:rsid w:val="00760E2F"/>
    <w:rsid w:val="00762753"/>
    <w:rsid w:val="0076666D"/>
    <w:rsid w:val="007712BD"/>
    <w:rsid w:val="0077455D"/>
    <w:rsid w:val="00775D2D"/>
    <w:rsid w:val="007819C5"/>
    <w:rsid w:val="007921B3"/>
    <w:rsid w:val="00794536"/>
    <w:rsid w:val="007A53B2"/>
    <w:rsid w:val="007A79FB"/>
    <w:rsid w:val="007C2225"/>
    <w:rsid w:val="007C795E"/>
    <w:rsid w:val="007D008F"/>
    <w:rsid w:val="007D7D93"/>
    <w:rsid w:val="007E3009"/>
    <w:rsid w:val="007E7CA9"/>
    <w:rsid w:val="00802CF4"/>
    <w:rsid w:val="00805642"/>
    <w:rsid w:val="00807FBE"/>
    <w:rsid w:val="00816592"/>
    <w:rsid w:val="0082000D"/>
    <w:rsid w:val="00826D5A"/>
    <w:rsid w:val="00832515"/>
    <w:rsid w:val="00841B8E"/>
    <w:rsid w:val="00847658"/>
    <w:rsid w:val="0085158F"/>
    <w:rsid w:val="00872048"/>
    <w:rsid w:val="00872BEA"/>
    <w:rsid w:val="00875890"/>
    <w:rsid w:val="00877699"/>
    <w:rsid w:val="00896E6F"/>
    <w:rsid w:val="008B0E22"/>
    <w:rsid w:val="008C0FC9"/>
    <w:rsid w:val="008C115A"/>
    <w:rsid w:val="008C23E5"/>
    <w:rsid w:val="008C5788"/>
    <w:rsid w:val="008D4490"/>
    <w:rsid w:val="008E353E"/>
    <w:rsid w:val="008F6D16"/>
    <w:rsid w:val="00924031"/>
    <w:rsid w:val="00937286"/>
    <w:rsid w:val="009436F8"/>
    <w:rsid w:val="0096496E"/>
    <w:rsid w:val="00971BAE"/>
    <w:rsid w:val="00974DCE"/>
    <w:rsid w:val="009E0CCD"/>
    <w:rsid w:val="009F1C0A"/>
    <w:rsid w:val="00A129D2"/>
    <w:rsid w:val="00A14A6A"/>
    <w:rsid w:val="00A27B58"/>
    <w:rsid w:val="00A32083"/>
    <w:rsid w:val="00A342BA"/>
    <w:rsid w:val="00A35618"/>
    <w:rsid w:val="00A40216"/>
    <w:rsid w:val="00A549EF"/>
    <w:rsid w:val="00A55BB2"/>
    <w:rsid w:val="00A564A5"/>
    <w:rsid w:val="00A87F20"/>
    <w:rsid w:val="00A9034A"/>
    <w:rsid w:val="00A90728"/>
    <w:rsid w:val="00A92785"/>
    <w:rsid w:val="00AB54C7"/>
    <w:rsid w:val="00AB79E5"/>
    <w:rsid w:val="00AC022C"/>
    <w:rsid w:val="00AC63EB"/>
    <w:rsid w:val="00AE0F73"/>
    <w:rsid w:val="00AE68EC"/>
    <w:rsid w:val="00B06BD0"/>
    <w:rsid w:val="00B16398"/>
    <w:rsid w:val="00B20797"/>
    <w:rsid w:val="00B21504"/>
    <w:rsid w:val="00B24D50"/>
    <w:rsid w:val="00B2525D"/>
    <w:rsid w:val="00B261DA"/>
    <w:rsid w:val="00B522F0"/>
    <w:rsid w:val="00B54468"/>
    <w:rsid w:val="00B72059"/>
    <w:rsid w:val="00B863D0"/>
    <w:rsid w:val="00B86BCB"/>
    <w:rsid w:val="00B95914"/>
    <w:rsid w:val="00BA77C2"/>
    <w:rsid w:val="00BB0FD3"/>
    <w:rsid w:val="00BD1C49"/>
    <w:rsid w:val="00BE041A"/>
    <w:rsid w:val="00BE04C5"/>
    <w:rsid w:val="00BE5423"/>
    <w:rsid w:val="00BE6D1B"/>
    <w:rsid w:val="00BF58B5"/>
    <w:rsid w:val="00C07AB8"/>
    <w:rsid w:val="00C15AEB"/>
    <w:rsid w:val="00C203DF"/>
    <w:rsid w:val="00C224C1"/>
    <w:rsid w:val="00C25856"/>
    <w:rsid w:val="00C27C10"/>
    <w:rsid w:val="00C343C9"/>
    <w:rsid w:val="00C4194F"/>
    <w:rsid w:val="00C44F92"/>
    <w:rsid w:val="00C55C31"/>
    <w:rsid w:val="00C75A32"/>
    <w:rsid w:val="00C7627B"/>
    <w:rsid w:val="00C80630"/>
    <w:rsid w:val="00C83D94"/>
    <w:rsid w:val="00C84CD8"/>
    <w:rsid w:val="00C86793"/>
    <w:rsid w:val="00C87D0E"/>
    <w:rsid w:val="00C961B7"/>
    <w:rsid w:val="00CA44D0"/>
    <w:rsid w:val="00CC0AC0"/>
    <w:rsid w:val="00CC2A63"/>
    <w:rsid w:val="00CC699D"/>
    <w:rsid w:val="00CE4A6C"/>
    <w:rsid w:val="00D23E85"/>
    <w:rsid w:val="00D24C3B"/>
    <w:rsid w:val="00D3263B"/>
    <w:rsid w:val="00D43F44"/>
    <w:rsid w:val="00D45C62"/>
    <w:rsid w:val="00D52A3F"/>
    <w:rsid w:val="00D659F3"/>
    <w:rsid w:val="00D66994"/>
    <w:rsid w:val="00D71BDD"/>
    <w:rsid w:val="00D91796"/>
    <w:rsid w:val="00D94F08"/>
    <w:rsid w:val="00DB6EF5"/>
    <w:rsid w:val="00DC479C"/>
    <w:rsid w:val="00DC7F42"/>
    <w:rsid w:val="00DD2A0C"/>
    <w:rsid w:val="00DD4FDE"/>
    <w:rsid w:val="00DE13F7"/>
    <w:rsid w:val="00DE5672"/>
    <w:rsid w:val="00DE7C63"/>
    <w:rsid w:val="00DF4CE1"/>
    <w:rsid w:val="00E001A3"/>
    <w:rsid w:val="00E0340C"/>
    <w:rsid w:val="00E16F35"/>
    <w:rsid w:val="00E20197"/>
    <w:rsid w:val="00E2046D"/>
    <w:rsid w:val="00E47933"/>
    <w:rsid w:val="00E56C31"/>
    <w:rsid w:val="00E63754"/>
    <w:rsid w:val="00E667F9"/>
    <w:rsid w:val="00E66E72"/>
    <w:rsid w:val="00E8332E"/>
    <w:rsid w:val="00E85B83"/>
    <w:rsid w:val="00E94FB3"/>
    <w:rsid w:val="00EA0E37"/>
    <w:rsid w:val="00EA370A"/>
    <w:rsid w:val="00EA3DCF"/>
    <w:rsid w:val="00ED3840"/>
    <w:rsid w:val="00ED687C"/>
    <w:rsid w:val="00ED6C1D"/>
    <w:rsid w:val="00EE54B0"/>
    <w:rsid w:val="00EF133C"/>
    <w:rsid w:val="00EF14E0"/>
    <w:rsid w:val="00EF5566"/>
    <w:rsid w:val="00F21CDA"/>
    <w:rsid w:val="00F30189"/>
    <w:rsid w:val="00F43374"/>
    <w:rsid w:val="00F4572F"/>
    <w:rsid w:val="00F479A1"/>
    <w:rsid w:val="00F53EAF"/>
    <w:rsid w:val="00F66716"/>
    <w:rsid w:val="00F917E8"/>
    <w:rsid w:val="00F94CC4"/>
    <w:rsid w:val="00FA0902"/>
    <w:rsid w:val="00FB50AA"/>
    <w:rsid w:val="00FC4D99"/>
    <w:rsid w:val="00FC764F"/>
    <w:rsid w:val="00FD248E"/>
    <w:rsid w:val="00FD6F66"/>
    <w:rsid w:val="00FE02E7"/>
    <w:rsid w:val="00FE2BD0"/>
    <w:rsid w:val="00FE7FB4"/>
    <w:rsid w:val="00FF33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9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79A1"/>
    <w:pPr>
      <w:ind w:firstLineChars="200" w:firstLine="420"/>
    </w:pPr>
  </w:style>
  <w:style w:type="paragraph" w:styleId="a4">
    <w:name w:val="header"/>
    <w:basedOn w:val="a"/>
    <w:link w:val="Char"/>
    <w:uiPriority w:val="99"/>
    <w:semiHidden/>
    <w:unhideWhenUsed/>
    <w:rsid w:val="00C75A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75A32"/>
    <w:rPr>
      <w:sz w:val="18"/>
      <w:szCs w:val="18"/>
    </w:rPr>
  </w:style>
  <w:style w:type="paragraph" w:styleId="a5">
    <w:name w:val="footer"/>
    <w:basedOn w:val="a"/>
    <w:link w:val="Char0"/>
    <w:uiPriority w:val="99"/>
    <w:semiHidden/>
    <w:unhideWhenUsed/>
    <w:rsid w:val="00C75A32"/>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75A32"/>
    <w:rPr>
      <w:sz w:val="18"/>
      <w:szCs w:val="18"/>
    </w:rPr>
  </w:style>
  <w:style w:type="character" w:customStyle="1" w:styleId="con">
    <w:name w:val="con"/>
    <w:basedOn w:val="a0"/>
    <w:rsid w:val="00197086"/>
  </w:style>
  <w:style w:type="paragraph" w:styleId="a6">
    <w:name w:val="Balloon Text"/>
    <w:basedOn w:val="a"/>
    <w:link w:val="Char1"/>
    <w:uiPriority w:val="99"/>
    <w:semiHidden/>
    <w:unhideWhenUsed/>
    <w:rsid w:val="00197086"/>
    <w:rPr>
      <w:sz w:val="18"/>
      <w:szCs w:val="18"/>
    </w:rPr>
  </w:style>
  <w:style w:type="character" w:customStyle="1" w:styleId="Char1">
    <w:name w:val="批注框文本 Char"/>
    <w:basedOn w:val="a0"/>
    <w:link w:val="a6"/>
    <w:uiPriority w:val="99"/>
    <w:semiHidden/>
    <w:rsid w:val="00197086"/>
    <w:rPr>
      <w:sz w:val="18"/>
      <w:szCs w:val="18"/>
    </w:rPr>
  </w:style>
  <w:style w:type="paragraph" w:customStyle="1" w:styleId="reader-word-layer">
    <w:name w:val="reader-word-layer"/>
    <w:basedOn w:val="a"/>
    <w:rsid w:val="00684D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8836135">
      <w:bodyDiv w:val="1"/>
      <w:marLeft w:val="0"/>
      <w:marRight w:val="0"/>
      <w:marTop w:val="0"/>
      <w:marBottom w:val="0"/>
      <w:divBdr>
        <w:top w:val="none" w:sz="0" w:space="0" w:color="auto"/>
        <w:left w:val="none" w:sz="0" w:space="0" w:color="auto"/>
        <w:bottom w:val="none" w:sz="0" w:space="0" w:color="auto"/>
        <w:right w:val="none" w:sz="0" w:space="0" w:color="auto"/>
      </w:divBdr>
      <w:divsChild>
        <w:div w:id="310136597">
          <w:marLeft w:val="0"/>
          <w:marRight w:val="0"/>
          <w:marTop w:val="0"/>
          <w:marBottom w:val="0"/>
          <w:divBdr>
            <w:top w:val="none" w:sz="0" w:space="0" w:color="auto"/>
            <w:left w:val="none" w:sz="0" w:space="0" w:color="auto"/>
            <w:bottom w:val="none" w:sz="0" w:space="0" w:color="auto"/>
            <w:right w:val="none" w:sz="0" w:space="0" w:color="auto"/>
          </w:divBdr>
          <w:divsChild>
            <w:div w:id="2083093143">
              <w:marLeft w:val="0"/>
              <w:marRight w:val="0"/>
              <w:marTop w:val="0"/>
              <w:marBottom w:val="0"/>
              <w:divBdr>
                <w:top w:val="none" w:sz="0" w:space="0" w:color="auto"/>
                <w:left w:val="none" w:sz="0" w:space="0" w:color="auto"/>
                <w:bottom w:val="none" w:sz="0" w:space="0" w:color="auto"/>
                <w:right w:val="none" w:sz="0" w:space="0" w:color="auto"/>
              </w:divBdr>
              <w:divsChild>
                <w:div w:id="528446712">
                  <w:marLeft w:val="0"/>
                  <w:marRight w:val="0"/>
                  <w:marTop w:val="0"/>
                  <w:marBottom w:val="0"/>
                  <w:divBdr>
                    <w:top w:val="single" w:sz="6" w:space="0" w:color="E5E5E5"/>
                    <w:left w:val="single" w:sz="6" w:space="0" w:color="E5E5E5"/>
                    <w:bottom w:val="single" w:sz="6" w:space="0" w:color="E5E5E5"/>
                    <w:right w:val="single" w:sz="6" w:space="0" w:color="E5E5E5"/>
                  </w:divBdr>
                  <w:divsChild>
                    <w:div w:id="423650318">
                      <w:marLeft w:val="0"/>
                      <w:marRight w:val="0"/>
                      <w:marTop w:val="0"/>
                      <w:marBottom w:val="0"/>
                      <w:divBdr>
                        <w:top w:val="none" w:sz="0" w:space="0" w:color="auto"/>
                        <w:left w:val="none" w:sz="0" w:space="0" w:color="auto"/>
                        <w:bottom w:val="none" w:sz="0" w:space="0" w:color="auto"/>
                        <w:right w:val="none" w:sz="0" w:space="0" w:color="auto"/>
                      </w:divBdr>
                      <w:divsChild>
                        <w:div w:id="1874539454">
                          <w:marLeft w:val="0"/>
                          <w:marRight w:val="0"/>
                          <w:marTop w:val="0"/>
                          <w:marBottom w:val="0"/>
                          <w:divBdr>
                            <w:top w:val="none" w:sz="0" w:space="0" w:color="auto"/>
                            <w:left w:val="none" w:sz="0" w:space="0" w:color="auto"/>
                            <w:bottom w:val="none" w:sz="0" w:space="0" w:color="auto"/>
                            <w:right w:val="none" w:sz="0" w:space="0" w:color="auto"/>
                          </w:divBdr>
                          <w:divsChild>
                            <w:div w:id="1316296328">
                              <w:marLeft w:val="0"/>
                              <w:marRight w:val="0"/>
                              <w:marTop w:val="0"/>
                              <w:marBottom w:val="0"/>
                              <w:divBdr>
                                <w:top w:val="none" w:sz="0" w:space="0" w:color="auto"/>
                                <w:left w:val="none" w:sz="0" w:space="0" w:color="auto"/>
                                <w:bottom w:val="none" w:sz="0" w:space="0" w:color="auto"/>
                                <w:right w:val="none" w:sz="0" w:space="0" w:color="auto"/>
                              </w:divBdr>
                              <w:divsChild>
                                <w:div w:id="2037541584">
                                  <w:marLeft w:val="0"/>
                                  <w:marRight w:val="0"/>
                                  <w:marTop w:val="0"/>
                                  <w:marBottom w:val="0"/>
                                  <w:divBdr>
                                    <w:top w:val="none" w:sz="0" w:space="0" w:color="auto"/>
                                    <w:left w:val="none" w:sz="0" w:space="0" w:color="auto"/>
                                    <w:bottom w:val="none" w:sz="0" w:space="0" w:color="auto"/>
                                    <w:right w:val="none" w:sz="0" w:space="0" w:color="auto"/>
                                  </w:divBdr>
                                  <w:divsChild>
                                    <w:div w:id="605846586">
                                      <w:marLeft w:val="0"/>
                                      <w:marRight w:val="0"/>
                                      <w:marTop w:val="0"/>
                                      <w:marBottom w:val="0"/>
                                      <w:divBdr>
                                        <w:top w:val="none" w:sz="0" w:space="0" w:color="auto"/>
                                        <w:left w:val="none" w:sz="0" w:space="0" w:color="auto"/>
                                        <w:bottom w:val="none" w:sz="0" w:space="0" w:color="auto"/>
                                        <w:right w:val="none" w:sz="0" w:space="0" w:color="auto"/>
                                      </w:divBdr>
                                      <w:divsChild>
                                        <w:div w:id="1212032647">
                                          <w:marLeft w:val="0"/>
                                          <w:marRight w:val="0"/>
                                          <w:marTop w:val="230"/>
                                          <w:marBottom w:val="7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096800">
      <w:bodyDiv w:val="1"/>
      <w:marLeft w:val="0"/>
      <w:marRight w:val="0"/>
      <w:marTop w:val="100"/>
      <w:marBottom w:val="100"/>
      <w:divBdr>
        <w:top w:val="none" w:sz="0" w:space="0" w:color="auto"/>
        <w:left w:val="none" w:sz="0" w:space="0" w:color="auto"/>
        <w:bottom w:val="none" w:sz="0" w:space="0" w:color="auto"/>
        <w:right w:val="none" w:sz="0" w:space="0" w:color="auto"/>
      </w:divBdr>
      <w:divsChild>
        <w:div w:id="1052996543">
          <w:marLeft w:val="0"/>
          <w:marRight w:val="0"/>
          <w:marTop w:val="0"/>
          <w:marBottom w:val="0"/>
          <w:divBdr>
            <w:top w:val="none" w:sz="0" w:space="0" w:color="auto"/>
            <w:left w:val="none" w:sz="0" w:space="0" w:color="auto"/>
            <w:bottom w:val="none" w:sz="0" w:space="0" w:color="auto"/>
            <w:right w:val="none" w:sz="0" w:space="0" w:color="auto"/>
          </w:divBdr>
          <w:divsChild>
            <w:div w:id="353267678">
              <w:marLeft w:val="0"/>
              <w:marRight w:val="0"/>
              <w:marTop w:val="0"/>
              <w:marBottom w:val="0"/>
              <w:divBdr>
                <w:top w:val="none" w:sz="0" w:space="0" w:color="auto"/>
                <w:left w:val="none" w:sz="0" w:space="0" w:color="auto"/>
                <w:bottom w:val="none" w:sz="0" w:space="0" w:color="auto"/>
                <w:right w:val="none" w:sz="0" w:space="0" w:color="auto"/>
              </w:divBdr>
              <w:divsChild>
                <w:div w:id="359400268">
                  <w:marLeft w:val="0"/>
                  <w:marRight w:val="0"/>
                  <w:marTop w:val="0"/>
                  <w:marBottom w:val="0"/>
                  <w:divBdr>
                    <w:top w:val="none" w:sz="0" w:space="0" w:color="auto"/>
                    <w:left w:val="none" w:sz="0" w:space="0" w:color="auto"/>
                    <w:bottom w:val="none" w:sz="0" w:space="0" w:color="auto"/>
                    <w:right w:val="none" w:sz="0" w:space="0" w:color="auto"/>
                  </w:divBdr>
                  <w:divsChild>
                    <w:div w:id="115759631">
                      <w:marLeft w:val="0"/>
                      <w:marRight w:val="0"/>
                      <w:marTop w:val="153"/>
                      <w:marBottom w:val="0"/>
                      <w:divBdr>
                        <w:top w:val="none" w:sz="0" w:space="0" w:color="auto"/>
                        <w:left w:val="none" w:sz="0" w:space="0" w:color="auto"/>
                        <w:bottom w:val="none" w:sz="0" w:space="0" w:color="auto"/>
                        <w:right w:val="none" w:sz="0" w:space="0" w:color="auto"/>
                      </w:divBdr>
                      <w:divsChild>
                        <w:div w:id="386496197">
                          <w:marLeft w:val="0"/>
                          <w:marRight w:val="0"/>
                          <w:marTop w:val="0"/>
                          <w:marBottom w:val="0"/>
                          <w:divBdr>
                            <w:top w:val="none" w:sz="0" w:space="0" w:color="auto"/>
                            <w:left w:val="none" w:sz="0" w:space="0" w:color="auto"/>
                            <w:bottom w:val="none" w:sz="0" w:space="0" w:color="auto"/>
                            <w:right w:val="none" w:sz="0" w:space="0" w:color="auto"/>
                          </w:divBdr>
                          <w:divsChild>
                            <w:div w:id="877931026">
                              <w:marLeft w:val="0"/>
                              <w:marRight w:val="0"/>
                              <w:marTop w:val="0"/>
                              <w:marBottom w:val="0"/>
                              <w:divBdr>
                                <w:top w:val="none" w:sz="0" w:space="0" w:color="auto"/>
                                <w:left w:val="none" w:sz="0" w:space="0" w:color="auto"/>
                                <w:bottom w:val="none" w:sz="0" w:space="0" w:color="auto"/>
                                <w:right w:val="none" w:sz="0" w:space="0" w:color="auto"/>
                              </w:divBdr>
                              <w:divsChild>
                                <w:div w:id="742486425">
                                  <w:marLeft w:val="0"/>
                                  <w:marRight w:val="0"/>
                                  <w:marTop w:val="0"/>
                                  <w:marBottom w:val="0"/>
                                  <w:divBdr>
                                    <w:top w:val="none" w:sz="0" w:space="0" w:color="auto"/>
                                    <w:left w:val="none" w:sz="0" w:space="0" w:color="auto"/>
                                    <w:bottom w:val="none" w:sz="0" w:space="0" w:color="auto"/>
                                    <w:right w:val="none" w:sz="0" w:space="0" w:color="auto"/>
                                  </w:divBdr>
                                  <w:divsChild>
                                    <w:div w:id="231820101">
                                      <w:marLeft w:val="0"/>
                                      <w:marRight w:val="0"/>
                                      <w:marTop w:val="0"/>
                                      <w:marBottom w:val="0"/>
                                      <w:divBdr>
                                        <w:top w:val="none" w:sz="0" w:space="0" w:color="auto"/>
                                        <w:left w:val="none" w:sz="0" w:space="0" w:color="auto"/>
                                        <w:bottom w:val="none" w:sz="0" w:space="0" w:color="auto"/>
                                        <w:right w:val="none" w:sz="0" w:space="0" w:color="auto"/>
                                      </w:divBdr>
                                      <w:divsChild>
                                        <w:div w:id="1095708519">
                                          <w:marLeft w:val="0"/>
                                          <w:marRight w:val="0"/>
                                          <w:marTop w:val="0"/>
                                          <w:marBottom w:val="0"/>
                                          <w:divBdr>
                                            <w:top w:val="none" w:sz="0" w:space="0" w:color="auto"/>
                                            <w:left w:val="none" w:sz="0" w:space="0" w:color="auto"/>
                                            <w:bottom w:val="none" w:sz="0" w:space="0" w:color="auto"/>
                                            <w:right w:val="none" w:sz="0" w:space="0" w:color="auto"/>
                                          </w:divBdr>
                                          <w:divsChild>
                                            <w:div w:id="603458035">
                                              <w:marLeft w:val="0"/>
                                              <w:marRight w:val="0"/>
                                              <w:marTop w:val="0"/>
                                              <w:marBottom w:val="0"/>
                                              <w:divBdr>
                                                <w:top w:val="none" w:sz="0" w:space="0" w:color="auto"/>
                                                <w:left w:val="none" w:sz="0" w:space="0" w:color="auto"/>
                                                <w:bottom w:val="none" w:sz="0" w:space="0" w:color="auto"/>
                                                <w:right w:val="none" w:sz="0" w:space="0" w:color="auto"/>
                                              </w:divBdr>
                                              <w:divsChild>
                                                <w:div w:id="521824978">
                                                  <w:marLeft w:val="0"/>
                                                  <w:marRight w:val="0"/>
                                                  <w:marTop w:val="0"/>
                                                  <w:marBottom w:val="0"/>
                                                  <w:divBdr>
                                                    <w:top w:val="none" w:sz="0" w:space="0" w:color="auto"/>
                                                    <w:left w:val="none" w:sz="0" w:space="0" w:color="auto"/>
                                                    <w:bottom w:val="none" w:sz="0" w:space="0" w:color="auto"/>
                                                    <w:right w:val="none" w:sz="0" w:space="0" w:color="auto"/>
                                                  </w:divBdr>
                                                  <w:divsChild>
                                                    <w:div w:id="1814984386">
                                                      <w:marLeft w:val="0"/>
                                                      <w:marRight w:val="0"/>
                                                      <w:marTop w:val="0"/>
                                                      <w:marBottom w:val="0"/>
                                                      <w:divBdr>
                                                        <w:top w:val="none" w:sz="0" w:space="0" w:color="auto"/>
                                                        <w:left w:val="none" w:sz="0" w:space="0" w:color="auto"/>
                                                        <w:bottom w:val="none" w:sz="0" w:space="0" w:color="auto"/>
                                                        <w:right w:val="none" w:sz="0" w:space="0" w:color="auto"/>
                                                      </w:divBdr>
                                                      <w:divsChild>
                                                        <w:div w:id="253588377">
                                                          <w:marLeft w:val="0"/>
                                                          <w:marRight w:val="0"/>
                                                          <w:marTop w:val="0"/>
                                                          <w:marBottom w:val="0"/>
                                                          <w:divBdr>
                                                            <w:top w:val="none" w:sz="0" w:space="0" w:color="auto"/>
                                                            <w:left w:val="none" w:sz="0" w:space="0" w:color="auto"/>
                                                            <w:bottom w:val="none" w:sz="0" w:space="0" w:color="auto"/>
                                                            <w:right w:val="none" w:sz="0" w:space="0" w:color="auto"/>
                                                          </w:divBdr>
                                                          <w:divsChild>
                                                            <w:div w:id="7298892">
                                                              <w:marLeft w:val="0"/>
                                                              <w:marRight w:val="0"/>
                                                              <w:marTop w:val="0"/>
                                                              <w:marBottom w:val="0"/>
                                                              <w:divBdr>
                                                                <w:top w:val="none" w:sz="0" w:space="0" w:color="auto"/>
                                                                <w:left w:val="none" w:sz="0" w:space="0" w:color="auto"/>
                                                                <w:bottom w:val="none" w:sz="0" w:space="0" w:color="auto"/>
                                                                <w:right w:val="none" w:sz="0" w:space="0" w:color="auto"/>
                                                              </w:divBdr>
                                                              <w:divsChild>
                                                                <w:div w:id="829754402">
                                                                  <w:marLeft w:val="0"/>
                                                                  <w:marRight w:val="0"/>
                                                                  <w:marTop w:val="0"/>
                                                                  <w:marBottom w:val="0"/>
                                                                  <w:divBdr>
                                                                    <w:top w:val="none" w:sz="0" w:space="0" w:color="auto"/>
                                                                    <w:left w:val="none" w:sz="0" w:space="0" w:color="auto"/>
                                                                    <w:bottom w:val="none" w:sz="0" w:space="0" w:color="auto"/>
                                                                    <w:right w:val="none" w:sz="0" w:space="0" w:color="auto"/>
                                                                  </w:divBdr>
                                                                  <w:divsChild>
                                                                    <w:div w:id="1350108505">
                                                                      <w:marLeft w:val="0"/>
                                                                      <w:marRight w:val="0"/>
                                                                      <w:marTop w:val="0"/>
                                                                      <w:marBottom w:val="0"/>
                                                                      <w:divBdr>
                                                                        <w:top w:val="none" w:sz="0" w:space="0" w:color="auto"/>
                                                                        <w:left w:val="none" w:sz="0" w:space="0" w:color="auto"/>
                                                                        <w:bottom w:val="none" w:sz="0" w:space="0" w:color="auto"/>
                                                                        <w:right w:val="none" w:sz="0" w:space="0" w:color="auto"/>
                                                                      </w:divBdr>
                                                                      <w:divsChild>
                                                                        <w:div w:id="2113931460">
                                                                          <w:marLeft w:val="0"/>
                                                                          <w:marRight w:val="0"/>
                                                                          <w:marTop w:val="0"/>
                                                                          <w:marBottom w:val="0"/>
                                                                          <w:divBdr>
                                                                            <w:top w:val="none" w:sz="0" w:space="0" w:color="auto"/>
                                                                            <w:left w:val="none" w:sz="0" w:space="0" w:color="auto"/>
                                                                            <w:bottom w:val="none" w:sz="0" w:space="0" w:color="auto"/>
                                                                            <w:right w:val="none" w:sz="0" w:space="0" w:color="auto"/>
                                                                          </w:divBdr>
                                                                          <w:divsChild>
                                                                            <w:div w:id="938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4661400">
      <w:bodyDiv w:val="1"/>
      <w:marLeft w:val="0"/>
      <w:marRight w:val="0"/>
      <w:marTop w:val="100"/>
      <w:marBottom w:val="100"/>
      <w:divBdr>
        <w:top w:val="none" w:sz="0" w:space="0" w:color="auto"/>
        <w:left w:val="none" w:sz="0" w:space="0" w:color="auto"/>
        <w:bottom w:val="none" w:sz="0" w:space="0" w:color="auto"/>
        <w:right w:val="none" w:sz="0" w:space="0" w:color="auto"/>
      </w:divBdr>
      <w:divsChild>
        <w:div w:id="1084424354">
          <w:marLeft w:val="0"/>
          <w:marRight w:val="0"/>
          <w:marTop w:val="0"/>
          <w:marBottom w:val="0"/>
          <w:divBdr>
            <w:top w:val="none" w:sz="0" w:space="0" w:color="auto"/>
            <w:left w:val="none" w:sz="0" w:space="0" w:color="auto"/>
            <w:bottom w:val="none" w:sz="0" w:space="0" w:color="auto"/>
            <w:right w:val="none" w:sz="0" w:space="0" w:color="auto"/>
          </w:divBdr>
          <w:divsChild>
            <w:div w:id="894051329">
              <w:marLeft w:val="0"/>
              <w:marRight w:val="0"/>
              <w:marTop w:val="0"/>
              <w:marBottom w:val="0"/>
              <w:divBdr>
                <w:top w:val="none" w:sz="0" w:space="0" w:color="auto"/>
                <w:left w:val="none" w:sz="0" w:space="0" w:color="auto"/>
                <w:bottom w:val="none" w:sz="0" w:space="0" w:color="auto"/>
                <w:right w:val="none" w:sz="0" w:space="0" w:color="auto"/>
              </w:divBdr>
              <w:divsChild>
                <w:div w:id="987125220">
                  <w:marLeft w:val="0"/>
                  <w:marRight w:val="0"/>
                  <w:marTop w:val="0"/>
                  <w:marBottom w:val="0"/>
                  <w:divBdr>
                    <w:top w:val="none" w:sz="0" w:space="0" w:color="auto"/>
                    <w:left w:val="none" w:sz="0" w:space="0" w:color="auto"/>
                    <w:bottom w:val="none" w:sz="0" w:space="0" w:color="auto"/>
                    <w:right w:val="none" w:sz="0" w:space="0" w:color="auto"/>
                  </w:divBdr>
                  <w:divsChild>
                    <w:div w:id="1919825665">
                      <w:marLeft w:val="0"/>
                      <w:marRight w:val="0"/>
                      <w:marTop w:val="153"/>
                      <w:marBottom w:val="0"/>
                      <w:divBdr>
                        <w:top w:val="none" w:sz="0" w:space="0" w:color="auto"/>
                        <w:left w:val="none" w:sz="0" w:space="0" w:color="auto"/>
                        <w:bottom w:val="none" w:sz="0" w:space="0" w:color="auto"/>
                        <w:right w:val="none" w:sz="0" w:space="0" w:color="auto"/>
                      </w:divBdr>
                      <w:divsChild>
                        <w:div w:id="2111967513">
                          <w:marLeft w:val="0"/>
                          <w:marRight w:val="0"/>
                          <w:marTop w:val="0"/>
                          <w:marBottom w:val="0"/>
                          <w:divBdr>
                            <w:top w:val="none" w:sz="0" w:space="0" w:color="auto"/>
                            <w:left w:val="none" w:sz="0" w:space="0" w:color="auto"/>
                            <w:bottom w:val="none" w:sz="0" w:space="0" w:color="auto"/>
                            <w:right w:val="none" w:sz="0" w:space="0" w:color="auto"/>
                          </w:divBdr>
                          <w:divsChild>
                            <w:div w:id="1376079911">
                              <w:marLeft w:val="0"/>
                              <w:marRight w:val="0"/>
                              <w:marTop w:val="0"/>
                              <w:marBottom w:val="0"/>
                              <w:divBdr>
                                <w:top w:val="none" w:sz="0" w:space="0" w:color="auto"/>
                                <w:left w:val="none" w:sz="0" w:space="0" w:color="auto"/>
                                <w:bottom w:val="none" w:sz="0" w:space="0" w:color="auto"/>
                                <w:right w:val="none" w:sz="0" w:space="0" w:color="auto"/>
                              </w:divBdr>
                              <w:divsChild>
                                <w:div w:id="1918636189">
                                  <w:marLeft w:val="0"/>
                                  <w:marRight w:val="0"/>
                                  <w:marTop w:val="0"/>
                                  <w:marBottom w:val="0"/>
                                  <w:divBdr>
                                    <w:top w:val="none" w:sz="0" w:space="0" w:color="auto"/>
                                    <w:left w:val="none" w:sz="0" w:space="0" w:color="auto"/>
                                    <w:bottom w:val="none" w:sz="0" w:space="0" w:color="auto"/>
                                    <w:right w:val="none" w:sz="0" w:space="0" w:color="auto"/>
                                  </w:divBdr>
                                  <w:divsChild>
                                    <w:div w:id="512889140">
                                      <w:marLeft w:val="0"/>
                                      <w:marRight w:val="0"/>
                                      <w:marTop w:val="0"/>
                                      <w:marBottom w:val="0"/>
                                      <w:divBdr>
                                        <w:top w:val="none" w:sz="0" w:space="0" w:color="auto"/>
                                        <w:left w:val="none" w:sz="0" w:space="0" w:color="auto"/>
                                        <w:bottom w:val="none" w:sz="0" w:space="0" w:color="auto"/>
                                        <w:right w:val="none" w:sz="0" w:space="0" w:color="auto"/>
                                      </w:divBdr>
                                      <w:divsChild>
                                        <w:div w:id="1914773647">
                                          <w:marLeft w:val="0"/>
                                          <w:marRight w:val="0"/>
                                          <w:marTop w:val="0"/>
                                          <w:marBottom w:val="0"/>
                                          <w:divBdr>
                                            <w:top w:val="none" w:sz="0" w:space="0" w:color="auto"/>
                                            <w:left w:val="none" w:sz="0" w:space="0" w:color="auto"/>
                                            <w:bottom w:val="none" w:sz="0" w:space="0" w:color="auto"/>
                                            <w:right w:val="none" w:sz="0" w:space="0" w:color="auto"/>
                                          </w:divBdr>
                                          <w:divsChild>
                                            <w:div w:id="346061742">
                                              <w:marLeft w:val="0"/>
                                              <w:marRight w:val="0"/>
                                              <w:marTop w:val="0"/>
                                              <w:marBottom w:val="0"/>
                                              <w:divBdr>
                                                <w:top w:val="none" w:sz="0" w:space="0" w:color="auto"/>
                                                <w:left w:val="none" w:sz="0" w:space="0" w:color="auto"/>
                                                <w:bottom w:val="none" w:sz="0" w:space="0" w:color="auto"/>
                                                <w:right w:val="none" w:sz="0" w:space="0" w:color="auto"/>
                                              </w:divBdr>
                                              <w:divsChild>
                                                <w:div w:id="1217860883">
                                                  <w:marLeft w:val="0"/>
                                                  <w:marRight w:val="0"/>
                                                  <w:marTop w:val="0"/>
                                                  <w:marBottom w:val="0"/>
                                                  <w:divBdr>
                                                    <w:top w:val="none" w:sz="0" w:space="0" w:color="auto"/>
                                                    <w:left w:val="none" w:sz="0" w:space="0" w:color="auto"/>
                                                    <w:bottom w:val="none" w:sz="0" w:space="0" w:color="auto"/>
                                                    <w:right w:val="none" w:sz="0" w:space="0" w:color="auto"/>
                                                  </w:divBdr>
                                                  <w:divsChild>
                                                    <w:div w:id="978610095">
                                                      <w:marLeft w:val="0"/>
                                                      <w:marRight w:val="0"/>
                                                      <w:marTop w:val="0"/>
                                                      <w:marBottom w:val="0"/>
                                                      <w:divBdr>
                                                        <w:top w:val="none" w:sz="0" w:space="0" w:color="auto"/>
                                                        <w:left w:val="none" w:sz="0" w:space="0" w:color="auto"/>
                                                        <w:bottom w:val="none" w:sz="0" w:space="0" w:color="auto"/>
                                                        <w:right w:val="none" w:sz="0" w:space="0" w:color="auto"/>
                                                      </w:divBdr>
                                                      <w:divsChild>
                                                        <w:div w:id="102190504">
                                                          <w:marLeft w:val="0"/>
                                                          <w:marRight w:val="0"/>
                                                          <w:marTop w:val="0"/>
                                                          <w:marBottom w:val="0"/>
                                                          <w:divBdr>
                                                            <w:top w:val="none" w:sz="0" w:space="0" w:color="auto"/>
                                                            <w:left w:val="none" w:sz="0" w:space="0" w:color="auto"/>
                                                            <w:bottom w:val="none" w:sz="0" w:space="0" w:color="auto"/>
                                                            <w:right w:val="none" w:sz="0" w:space="0" w:color="auto"/>
                                                          </w:divBdr>
                                                          <w:divsChild>
                                                            <w:div w:id="33236144">
                                                              <w:marLeft w:val="0"/>
                                                              <w:marRight w:val="0"/>
                                                              <w:marTop w:val="0"/>
                                                              <w:marBottom w:val="0"/>
                                                              <w:divBdr>
                                                                <w:top w:val="none" w:sz="0" w:space="0" w:color="auto"/>
                                                                <w:left w:val="none" w:sz="0" w:space="0" w:color="auto"/>
                                                                <w:bottom w:val="none" w:sz="0" w:space="0" w:color="auto"/>
                                                                <w:right w:val="none" w:sz="0" w:space="0" w:color="auto"/>
                                                              </w:divBdr>
                                                              <w:divsChild>
                                                                <w:div w:id="1141078825">
                                                                  <w:marLeft w:val="0"/>
                                                                  <w:marRight w:val="0"/>
                                                                  <w:marTop w:val="0"/>
                                                                  <w:marBottom w:val="0"/>
                                                                  <w:divBdr>
                                                                    <w:top w:val="none" w:sz="0" w:space="0" w:color="auto"/>
                                                                    <w:left w:val="none" w:sz="0" w:space="0" w:color="auto"/>
                                                                    <w:bottom w:val="none" w:sz="0" w:space="0" w:color="auto"/>
                                                                    <w:right w:val="none" w:sz="0" w:space="0" w:color="auto"/>
                                                                  </w:divBdr>
                                                                  <w:divsChild>
                                                                    <w:div w:id="1775783963">
                                                                      <w:marLeft w:val="0"/>
                                                                      <w:marRight w:val="0"/>
                                                                      <w:marTop w:val="0"/>
                                                                      <w:marBottom w:val="0"/>
                                                                      <w:divBdr>
                                                                        <w:top w:val="none" w:sz="0" w:space="0" w:color="auto"/>
                                                                        <w:left w:val="none" w:sz="0" w:space="0" w:color="auto"/>
                                                                        <w:bottom w:val="none" w:sz="0" w:space="0" w:color="auto"/>
                                                                        <w:right w:val="none" w:sz="0" w:space="0" w:color="auto"/>
                                                                      </w:divBdr>
                                                                      <w:divsChild>
                                                                        <w:div w:id="1565220076">
                                                                          <w:marLeft w:val="0"/>
                                                                          <w:marRight w:val="0"/>
                                                                          <w:marTop w:val="0"/>
                                                                          <w:marBottom w:val="0"/>
                                                                          <w:divBdr>
                                                                            <w:top w:val="none" w:sz="0" w:space="0" w:color="auto"/>
                                                                            <w:left w:val="none" w:sz="0" w:space="0" w:color="auto"/>
                                                                            <w:bottom w:val="none" w:sz="0" w:space="0" w:color="auto"/>
                                                                            <w:right w:val="none" w:sz="0" w:space="0" w:color="auto"/>
                                                                          </w:divBdr>
                                                                          <w:divsChild>
                                                                            <w:div w:id="8501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3184786">
      <w:bodyDiv w:val="1"/>
      <w:marLeft w:val="0"/>
      <w:marRight w:val="0"/>
      <w:marTop w:val="0"/>
      <w:marBottom w:val="0"/>
      <w:divBdr>
        <w:top w:val="none" w:sz="0" w:space="0" w:color="auto"/>
        <w:left w:val="none" w:sz="0" w:space="0" w:color="auto"/>
        <w:bottom w:val="none" w:sz="0" w:space="0" w:color="auto"/>
        <w:right w:val="none" w:sz="0" w:space="0" w:color="auto"/>
      </w:divBdr>
      <w:divsChild>
        <w:div w:id="715158962">
          <w:marLeft w:val="0"/>
          <w:marRight w:val="0"/>
          <w:marTop w:val="0"/>
          <w:marBottom w:val="0"/>
          <w:divBdr>
            <w:top w:val="none" w:sz="0" w:space="0" w:color="auto"/>
            <w:left w:val="none" w:sz="0" w:space="0" w:color="auto"/>
            <w:bottom w:val="none" w:sz="0" w:space="0" w:color="auto"/>
            <w:right w:val="none" w:sz="0" w:space="0" w:color="auto"/>
          </w:divBdr>
          <w:divsChild>
            <w:div w:id="709501061">
              <w:marLeft w:val="0"/>
              <w:marRight w:val="0"/>
              <w:marTop w:val="0"/>
              <w:marBottom w:val="0"/>
              <w:divBdr>
                <w:top w:val="none" w:sz="0" w:space="0" w:color="auto"/>
                <w:left w:val="none" w:sz="0" w:space="0" w:color="auto"/>
                <w:bottom w:val="none" w:sz="0" w:space="0" w:color="auto"/>
                <w:right w:val="none" w:sz="0" w:space="0" w:color="auto"/>
              </w:divBdr>
              <w:divsChild>
                <w:div w:id="1042749890">
                  <w:marLeft w:val="0"/>
                  <w:marRight w:val="0"/>
                  <w:marTop w:val="0"/>
                  <w:marBottom w:val="0"/>
                  <w:divBdr>
                    <w:top w:val="none" w:sz="0" w:space="0" w:color="auto"/>
                    <w:left w:val="none" w:sz="0" w:space="0" w:color="auto"/>
                    <w:bottom w:val="none" w:sz="0" w:space="0" w:color="auto"/>
                    <w:right w:val="none" w:sz="0" w:space="0" w:color="auto"/>
                  </w:divBdr>
                  <w:divsChild>
                    <w:div w:id="171459747">
                      <w:marLeft w:val="0"/>
                      <w:marRight w:val="0"/>
                      <w:marTop w:val="0"/>
                      <w:marBottom w:val="0"/>
                      <w:divBdr>
                        <w:top w:val="none" w:sz="0" w:space="0" w:color="auto"/>
                        <w:left w:val="none" w:sz="0" w:space="0" w:color="auto"/>
                        <w:bottom w:val="none" w:sz="0" w:space="0" w:color="auto"/>
                        <w:right w:val="none" w:sz="0" w:space="0" w:color="auto"/>
                      </w:divBdr>
                      <w:divsChild>
                        <w:div w:id="1018122352">
                          <w:marLeft w:val="0"/>
                          <w:marRight w:val="0"/>
                          <w:marTop w:val="0"/>
                          <w:marBottom w:val="0"/>
                          <w:divBdr>
                            <w:top w:val="none" w:sz="0" w:space="0" w:color="auto"/>
                            <w:left w:val="none" w:sz="0" w:space="0" w:color="auto"/>
                            <w:bottom w:val="none" w:sz="0" w:space="0" w:color="auto"/>
                            <w:right w:val="none" w:sz="0" w:space="0" w:color="auto"/>
                          </w:divBdr>
                          <w:divsChild>
                            <w:div w:id="1499032752">
                              <w:marLeft w:val="0"/>
                              <w:marRight w:val="0"/>
                              <w:marTop w:val="0"/>
                              <w:marBottom w:val="0"/>
                              <w:divBdr>
                                <w:top w:val="none" w:sz="0" w:space="0" w:color="auto"/>
                                <w:left w:val="none" w:sz="0" w:space="0" w:color="auto"/>
                                <w:bottom w:val="none" w:sz="0" w:space="0" w:color="auto"/>
                                <w:right w:val="none" w:sz="0" w:space="0" w:color="auto"/>
                              </w:divBdr>
                              <w:divsChild>
                                <w:div w:id="1188983732">
                                  <w:marLeft w:val="0"/>
                                  <w:marRight w:val="0"/>
                                  <w:marTop w:val="0"/>
                                  <w:marBottom w:val="0"/>
                                  <w:divBdr>
                                    <w:top w:val="none" w:sz="0" w:space="0" w:color="auto"/>
                                    <w:left w:val="none" w:sz="0" w:space="0" w:color="auto"/>
                                    <w:bottom w:val="none" w:sz="0" w:space="0" w:color="auto"/>
                                    <w:right w:val="none" w:sz="0" w:space="0" w:color="auto"/>
                                  </w:divBdr>
                                  <w:divsChild>
                                    <w:div w:id="1438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717230">
      <w:bodyDiv w:val="1"/>
      <w:marLeft w:val="0"/>
      <w:marRight w:val="0"/>
      <w:marTop w:val="100"/>
      <w:marBottom w:val="100"/>
      <w:divBdr>
        <w:top w:val="none" w:sz="0" w:space="0" w:color="auto"/>
        <w:left w:val="none" w:sz="0" w:space="0" w:color="auto"/>
        <w:bottom w:val="none" w:sz="0" w:space="0" w:color="auto"/>
        <w:right w:val="none" w:sz="0" w:space="0" w:color="auto"/>
      </w:divBdr>
      <w:divsChild>
        <w:div w:id="1518887332">
          <w:marLeft w:val="0"/>
          <w:marRight w:val="0"/>
          <w:marTop w:val="0"/>
          <w:marBottom w:val="0"/>
          <w:divBdr>
            <w:top w:val="none" w:sz="0" w:space="0" w:color="auto"/>
            <w:left w:val="none" w:sz="0" w:space="0" w:color="auto"/>
            <w:bottom w:val="none" w:sz="0" w:space="0" w:color="auto"/>
            <w:right w:val="none" w:sz="0" w:space="0" w:color="auto"/>
          </w:divBdr>
          <w:divsChild>
            <w:div w:id="1795905408">
              <w:marLeft w:val="0"/>
              <w:marRight w:val="0"/>
              <w:marTop w:val="0"/>
              <w:marBottom w:val="0"/>
              <w:divBdr>
                <w:top w:val="none" w:sz="0" w:space="0" w:color="auto"/>
                <w:left w:val="none" w:sz="0" w:space="0" w:color="auto"/>
                <w:bottom w:val="none" w:sz="0" w:space="0" w:color="auto"/>
                <w:right w:val="none" w:sz="0" w:space="0" w:color="auto"/>
              </w:divBdr>
              <w:divsChild>
                <w:div w:id="1049457388">
                  <w:marLeft w:val="0"/>
                  <w:marRight w:val="0"/>
                  <w:marTop w:val="0"/>
                  <w:marBottom w:val="0"/>
                  <w:divBdr>
                    <w:top w:val="none" w:sz="0" w:space="0" w:color="auto"/>
                    <w:left w:val="none" w:sz="0" w:space="0" w:color="auto"/>
                    <w:bottom w:val="none" w:sz="0" w:space="0" w:color="auto"/>
                    <w:right w:val="none" w:sz="0" w:space="0" w:color="auto"/>
                  </w:divBdr>
                  <w:divsChild>
                    <w:div w:id="539318170">
                      <w:marLeft w:val="0"/>
                      <w:marRight w:val="0"/>
                      <w:marTop w:val="153"/>
                      <w:marBottom w:val="0"/>
                      <w:divBdr>
                        <w:top w:val="none" w:sz="0" w:space="0" w:color="auto"/>
                        <w:left w:val="none" w:sz="0" w:space="0" w:color="auto"/>
                        <w:bottom w:val="none" w:sz="0" w:space="0" w:color="auto"/>
                        <w:right w:val="none" w:sz="0" w:space="0" w:color="auto"/>
                      </w:divBdr>
                      <w:divsChild>
                        <w:div w:id="1160537803">
                          <w:marLeft w:val="0"/>
                          <w:marRight w:val="0"/>
                          <w:marTop w:val="0"/>
                          <w:marBottom w:val="0"/>
                          <w:divBdr>
                            <w:top w:val="none" w:sz="0" w:space="0" w:color="auto"/>
                            <w:left w:val="none" w:sz="0" w:space="0" w:color="auto"/>
                            <w:bottom w:val="none" w:sz="0" w:space="0" w:color="auto"/>
                            <w:right w:val="none" w:sz="0" w:space="0" w:color="auto"/>
                          </w:divBdr>
                          <w:divsChild>
                            <w:div w:id="1115252968">
                              <w:marLeft w:val="0"/>
                              <w:marRight w:val="0"/>
                              <w:marTop w:val="0"/>
                              <w:marBottom w:val="0"/>
                              <w:divBdr>
                                <w:top w:val="none" w:sz="0" w:space="0" w:color="auto"/>
                                <w:left w:val="none" w:sz="0" w:space="0" w:color="auto"/>
                                <w:bottom w:val="none" w:sz="0" w:space="0" w:color="auto"/>
                                <w:right w:val="none" w:sz="0" w:space="0" w:color="auto"/>
                              </w:divBdr>
                              <w:divsChild>
                                <w:div w:id="1099595563">
                                  <w:marLeft w:val="0"/>
                                  <w:marRight w:val="0"/>
                                  <w:marTop w:val="0"/>
                                  <w:marBottom w:val="0"/>
                                  <w:divBdr>
                                    <w:top w:val="none" w:sz="0" w:space="0" w:color="auto"/>
                                    <w:left w:val="none" w:sz="0" w:space="0" w:color="auto"/>
                                    <w:bottom w:val="none" w:sz="0" w:space="0" w:color="auto"/>
                                    <w:right w:val="none" w:sz="0" w:space="0" w:color="auto"/>
                                  </w:divBdr>
                                  <w:divsChild>
                                    <w:div w:id="2064477357">
                                      <w:marLeft w:val="0"/>
                                      <w:marRight w:val="0"/>
                                      <w:marTop w:val="0"/>
                                      <w:marBottom w:val="0"/>
                                      <w:divBdr>
                                        <w:top w:val="none" w:sz="0" w:space="0" w:color="auto"/>
                                        <w:left w:val="none" w:sz="0" w:space="0" w:color="auto"/>
                                        <w:bottom w:val="none" w:sz="0" w:space="0" w:color="auto"/>
                                        <w:right w:val="none" w:sz="0" w:space="0" w:color="auto"/>
                                      </w:divBdr>
                                      <w:divsChild>
                                        <w:div w:id="317459787">
                                          <w:marLeft w:val="0"/>
                                          <w:marRight w:val="0"/>
                                          <w:marTop w:val="0"/>
                                          <w:marBottom w:val="0"/>
                                          <w:divBdr>
                                            <w:top w:val="none" w:sz="0" w:space="0" w:color="auto"/>
                                            <w:left w:val="none" w:sz="0" w:space="0" w:color="auto"/>
                                            <w:bottom w:val="none" w:sz="0" w:space="0" w:color="auto"/>
                                            <w:right w:val="none" w:sz="0" w:space="0" w:color="auto"/>
                                          </w:divBdr>
                                          <w:divsChild>
                                            <w:div w:id="13308699">
                                              <w:marLeft w:val="0"/>
                                              <w:marRight w:val="0"/>
                                              <w:marTop w:val="0"/>
                                              <w:marBottom w:val="0"/>
                                              <w:divBdr>
                                                <w:top w:val="none" w:sz="0" w:space="0" w:color="auto"/>
                                                <w:left w:val="none" w:sz="0" w:space="0" w:color="auto"/>
                                                <w:bottom w:val="none" w:sz="0" w:space="0" w:color="auto"/>
                                                <w:right w:val="none" w:sz="0" w:space="0" w:color="auto"/>
                                              </w:divBdr>
                                              <w:divsChild>
                                                <w:div w:id="2120445926">
                                                  <w:marLeft w:val="0"/>
                                                  <w:marRight w:val="0"/>
                                                  <w:marTop w:val="0"/>
                                                  <w:marBottom w:val="0"/>
                                                  <w:divBdr>
                                                    <w:top w:val="none" w:sz="0" w:space="0" w:color="auto"/>
                                                    <w:left w:val="none" w:sz="0" w:space="0" w:color="auto"/>
                                                    <w:bottom w:val="none" w:sz="0" w:space="0" w:color="auto"/>
                                                    <w:right w:val="none" w:sz="0" w:space="0" w:color="auto"/>
                                                  </w:divBdr>
                                                  <w:divsChild>
                                                    <w:div w:id="1295403176">
                                                      <w:marLeft w:val="0"/>
                                                      <w:marRight w:val="0"/>
                                                      <w:marTop w:val="0"/>
                                                      <w:marBottom w:val="0"/>
                                                      <w:divBdr>
                                                        <w:top w:val="none" w:sz="0" w:space="0" w:color="auto"/>
                                                        <w:left w:val="none" w:sz="0" w:space="0" w:color="auto"/>
                                                        <w:bottom w:val="none" w:sz="0" w:space="0" w:color="auto"/>
                                                        <w:right w:val="none" w:sz="0" w:space="0" w:color="auto"/>
                                                      </w:divBdr>
                                                      <w:divsChild>
                                                        <w:div w:id="1728451367">
                                                          <w:marLeft w:val="0"/>
                                                          <w:marRight w:val="0"/>
                                                          <w:marTop w:val="0"/>
                                                          <w:marBottom w:val="0"/>
                                                          <w:divBdr>
                                                            <w:top w:val="none" w:sz="0" w:space="0" w:color="auto"/>
                                                            <w:left w:val="none" w:sz="0" w:space="0" w:color="auto"/>
                                                            <w:bottom w:val="none" w:sz="0" w:space="0" w:color="auto"/>
                                                            <w:right w:val="none" w:sz="0" w:space="0" w:color="auto"/>
                                                          </w:divBdr>
                                                          <w:divsChild>
                                                            <w:div w:id="527644738">
                                                              <w:marLeft w:val="0"/>
                                                              <w:marRight w:val="0"/>
                                                              <w:marTop w:val="0"/>
                                                              <w:marBottom w:val="0"/>
                                                              <w:divBdr>
                                                                <w:top w:val="none" w:sz="0" w:space="0" w:color="auto"/>
                                                                <w:left w:val="none" w:sz="0" w:space="0" w:color="auto"/>
                                                                <w:bottom w:val="none" w:sz="0" w:space="0" w:color="auto"/>
                                                                <w:right w:val="none" w:sz="0" w:space="0" w:color="auto"/>
                                                              </w:divBdr>
                                                              <w:divsChild>
                                                                <w:div w:id="2011447585">
                                                                  <w:marLeft w:val="0"/>
                                                                  <w:marRight w:val="0"/>
                                                                  <w:marTop w:val="0"/>
                                                                  <w:marBottom w:val="0"/>
                                                                  <w:divBdr>
                                                                    <w:top w:val="none" w:sz="0" w:space="0" w:color="auto"/>
                                                                    <w:left w:val="none" w:sz="0" w:space="0" w:color="auto"/>
                                                                    <w:bottom w:val="none" w:sz="0" w:space="0" w:color="auto"/>
                                                                    <w:right w:val="none" w:sz="0" w:space="0" w:color="auto"/>
                                                                  </w:divBdr>
                                                                  <w:divsChild>
                                                                    <w:div w:id="2072270961">
                                                                      <w:marLeft w:val="0"/>
                                                                      <w:marRight w:val="0"/>
                                                                      <w:marTop w:val="0"/>
                                                                      <w:marBottom w:val="0"/>
                                                                      <w:divBdr>
                                                                        <w:top w:val="none" w:sz="0" w:space="0" w:color="auto"/>
                                                                        <w:left w:val="none" w:sz="0" w:space="0" w:color="auto"/>
                                                                        <w:bottom w:val="none" w:sz="0" w:space="0" w:color="auto"/>
                                                                        <w:right w:val="none" w:sz="0" w:space="0" w:color="auto"/>
                                                                      </w:divBdr>
                                                                      <w:divsChild>
                                                                        <w:div w:id="764614140">
                                                                          <w:marLeft w:val="0"/>
                                                                          <w:marRight w:val="0"/>
                                                                          <w:marTop w:val="0"/>
                                                                          <w:marBottom w:val="0"/>
                                                                          <w:divBdr>
                                                                            <w:top w:val="none" w:sz="0" w:space="0" w:color="auto"/>
                                                                            <w:left w:val="none" w:sz="0" w:space="0" w:color="auto"/>
                                                                            <w:bottom w:val="none" w:sz="0" w:space="0" w:color="auto"/>
                                                                            <w:right w:val="none" w:sz="0" w:space="0" w:color="auto"/>
                                                                          </w:divBdr>
                                                                          <w:divsChild>
                                                                            <w:div w:id="1471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05361-D027-451E-AA1C-7FBD212B5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2</Pages>
  <Words>163</Words>
  <Characters>931</Characters>
  <Application>Microsoft Office Word</Application>
  <DocSecurity>0</DocSecurity>
  <Lines>7</Lines>
  <Paragraphs>2</Paragraphs>
  <ScaleCrop>false</ScaleCrop>
  <Company>微软中国</Company>
  <LinksUpToDate>false</LinksUpToDate>
  <CharactersWithSpaces>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999宝藏网</dc:creator>
  <cp:keywords/>
  <dc:description/>
  <cp:lastModifiedBy>金明源</cp:lastModifiedBy>
  <cp:revision>70</cp:revision>
  <dcterms:created xsi:type="dcterms:W3CDTF">2015-05-04T03:12:00Z</dcterms:created>
  <dcterms:modified xsi:type="dcterms:W3CDTF">2015-06-23T03:21:00Z</dcterms:modified>
</cp:coreProperties>
</file>