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-Focus on the audience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is public speaking important?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Marketing yourself and your ideas to other people.</w:t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some ways of persuading other people?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Info graphs / Visual Information.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Writing (Columns/ Newspaper).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Actions.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Imposter Syndrome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Don’t feel credible enough.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Nervous to speak in front of the public.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to get over the fear of public speaking (before the presentation)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The more</w:t>
      </w:r>
      <w:r w:rsidDel="00000000" w:rsidR="00000000" w:rsidRPr="00000000">
        <w:rPr>
          <w:i w:val="1"/>
          <w:rtl w:val="0"/>
        </w:rPr>
        <w:t xml:space="preserve"> you do, the more comfortable you will become on it.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Visualize the experience and try to imagine how you want it to be like.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Get familiar with the environment there.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Practice for the presentation in front of other people.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Know your audience.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Know your idea and your goal. Keep your presentation limited to one idea and stick to it.</w:t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(During the presentation)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Really understand your audience and dress for your audience.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Greet your audience.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Don’t read from your slides.</w:t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Make eye contact with a smile and have a loud and clear voice.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Use good hand gestures.</w:t>
      </w:r>
    </w:p>
    <w:p w:rsidR="00000000" w:rsidDel="00000000" w:rsidP="00000000" w:rsidRDefault="00000000" w:rsidRPr="00000000" w14:paraId="0000001F">
      <w:pPr>
        <w:spacing w:after="240" w:before="240" w:lineRule="auto"/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Add humor into the presentation’s stories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