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0FA6" w:rsidRPr="00923D7E" w:rsidRDefault="00CD0FA6">
      <w:pPr>
        <w:rPr>
          <w:b/>
          <w:bCs/>
          <w:sz w:val="36"/>
          <w:szCs w:val="36"/>
        </w:rPr>
      </w:pPr>
      <w:r w:rsidRPr="00923D7E">
        <w:rPr>
          <w:b/>
          <w:bCs/>
          <w:sz w:val="36"/>
          <w:szCs w:val="36"/>
        </w:rPr>
        <w:t xml:space="preserve">Lesson </w:t>
      </w:r>
      <w:r w:rsidR="00A85FD6">
        <w:rPr>
          <w:b/>
          <w:bCs/>
          <w:sz w:val="36"/>
          <w:szCs w:val="36"/>
        </w:rPr>
        <w:t>1</w:t>
      </w:r>
      <w:r w:rsidR="00171770">
        <w:rPr>
          <w:b/>
          <w:bCs/>
          <w:sz w:val="36"/>
          <w:szCs w:val="36"/>
        </w:rPr>
        <w:t>7</w:t>
      </w:r>
    </w:p>
    <w:p w:rsidR="00CD0FA6" w:rsidRDefault="00CD0FA6"/>
    <w:p w:rsidR="00D4277C" w:rsidRPr="000D568E" w:rsidRDefault="00D4277C" w:rsidP="002341C0">
      <w:pPr>
        <w:pStyle w:val="NormalWeb"/>
        <w:rPr>
          <w:b/>
          <w:bCs/>
          <w:sz w:val="28"/>
          <w:szCs w:val="28"/>
        </w:rPr>
      </w:pPr>
      <w:r w:rsidRPr="000D568E">
        <w:rPr>
          <w:b/>
          <w:bCs/>
          <w:sz w:val="28"/>
          <w:szCs w:val="28"/>
        </w:rPr>
        <w:t>Objectives</w:t>
      </w:r>
    </w:p>
    <w:p w:rsidR="00C5159B" w:rsidRDefault="00EB3899" w:rsidP="007E51BB">
      <w:pPr>
        <w:pStyle w:val="NormalWeb"/>
        <w:numPr>
          <w:ilvl w:val="0"/>
          <w:numId w:val="1"/>
        </w:numPr>
      </w:pPr>
      <w:r>
        <w:t>Transformation of (E)ER Model into Relational Model</w:t>
      </w:r>
    </w:p>
    <w:p w:rsidR="00086FE2" w:rsidRDefault="00086FE2" w:rsidP="00086FE2">
      <w:pPr>
        <w:pStyle w:val="NormalWeb"/>
        <w:numPr>
          <w:ilvl w:val="1"/>
          <w:numId w:val="1"/>
        </w:numPr>
      </w:pPr>
      <w:r>
        <w:t>Attributes</w:t>
      </w:r>
    </w:p>
    <w:p w:rsidR="00086FE2" w:rsidRDefault="00086FE2" w:rsidP="00086FE2">
      <w:pPr>
        <w:pStyle w:val="NormalWeb"/>
        <w:numPr>
          <w:ilvl w:val="2"/>
          <w:numId w:val="1"/>
        </w:numPr>
      </w:pPr>
      <w:r>
        <w:t>Simple</w:t>
      </w:r>
    </w:p>
    <w:p w:rsidR="00086FE2" w:rsidRDefault="00086FE2" w:rsidP="00086FE2">
      <w:pPr>
        <w:pStyle w:val="NormalWeb"/>
        <w:numPr>
          <w:ilvl w:val="2"/>
          <w:numId w:val="1"/>
        </w:numPr>
      </w:pPr>
      <w:r>
        <w:t>Composite</w:t>
      </w:r>
    </w:p>
    <w:p w:rsidR="00086FE2" w:rsidRDefault="00086FE2" w:rsidP="00086FE2">
      <w:pPr>
        <w:pStyle w:val="NormalWeb"/>
        <w:numPr>
          <w:ilvl w:val="2"/>
          <w:numId w:val="1"/>
        </w:numPr>
      </w:pPr>
      <w:r>
        <w:t>Multivalued</w:t>
      </w:r>
    </w:p>
    <w:p w:rsidR="00D37799" w:rsidRDefault="00EB3899" w:rsidP="00D37799">
      <w:pPr>
        <w:pStyle w:val="NormalWeb"/>
        <w:numPr>
          <w:ilvl w:val="1"/>
          <w:numId w:val="1"/>
        </w:numPr>
      </w:pPr>
      <w:r>
        <w:t>Entities</w:t>
      </w:r>
    </w:p>
    <w:p w:rsidR="00EB3899" w:rsidRDefault="00EB3899" w:rsidP="00EB3899">
      <w:pPr>
        <w:pStyle w:val="NormalWeb"/>
        <w:numPr>
          <w:ilvl w:val="2"/>
          <w:numId w:val="1"/>
        </w:numPr>
      </w:pPr>
      <w:r>
        <w:t>Regular</w:t>
      </w:r>
    </w:p>
    <w:p w:rsidR="00EB3899" w:rsidRDefault="00EB3899" w:rsidP="00EB3899">
      <w:pPr>
        <w:pStyle w:val="NormalWeb"/>
        <w:numPr>
          <w:ilvl w:val="2"/>
          <w:numId w:val="1"/>
        </w:numPr>
      </w:pPr>
      <w:r>
        <w:t>Weak</w:t>
      </w:r>
    </w:p>
    <w:p w:rsidR="00EB3899" w:rsidRDefault="00EB3899" w:rsidP="00EB3899">
      <w:pPr>
        <w:pStyle w:val="NormalWeb"/>
        <w:numPr>
          <w:ilvl w:val="2"/>
          <w:numId w:val="1"/>
        </w:numPr>
      </w:pPr>
      <w:r>
        <w:t>Associative</w:t>
      </w:r>
    </w:p>
    <w:p w:rsidR="00EB3899" w:rsidRDefault="00EB3899" w:rsidP="00EB3899">
      <w:pPr>
        <w:pStyle w:val="NormalWeb"/>
        <w:numPr>
          <w:ilvl w:val="1"/>
          <w:numId w:val="1"/>
        </w:numPr>
      </w:pPr>
      <w:r>
        <w:t>Relationship</w:t>
      </w:r>
    </w:p>
    <w:p w:rsidR="00EB3899" w:rsidRDefault="00EB3899" w:rsidP="00EB3899">
      <w:pPr>
        <w:pStyle w:val="NormalWeb"/>
        <w:numPr>
          <w:ilvl w:val="2"/>
          <w:numId w:val="1"/>
        </w:numPr>
      </w:pPr>
      <w:r>
        <w:t>Unary</w:t>
      </w:r>
    </w:p>
    <w:p w:rsidR="00EB3899" w:rsidRDefault="00EB3899" w:rsidP="00EB3899">
      <w:pPr>
        <w:pStyle w:val="NormalWeb"/>
        <w:numPr>
          <w:ilvl w:val="3"/>
          <w:numId w:val="1"/>
        </w:numPr>
      </w:pPr>
      <w:r>
        <w:t>One-to-one</w:t>
      </w:r>
    </w:p>
    <w:p w:rsidR="00EB3899" w:rsidRDefault="00EB3899" w:rsidP="00EB3899">
      <w:pPr>
        <w:pStyle w:val="NormalWeb"/>
        <w:numPr>
          <w:ilvl w:val="3"/>
          <w:numId w:val="1"/>
        </w:numPr>
      </w:pPr>
      <w:r>
        <w:t>One-to-Many</w:t>
      </w:r>
    </w:p>
    <w:p w:rsidR="00EB3899" w:rsidRDefault="00EB3899" w:rsidP="00EB3899">
      <w:pPr>
        <w:pStyle w:val="NormalWeb"/>
        <w:numPr>
          <w:ilvl w:val="3"/>
          <w:numId w:val="1"/>
        </w:numPr>
      </w:pPr>
      <w:r>
        <w:t>Many-to-Many</w:t>
      </w:r>
    </w:p>
    <w:p w:rsidR="00EB3899" w:rsidRDefault="00EB3899" w:rsidP="00EB3899">
      <w:pPr>
        <w:pStyle w:val="NormalWeb"/>
        <w:numPr>
          <w:ilvl w:val="2"/>
          <w:numId w:val="1"/>
        </w:numPr>
      </w:pPr>
      <w:r>
        <w:t>Binary</w:t>
      </w:r>
    </w:p>
    <w:p w:rsidR="00EB3899" w:rsidRDefault="00EB3899" w:rsidP="00EB3899">
      <w:pPr>
        <w:pStyle w:val="NormalWeb"/>
        <w:numPr>
          <w:ilvl w:val="3"/>
          <w:numId w:val="1"/>
        </w:numPr>
      </w:pPr>
      <w:r>
        <w:t>One-to-one</w:t>
      </w:r>
    </w:p>
    <w:p w:rsidR="00EB3899" w:rsidRDefault="00EB3899" w:rsidP="00EB3899">
      <w:pPr>
        <w:pStyle w:val="NormalWeb"/>
        <w:numPr>
          <w:ilvl w:val="4"/>
          <w:numId w:val="1"/>
        </w:numPr>
      </w:pPr>
      <w:r>
        <w:t>Minimum/Maximum same on both</w:t>
      </w:r>
    </w:p>
    <w:p w:rsidR="00EB3899" w:rsidRDefault="00EB3899" w:rsidP="00EB3899">
      <w:pPr>
        <w:pStyle w:val="NormalWeb"/>
        <w:numPr>
          <w:ilvl w:val="4"/>
          <w:numId w:val="1"/>
        </w:numPr>
      </w:pPr>
      <w:r>
        <w:t>Optional-Mandatory</w:t>
      </w:r>
    </w:p>
    <w:p w:rsidR="00EB3899" w:rsidRDefault="00EB3899" w:rsidP="00EB3899">
      <w:pPr>
        <w:pStyle w:val="NormalWeb"/>
        <w:numPr>
          <w:ilvl w:val="3"/>
          <w:numId w:val="1"/>
        </w:numPr>
      </w:pPr>
      <w:r>
        <w:t>One-to-Many</w:t>
      </w:r>
    </w:p>
    <w:p w:rsidR="00EB3899" w:rsidRDefault="00EB3899" w:rsidP="00EB3899">
      <w:pPr>
        <w:pStyle w:val="NormalWeb"/>
        <w:numPr>
          <w:ilvl w:val="3"/>
          <w:numId w:val="1"/>
        </w:numPr>
      </w:pPr>
      <w:r>
        <w:t>Many-to-Many</w:t>
      </w:r>
    </w:p>
    <w:p w:rsidR="00EB3899" w:rsidRDefault="00FD1714" w:rsidP="00FD1714">
      <w:pPr>
        <w:pStyle w:val="NormalWeb"/>
        <w:numPr>
          <w:ilvl w:val="2"/>
          <w:numId w:val="1"/>
        </w:numPr>
      </w:pPr>
      <w:r>
        <w:t>Ternary</w:t>
      </w:r>
    </w:p>
    <w:p w:rsidR="00FD1714" w:rsidRDefault="00FD1714" w:rsidP="00FD1714">
      <w:pPr>
        <w:pStyle w:val="NormalWeb"/>
        <w:numPr>
          <w:ilvl w:val="2"/>
          <w:numId w:val="1"/>
        </w:numPr>
      </w:pPr>
      <w:r>
        <w:t>Quaternary</w:t>
      </w:r>
    </w:p>
    <w:p w:rsidR="00FD1714" w:rsidRDefault="00FD1714" w:rsidP="00FD1714">
      <w:pPr>
        <w:pStyle w:val="NormalWeb"/>
        <w:numPr>
          <w:ilvl w:val="1"/>
          <w:numId w:val="1"/>
        </w:numPr>
      </w:pPr>
      <w:r>
        <w:t>Super Type</w:t>
      </w:r>
    </w:p>
    <w:p w:rsidR="00FD1714" w:rsidRDefault="00FD1714" w:rsidP="00FD1714">
      <w:pPr>
        <w:pStyle w:val="NormalWeb"/>
        <w:numPr>
          <w:ilvl w:val="1"/>
          <w:numId w:val="1"/>
        </w:numPr>
      </w:pPr>
      <w:r>
        <w:t>Subtype</w:t>
      </w:r>
    </w:p>
    <w:p w:rsidR="00337818" w:rsidRDefault="00337818" w:rsidP="00337818">
      <w:pPr>
        <w:pStyle w:val="NormalWeb"/>
        <w:rPr>
          <w:b/>
        </w:rPr>
      </w:pPr>
      <w:r w:rsidRPr="00E854B8">
        <w:rPr>
          <w:b/>
        </w:rPr>
        <w:t>Regular Entities</w:t>
      </w:r>
    </w:p>
    <w:p w:rsidR="00337818" w:rsidRDefault="00337818" w:rsidP="00337818">
      <w:pPr>
        <w:pStyle w:val="NormalWeb"/>
        <w:ind w:left="720"/>
      </w:pPr>
      <w:r>
        <w:t xml:space="preserve">Regular entities are mapped to relations. </w:t>
      </w:r>
    </w:p>
    <w:p w:rsidR="0052651C" w:rsidRPr="0052651C" w:rsidRDefault="00CE6993" w:rsidP="00337818">
      <w:pPr>
        <w:pStyle w:val="NormalWeb"/>
        <w:ind w:left="720"/>
        <w:rPr>
          <w:b/>
        </w:rPr>
      </w:pPr>
      <w:r>
        <w:rPr>
          <w:b/>
          <w:noProof/>
        </w:rPr>
        <w:pict>
          <v:rect id="_x0000_s1029" style="position:absolute;left:0;text-align:left;margin-left:45.5pt;margin-top:19.9pt;width:73.35pt;height:29.85pt;z-index:251659264">
            <v:textbox>
              <w:txbxContent>
                <w:p w:rsidR="0052651C" w:rsidRDefault="0052651C" w:rsidP="0052651C">
                  <w:pPr>
                    <w:jc w:val="center"/>
                  </w:pPr>
                  <w:r>
                    <w:t>Student</w:t>
                  </w:r>
                </w:p>
              </w:txbxContent>
            </v:textbox>
          </v:rect>
        </w:pict>
      </w:r>
      <w:r w:rsidR="0052651C" w:rsidRPr="0052651C">
        <w:rPr>
          <w:b/>
        </w:rPr>
        <w:t>Example</w:t>
      </w:r>
    </w:p>
    <w:p w:rsidR="0052651C" w:rsidRDefault="0052651C" w:rsidP="00337818">
      <w:pPr>
        <w:pStyle w:val="NormalWeb"/>
        <w:ind w:left="720"/>
      </w:pPr>
    </w:p>
    <w:p w:rsidR="0052651C" w:rsidRDefault="0052651C" w:rsidP="00337818">
      <w:pPr>
        <w:pStyle w:val="NormalWeb"/>
        <w:ind w:left="720"/>
      </w:pPr>
      <w:r>
        <w:t>Above entity “Student” will be transformed into Relation</w:t>
      </w:r>
    </w:p>
    <w:p w:rsidR="0052651C" w:rsidRDefault="0052651C" w:rsidP="00337818">
      <w:pPr>
        <w:pStyle w:val="NormalWeb"/>
        <w:ind w:left="720"/>
      </w:pPr>
      <w:r>
        <w:t>Student (………..)</w:t>
      </w:r>
    </w:p>
    <w:p w:rsidR="00AD30BB" w:rsidRDefault="00AD30BB" w:rsidP="00E854B8">
      <w:pPr>
        <w:pStyle w:val="NormalWeb"/>
        <w:rPr>
          <w:b/>
        </w:rPr>
      </w:pPr>
      <w:r>
        <w:rPr>
          <w:b/>
        </w:rPr>
        <w:t>Attributes</w:t>
      </w:r>
    </w:p>
    <w:p w:rsidR="003028E7" w:rsidRDefault="00AD583F" w:rsidP="003028E7">
      <w:pPr>
        <w:pStyle w:val="NormalWeb"/>
        <w:ind w:left="1080"/>
      </w:pPr>
      <w:r w:rsidRPr="003028E7">
        <w:rPr>
          <w:b/>
        </w:rPr>
        <w:t>Simple attributes</w:t>
      </w:r>
    </w:p>
    <w:p w:rsidR="00CE6993" w:rsidRDefault="00AD583F" w:rsidP="003028E7">
      <w:pPr>
        <w:pStyle w:val="NormalWeb"/>
        <w:ind w:left="1080"/>
      </w:pPr>
      <w:r w:rsidRPr="00AD30BB">
        <w:t xml:space="preserve"> E-R attributes map directly onto the</w:t>
      </w:r>
      <w:r w:rsidR="00FA3569">
        <w:t xml:space="preserve"> columns/fields of </w:t>
      </w:r>
      <w:r w:rsidRPr="00AD30BB">
        <w:t>relation</w:t>
      </w:r>
    </w:p>
    <w:p w:rsidR="003028E7" w:rsidRPr="003028E7" w:rsidRDefault="003028E7" w:rsidP="003028E7">
      <w:pPr>
        <w:pStyle w:val="NormalWeb"/>
        <w:ind w:left="1080"/>
        <w:rPr>
          <w:b/>
        </w:rPr>
      </w:pPr>
      <w:r w:rsidRPr="003028E7">
        <w:rPr>
          <w:b/>
        </w:rPr>
        <w:t>Example</w:t>
      </w:r>
    </w:p>
    <w:p w:rsidR="003028E7" w:rsidRPr="00AD30BB" w:rsidRDefault="003028E7" w:rsidP="003028E7">
      <w:pPr>
        <w:pStyle w:val="NormalWeb"/>
        <w:ind w:left="1080"/>
      </w:pPr>
    </w:p>
    <w:p w:rsidR="00AD30BB" w:rsidRDefault="003C3938" w:rsidP="00E854B8">
      <w:pPr>
        <w:pStyle w:val="NormalWeb"/>
        <w:rPr>
          <w:b/>
        </w:rPr>
      </w:pPr>
      <w:r w:rsidRPr="003C3938">
        <w:rPr>
          <w:b/>
          <w:noProof/>
        </w:rPr>
        <w:drawing>
          <wp:inline distT="0" distB="0" distL="0" distR="0">
            <wp:extent cx="5372100" cy="2744018"/>
            <wp:effectExtent l="0" t="0" r="0" b="0"/>
            <wp:docPr id="7" name="Object 7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839200" cy="4514850"/>
                      <a:chOff x="0" y="1169988"/>
                      <a:chExt cx="8839200" cy="4514850"/>
                    </a:xfrm>
                  </a:grpSpPr>
                  <a:sp>
                    <a:nvSpPr>
                      <a:cNvPr id="193538" name="Text Box 2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0" y="1190625"/>
                        <a:ext cx="2590800" cy="156966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+mn-ea"/>
                              <a:cs typeface="Arial" charset="0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+mn-ea"/>
                              <a:cs typeface="Arial" charset="0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+mn-ea"/>
                              <a:cs typeface="Arial" charset="0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+mn-ea"/>
                              <a:cs typeface="Arial" charset="0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pPr eaLnBrk="0" hangingPunct="0"/>
                          <a:r>
                            <a:rPr lang="en-US" sz="2400" b="1" dirty="0" smtClean="0">
                              <a:solidFill>
                                <a:srgbClr val="990000"/>
                              </a:solidFill>
                              <a:latin typeface="Arial" charset="0"/>
                            </a:rPr>
                            <a:t>CUSTOMER </a:t>
                          </a:r>
                          <a:r>
                            <a:rPr lang="en-US" sz="2400" b="1" dirty="0">
                              <a:solidFill>
                                <a:srgbClr val="990000"/>
                              </a:solidFill>
                              <a:latin typeface="Arial" charset="0"/>
                            </a:rPr>
                            <a:t>entity type with simple attributes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93540" name="Text Box 4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914400" y="3962400"/>
                        <a:ext cx="3239220" cy="46166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+mn-ea"/>
                              <a:cs typeface="Arial" charset="0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+mn-ea"/>
                              <a:cs typeface="Arial" charset="0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+mn-ea"/>
                              <a:cs typeface="Arial" charset="0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+mn-ea"/>
                              <a:cs typeface="Arial" charset="0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pPr eaLnBrk="0" hangingPunct="0"/>
                          <a:r>
                            <a:rPr lang="en-US" sz="2400" b="1" dirty="0" smtClean="0">
                              <a:solidFill>
                                <a:srgbClr val="990000"/>
                              </a:solidFill>
                              <a:latin typeface="Arial" charset="0"/>
                            </a:rPr>
                            <a:t>CUSTOMER </a:t>
                          </a:r>
                          <a:r>
                            <a:rPr lang="en-US" sz="2400" b="1" dirty="0">
                              <a:solidFill>
                                <a:srgbClr val="990000"/>
                              </a:solidFill>
                              <a:latin typeface="Arial" charset="0"/>
                            </a:rPr>
                            <a:t>relation</a:t>
                          </a:r>
                        </a:p>
                      </a:txBody>
                      <a:useSpRect/>
                    </a:txSp>
                  </a:sp>
                  <a:pic>
                    <a:nvPicPr>
                      <a:cNvPr id="193541" name="Picture 5" descr="FIG5-8A"/>
                      <a:cNvPicPr>
                        <a:picLocks noChangeAspect="1" noChangeArrowheads="1"/>
                      </a:cNvPicPr>
                    </a:nvPicPr>
                    <a:blipFill>
                      <a:blip r:embed="rId8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2438400" y="1169988"/>
                        <a:ext cx="6400800" cy="2411412"/>
                      </a:xfrm>
                      <a:prstGeom prst="rect">
                        <a:avLst/>
                      </a:prstGeom>
                      <a:noFill/>
                    </a:spPr>
                  </a:pic>
                  <a:pic>
                    <a:nvPicPr>
                      <a:cNvPr id="193542" name="Picture 6" descr="FIG5-8B"/>
                      <a:cNvPicPr>
                        <a:picLocks noChangeAspect="1" noChangeArrowheads="1"/>
                      </a:cNvPicPr>
                    </a:nvPicPr>
                    <a:blipFill>
                      <a:blip r:embed="rId9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1066800" y="4495800"/>
                        <a:ext cx="6858000" cy="1189038"/>
                      </a:xfrm>
                      <a:prstGeom prst="rect">
                        <a:avLst/>
                      </a:prstGeom>
                      <a:noFill/>
                    </a:spPr>
                  </a:pic>
                </lc:lockedCanvas>
              </a:graphicData>
            </a:graphic>
          </wp:inline>
        </w:drawing>
      </w:r>
    </w:p>
    <w:p w:rsidR="00FF269B" w:rsidRPr="00FF269B" w:rsidRDefault="00FF269B" w:rsidP="003028E7">
      <w:pPr>
        <w:pStyle w:val="NormalWeb"/>
      </w:pPr>
      <w:r>
        <w:t>In the above example regular entity “Customer” mapped into relation and simple attributes mapped as fields/columns of relation.</w:t>
      </w:r>
    </w:p>
    <w:p w:rsidR="003028E7" w:rsidRDefault="003028E7" w:rsidP="003028E7">
      <w:pPr>
        <w:pStyle w:val="NormalWeb"/>
        <w:rPr>
          <w:b/>
        </w:rPr>
      </w:pPr>
      <w:r w:rsidRPr="003028E7">
        <w:rPr>
          <w:b/>
        </w:rPr>
        <w:t>Composite attributes</w:t>
      </w:r>
    </w:p>
    <w:p w:rsidR="003028E7" w:rsidRDefault="00FA3569" w:rsidP="003028E7">
      <w:pPr>
        <w:pStyle w:val="NormalWeb"/>
      </w:pPr>
      <w:r>
        <w:t xml:space="preserve"> Use only their simple</w:t>
      </w:r>
      <w:r w:rsidR="003028E7" w:rsidRPr="00AD30BB">
        <w:t xml:space="preserve"> component</w:t>
      </w:r>
      <w:r>
        <w:t xml:space="preserve"> (</w:t>
      </w:r>
      <w:r w:rsidR="003028E7" w:rsidRPr="00AD30BB">
        <w:t>attributes</w:t>
      </w:r>
      <w:r>
        <w:t>). In other words simple components of composite will be mapped as fields/columns of relation.</w:t>
      </w:r>
      <w:r w:rsidR="003028E7" w:rsidRPr="00AD30BB">
        <w:t xml:space="preserve"> </w:t>
      </w:r>
    </w:p>
    <w:p w:rsidR="003028E7" w:rsidRPr="003028E7" w:rsidRDefault="003028E7" w:rsidP="003028E7">
      <w:pPr>
        <w:pStyle w:val="NormalWeb"/>
        <w:rPr>
          <w:b/>
        </w:rPr>
      </w:pPr>
      <w:r>
        <w:rPr>
          <w:b/>
        </w:rPr>
        <w:t>Example</w:t>
      </w:r>
    </w:p>
    <w:p w:rsidR="00D54E82" w:rsidRDefault="00D54E82" w:rsidP="00E854B8">
      <w:pPr>
        <w:pStyle w:val="NormalWeb"/>
        <w:rPr>
          <w:b/>
        </w:rPr>
      </w:pPr>
      <w:r w:rsidRPr="00D54E82">
        <w:rPr>
          <w:b/>
          <w:noProof/>
        </w:rPr>
        <w:drawing>
          <wp:inline distT="0" distB="0" distL="0" distR="0">
            <wp:extent cx="5372100" cy="3409217"/>
            <wp:effectExtent l="19050" t="0" r="0" b="0"/>
            <wp:docPr id="8" name="Object 8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924800" cy="5029200"/>
                      <a:chOff x="381000" y="762000"/>
                      <a:chExt cx="7924800" cy="5029200"/>
                    </a:xfrm>
                  </a:grpSpPr>
                  <a:pic>
                    <a:nvPicPr>
                      <a:cNvPr id="194562" name="Picture 2" descr="06_09a"/>
                      <a:cNvPicPr>
                        <a:picLocks noChangeAspect="1" noChangeArrowheads="1"/>
                      </a:cNvPicPr>
                    </a:nvPicPr>
                    <a:blipFill>
                      <a:blip r:embed="rId10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381000" y="762000"/>
                        <a:ext cx="7924800" cy="3124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sp>
                    <a:nvSpPr>
                      <a:cNvPr id="194563" name="Text Box 3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533400" y="990600"/>
                        <a:ext cx="2590800" cy="156966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+mn-ea"/>
                              <a:cs typeface="Arial" charset="0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+mn-ea"/>
                              <a:cs typeface="Arial" charset="0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+mn-ea"/>
                              <a:cs typeface="Arial" charset="0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+mn-ea"/>
                              <a:cs typeface="Arial" charset="0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pPr eaLnBrk="0" hangingPunct="0"/>
                          <a:r>
                            <a:rPr lang="en-US" sz="2400" dirty="0" smtClean="0">
                              <a:solidFill>
                                <a:srgbClr val="990000"/>
                              </a:solidFill>
                              <a:latin typeface="Arial" charset="0"/>
                            </a:rPr>
                            <a:t>CUSTOMER </a:t>
                          </a:r>
                          <a:r>
                            <a:rPr lang="en-US" sz="2400" dirty="0">
                              <a:solidFill>
                                <a:srgbClr val="990000"/>
                              </a:solidFill>
                              <a:latin typeface="Arial" charset="0"/>
                            </a:rPr>
                            <a:t>entity type with composite attribute</a:t>
                          </a:r>
                        </a:p>
                      </a:txBody>
                      <a:useSpRect/>
                    </a:txSp>
                  </a:sp>
                  <a:pic>
                    <a:nvPicPr>
                      <a:cNvPr id="194565" name="Picture 5" descr="06_09b"/>
                      <a:cNvPicPr>
                        <a:picLocks noChangeAspect="1" noChangeArrowheads="1"/>
                      </a:cNvPicPr>
                    </a:nvPicPr>
                    <a:blipFill>
                      <a:blip r:embed="rId11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381000" y="4038600"/>
                        <a:ext cx="7772400" cy="17526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sp>
                    <a:nvSpPr>
                      <a:cNvPr id="194566" name="Text Box 6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1752600" y="4114800"/>
                        <a:ext cx="5776774" cy="46166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+mn-ea"/>
                              <a:cs typeface="Arial" charset="0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+mn-ea"/>
                              <a:cs typeface="Arial" charset="0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+mn-ea"/>
                              <a:cs typeface="Arial" charset="0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+mn-ea"/>
                              <a:cs typeface="Arial" charset="0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pPr eaLnBrk="0" hangingPunct="0"/>
                          <a:r>
                            <a:rPr lang="en-US" sz="2400" dirty="0" smtClean="0">
                              <a:solidFill>
                                <a:srgbClr val="990000"/>
                              </a:solidFill>
                              <a:latin typeface="Arial" charset="0"/>
                            </a:rPr>
                            <a:t>CUSTOMER </a:t>
                          </a:r>
                          <a:r>
                            <a:rPr lang="en-US" sz="2400" dirty="0">
                              <a:solidFill>
                                <a:srgbClr val="990000"/>
                              </a:solidFill>
                              <a:latin typeface="Arial" charset="0"/>
                            </a:rPr>
                            <a:t>relation with address detail</a:t>
                          </a: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442D96" w:rsidRPr="00FF269B" w:rsidRDefault="00442D96" w:rsidP="00442D96">
      <w:pPr>
        <w:pStyle w:val="NormalWeb"/>
      </w:pPr>
      <w:r>
        <w:t>In the above example simple components (zip, state, city, street) of custome_address becomes the columns of relation (cutomer).</w:t>
      </w:r>
    </w:p>
    <w:p w:rsidR="00D54E82" w:rsidRPr="003028E7" w:rsidRDefault="00D54E82" w:rsidP="00E854B8">
      <w:pPr>
        <w:pStyle w:val="NormalWeb"/>
        <w:rPr>
          <w:b/>
        </w:rPr>
      </w:pPr>
    </w:p>
    <w:p w:rsidR="003028E7" w:rsidRDefault="003028E7" w:rsidP="003028E7">
      <w:pPr>
        <w:pStyle w:val="NormalWeb"/>
      </w:pPr>
      <w:r w:rsidRPr="003028E7">
        <w:rPr>
          <w:b/>
        </w:rPr>
        <w:t>Multivalued Attribute</w:t>
      </w:r>
      <w:r w:rsidRPr="00AD30BB">
        <w:t xml:space="preserve"> </w:t>
      </w:r>
    </w:p>
    <w:p w:rsidR="003028E7" w:rsidRDefault="00620ECD" w:rsidP="003028E7">
      <w:pPr>
        <w:pStyle w:val="NormalWeb"/>
      </w:pPr>
      <w:r>
        <w:t xml:space="preserve">Separate relation will be created for each multivalued attributes </w:t>
      </w:r>
      <w:r w:rsidR="003028E7" w:rsidRPr="00AD30BB">
        <w:t>with a foreign key taken from the superior entity</w:t>
      </w:r>
      <w:r>
        <w:t>.</w:t>
      </w:r>
    </w:p>
    <w:p w:rsidR="003028E7" w:rsidRPr="003028E7" w:rsidRDefault="003028E7" w:rsidP="003028E7">
      <w:pPr>
        <w:pStyle w:val="NormalWeb"/>
        <w:rPr>
          <w:b/>
        </w:rPr>
      </w:pPr>
      <w:r>
        <w:rPr>
          <w:b/>
        </w:rPr>
        <w:t>Example</w:t>
      </w:r>
    </w:p>
    <w:p w:rsidR="003028E7" w:rsidRDefault="003028E7" w:rsidP="00E854B8">
      <w:pPr>
        <w:pStyle w:val="NormalWeb"/>
        <w:rPr>
          <w:b/>
        </w:rPr>
      </w:pPr>
    </w:p>
    <w:p w:rsidR="00D54E82" w:rsidRDefault="005078C8" w:rsidP="00E854B8">
      <w:pPr>
        <w:pStyle w:val="NormalWeb"/>
        <w:rPr>
          <w:b/>
        </w:rPr>
      </w:pPr>
      <w:r w:rsidRPr="005078C8">
        <w:rPr>
          <w:b/>
          <w:noProof/>
        </w:rPr>
        <w:drawing>
          <wp:inline distT="0" distB="0" distL="0" distR="0">
            <wp:extent cx="5372100" cy="3509083"/>
            <wp:effectExtent l="0" t="0" r="0" b="0"/>
            <wp:docPr id="9" name="Object 9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866188" cy="5791200"/>
                      <a:chOff x="152400" y="533400"/>
                      <a:chExt cx="8866188" cy="5791200"/>
                    </a:xfrm>
                  </a:grpSpPr>
                  <a:pic>
                    <a:nvPicPr>
                      <a:cNvPr id="195586" name="Picture 2" descr="FIG5-10A"/>
                      <a:cNvPicPr>
                        <a:picLocks noChangeAspect="1" noChangeArrowheads="1"/>
                      </a:cNvPicPr>
                    </a:nvPicPr>
                    <a:blipFill>
                      <a:blip r:embed="rId12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1524000" y="533400"/>
                        <a:ext cx="6324600" cy="2730500"/>
                      </a:xfrm>
                      <a:prstGeom prst="rect">
                        <a:avLst/>
                      </a:prstGeom>
                      <a:noFill/>
                    </a:spPr>
                  </a:pic>
                  <a:sp>
                    <a:nvSpPr>
                      <a:cNvPr id="195588" name="Text Box 4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419100" y="5867400"/>
                        <a:ext cx="8572500" cy="457200"/>
                      </a:xfrm>
                      <a:prstGeom prst="rect">
                        <a:avLst/>
                      </a:prstGeom>
                      <a:noFill/>
                      <a:ln w="2857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+mn-ea"/>
                              <a:cs typeface="Arial" charset="0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+mn-ea"/>
                              <a:cs typeface="Arial" charset="0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+mn-ea"/>
                              <a:cs typeface="Arial" charset="0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+mn-ea"/>
                              <a:cs typeface="Arial" charset="0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r>
                            <a:rPr lang="en-US" sz="2400" b="1">
                              <a:solidFill>
                                <a:srgbClr val="990000"/>
                              </a:solidFill>
                              <a:latin typeface="Times New Roman" pitchFamily="18" charset="0"/>
                            </a:rPr>
                            <a:t>1–to–many relationship between original entity and new relation</a:t>
                          </a:r>
                        </a:p>
                      </a:txBody>
                      <a:useSpRect/>
                    </a:txSp>
                  </a:sp>
                  <a:grpSp>
                    <a:nvGrpSpPr>
                      <a:cNvPr id="195590" name="Group 6"/>
                      <a:cNvGrpSpPr>
                        <a:grpSpLocks/>
                      </a:cNvGrpSpPr>
                    </a:nvGrpSpPr>
                    <a:grpSpPr bwMode="auto">
                      <a:xfrm>
                        <a:off x="152400" y="3200400"/>
                        <a:ext cx="8866188" cy="2728913"/>
                        <a:chOff x="96" y="2016"/>
                        <a:chExt cx="5585" cy="1719"/>
                      </a:xfrm>
                    </a:grpSpPr>
                    <a:pic>
                      <a:nvPicPr>
                        <a:cNvPr id="195591" name="Picture 7" descr="FIG5-10B"/>
                        <a:cNvPicPr>
                          <a:picLocks noChangeAspect="1" noChangeArrowheads="1"/>
                        </a:cNvPicPr>
                      </a:nvPicPr>
                      <a:blipFill>
                        <a:blip r:embed="rId13"/>
                        <a:srcRect/>
                        <a:stretch>
                          <a:fillRect/>
                        </a:stretch>
                      </a:blipFill>
                      <a:spPr bwMode="auto">
                        <a:xfrm>
                          <a:off x="864" y="2304"/>
                          <a:ext cx="4128" cy="1431"/>
                        </a:xfrm>
                        <a:prstGeom prst="rect">
                          <a:avLst/>
                        </a:prstGeom>
                        <a:noFill/>
                      </a:spPr>
                    </a:pic>
                    <a:sp>
                      <a:nvSpPr>
                        <a:cNvPr id="195592" name="Text Box 8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96" y="2016"/>
                          <a:ext cx="5585" cy="288"/>
                        </a:xfrm>
                        <a:prstGeom prst="rect">
                          <a:avLst/>
                        </a:prstGeom>
                        <a:noFill/>
                        <a:ln w="28575">
                          <a:noFill/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sz="2400" b="1">
                                <a:solidFill>
                                  <a:srgbClr val="990000"/>
                                </a:solidFill>
                                <a:latin typeface="Times New Roman" pitchFamily="18" charset="0"/>
                              </a:rPr>
                              <a:t>Multivalued attribute becomes a separate relation with foreign key</a:t>
                            </a:r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:rsidR="005078C8" w:rsidRDefault="004B16EA" w:rsidP="00E854B8">
      <w:pPr>
        <w:pStyle w:val="NormalWeb"/>
        <w:rPr>
          <w:b/>
        </w:rPr>
      </w:pPr>
      <w:r>
        <w:t>In the above example a separate relation “Employee_Skill” is created for multivalued “Skill” with foreign key “Employee_ID” from Employee.</w:t>
      </w:r>
    </w:p>
    <w:p w:rsidR="00E854B8" w:rsidRDefault="00E854B8" w:rsidP="00E854B8">
      <w:pPr>
        <w:pStyle w:val="NormalWeb"/>
        <w:rPr>
          <w:b/>
        </w:rPr>
      </w:pPr>
      <w:r>
        <w:rPr>
          <w:b/>
        </w:rPr>
        <w:t>Weak Entities</w:t>
      </w:r>
    </w:p>
    <w:p w:rsidR="00CE6993" w:rsidRPr="00E854B8" w:rsidRDefault="00AD583F" w:rsidP="00AD583F">
      <w:pPr>
        <w:pStyle w:val="NormalWeb"/>
        <w:numPr>
          <w:ilvl w:val="1"/>
          <w:numId w:val="2"/>
        </w:numPr>
      </w:pPr>
      <w:r w:rsidRPr="00E854B8">
        <w:t>Becomes a separate relation with a foreign key taken from the superior entity</w:t>
      </w:r>
    </w:p>
    <w:p w:rsidR="00CE6993" w:rsidRPr="00E854B8" w:rsidRDefault="00AD583F" w:rsidP="00AD583F">
      <w:pPr>
        <w:pStyle w:val="NormalWeb"/>
        <w:numPr>
          <w:ilvl w:val="1"/>
          <w:numId w:val="2"/>
        </w:numPr>
      </w:pPr>
      <w:r w:rsidRPr="00E854B8">
        <w:t>Primary key composed of:</w:t>
      </w:r>
    </w:p>
    <w:p w:rsidR="00CE6993" w:rsidRPr="00E854B8" w:rsidRDefault="00AD583F" w:rsidP="00AD583F">
      <w:pPr>
        <w:pStyle w:val="NormalWeb"/>
        <w:numPr>
          <w:ilvl w:val="2"/>
          <w:numId w:val="2"/>
        </w:numPr>
      </w:pPr>
      <w:r w:rsidRPr="00E854B8">
        <w:t>Partial identifier of weak entity</w:t>
      </w:r>
    </w:p>
    <w:p w:rsidR="00CE6993" w:rsidRPr="00E854B8" w:rsidRDefault="00AD583F" w:rsidP="00AD583F">
      <w:pPr>
        <w:pStyle w:val="NormalWeb"/>
        <w:numPr>
          <w:ilvl w:val="2"/>
          <w:numId w:val="2"/>
        </w:numPr>
      </w:pPr>
      <w:r w:rsidRPr="00E854B8">
        <w:t>Primary key of identifying relation (strong entity)</w:t>
      </w:r>
    </w:p>
    <w:p w:rsidR="00E854B8" w:rsidRDefault="00B37003" w:rsidP="00E854B8">
      <w:pPr>
        <w:pStyle w:val="NormalWeb"/>
        <w:rPr>
          <w:b/>
        </w:rPr>
      </w:pPr>
      <w:r>
        <w:rPr>
          <w:b/>
        </w:rPr>
        <w:t>Example</w:t>
      </w:r>
    </w:p>
    <w:p w:rsidR="00B37003" w:rsidRDefault="00B37003" w:rsidP="00E854B8">
      <w:pPr>
        <w:pStyle w:val="NormalWeb"/>
        <w:rPr>
          <w:b/>
        </w:rPr>
      </w:pPr>
      <w:r w:rsidRPr="00B37003">
        <w:rPr>
          <w:b/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933450" y="733245"/>
            <wp:positionH relativeFrom="column">
              <wp:align>left</wp:align>
            </wp:positionH>
            <wp:positionV relativeFrom="paragraph">
              <wp:align>top</wp:align>
            </wp:positionV>
            <wp:extent cx="5372459" cy="3019246"/>
            <wp:effectExtent l="19050" t="0" r="0" b="0"/>
            <wp:wrapSquare wrapText="bothSides"/>
            <wp:docPr id="5" name="Picture 5" descr="FIG05_11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38" name="Picture 6" descr="FIG05_11a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t="122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459" cy="301924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B37003" w:rsidRDefault="00B37003" w:rsidP="00E854B8">
      <w:pPr>
        <w:pStyle w:val="NormalWeb"/>
      </w:pPr>
      <w:r>
        <w:t>Above ER model having week entity “Dependent” will be transformed into relational as follow.</w:t>
      </w:r>
    </w:p>
    <w:p w:rsidR="00452EFB" w:rsidRDefault="00B37003" w:rsidP="00E854B8">
      <w:pPr>
        <w:pStyle w:val="NormalWeb"/>
        <w:rPr>
          <w:b/>
        </w:rPr>
      </w:pPr>
      <w:r w:rsidRPr="00B37003">
        <w:rPr>
          <w:b/>
          <w:noProof/>
        </w:rPr>
        <w:drawing>
          <wp:inline distT="0" distB="0" distL="0" distR="0">
            <wp:extent cx="5372100" cy="2722208"/>
            <wp:effectExtent l="19050" t="0" r="0" b="0"/>
            <wp:docPr id="6" name="Object 6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001000" cy="4054475"/>
                      <a:chOff x="609600" y="1676400"/>
                      <a:chExt cx="8001000" cy="4054475"/>
                    </a:xfrm>
                  </a:grpSpPr>
                  <a:pic>
                    <a:nvPicPr>
                      <a:cNvPr id="198665" name="Picture 9" descr="FIG05_11b"/>
                      <a:cNvPicPr>
                        <a:picLocks noChangeAspect="1" noChangeArrowheads="1"/>
                      </a:cNvPicPr>
                    </a:nvPicPr>
                    <a:blipFill>
                      <a:blip r:embed="rId15"/>
                      <a:srcRect t="17544"/>
                      <a:stretch>
                        <a:fillRect/>
                      </a:stretch>
                    </a:blipFill>
                    <a:spPr bwMode="auto">
                      <a:xfrm>
                        <a:off x="609600" y="1676400"/>
                        <a:ext cx="8001000" cy="3581400"/>
                      </a:xfrm>
                      <a:prstGeom prst="rect">
                        <a:avLst/>
                      </a:prstGeom>
                      <a:noFill/>
                    </a:spPr>
                  </a:pic>
                  <a:sp>
                    <a:nvSpPr>
                      <a:cNvPr id="198660" name="Text Box 4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5257800" y="1828800"/>
                        <a:ext cx="3200400" cy="1616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+mn-ea"/>
                              <a:cs typeface="Arial" charset="0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+mn-ea"/>
                              <a:cs typeface="Arial" charset="0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+mn-ea"/>
                              <a:cs typeface="Arial" charset="0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+mn-ea"/>
                              <a:cs typeface="Arial" charset="0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pPr eaLnBrk="0" hangingPunct="0"/>
                          <a:r>
                            <a:rPr lang="en-US" sz="2000" dirty="0">
                              <a:solidFill>
                                <a:srgbClr val="990000"/>
                              </a:solidFill>
                              <a:latin typeface="Times New Roman" pitchFamily="18" charset="0"/>
                            </a:rPr>
                            <a:t>NOTE: the domain constraint for the foreign key should NOT allow </a:t>
                          </a:r>
                          <a:r>
                            <a:rPr lang="en-US" sz="2000" i="1" dirty="0">
                              <a:solidFill>
                                <a:srgbClr val="990000"/>
                              </a:solidFill>
                              <a:latin typeface="Times New Roman" pitchFamily="18" charset="0"/>
                            </a:rPr>
                            <a:t>null</a:t>
                          </a:r>
                          <a:r>
                            <a:rPr lang="en-US" sz="2000" dirty="0">
                              <a:solidFill>
                                <a:srgbClr val="990000"/>
                              </a:solidFill>
                              <a:latin typeface="Times New Roman" pitchFamily="18" charset="0"/>
                            </a:rPr>
                            <a:t> value if DEPENDENT is a weak entity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98661" name="Text Box 5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4343400" y="3657600"/>
                        <a:ext cx="1643063" cy="396875"/>
                      </a:xfrm>
                      <a:prstGeom prst="rect">
                        <a:avLst/>
                      </a:prstGeom>
                      <a:noFill/>
                      <a:ln w="2857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+mn-ea"/>
                              <a:cs typeface="Arial" charset="0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+mn-ea"/>
                              <a:cs typeface="Arial" charset="0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+mn-ea"/>
                              <a:cs typeface="Arial" charset="0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+mn-ea"/>
                              <a:cs typeface="Arial" charset="0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2000" dirty="0">
                              <a:solidFill>
                                <a:srgbClr val="990000"/>
                              </a:solidFill>
                              <a:latin typeface="Times New Roman" pitchFamily="18" charset="0"/>
                            </a:rPr>
                            <a:t>Foreign key</a:t>
                          </a:r>
                          <a:endParaRPr lang="en-US" sz="2000" i="1" dirty="0">
                            <a:solidFill>
                              <a:srgbClr val="990000"/>
                            </a:solidFill>
                            <a:latin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grpSp>
                    <a:nvGrpSpPr>
                      <a:cNvPr id="198662" name="Group 6"/>
                      <a:cNvGrpSpPr>
                        <a:grpSpLocks/>
                      </a:cNvGrpSpPr>
                    </a:nvGrpSpPr>
                    <a:grpSpPr bwMode="auto">
                      <a:xfrm>
                        <a:off x="990600" y="5029200"/>
                        <a:ext cx="5181600" cy="701675"/>
                        <a:chOff x="528" y="3360"/>
                        <a:chExt cx="3264" cy="442"/>
                      </a:xfrm>
                    </a:grpSpPr>
                    <a:sp>
                      <a:nvSpPr>
                        <a:cNvPr id="198663" name="Text Box 7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528" y="3552"/>
                          <a:ext cx="3264" cy="250"/>
                        </a:xfrm>
                        <a:prstGeom prst="rect">
                          <a:avLst/>
                        </a:prstGeom>
                        <a:noFill/>
                        <a:ln w="28575">
                          <a:noFill/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sz="2000" dirty="0">
                                <a:solidFill>
                                  <a:srgbClr val="990000"/>
                                </a:solidFill>
                                <a:latin typeface="Times New Roman" pitchFamily="18" charset="0"/>
                              </a:rPr>
                              <a:t>Composite primary key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198664" name="AutoShape 8"/>
                        <a:cNvSpPr>
                          <a:spLocks/>
                        </a:cNvSpPr>
                      </a:nvSpPr>
                      <a:spPr bwMode="auto">
                        <a:xfrm rot="5400000" flipV="1">
                          <a:off x="1999" y="1925"/>
                          <a:ext cx="144" cy="3013"/>
                        </a:xfrm>
                        <a:prstGeom prst="rightBrace">
                          <a:avLst>
                            <a:gd name="adj1" fmla="val 174363"/>
                            <a:gd name="adj2" fmla="val 50000"/>
                          </a:avLst>
                        </a:prstGeom>
                        <a:noFill/>
                        <a:ln w="28575">
                          <a:solidFill>
                            <a:srgbClr val="990000"/>
                          </a:solidFill>
                          <a:round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  <w:r>
        <w:rPr>
          <w:b/>
        </w:rPr>
        <w:br w:type="textWrapping" w:clear="all"/>
      </w:r>
      <w:r w:rsidR="00452EFB">
        <w:t xml:space="preserve">In the above example “Dependent” is a weak entity. It is transformed into relation with foreign key from Employee. </w:t>
      </w:r>
      <w:r w:rsidR="00112A36">
        <w:t>Employee also have composite attribute, so simple components are becomes fields/column.</w:t>
      </w:r>
    </w:p>
    <w:p w:rsidR="000F3C74" w:rsidRDefault="000F3C74" w:rsidP="00E854B8">
      <w:pPr>
        <w:pStyle w:val="NormalWeb"/>
        <w:rPr>
          <w:b/>
        </w:rPr>
      </w:pPr>
      <w:r>
        <w:rPr>
          <w:b/>
        </w:rPr>
        <w:t>Associative Entity</w:t>
      </w:r>
    </w:p>
    <w:p w:rsidR="00CE6993" w:rsidRPr="003A67D2" w:rsidRDefault="00AD583F" w:rsidP="00AD583F">
      <w:pPr>
        <w:pStyle w:val="NormalWeb"/>
        <w:numPr>
          <w:ilvl w:val="0"/>
          <w:numId w:val="3"/>
        </w:numPr>
      </w:pPr>
      <w:r w:rsidRPr="003A67D2">
        <w:t xml:space="preserve">Identifier Not Assigned </w:t>
      </w:r>
    </w:p>
    <w:p w:rsidR="00CE6993" w:rsidRPr="003A67D2" w:rsidRDefault="00AD583F" w:rsidP="00AD583F">
      <w:pPr>
        <w:pStyle w:val="NormalWeb"/>
        <w:numPr>
          <w:ilvl w:val="1"/>
          <w:numId w:val="3"/>
        </w:numPr>
      </w:pPr>
      <w:r w:rsidRPr="003A67D2">
        <w:t>Default primary key for the association relation is composed of the primary keys of the two entities (as in M:N relationship)</w:t>
      </w:r>
    </w:p>
    <w:p w:rsidR="0009359D" w:rsidRDefault="0009359D" w:rsidP="0003528B">
      <w:pPr>
        <w:pStyle w:val="NormalWeb"/>
        <w:rPr>
          <w:b/>
        </w:rPr>
      </w:pPr>
    </w:p>
    <w:p w:rsidR="0009359D" w:rsidRDefault="0009359D" w:rsidP="0003528B">
      <w:pPr>
        <w:pStyle w:val="NormalWeb"/>
        <w:rPr>
          <w:b/>
        </w:rPr>
      </w:pPr>
    </w:p>
    <w:p w:rsidR="0003528B" w:rsidRDefault="0003528B" w:rsidP="0003528B">
      <w:pPr>
        <w:pStyle w:val="NormalWeb"/>
        <w:rPr>
          <w:b/>
        </w:rPr>
      </w:pPr>
      <w:r>
        <w:rPr>
          <w:b/>
        </w:rPr>
        <w:lastRenderedPageBreak/>
        <w:t>Example</w:t>
      </w:r>
      <w:r w:rsidR="0009359D">
        <w:rPr>
          <w:b/>
        </w:rPr>
        <w:t xml:space="preserve"> </w:t>
      </w:r>
    </w:p>
    <w:p w:rsidR="0003528B" w:rsidRDefault="0003528B" w:rsidP="0003528B">
      <w:pPr>
        <w:pStyle w:val="NormalWeb"/>
        <w:rPr>
          <w:b/>
        </w:rPr>
      </w:pPr>
      <w:r w:rsidRPr="0003528B">
        <w:rPr>
          <w:b/>
          <w:noProof/>
        </w:rPr>
        <w:drawing>
          <wp:inline distT="0" distB="0" distL="0" distR="0">
            <wp:extent cx="5367045" cy="3209027"/>
            <wp:effectExtent l="19050" t="0" r="5055" b="0"/>
            <wp:docPr id="19" name="Picture 19" descr="FIG05_15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79" name="Picture 7" descr="FIG05_15a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t="86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32120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9359D" w:rsidRPr="0009359D" w:rsidRDefault="0009359D" w:rsidP="0003528B">
      <w:pPr>
        <w:pStyle w:val="NormalWeb"/>
      </w:pPr>
      <w:r>
        <w:t>In the above example “Order Line” is an associative entity. A separate relation is created for Order line</w:t>
      </w:r>
    </w:p>
    <w:p w:rsidR="0009359D" w:rsidRDefault="0003528B" w:rsidP="0003528B">
      <w:pPr>
        <w:pStyle w:val="NormalWeb"/>
        <w:rPr>
          <w:b/>
        </w:rPr>
      </w:pPr>
      <w:r w:rsidRPr="0003528B">
        <w:rPr>
          <w:b/>
          <w:noProof/>
        </w:rPr>
        <w:drawing>
          <wp:inline distT="0" distB="0" distL="0" distR="0">
            <wp:extent cx="5372100" cy="2837571"/>
            <wp:effectExtent l="19050" t="0" r="0" b="0"/>
            <wp:docPr id="20" name="Picture 20" descr="FIG05_15b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04" name="Picture 8" descr="FIG05_15b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t="114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283757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9359D" w:rsidRDefault="0009359D" w:rsidP="0009359D"/>
    <w:p w:rsidR="0009359D" w:rsidRPr="003A67D2" w:rsidRDefault="0009359D" w:rsidP="00AD583F">
      <w:pPr>
        <w:pStyle w:val="NormalWeb"/>
        <w:numPr>
          <w:ilvl w:val="0"/>
          <w:numId w:val="6"/>
        </w:numPr>
      </w:pPr>
      <w:r w:rsidRPr="003A67D2">
        <w:t xml:space="preserve">Identifier Assigned </w:t>
      </w:r>
    </w:p>
    <w:p w:rsidR="0009359D" w:rsidRPr="003A67D2" w:rsidRDefault="0009359D" w:rsidP="00AD583F">
      <w:pPr>
        <w:pStyle w:val="NormalWeb"/>
        <w:numPr>
          <w:ilvl w:val="1"/>
          <w:numId w:val="3"/>
        </w:numPr>
      </w:pPr>
      <w:r w:rsidRPr="003A67D2">
        <w:t>It is natural and familiar to end-users</w:t>
      </w:r>
    </w:p>
    <w:p w:rsidR="0009359D" w:rsidRPr="0003528B" w:rsidRDefault="0009359D" w:rsidP="00AD583F">
      <w:pPr>
        <w:pStyle w:val="NormalWeb"/>
        <w:numPr>
          <w:ilvl w:val="1"/>
          <w:numId w:val="3"/>
        </w:numPr>
        <w:rPr>
          <w:b/>
        </w:rPr>
      </w:pPr>
      <w:r w:rsidRPr="003A67D2">
        <w:t>Default identifier may not be unique</w:t>
      </w:r>
    </w:p>
    <w:p w:rsidR="0003528B" w:rsidRPr="0009359D" w:rsidRDefault="0003528B" w:rsidP="0009359D">
      <w:pPr>
        <w:tabs>
          <w:tab w:val="left" w:pos="0"/>
        </w:tabs>
      </w:pPr>
    </w:p>
    <w:p w:rsidR="0003528B" w:rsidRDefault="0003528B" w:rsidP="0003528B">
      <w:pPr>
        <w:pStyle w:val="NormalWeb"/>
        <w:rPr>
          <w:b/>
        </w:rPr>
      </w:pPr>
      <w:r w:rsidRPr="0003528B">
        <w:rPr>
          <w:b/>
          <w:noProof/>
        </w:rPr>
        <w:lastRenderedPageBreak/>
        <w:drawing>
          <wp:inline distT="0" distB="0" distL="0" distR="0">
            <wp:extent cx="5372100" cy="2821500"/>
            <wp:effectExtent l="19050" t="0" r="0" b="0"/>
            <wp:docPr id="21" name="Picture 21" descr="06_16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596" name="Picture 4" descr="06_16a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282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03528B" w:rsidRDefault="0003528B" w:rsidP="0003528B">
      <w:pPr>
        <w:pStyle w:val="NormalWeb"/>
        <w:rPr>
          <w:b/>
        </w:rPr>
      </w:pPr>
    </w:p>
    <w:p w:rsidR="0003528B" w:rsidRDefault="00D752F6" w:rsidP="0003528B">
      <w:pPr>
        <w:pStyle w:val="NormalWeb"/>
        <w:rPr>
          <w:b/>
        </w:rPr>
      </w:pPr>
      <w:r w:rsidRPr="00D752F6">
        <w:rPr>
          <w:b/>
          <w:noProof/>
        </w:rPr>
        <w:drawing>
          <wp:inline distT="0" distB="0" distL="0" distR="0">
            <wp:extent cx="5372100" cy="2738853"/>
            <wp:effectExtent l="19050" t="0" r="0" b="0"/>
            <wp:docPr id="22" name="Picture 22" descr="06_16b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619" name="Picture 3" descr="06_16b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27388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D752F6" w:rsidRPr="0003528B" w:rsidRDefault="00D752F6" w:rsidP="0003528B">
      <w:pPr>
        <w:pStyle w:val="NormalWeb"/>
        <w:rPr>
          <w:b/>
        </w:rPr>
      </w:pPr>
    </w:p>
    <w:p w:rsidR="00B37003" w:rsidRDefault="00E22910" w:rsidP="00E854B8">
      <w:pPr>
        <w:pStyle w:val="NormalWeb"/>
        <w:rPr>
          <w:b/>
        </w:rPr>
      </w:pPr>
      <w:r>
        <w:rPr>
          <w:b/>
        </w:rPr>
        <w:t>Relationship</w:t>
      </w:r>
    </w:p>
    <w:p w:rsidR="00897739" w:rsidRDefault="00897739" w:rsidP="0009359D">
      <w:pPr>
        <w:pStyle w:val="NormalWeb"/>
        <w:ind w:firstLine="720"/>
        <w:rPr>
          <w:b/>
        </w:rPr>
      </w:pPr>
      <w:r>
        <w:rPr>
          <w:b/>
        </w:rPr>
        <w:t>Unary Relationship</w:t>
      </w:r>
    </w:p>
    <w:p w:rsidR="00897739" w:rsidRDefault="00897739" w:rsidP="0009359D">
      <w:pPr>
        <w:pStyle w:val="NormalWeb"/>
        <w:ind w:left="720" w:firstLine="720"/>
        <w:rPr>
          <w:b/>
        </w:rPr>
      </w:pPr>
      <w:r>
        <w:rPr>
          <w:b/>
        </w:rPr>
        <w:t>One-to-Many Relationship</w:t>
      </w:r>
    </w:p>
    <w:p w:rsidR="00897739" w:rsidRPr="00897739" w:rsidRDefault="00897739" w:rsidP="00897739">
      <w:pPr>
        <w:pStyle w:val="NormalWeb"/>
        <w:ind w:firstLine="720"/>
      </w:pPr>
      <w:r w:rsidRPr="00897739">
        <w:t>Recursive foreign key in the same relation</w:t>
      </w:r>
    </w:p>
    <w:p w:rsidR="00897739" w:rsidRDefault="00897739" w:rsidP="00E854B8">
      <w:pPr>
        <w:pStyle w:val="NormalWeb"/>
        <w:rPr>
          <w:b/>
        </w:rPr>
      </w:pPr>
      <w:r>
        <w:rPr>
          <w:b/>
        </w:rPr>
        <w:t>Example</w:t>
      </w:r>
    </w:p>
    <w:p w:rsidR="00897739" w:rsidRDefault="00897739" w:rsidP="00E854B8">
      <w:pPr>
        <w:pStyle w:val="NormalWeb"/>
        <w:rPr>
          <w:b/>
        </w:rPr>
      </w:pPr>
      <w:r w:rsidRPr="00897739">
        <w:rPr>
          <w:b/>
          <w:noProof/>
        </w:rPr>
        <w:lastRenderedPageBreak/>
        <w:drawing>
          <wp:inline distT="0" distB="0" distL="0" distR="0">
            <wp:extent cx="5372100" cy="3766209"/>
            <wp:effectExtent l="0" t="0" r="0" b="0"/>
            <wp:docPr id="16" name="Object 16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588250" cy="5319713"/>
                      <a:chOff x="717550" y="685800"/>
                      <a:chExt cx="7588250" cy="5319713"/>
                    </a:xfrm>
                  </a:grpSpPr>
                  <a:pic>
                    <a:nvPicPr>
                      <a:cNvPr id="210946" name="Picture 2" descr="FIG5-17B"/>
                      <a:cNvPicPr>
                        <a:picLocks noChangeAspect="1" noChangeArrowheads="1"/>
                      </a:cNvPicPr>
                    </a:nvPicPr>
                    <a:blipFill>
                      <a:blip r:embed="rId20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762000" y="4572000"/>
                        <a:ext cx="7543800" cy="1433513"/>
                      </a:xfrm>
                      <a:prstGeom prst="rect">
                        <a:avLst/>
                      </a:prstGeom>
                      <a:noFill/>
                    </a:spPr>
                  </a:pic>
                  <a:pic>
                    <a:nvPicPr>
                      <a:cNvPr id="210947" name="Picture 3" descr="FIG5-17A"/>
                      <a:cNvPicPr>
                        <a:picLocks noChangeAspect="1" noChangeArrowheads="1"/>
                      </a:cNvPicPr>
                    </a:nvPicPr>
                    <a:blipFill>
                      <a:blip r:embed="rId21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1600200" y="685800"/>
                        <a:ext cx="5562600" cy="3754438"/>
                      </a:xfrm>
                      <a:prstGeom prst="rect">
                        <a:avLst/>
                      </a:prstGeom>
                      <a:noFill/>
                    </a:spPr>
                  </a:pic>
                  <a:sp>
                    <a:nvSpPr>
                      <a:cNvPr id="210949" name="Text Box 5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1539875" y="2286000"/>
                        <a:ext cx="2209800" cy="523220"/>
                      </a:xfrm>
                      <a:prstGeom prst="rect">
                        <a:avLst/>
                      </a:prstGeom>
                      <a:noFill/>
                      <a:ln w="2857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+mn-ea"/>
                              <a:cs typeface="Arial" charset="0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+mn-ea"/>
                              <a:cs typeface="Arial" charset="0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+mn-ea"/>
                              <a:cs typeface="Arial" charset="0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+mn-ea"/>
                              <a:cs typeface="Arial" charset="0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r>
                            <a:rPr lang="en-US" sz="1400" dirty="0" smtClean="0">
                              <a:solidFill>
                                <a:srgbClr val="990000"/>
                              </a:solidFill>
                              <a:latin typeface="Times New Roman" pitchFamily="18" charset="0"/>
                            </a:rPr>
                            <a:t> </a:t>
                          </a:r>
                          <a:r>
                            <a:rPr lang="en-US" sz="1400" dirty="0">
                              <a:solidFill>
                                <a:srgbClr val="990000"/>
                              </a:solidFill>
                              <a:latin typeface="Times New Roman" pitchFamily="18" charset="0"/>
                            </a:rPr>
                            <a:t>EMPLOYEE entity with Manages relationship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210950" name="Text Box 6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717550" y="4800600"/>
                        <a:ext cx="1524000" cy="954107"/>
                      </a:xfrm>
                      <a:prstGeom prst="rect">
                        <a:avLst/>
                      </a:prstGeom>
                      <a:noFill/>
                      <a:ln w="2857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+mn-ea"/>
                              <a:cs typeface="Arial" charset="0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+mn-ea"/>
                              <a:cs typeface="Arial" charset="0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+mn-ea"/>
                              <a:cs typeface="Arial" charset="0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+mn-ea"/>
                              <a:cs typeface="Arial" charset="0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r>
                            <a:rPr lang="en-US" sz="1400" dirty="0" smtClean="0">
                              <a:solidFill>
                                <a:srgbClr val="990000"/>
                              </a:solidFill>
                              <a:latin typeface="Times New Roman" pitchFamily="18" charset="0"/>
                            </a:rPr>
                            <a:t> </a:t>
                          </a:r>
                          <a:r>
                            <a:rPr lang="en-US" sz="1400" dirty="0">
                              <a:solidFill>
                                <a:srgbClr val="990000"/>
                              </a:solidFill>
                              <a:latin typeface="Times New Roman" pitchFamily="18" charset="0"/>
                            </a:rPr>
                            <a:t>EMPLOYEE relation with recursive foreign key</a:t>
                          </a: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897739" w:rsidRDefault="00897739" w:rsidP="00E854B8">
      <w:pPr>
        <w:pStyle w:val="NormalWeb"/>
        <w:rPr>
          <w:b/>
        </w:rPr>
      </w:pPr>
      <w:r>
        <w:rPr>
          <w:b/>
        </w:rPr>
        <w:t>Many-to-Many Relationship</w:t>
      </w:r>
    </w:p>
    <w:p w:rsidR="00897739" w:rsidRDefault="00F923B4" w:rsidP="00E854B8">
      <w:pPr>
        <w:pStyle w:val="NormalWeb"/>
        <w:rPr>
          <w:b/>
        </w:rPr>
      </w:pPr>
      <w:r w:rsidRPr="00F923B4">
        <w:rPr>
          <w:b/>
          <w:noProof/>
        </w:rPr>
        <w:drawing>
          <wp:inline distT="0" distB="0" distL="0" distR="0">
            <wp:extent cx="5372100" cy="3495309"/>
            <wp:effectExtent l="19050" t="0" r="0" b="0"/>
            <wp:docPr id="17" name="Object 17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382000" cy="5453063"/>
                      <a:chOff x="381000" y="762000"/>
                      <a:chExt cx="8382000" cy="5453063"/>
                    </a:xfrm>
                  </a:grpSpPr>
                  <a:pic>
                    <a:nvPicPr>
                      <a:cNvPr id="211970" name="Picture 2" descr="FIG5-18A"/>
                      <a:cNvPicPr>
                        <a:picLocks noChangeAspect="1" noChangeArrowheads="1"/>
                      </a:cNvPicPr>
                    </a:nvPicPr>
                    <a:blipFill>
                      <a:blip r:embed="rId22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381000" y="762000"/>
                        <a:ext cx="4114800" cy="3248025"/>
                      </a:xfrm>
                      <a:prstGeom prst="rect">
                        <a:avLst/>
                      </a:prstGeom>
                      <a:noFill/>
                    </a:spPr>
                  </a:pic>
                  <a:sp>
                    <a:nvSpPr>
                      <a:cNvPr id="211972" name="Text Box 4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4648200" y="2057400"/>
                        <a:ext cx="2667000" cy="701675"/>
                      </a:xfrm>
                      <a:prstGeom prst="rect">
                        <a:avLst/>
                      </a:prstGeom>
                      <a:noFill/>
                      <a:ln w="2857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+mn-ea"/>
                              <a:cs typeface="Arial" charset="0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+mn-ea"/>
                              <a:cs typeface="Arial" charset="0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+mn-ea"/>
                              <a:cs typeface="Arial" charset="0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+mn-ea"/>
                              <a:cs typeface="Arial" charset="0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r>
                            <a:rPr lang="en-US" sz="2000" dirty="0" smtClean="0">
                              <a:solidFill>
                                <a:srgbClr val="990000"/>
                              </a:solidFill>
                              <a:latin typeface="Times New Roman" pitchFamily="18" charset="0"/>
                            </a:rPr>
                            <a:t> </a:t>
                          </a:r>
                          <a:r>
                            <a:rPr lang="en-US" sz="2000" dirty="0">
                              <a:solidFill>
                                <a:srgbClr val="990000"/>
                              </a:solidFill>
                              <a:latin typeface="Times New Roman" pitchFamily="18" charset="0"/>
                            </a:rPr>
                            <a:t>Bill-of-materials relationships (M:N)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211973" name="Text Box 5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2590800" y="4799013"/>
                        <a:ext cx="1905000" cy="1006475"/>
                      </a:xfrm>
                      <a:prstGeom prst="rect">
                        <a:avLst/>
                      </a:prstGeom>
                      <a:noFill/>
                      <a:ln w="2857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+mn-ea"/>
                              <a:cs typeface="Arial" charset="0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+mn-ea"/>
                              <a:cs typeface="Arial" charset="0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+mn-ea"/>
                              <a:cs typeface="Arial" charset="0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+mn-ea"/>
                              <a:cs typeface="Arial" charset="0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r>
                            <a:rPr lang="en-US" sz="2000" dirty="0" smtClean="0">
                              <a:solidFill>
                                <a:srgbClr val="990000"/>
                              </a:solidFill>
                              <a:latin typeface="Times New Roman" pitchFamily="18" charset="0"/>
                            </a:rPr>
                            <a:t> </a:t>
                          </a:r>
                          <a:r>
                            <a:rPr lang="en-US" sz="2000" dirty="0">
                              <a:solidFill>
                                <a:srgbClr val="990000"/>
                              </a:solidFill>
                              <a:latin typeface="Times New Roman" pitchFamily="18" charset="0"/>
                            </a:rPr>
                            <a:t>ITEM and COMPONENT relations</a:t>
                          </a:r>
                        </a:p>
                      </a:txBody>
                      <a:useSpRect/>
                    </a:txSp>
                  </a:sp>
                  <a:pic>
                    <a:nvPicPr>
                      <a:cNvPr id="211974" name="Picture 6" descr="FIG5-18B"/>
                      <a:cNvPicPr>
                        <a:picLocks noChangeAspect="1" noChangeArrowheads="1"/>
                      </a:cNvPicPr>
                    </a:nvPicPr>
                    <a:blipFill>
                      <a:blip r:embed="rId23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4572000" y="4230688"/>
                        <a:ext cx="4191000" cy="1984375"/>
                      </a:xfrm>
                      <a:prstGeom prst="rect">
                        <a:avLst/>
                      </a:prstGeom>
                      <a:noFill/>
                    </a:spPr>
                  </a:pic>
                </lc:lockedCanvas>
              </a:graphicData>
            </a:graphic>
          </wp:inline>
        </w:drawing>
      </w:r>
    </w:p>
    <w:p w:rsidR="00E22910" w:rsidRDefault="00E22910" w:rsidP="00E854B8">
      <w:pPr>
        <w:pStyle w:val="NormalWeb"/>
        <w:rPr>
          <w:b/>
        </w:rPr>
      </w:pPr>
      <w:r>
        <w:rPr>
          <w:b/>
        </w:rPr>
        <w:t>Binary Relationship</w:t>
      </w:r>
    </w:p>
    <w:p w:rsidR="00E22910" w:rsidRDefault="00E22910" w:rsidP="00E854B8">
      <w:pPr>
        <w:pStyle w:val="NormalWeb"/>
        <w:rPr>
          <w:b/>
        </w:rPr>
      </w:pPr>
      <w:r>
        <w:rPr>
          <w:b/>
        </w:rPr>
        <w:t>One-to-One Relationship</w:t>
      </w:r>
    </w:p>
    <w:p w:rsidR="005133F6" w:rsidRDefault="005133F6" w:rsidP="00E854B8">
      <w:pPr>
        <w:pStyle w:val="NormalWeb"/>
      </w:pPr>
      <w:r w:rsidRPr="005133F6">
        <w:t>Primary key on the mandatory side becomes a foreign key on the optional side</w:t>
      </w:r>
    </w:p>
    <w:p w:rsidR="00812D37" w:rsidRDefault="00812D37" w:rsidP="00E854B8">
      <w:pPr>
        <w:pStyle w:val="NormalWeb"/>
        <w:rPr>
          <w:b/>
        </w:rPr>
      </w:pPr>
      <w:r>
        <w:rPr>
          <w:b/>
        </w:rPr>
        <w:lastRenderedPageBreak/>
        <w:t>Example</w:t>
      </w:r>
    </w:p>
    <w:p w:rsidR="004D2E38" w:rsidRDefault="004D2E38" w:rsidP="00E854B8">
      <w:pPr>
        <w:pStyle w:val="NormalWeb"/>
        <w:rPr>
          <w:b/>
        </w:rPr>
      </w:pPr>
      <w:r w:rsidRPr="004D2E38">
        <w:rPr>
          <w:b/>
          <w:noProof/>
        </w:rPr>
        <w:drawing>
          <wp:inline distT="0" distB="0" distL="0" distR="0">
            <wp:extent cx="5372459" cy="2855344"/>
            <wp:effectExtent l="19050" t="0" r="0" b="0"/>
            <wp:docPr id="12" name="Picture 12" descr="FIG5-14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04" name="Picture 4" descr="FIG5-14A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285515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D2E38" w:rsidRDefault="004D2E38" w:rsidP="00E854B8">
      <w:pPr>
        <w:pStyle w:val="NormalWeb"/>
        <w:rPr>
          <w:b/>
        </w:rPr>
      </w:pPr>
    </w:p>
    <w:p w:rsidR="004D2E38" w:rsidRDefault="00F01A89" w:rsidP="00E854B8">
      <w:pPr>
        <w:pStyle w:val="NormalWeb"/>
        <w:rPr>
          <w:b/>
        </w:rPr>
      </w:pPr>
      <w:r w:rsidRPr="00F01A89">
        <w:rPr>
          <w:b/>
          <w:noProof/>
        </w:rPr>
        <w:drawing>
          <wp:inline distT="0" distB="0" distL="0" distR="0">
            <wp:extent cx="5372100" cy="2932271"/>
            <wp:effectExtent l="19050" t="0" r="0" b="0"/>
            <wp:docPr id="13" name="Picture 13" descr="06_14b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27" name="Picture 3" descr="06_14b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29322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5133F6" w:rsidRDefault="005133F6" w:rsidP="00E854B8">
      <w:pPr>
        <w:pStyle w:val="NormalWeb"/>
        <w:rPr>
          <w:b/>
        </w:rPr>
      </w:pPr>
    </w:p>
    <w:p w:rsidR="005133F6" w:rsidRDefault="005133F6" w:rsidP="005133F6">
      <w:pPr>
        <w:pStyle w:val="NormalWeb"/>
        <w:rPr>
          <w:b/>
        </w:rPr>
      </w:pPr>
      <w:r>
        <w:rPr>
          <w:b/>
        </w:rPr>
        <w:t>One-to-Many Relationship</w:t>
      </w:r>
    </w:p>
    <w:p w:rsidR="005133F6" w:rsidRPr="005133F6" w:rsidRDefault="005133F6" w:rsidP="005133F6">
      <w:pPr>
        <w:pStyle w:val="NormalWeb"/>
      </w:pPr>
      <w:r w:rsidRPr="005133F6">
        <w:t>Primary key on the one side becomes a foreign key on the many side</w:t>
      </w:r>
    </w:p>
    <w:p w:rsidR="005133F6" w:rsidRDefault="005133F6" w:rsidP="00E854B8">
      <w:pPr>
        <w:pStyle w:val="NormalWeb"/>
        <w:rPr>
          <w:b/>
        </w:rPr>
      </w:pPr>
    </w:p>
    <w:p w:rsidR="00812D37" w:rsidRDefault="00812D37" w:rsidP="00E854B8">
      <w:pPr>
        <w:pStyle w:val="NormalWeb"/>
        <w:rPr>
          <w:b/>
        </w:rPr>
      </w:pPr>
      <w:r w:rsidRPr="00812D37">
        <w:rPr>
          <w:b/>
          <w:noProof/>
        </w:rPr>
        <w:lastRenderedPageBreak/>
        <w:drawing>
          <wp:inline distT="0" distB="0" distL="0" distR="0">
            <wp:extent cx="5372100" cy="2995979"/>
            <wp:effectExtent l="19050" t="0" r="0" b="0"/>
            <wp:docPr id="10" name="Picture 10" descr="06_12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08" name="Picture 4" descr="06_12a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29959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812D37" w:rsidRDefault="00812D37" w:rsidP="00E854B8">
      <w:pPr>
        <w:pStyle w:val="NormalWeb"/>
        <w:rPr>
          <w:b/>
        </w:rPr>
      </w:pPr>
    </w:p>
    <w:p w:rsidR="00812D37" w:rsidRDefault="00812D37" w:rsidP="00E854B8">
      <w:pPr>
        <w:pStyle w:val="NormalWeb"/>
        <w:rPr>
          <w:b/>
        </w:rPr>
      </w:pPr>
      <w:r w:rsidRPr="00812D37">
        <w:rPr>
          <w:b/>
          <w:noProof/>
        </w:rPr>
        <w:drawing>
          <wp:inline distT="0" distB="0" distL="0" distR="0">
            <wp:extent cx="5372100" cy="2926532"/>
            <wp:effectExtent l="19050" t="0" r="0" b="0"/>
            <wp:docPr id="11" name="Object 1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9372600" cy="5105400"/>
                      <a:chOff x="0" y="914400"/>
                      <a:chExt cx="9372600" cy="5105400"/>
                    </a:xfrm>
                  </a:grpSpPr>
                  <a:pic>
                    <a:nvPicPr>
                      <a:cNvPr id="201731" name="Picture 3" descr="06_12b"/>
                      <a:cNvPicPr>
                        <a:picLocks noChangeAspect="1" noChangeArrowheads="1"/>
                      </a:cNvPicPr>
                    </a:nvPicPr>
                    <a:blipFill>
                      <a:blip r:embed="rId27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0" y="914400"/>
                        <a:ext cx="9144000" cy="51054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sp>
                    <a:nvSpPr>
                      <a:cNvPr id="201732" name="Text Box 4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5791200" y="2971800"/>
                        <a:ext cx="3581400" cy="14319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+mn-ea"/>
                              <a:cs typeface="Arial" charset="0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+mn-ea"/>
                              <a:cs typeface="Arial" charset="0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+mn-ea"/>
                              <a:cs typeface="Arial" charset="0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+mn-ea"/>
                              <a:cs typeface="Arial" charset="0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pPr eaLnBrk="0" hangingPunct="0"/>
                          <a:r>
                            <a:rPr lang="en-US" sz="2200">
                              <a:solidFill>
                                <a:srgbClr val="990000"/>
                              </a:solidFill>
                              <a:latin typeface="Times New Roman" pitchFamily="18" charset="0"/>
                            </a:rPr>
                            <a:t>Again, no null value in the foreign key…this is because of the mandatory minimum cardinality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201734" name="Text Box 6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7086600" y="5181600"/>
                        <a:ext cx="1643063" cy="396875"/>
                      </a:xfrm>
                      <a:prstGeom prst="rect">
                        <a:avLst/>
                      </a:prstGeom>
                      <a:noFill/>
                      <a:ln w="2857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+mn-ea"/>
                              <a:cs typeface="Arial" charset="0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+mn-ea"/>
                              <a:cs typeface="Arial" charset="0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+mn-ea"/>
                              <a:cs typeface="Arial" charset="0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+mn-ea"/>
                              <a:cs typeface="Arial" charset="0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2000" dirty="0">
                              <a:solidFill>
                                <a:srgbClr val="990000"/>
                              </a:solidFill>
                              <a:latin typeface="Times New Roman" pitchFamily="18" charset="0"/>
                            </a:rPr>
                            <a:t>Foreign key</a:t>
                          </a:r>
                          <a:endParaRPr lang="en-US" sz="2000" i="1" dirty="0">
                            <a:solidFill>
                              <a:srgbClr val="990000"/>
                            </a:solidFill>
                            <a:latin typeface="Times New Roman" pitchFamily="18" charset="0"/>
                          </a:endParaRP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812D37" w:rsidRDefault="00812D37" w:rsidP="00E854B8">
      <w:pPr>
        <w:pStyle w:val="NormalWeb"/>
        <w:rPr>
          <w:b/>
        </w:rPr>
      </w:pPr>
    </w:p>
    <w:p w:rsidR="00761CD4" w:rsidRDefault="00761CD4" w:rsidP="00761CD4">
      <w:pPr>
        <w:pStyle w:val="NormalWeb"/>
        <w:rPr>
          <w:b/>
        </w:rPr>
      </w:pPr>
      <w:r>
        <w:rPr>
          <w:b/>
        </w:rPr>
        <w:t>Many-to-Many Relationship</w:t>
      </w:r>
    </w:p>
    <w:p w:rsidR="00761CD4" w:rsidRDefault="00761CD4" w:rsidP="00E854B8">
      <w:pPr>
        <w:pStyle w:val="NormalWeb"/>
      </w:pPr>
      <w:r w:rsidRPr="00761CD4">
        <w:t xml:space="preserve">Create a </w:t>
      </w:r>
      <w:r w:rsidRPr="00761CD4">
        <w:rPr>
          <w:bCs/>
          <w:i/>
          <w:iCs/>
        </w:rPr>
        <w:t>new relation</w:t>
      </w:r>
      <w:r w:rsidRPr="00761CD4">
        <w:t xml:space="preserve"> with the primary keys of the two entities as its primary key</w:t>
      </w:r>
    </w:p>
    <w:p w:rsidR="00761CD4" w:rsidRPr="00761CD4" w:rsidRDefault="00761CD4" w:rsidP="00E854B8">
      <w:pPr>
        <w:pStyle w:val="NormalWeb"/>
        <w:rPr>
          <w:b/>
        </w:rPr>
      </w:pPr>
      <w:r>
        <w:rPr>
          <w:b/>
        </w:rPr>
        <w:t>Example</w:t>
      </w:r>
    </w:p>
    <w:p w:rsidR="00F01A89" w:rsidRDefault="00F01A89" w:rsidP="00E854B8">
      <w:pPr>
        <w:pStyle w:val="NormalWeb"/>
        <w:rPr>
          <w:b/>
        </w:rPr>
      </w:pPr>
      <w:r w:rsidRPr="00F01A89">
        <w:rPr>
          <w:b/>
          <w:noProof/>
        </w:rPr>
        <w:lastRenderedPageBreak/>
        <w:drawing>
          <wp:inline distT="0" distB="0" distL="0" distR="0">
            <wp:extent cx="5372100" cy="2733113"/>
            <wp:effectExtent l="19050" t="0" r="0" b="0"/>
            <wp:docPr id="14" name="Object 14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686800" cy="4419600"/>
                      <a:chOff x="228600" y="1447800"/>
                      <a:chExt cx="8686800" cy="4419600"/>
                    </a:xfrm>
                  </a:grpSpPr>
                  <a:pic>
                    <a:nvPicPr>
                      <a:cNvPr id="202754" name="Picture 2" descr="FIG5-13A"/>
                      <a:cNvPicPr>
                        <a:picLocks noChangeAspect="1" noChangeArrowheads="1"/>
                      </a:cNvPicPr>
                    </a:nvPicPr>
                    <a:blipFill>
                      <a:blip r:embed="rId28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228600" y="1447800"/>
                        <a:ext cx="8686800" cy="3678238"/>
                      </a:xfrm>
                      <a:prstGeom prst="rect">
                        <a:avLst/>
                      </a:prstGeom>
                      <a:noFill/>
                    </a:spPr>
                  </a:pic>
                  <a:grpSp>
                    <a:nvGrpSpPr>
                      <a:cNvPr id="202757" name="Group 5"/>
                      <a:cNvGrpSpPr>
                        <a:grpSpLocks/>
                      </a:cNvGrpSpPr>
                    </a:nvGrpSpPr>
                    <a:grpSpPr bwMode="auto">
                      <a:xfrm>
                        <a:off x="504825" y="4876800"/>
                        <a:ext cx="8102600" cy="990600"/>
                        <a:chOff x="336" y="3312"/>
                        <a:chExt cx="5104" cy="624"/>
                      </a:xfrm>
                    </a:grpSpPr>
                    <a:sp>
                      <a:nvSpPr>
                        <a:cNvPr id="202758" name="Text Box 6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336" y="3648"/>
                          <a:ext cx="5104" cy="288"/>
                        </a:xfrm>
                        <a:prstGeom prst="rect">
                          <a:avLst/>
                        </a:prstGeom>
                        <a:noFill/>
                        <a:ln w="28575">
                          <a:noFill/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sz="2400">
                                <a:solidFill>
                                  <a:srgbClr val="990000"/>
                                </a:solidFill>
                                <a:latin typeface="Times New Roman" pitchFamily="18" charset="0"/>
                              </a:rPr>
                              <a:t>The </a:t>
                            </a:r>
                            <a:r>
                              <a:rPr lang="en-US" sz="2400" i="1">
                                <a:solidFill>
                                  <a:srgbClr val="990000"/>
                                </a:solidFill>
                                <a:latin typeface="Times New Roman" pitchFamily="18" charset="0"/>
                              </a:rPr>
                              <a:t>Supplies</a:t>
                            </a:r>
                            <a:r>
                              <a:rPr lang="en-US" sz="2400">
                                <a:solidFill>
                                  <a:srgbClr val="990000"/>
                                </a:solidFill>
                                <a:latin typeface="Times New Roman" pitchFamily="18" charset="0"/>
                              </a:rPr>
                              <a:t> relationship will need to become a separate relation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202759" name="Line 7"/>
                        <a:cNvSpPr>
                          <a:spLocks noChangeShapeType="1"/>
                        </a:cNvSpPr>
                      </a:nvSpPr>
                      <a:spPr bwMode="auto">
                        <a:xfrm flipV="1">
                          <a:off x="2880" y="3312"/>
                          <a:ext cx="0" cy="24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chemeClr val="tx2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:rsidR="00F01A89" w:rsidRDefault="00F01A89" w:rsidP="00E854B8">
      <w:pPr>
        <w:pStyle w:val="NormalWeb"/>
        <w:rPr>
          <w:b/>
        </w:rPr>
      </w:pPr>
      <w:r w:rsidRPr="00F01A89">
        <w:rPr>
          <w:b/>
          <w:noProof/>
        </w:rPr>
        <w:drawing>
          <wp:inline distT="0" distB="0" distL="0" distR="0">
            <wp:extent cx="5372100" cy="3250809"/>
            <wp:effectExtent l="19050" t="0" r="0" b="0"/>
            <wp:docPr id="15" name="Object 15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458200" cy="5118100"/>
                      <a:chOff x="304800" y="1066800"/>
                      <a:chExt cx="8458200" cy="5118100"/>
                    </a:xfrm>
                  </a:grpSpPr>
                  <a:pic>
                    <a:nvPicPr>
                      <a:cNvPr id="203778" name="Picture 2" descr="FIG5-13B"/>
                      <a:cNvPicPr>
                        <a:picLocks noChangeAspect="1" noChangeArrowheads="1"/>
                      </a:cNvPicPr>
                    </a:nvPicPr>
                    <a:blipFill>
                      <a:blip r:embed="rId29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304800" y="1066800"/>
                        <a:ext cx="8458200" cy="5118100"/>
                      </a:xfrm>
                      <a:prstGeom prst="rect">
                        <a:avLst/>
                      </a:prstGeom>
                      <a:noFill/>
                    </a:spPr>
                  </a:pic>
                  <a:sp>
                    <a:nvSpPr>
                      <a:cNvPr id="203781" name="Text Box 5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6934200" y="3124200"/>
                        <a:ext cx="1643063" cy="1187450"/>
                      </a:xfrm>
                      <a:prstGeom prst="rect">
                        <a:avLst/>
                      </a:prstGeom>
                      <a:noFill/>
                      <a:ln w="2857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+mn-ea"/>
                              <a:cs typeface="Arial" charset="0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+mn-ea"/>
                              <a:cs typeface="Arial" charset="0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+mn-ea"/>
                              <a:cs typeface="Arial" charset="0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+mn-ea"/>
                              <a:cs typeface="Arial" charset="0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2400">
                              <a:solidFill>
                                <a:srgbClr val="990000"/>
                              </a:solidFill>
                              <a:latin typeface="Times New Roman" pitchFamily="18" charset="0"/>
                            </a:rPr>
                            <a:t>New </a:t>
                          </a:r>
                          <a:r>
                            <a:rPr lang="en-US" sz="2400" i="1">
                              <a:solidFill>
                                <a:srgbClr val="990000"/>
                              </a:solidFill>
                              <a:latin typeface="Times New Roman" pitchFamily="18" charset="0"/>
                            </a:rPr>
                            <a:t>intersection relation</a:t>
                          </a:r>
                        </a:p>
                      </a:txBody>
                      <a:useSpRect/>
                    </a:txSp>
                  </a:sp>
                  <a:grpSp>
                    <a:nvGrpSpPr>
                      <a:cNvPr id="203782" name="Group 6"/>
                      <a:cNvGrpSpPr>
                        <a:grpSpLocks/>
                      </a:cNvGrpSpPr>
                    </a:nvGrpSpPr>
                    <a:grpSpPr bwMode="auto">
                      <a:xfrm>
                        <a:off x="1143000" y="3581400"/>
                        <a:ext cx="4310063" cy="930275"/>
                        <a:chOff x="720" y="2256"/>
                        <a:chExt cx="2715" cy="586"/>
                      </a:xfrm>
                    </a:grpSpPr>
                    <a:sp>
                      <a:nvSpPr>
                        <a:cNvPr id="203783" name="Text Box 7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720" y="2256"/>
                          <a:ext cx="1035" cy="250"/>
                        </a:xfrm>
                        <a:prstGeom prst="rect">
                          <a:avLst/>
                        </a:prstGeom>
                        <a:noFill/>
                        <a:ln w="28575">
                          <a:noFill/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sz="2000">
                                <a:solidFill>
                                  <a:srgbClr val="990000"/>
                                </a:solidFill>
                                <a:latin typeface="Times New Roman" pitchFamily="18" charset="0"/>
                              </a:rPr>
                              <a:t>Foreign key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203784" name="Text Box 8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2400" y="2592"/>
                          <a:ext cx="1035" cy="250"/>
                        </a:xfrm>
                        <a:prstGeom prst="rect">
                          <a:avLst/>
                        </a:prstGeom>
                        <a:noFill/>
                        <a:ln w="28575">
                          <a:noFill/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sz="2000">
                                <a:solidFill>
                                  <a:srgbClr val="990000"/>
                                </a:solidFill>
                                <a:latin typeface="Times New Roman" pitchFamily="18" charset="0"/>
                              </a:rPr>
                              <a:t>Foreign key</a:t>
                            </a:r>
                          </a:p>
                        </a:txBody>
                        <a:useSpRect/>
                      </a:txSp>
                    </a:sp>
                  </a:grpSp>
                  <a:grpSp>
                    <a:nvGrpSpPr>
                      <a:cNvPr id="203785" name="Group 9"/>
                      <a:cNvGrpSpPr>
                        <a:grpSpLocks/>
                      </a:cNvGrpSpPr>
                    </a:nvGrpSpPr>
                    <a:grpSpPr bwMode="auto">
                      <a:xfrm>
                        <a:off x="2590800" y="2590800"/>
                        <a:ext cx="2971800" cy="609600"/>
                        <a:chOff x="1632" y="1632"/>
                        <a:chExt cx="1872" cy="384"/>
                      </a:xfrm>
                    </a:grpSpPr>
                    <a:sp>
                      <a:nvSpPr>
                        <a:cNvPr id="203786" name="Text Box 10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1632" y="1632"/>
                          <a:ext cx="1872" cy="250"/>
                        </a:xfrm>
                        <a:prstGeom prst="rect">
                          <a:avLst/>
                        </a:prstGeom>
                        <a:noFill/>
                        <a:ln w="28575">
                          <a:noFill/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sz="2000">
                                <a:solidFill>
                                  <a:srgbClr val="990000"/>
                                </a:solidFill>
                                <a:latin typeface="Times New Roman" pitchFamily="18" charset="0"/>
                              </a:rPr>
                              <a:t>Composite primary key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203787" name="AutoShape 11"/>
                        <a:cNvSpPr>
                          <a:spLocks/>
                        </a:cNvSpPr>
                      </a:nvSpPr>
                      <a:spPr bwMode="auto">
                        <a:xfrm rot="-5400000">
                          <a:off x="2472" y="1080"/>
                          <a:ext cx="144" cy="1728"/>
                        </a:xfrm>
                        <a:prstGeom prst="rightBrace">
                          <a:avLst>
                            <a:gd name="adj1" fmla="val 100000"/>
                            <a:gd name="adj2" fmla="val 50000"/>
                          </a:avLst>
                        </a:prstGeom>
                        <a:noFill/>
                        <a:ln w="28575">
                          <a:solidFill>
                            <a:srgbClr val="990000"/>
                          </a:solidFill>
                          <a:round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:rsidR="00125125" w:rsidRDefault="00100ADA" w:rsidP="00E854B8">
      <w:pPr>
        <w:pStyle w:val="NormalWeb"/>
        <w:rPr>
          <w:b/>
        </w:rPr>
      </w:pPr>
      <w:r>
        <w:rPr>
          <w:b/>
        </w:rPr>
        <w:t>Ternary</w:t>
      </w:r>
      <w:r w:rsidR="00483318">
        <w:rPr>
          <w:b/>
        </w:rPr>
        <w:t>/Quaternary</w:t>
      </w:r>
      <w:r>
        <w:rPr>
          <w:b/>
        </w:rPr>
        <w:t xml:space="preserve"> Relationship</w:t>
      </w:r>
    </w:p>
    <w:p w:rsidR="00CE6993" w:rsidRPr="00483318" w:rsidRDefault="00AD583F" w:rsidP="00AD583F">
      <w:pPr>
        <w:pStyle w:val="NormalWeb"/>
        <w:numPr>
          <w:ilvl w:val="0"/>
          <w:numId w:val="4"/>
        </w:numPr>
      </w:pPr>
      <w:r w:rsidRPr="00483318">
        <w:t>One relation for each entity and one for the associative entity</w:t>
      </w:r>
    </w:p>
    <w:p w:rsidR="00CE6993" w:rsidRDefault="00AD583F" w:rsidP="00AD583F">
      <w:pPr>
        <w:pStyle w:val="NormalWeb"/>
        <w:numPr>
          <w:ilvl w:val="0"/>
          <w:numId w:val="4"/>
        </w:numPr>
      </w:pPr>
      <w:r w:rsidRPr="00483318">
        <w:t>Associative entity has foreign keys to each entity in the relationship</w:t>
      </w:r>
    </w:p>
    <w:p w:rsidR="00A21123" w:rsidRDefault="00E12D8C" w:rsidP="00A21123">
      <w:pPr>
        <w:pStyle w:val="NormalWeb"/>
        <w:rPr>
          <w:b/>
        </w:rPr>
      </w:pPr>
      <w:r>
        <w:rPr>
          <w:b/>
        </w:rPr>
        <w:t>Example</w:t>
      </w:r>
    </w:p>
    <w:p w:rsidR="00E12D8C" w:rsidRDefault="00E12D8C" w:rsidP="00A21123">
      <w:pPr>
        <w:pStyle w:val="NormalWeb"/>
        <w:rPr>
          <w:b/>
        </w:rPr>
      </w:pPr>
      <w:r w:rsidRPr="00E12D8C">
        <w:rPr>
          <w:b/>
          <w:noProof/>
        </w:rPr>
        <w:lastRenderedPageBreak/>
        <w:drawing>
          <wp:inline distT="0" distB="0" distL="0" distR="0">
            <wp:extent cx="5372100" cy="4340726"/>
            <wp:effectExtent l="19050" t="0" r="0" b="0"/>
            <wp:docPr id="23" name="Picture 23" descr="FIG5-19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20" name="Picture 4" descr="FIG5-19A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434072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12D8C" w:rsidRDefault="00E12D8C" w:rsidP="00A21123">
      <w:pPr>
        <w:pStyle w:val="NormalWeb"/>
        <w:rPr>
          <w:b/>
        </w:rPr>
      </w:pPr>
    </w:p>
    <w:p w:rsidR="00E12D8C" w:rsidRDefault="00335C53" w:rsidP="00A21123">
      <w:pPr>
        <w:pStyle w:val="NormalWeb"/>
        <w:rPr>
          <w:b/>
        </w:rPr>
      </w:pPr>
      <w:r w:rsidRPr="00335C53">
        <w:rPr>
          <w:b/>
          <w:noProof/>
        </w:rPr>
        <w:drawing>
          <wp:inline distT="0" distB="0" distL="0" distR="0">
            <wp:extent cx="5372100" cy="3320830"/>
            <wp:effectExtent l="19050" t="0" r="0" b="0"/>
            <wp:docPr id="24" name="Object 24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382000" cy="5181600"/>
                      <a:chOff x="304800" y="914400"/>
                      <a:chExt cx="8382000" cy="5181600"/>
                    </a:xfrm>
                  </a:grpSpPr>
                  <a:pic>
                    <a:nvPicPr>
                      <a:cNvPr id="215043" name="Picture 3" descr="06_19b"/>
                      <a:cNvPicPr>
                        <a:picLocks noChangeAspect="1" noChangeArrowheads="1"/>
                      </a:cNvPicPr>
                    </a:nvPicPr>
                    <a:blipFill>
                      <a:blip r:embed="rId31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304800" y="914400"/>
                        <a:ext cx="8382000" cy="51816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sp>
                    <a:nvSpPr>
                      <a:cNvPr id="215044" name="Text Box 4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5181600" y="4800600"/>
                        <a:ext cx="3200400" cy="1187450"/>
                      </a:xfrm>
                      <a:prstGeom prst="rect">
                        <a:avLst/>
                      </a:prstGeom>
                      <a:noFill/>
                      <a:ln w="2857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+mn-ea"/>
                              <a:cs typeface="Arial" charset="0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+mn-ea"/>
                              <a:cs typeface="Arial" charset="0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+mn-ea"/>
                              <a:cs typeface="Arial" charset="0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+mn-ea"/>
                              <a:cs typeface="Arial" charset="0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2400">
                              <a:solidFill>
                                <a:srgbClr val="990000"/>
                              </a:solidFill>
                              <a:latin typeface="Times New Roman" pitchFamily="18" charset="0"/>
                            </a:rPr>
                            <a:t>Remember that the primary key MUST be unique</a:t>
                          </a: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335C53" w:rsidRDefault="00335C53" w:rsidP="00A21123">
      <w:pPr>
        <w:pStyle w:val="NormalWeb"/>
        <w:rPr>
          <w:b/>
        </w:rPr>
      </w:pPr>
    </w:p>
    <w:p w:rsidR="00793077" w:rsidRDefault="00793077" w:rsidP="00793077">
      <w:pPr>
        <w:pStyle w:val="NormalWeb"/>
        <w:rPr>
          <w:b/>
        </w:rPr>
      </w:pPr>
    </w:p>
    <w:p w:rsidR="00793077" w:rsidRPr="00793077" w:rsidRDefault="00793077" w:rsidP="00793077">
      <w:pPr>
        <w:pStyle w:val="NormalWeb"/>
        <w:rPr>
          <w:b/>
        </w:rPr>
      </w:pPr>
      <w:r w:rsidRPr="00793077">
        <w:rPr>
          <w:b/>
        </w:rPr>
        <w:lastRenderedPageBreak/>
        <w:t>Mapping Supertype/Subtype Relationships</w:t>
      </w:r>
    </w:p>
    <w:p w:rsidR="00CE6993" w:rsidRPr="002F13AF" w:rsidRDefault="00AD583F" w:rsidP="00AD583F">
      <w:pPr>
        <w:pStyle w:val="NormalWeb"/>
        <w:numPr>
          <w:ilvl w:val="0"/>
          <w:numId w:val="5"/>
        </w:numPr>
      </w:pPr>
      <w:r w:rsidRPr="002F13AF">
        <w:t>One relation for supertype and for each subtype</w:t>
      </w:r>
    </w:p>
    <w:p w:rsidR="00CE6993" w:rsidRPr="002F13AF" w:rsidRDefault="00AD583F" w:rsidP="00AD583F">
      <w:pPr>
        <w:pStyle w:val="NormalWeb"/>
        <w:numPr>
          <w:ilvl w:val="0"/>
          <w:numId w:val="5"/>
        </w:numPr>
      </w:pPr>
      <w:r w:rsidRPr="002F13AF">
        <w:t>Supertype attributes (including identifier and subtype discriminator) go into supertype relation</w:t>
      </w:r>
    </w:p>
    <w:p w:rsidR="00CE6993" w:rsidRPr="002F13AF" w:rsidRDefault="00AD583F" w:rsidP="00AD583F">
      <w:pPr>
        <w:pStyle w:val="NormalWeb"/>
        <w:numPr>
          <w:ilvl w:val="0"/>
          <w:numId w:val="5"/>
        </w:numPr>
      </w:pPr>
      <w:r w:rsidRPr="002F13AF">
        <w:t>Subtype attributes go into each subtype; primary key of supertype relation also becomes primary key of subtype relation</w:t>
      </w:r>
    </w:p>
    <w:p w:rsidR="00CE6993" w:rsidRPr="002F13AF" w:rsidRDefault="00AD583F" w:rsidP="00AD583F">
      <w:pPr>
        <w:pStyle w:val="NormalWeb"/>
        <w:numPr>
          <w:ilvl w:val="0"/>
          <w:numId w:val="5"/>
        </w:numPr>
      </w:pPr>
      <w:r w:rsidRPr="002F13AF">
        <w:t>1:1 relationship established between supertype and each subtype, with supertype as primary table</w:t>
      </w:r>
    </w:p>
    <w:p w:rsidR="00F43563" w:rsidRDefault="00F43563" w:rsidP="00F43563">
      <w:pPr>
        <w:pStyle w:val="NormalWeb"/>
        <w:rPr>
          <w:b/>
        </w:rPr>
      </w:pPr>
      <w:r w:rsidRPr="00F43563">
        <w:rPr>
          <w:b/>
          <w:noProof/>
        </w:rPr>
        <w:drawing>
          <wp:inline distT="0" distB="0" distL="0" distR="0">
            <wp:extent cx="5372100" cy="3993491"/>
            <wp:effectExtent l="19050" t="0" r="0" b="0"/>
            <wp:docPr id="25" name="Picture 25" descr="FIG5-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091" name="Picture 3" descr="FIG5-20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399349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43563" w:rsidRPr="00793077" w:rsidRDefault="00576BA7" w:rsidP="00F43563">
      <w:pPr>
        <w:pStyle w:val="NormalWeb"/>
        <w:rPr>
          <w:b/>
        </w:rPr>
      </w:pPr>
      <w:r w:rsidRPr="00576BA7">
        <w:rPr>
          <w:b/>
          <w:noProof/>
        </w:rPr>
        <w:lastRenderedPageBreak/>
        <w:drawing>
          <wp:inline distT="0" distB="0" distL="0" distR="0">
            <wp:extent cx="5372100" cy="3662326"/>
            <wp:effectExtent l="19050" t="0" r="0" b="0"/>
            <wp:docPr id="26" name="Object 26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391400" cy="5038725"/>
                      <a:chOff x="930275" y="1209675"/>
                      <a:chExt cx="7391400" cy="5038725"/>
                    </a:xfrm>
                  </a:grpSpPr>
                  <a:pic>
                    <a:nvPicPr>
                      <a:cNvPr id="218116" name="Picture 4" descr="FIG5-21"/>
                      <a:cNvPicPr>
                        <a:picLocks noChangeAspect="1" noChangeArrowheads="1"/>
                      </a:cNvPicPr>
                    </a:nvPicPr>
                    <a:blipFill>
                      <a:blip r:embed="rId33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930275" y="1209675"/>
                        <a:ext cx="7391400" cy="5038725"/>
                      </a:xfrm>
                      <a:prstGeom prst="rect">
                        <a:avLst/>
                      </a:prstGeom>
                      <a:noFill/>
                    </a:spPr>
                  </a:pic>
                  <a:sp>
                    <a:nvSpPr>
                      <a:cNvPr id="218117" name="Text Box 5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5105400" y="2438400"/>
                        <a:ext cx="3200400" cy="1187450"/>
                      </a:xfrm>
                      <a:prstGeom prst="rect">
                        <a:avLst/>
                      </a:prstGeom>
                      <a:noFill/>
                      <a:ln w="2857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+mn-ea"/>
                              <a:cs typeface="Arial" charset="0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+mn-ea"/>
                              <a:cs typeface="Arial" charset="0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+mn-ea"/>
                              <a:cs typeface="Arial" charset="0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+mn-ea"/>
                              <a:cs typeface="Arial" charset="0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2400">
                              <a:solidFill>
                                <a:srgbClr val="990000"/>
                              </a:solidFill>
                              <a:latin typeface="Times New Roman" pitchFamily="18" charset="0"/>
                            </a:rPr>
                            <a:t>These are implemented as one-to-one relationships</a:t>
                          </a: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793077" w:rsidRPr="00E12D8C" w:rsidRDefault="00793077" w:rsidP="00A21123">
      <w:pPr>
        <w:pStyle w:val="NormalWeb"/>
        <w:rPr>
          <w:b/>
        </w:rPr>
      </w:pPr>
    </w:p>
    <w:p w:rsidR="00100ADA" w:rsidRPr="00483318" w:rsidRDefault="00100ADA" w:rsidP="00E854B8">
      <w:pPr>
        <w:pStyle w:val="NormalWeb"/>
      </w:pPr>
    </w:p>
    <w:p w:rsidR="00125125" w:rsidRDefault="00125125" w:rsidP="00E854B8">
      <w:pPr>
        <w:pStyle w:val="NormalWeb"/>
        <w:rPr>
          <w:b/>
        </w:rPr>
      </w:pPr>
    </w:p>
    <w:p w:rsidR="00F01A89" w:rsidRDefault="00F01A89" w:rsidP="00E854B8">
      <w:pPr>
        <w:pStyle w:val="NormalWeb"/>
        <w:rPr>
          <w:b/>
        </w:rPr>
      </w:pPr>
    </w:p>
    <w:p w:rsidR="00F01A89" w:rsidRPr="00812D37" w:rsidRDefault="00F01A89" w:rsidP="00E854B8">
      <w:pPr>
        <w:pStyle w:val="NormalWeb"/>
        <w:rPr>
          <w:b/>
        </w:rPr>
      </w:pPr>
    </w:p>
    <w:sectPr w:rsidR="00F01A89" w:rsidRPr="00812D37" w:rsidSect="007E2598">
      <w:headerReference w:type="default" r:id="rId34"/>
      <w:pgSz w:w="11909" w:h="16834" w:code="9"/>
      <w:pgMar w:top="1152" w:right="2009" w:bottom="1282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40E53" w:rsidRDefault="00740E53">
      <w:r>
        <w:separator/>
      </w:r>
    </w:p>
  </w:endnote>
  <w:endnote w:type="continuationSeparator" w:id="1">
    <w:p w:rsidR="00740E53" w:rsidRDefault="00740E5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40E53" w:rsidRDefault="00740E53">
      <w:r>
        <w:separator/>
      </w:r>
    </w:p>
  </w:footnote>
  <w:footnote w:type="continuationSeparator" w:id="1">
    <w:p w:rsidR="00740E53" w:rsidRDefault="00740E5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0FD8" w:rsidRPr="0048756D" w:rsidRDefault="00240FD8" w:rsidP="0048756D">
    <w:pPr>
      <w:pStyle w:val="Header"/>
      <w:pBdr>
        <w:bottom w:val="single" w:sz="4" w:space="1" w:color="auto"/>
      </w:pBdr>
      <w:tabs>
        <w:tab w:val="clear" w:pos="8640"/>
        <w:tab w:val="right" w:pos="9000"/>
      </w:tabs>
      <w:rPr>
        <w:sz w:val="18"/>
        <w:szCs w:val="18"/>
      </w:rPr>
    </w:pPr>
    <w:r>
      <w:rPr>
        <w:sz w:val="18"/>
        <w:szCs w:val="18"/>
      </w:rPr>
      <w:t>MA</w:t>
    </w:r>
    <w:r w:rsidRPr="0048756D">
      <w:rPr>
        <w:sz w:val="18"/>
        <w:szCs w:val="18"/>
      </w:rPr>
      <w:t>/Handout</w:t>
    </w:r>
    <w:r>
      <w:rPr>
        <w:sz w:val="18"/>
        <w:szCs w:val="18"/>
      </w:rPr>
      <w:t xml:space="preserve"> 1</w:t>
    </w:r>
    <w:r w:rsidR="0052651C">
      <w:rPr>
        <w:sz w:val="18"/>
        <w:szCs w:val="18"/>
      </w:rPr>
      <w:t>7</w:t>
    </w:r>
    <w:r w:rsidRPr="0048756D">
      <w:rPr>
        <w:sz w:val="18"/>
        <w:szCs w:val="18"/>
      </w:rPr>
      <w:tab/>
      <w:t>-</w:t>
    </w:r>
    <w:r w:rsidR="00CE6993" w:rsidRPr="0048756D">
      <w:rPr>
        <w:rStyle w:val="PageNumber"/>
        <w:sz w:val="18"/>
        <w:szCs w:val="18"/>
      </w:rPr>
      <w:fldChar w:fldCharType="begin"/>
    </w:r>
    <w:r w:rsidRPr="0048756D">
      <w:rPr>
        <w:rStyle w:val="PageNumber"/>
        <w:sz w:val="18"/>
        <w:szCs w:val="18"/>
      </w:rPr>
      <w:instrText xml:space="preserve"> PAGE </w:instrText>
    </w:r>
    <w:r w:rsidR="00CE6993" w:rsidRPr="0048756D">
      <w:rPr>
        <w:rStyle w:val="PageNumber"/>
        <w:sz w:val="18"/>
        <w:szCs w:val="18"/>
      </w:rPr>
      <w:fldChar w:fldCharType="separate"/>
    </w:r>
    <w:r w:rsidR="00171770">
      <w:rPr>
        <w:rStyle w:val="PageNumber"/>
        <w:noProof/>
        <w:sz w:val="18"/>
        <w:szCs w:val="18"/>
      </w:rPr>
      <w:t>1</w:t>
    </w:r>
    <w:r w:rsidR="00CE6993" w:rsidRPr="0048756D">
      <w:rPr>
        <w:rStyle w:val="PageNumber"/>
        <w:sz w:val="18"/>
        <w:szCs w:val="18"/>
      </w:rPr>
      <w:fldChar w:fldCharType="end"/>
    </w:r>
    <w:r w:rsidRPr="0048756D">
      <w:rPr>
        <w:rStyle w:val="PageNumber"/>
        <w:sz w:val="18"/>
        <w:szCs w:val="18"/>
      </w:rPr>
      <w:t>-</w:t>
    </w:r>
    <w:r w:rsidRPr="0048756D">
      <w:rPr>
        <w:rStyle w:val="PageNumber"/>
        <w:sz w:val="18"/>
        <w:szCs w:val="18"/>
      </w:rPr>
      <w:tab/>
    </w:r>
    <w:r>
      <w:rPr>
        <w:rStyle w:val="PageNumber"/>
        <w:sz w:val="18"/>
        <w:szCs w:val="18"/>
      </w:rPr>
      <w:t>Database Systems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CB7BA2"/>
    <w:multiLevelType w:val="hybridMultilevel"/>
    <w:tmpl w:val="808C07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5FC0E1B"/>
    <w:multiLevelType w:val="hybridMultilevel"/>
    <w:tmpl w:val="B322A0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CC83520"/>
    <w:multiLevelType w:val="hybridMultilevel"/>
    <w:tmpl w:val="750CD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495152"/>
    <w:multiLevelType w:val="hybridMultilevel"/>
    <w:tmpl w:val="E8CC7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E796981"/>
    <w:multiLevelType w:val="hybridMultilevel"/>
    <w:tmpl w:val="82D24852"/>
    <w:lvl w:ilvl="0" w:tplc="8138B108">
      <w:start w:val="1"/>
      <w:numFmt w:val="bullet"/>
      <w:lvlText w:val=""/>
      <w:lvlJc w:val="left"/>
      <w:pPr>
        <w:tabs>
          <w:tab w:val="num" w:pos="1008"/>
        </w:tabs>
        <w:ind w:left="1008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>
    <w:nsid w:val="7C994579"/>
    <w:multiLevelType w:val="hybridMultilevel"/>
    <w:tmpl w:val="0A50DFB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  <w:num w:numId="6">
    <w:abstractNumId w:val="5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stylePaneFormatFilter w:val="3F01"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applyBreakingRules/>
  </w:compat>
  <w:rsids>
    <w:rsidRoot w:val="002635F7"/>
    <w:rsid w:val="00001598"/>
    <w:rsid w:val="0000290C"/>
    <w:rsid w:val="000042F4"/>
    <w:rsid w:val="00016445"/>
    <w:rsid w:val="0003528B"/>
    <w:rsid w:val="00045C8A"/>
    <w:rsid w:val="00076120"/>
    <w:rsid w:val="00085ED9"/>
    <w:rsid w:val="00086FE2"/>
    <w:rsid w:val="00087233"/>
    <w:rsid w:val="00092AAA"/>
    <w:rsid w:val="0009359D"/>
    <w:rsid w:val="00093679"/>
    <w:rsid w:val="000A63FA"/>
    <w:rsid w:val="000B03C1"/>
    <w:rsid w:val="000B10D1"/>
    <w:rsid w:val="000B18F0"/>
    <w:rsid w:val="000C13EF"/>
    <w:rsid w:val="000D020D"/>
    <w:rsid w:val="000D2178"/>
    <w:rsid w:val="000D3413"/>
    <w:rsid w:val="000D568E"/>
    <w:rsid w:val="000D7FF7"/>
    <w:rsid w:val="000E0C36"/>
    <w:rsid w:val="000E5A4E"/>
    <w:rsid w:val="000F3C74"/>
    <w:rsid w:val="000F43FA"/>
    <w:rsid w:val="00100ADA"/>
    <w:rsid w:val="0011098E"/>
    <w:rsid w:val="0011214E"/>
    <w:rsid w:val="00112A36"/>
    <w:rsid w:val="001151D0"/>
    <w:rsid w:val="0011786C"/>
    <w:rsid w:val="00125125"/>
    <w:rsid w:val="00131301"/>
    <w:rsid w:val="00133541"/>
    <w:rsid w:val="00140998"/>
    <w:rsid w:val="001419D5"/>
    <w:rsid w:val="0015223C"/>
    <w:rsid w:val="00153E88"/>
    <w:rsid w:val="00155AA5"/>
    <w:rsid w:val="00162899"/>
    <w:rsid w:val="001706AB"/>
    <w:rsid w:val="00171770"/>
    <w:rsid w:val="00177A8B"/>
    <w:rsid w:val="00185B43"/>
    <w:rsid w:val="001A08BC"/>
    <w:rsid w:val="001A4318"/>
    <w:rsid w:val="001A504F"/>
    <w:rsid w:val="001B35D8"/>
    <w:rsid w:val="001B4D79"/>
    <w:rsid w:val="001B4DDB"/>
    <w:rsid w:val="001C114C"/>
    <w:rsid w:val="001C2429"/>
    <w:rsid w:val="001C5197"/>
    <w:rsid w:val="001D164D"/>
    <w:rsid w:val="001E0180"/>
    <w:rsid w:val="001F1AE7"/>
    <w:rsid w:val="001F7215"/>
    <w:rsid w:val="00204180"/>
    <w:rsid w:val="00210DC9"/>
    <w:rsid w:val="00213C98"/>
    <w:rsid w:val="00214DA5"/>
    <w:rsid w:val="002337D3"/>
    <w:rsid w:val="002341C0"/>
    <w:rsid w:val="00237DAA"/>
    <w:rsid w:val="00240419"/>
    <w:rsid w:val="00240FD8"/>
    <w:rsid w:val="002433D5"/>
    <w:rsid w:val="00255305"/>
    <w:rsid w:val="002635F7"/>
    <w:rsid w:val="00271352"/>
    <w:rsid w:val="00271B10"/>
    <w:rsid w:val="00271EAC"/>
    <w:rsid w:val="00273BCB"/>
    <w:rsid w:val="0028751F"/>
    <w:rsid w:val="00294BA5"/>
    <w:rsid w:val="002A1A1F"/>
    <w:rsid w:val="002A1DAE"/>
    <w:rsid w:val="002A37DC"/>
    <w:rsid w:val="002A4D3B"/>
    <w:rsid w:val="002A623E"/>
    <w:rsid w:val="002B4449"/>
    <w:rsid w:val="002C101F"/>
    <w:rsid w:val="002D3996"/>
    <w:rsid w:val="002D39D3"/>
    <w:rsid w:val="002D4BB6"/>
    <w:rsid w:val="002D5BD5"/>
    <w:rsid w:val="002D797F"/>
    <w:rsid w:val="002E7B4D"/>
    <w:rsid w:val="002F13AF"/>
    <w:rsid w:val="003028E7"/>
    <w:rsid w:val="00310799"/>
    <w:rsid w:val="003157EF"/>
    <w:rsid w:val="003161A3"/>
    <w:rsid w:val="00316C7E"/>
    <w:rsid w:val="0032090C"/>
    <w:rsid w:val="00320C60"/>
    <w:rsid w:val="00320FEA"/>
    <w:rsid w:val="00321D50"/>
    <w:rsid w:val="00323426"/>
    <w:rsid w:val="003237EB"/>
    <w:rsid w:val="00330898"/>
    <w:rsid w:val="00335C53"/>
    <w:rsid w:val="00335EF2"/>
    <w:rsid w:val="00337818"/>
    <w:rsid w:val="003401E8"/>
    <w:rsid w:val="00344A5C"/>
    <w:rsid w:val="00344DB1"/>
    <w:rsid w:val="003466DD"/>
    <w:rsid w:val="00347285"/>
    <w:rsid w:val="00350C2C"/>
    <w:rsid w:val="00353DF9"/>
    <w:rsid w:val="00355578"/>
    <w:rsid w:val="003738D7"/>
    <w:rsid w:val="003858C0"/>
    <w:rsid w:val="00391AF4"/>
    <w:rsid w:val="00397CCB"/>
    <w:rsid w:val="003A2F52"/>
    <w:rsid w:val="003A4D8A"/>
    <w:rsid w:val="003A67D2"/>
    <w:rsid w:val="003B4D2B"/>
    <w:rsid w:val="003B7059"/>
    <w:rsid w:val="003B7E53"/>
    <w:rsid w:val="003C3938"/>
    <w:rsid w:val="003E0156"/>
    <w:rsid w:val="003F3365"/>
    <w:rsid w:val="003F360D"/>
    <w:rsid w:val="003F5DDA"/>
    <w:rsid w:val="004000E1"/>
    <w:rsid w:val="004008D1"/>
    <w:rsid w:val="00403C93"/>
    <w:rsid w:val="00407117"/>
    <w:rsid w:val="00414AFE"/>
    <w:rsid w:val="004306D5"/>
    <w:rsid w:val="0044194C"/>
    <w:rsid w:val="00442D96"/>
    <w:rsid w:val="00443A2C"/>
    <w:rsid w:val="00444395"/>
    <w:rsid w:val="00446285"/>
    <w:rsid w:val="00450594"/>
    <w:rsid w:val="00452EFB"/>
    <w:rsid w:val="00470FA8"/>
    <w:rsid w:val="00471272"/>
    <w:rsid w:val="00471B4A"/>
    <w:rsid w:val="0047247A"/>
    <w:rsid w:val="00476BF5"/>
    <w:rsid w:val="00483318"/>
    <w:rsid w:val="0048756D"/>
    <w:rsid w:val="00487EDA"/>
    <w:rsid w:val="00494C35"/>
    <w:rsid w:val="0049791C"/>
    <w:rsid w:val="004A25FC"/>
    <w:rsid w:val="004B16EA"/>
    <w:rsid w:val="004B2469"/>
    <w:rsid w:val="004B487E"/>
    <w:rsid w:val="004C1CDC"/>
    <w:rsid w:val="004C213F"/>
    <w:rsid w:val="004C2B11"/>
    <w:rsid w:val="004C4410"/>
    <w:rsid w:val="004D2958"/>
    <w:rsid w:val="004D2AFE"/>
    <w:rsid w:val="004D2E38"/>
    <w:rsid w:val="004E1843"/>
    <w:rsid w:val="004E591D"/>
    <w:rsid w:val="004F67D4"/>
    <w:rsid w:val="00500D8F"/>
    <w:rsid w:val="00504FDD"/>
    <w:rsid w:val="00506B45"/>
    <w:rsid w:val="005078C8"/>
    <w:rsid w:val="005133F6"/>
    <w:rsid w:val="0052424B"/>
    <w:rsid w:val="0052651C"/>
    <w:rsid w:val="00530093"/>
    <w:rsid w:val="00537B36"/>
    <w:rsid w:val="005411A7"/>
    <w:rsid w:val="00541B2D"/>
    <w:rsid w:val="00541DB4"/>
    <w:rsid w:val="00544751"/>
    <w:rsid w:val="005451E7"/>
    <w:rsid w:val="00547F85"/>
    <w:rsid w:val="0055193C"/>
    <w:rsid w:val="00553987"/>
    <w:rsid w:val="00556F24"/>
    <w:rsid w:val="0056157E"/>
    <w:rsid w:val="00564C5B"/>
    <w:rsid w:val="00573E65"/>
    <w:rsid w:val="00576BA7"/>
    <w:rsid w:val="00581C0B"/>
    <w:rsid w:val="00582FAE"/>
    <w:rsid w:val="005A21C9"/>
    <w:rsid w:val="005A4CA1"/>
    <w:rsid w:val="005A500B"/>
    <w:rsid w:val="005B332D"/>
    <w:rsid w:val="005B368B"/>
    <w:rsid w:val="005B3F23"/>
    <w:rsid w:val="005B5DE1"/>
    <w:rsid w:val="005C273B"/>
    <w:rsid w:val="005C4A43"/>
    <w:rsid w:val="005C4DED"/>
    <w:rsid w:val="005D070D"/>
    <w:rsid w:val="005E003F"/>
    <w:rsid w:val="005E06BB"/>
    <w:rsid w:val="005E38D6"/>
    <w:rsid w:val="005E4E9A"/>
    <w:rsid w:val="005F336B"/>
    <w:rsid w:val="0060765C"/>
    <w:rsid w:val="00615765"/>
    <w:rsid w:val="00620ECD"/>
    <w:rsid w:val="00624953"/>
    <w:rsid w:val="00625BCE"/>
    <w:rsid w:val="006307DB"/>
    <w:rsid w:val="0063177E"/>
    <w:rsid w:val="00652C4E"/>
    <w:rsid w:val="0065381D"/>
    <w:rsid w:val="00655636"/>
    <w:rsid w:val="00667E51"/>
    <w:rsid w:val="0067040D"/>
    <w:rsid w:val="006816D9"/>
    <w:rsid w:val="006826C8"/>
    <w:rsid w:val="00687DA7"/>
    <w:rsid w:val="006915A3"/>
    <w:rsid w:val="00693FFE"/>
    <w:rsid w:val="00696538"/>
    <w:rsid w:val="00697874"/>
    <w:rsid w:val="006A783B"/>
    <w:rsid w:val="006B20D0"/>
    <w:rsid w:val="006C143B"/>
    <w:rsid w:val="006C1598"/>
    <w:rsid w:val="006C5BA1"/>
    <w:rsid w:val="006C76A3"/>
    <w:rsid w:val="006D0967"/>
    <w:rsid w:val="006D15A8"/>
    <w:rsid w:val="006D46F7"/>
    <w:rsid w:val="006D5E22"/>
    <w:rsid w:val="006D6901"/>
    <w:rsid w:val="0071107F"/>
    <w:rsid w:val="007168B0"/>
    <w:rsid w:val="00723A95"/>
    <w:rsid w:val="00724E37"/>
    <w:rsid w:val="00727280"/>
    <w:rsid w:val="007314D7"/>
    <w:rsid w:val="00731AC3"/>
    <w:rsid w:val="007368DC"/>
    <w:rsid w:val="00736C5C"/>
    <w:rsid w:val="00740E53"/>
    <w:rsid w:val="00743EC4"/>
    <w:rsid w:val="0074541E"/>
    <w:rsid w:val="007548B1"/>
    <w:rsid w:val="0075511A"/>
    <w:rsid w:val="00755760"/>
    <w:rsid w:val="00761A3F"/>
    <w:rsid w:val="00761CD4"/>
    <w:rsid w:val="00767CD8"/>
    <w:rsid w:val="007748D3"/>
    <w:rsid w:val="00780E76"/>
    <w:rsid w:val="00783080"/>
    <w:rsid w:val="0078490C"/>
    <w:rsid w:val="00793077"/>
    <w:rsid w:val="007A1485"/>
    <w:rsid w:val="007A7BE3"/>
    <w:rsid w:val="007B036D"/>
    <w:rsid w:val="007B51E3"/>
    <w:rsid w:val="007C3779"/>
    <w:rsid w:val="007D2870"/>
    <w:rsid w:val="007D7871"/>
    <w:rsid w:val="007E2598"/>
    <w:rsid w:val="007E2F58"/>
    <w:rsid w:val="007E50DA"/>
    <w:rsid w:val="007E51BB"/>
    <w:rsid w:val="008007E5"/>
    <w:rsid w:val="00812D37"/>
    <w:rsid w:val="00823304"/>
    <w:rsid w:val="00824253"/>
    <w:rsid w:val="008370A7"/>
    <w:rsid w:val="00837B5C"/>
    <w:rsid w:val="00841BE3"/>
    <w:rsid w:val="00843266"/>
    <w:rsid w:val="00846F48"/>
    <w:rsid w:val="0085020D"/>
    <w:rsid w:val="00855A99"/>
    <w:rsid w:val="00856FFF"/>
    <w:rsid w:val="00863E62"/>
    <w:rsid w:val="008654E8"/>
    <w:rsid w:val="008744C3"/>
    <w:rsid w:val="00880EF0"/>
    <w:rsid w:val="008930C0"/>
    <w:rsid w:val="00897739"/>
    <w:rsid w:val="00897A0B"/>
    <w:rsid w:val="008A18DB"/>
    <w:rsid w:val="008A4B60"/>
    <w:rsid w:val="008B42BB"/>
    <w:rsid w:val="008B474D"/>
    <w:rsid w:val="008B7B80"/>
    <w:rsid w:val="008C2FBF"/>
    <w:rsid w:val="008C4D5F"/>
    <w:rsid w:val="008C63FA"/>
    <w:rsid w:val="008D2519"/>
    <w:rsid w:val="008E6EB4"/>
    <w:rsid w:val="0090006A"/>
    <w:rsid w:val="009169CE"/>
    <w:rsid w:val="00923D7E"/>
    <w:rsid w:val="00935832"/>
    <w:rsid w:val="00936D53"/>
    <w:rsid w:val="00937AC2"/>
    <w:rsid w:val="009429BE"/>
    <w:rsid w:val="00942F4A"/>
    <w:rsid w:val="009463EB"/>
    <w:rsid w:val="0095097F"/>
    <w:rsid w:val="00953223"/>
    <w:rsid w:val="00957C92"/>
    <w:rsid w:val="00962024"/>
    <w:rsid w:val="00974624"/>
    <w:rsid w:val="00976C7F"/>
    <w:rsid w:val="00977129"/>
    <w:rsid w:val="0097789E"/>
    <w:rsid w:val="00977B7E"/>
    <w:rsid w:val="0098073C"/>
    <w:rsid w:val="00980ED7"/>
    <w:rsid w:val="00982FCF"/>
    <w:rsid w:val="00983BAB"/>
    <w:rsid w:val="00995034"/>
    <w:rsid w:val="009974F0"/>
    <w:rsid w:val="009A040B"/>
    <w:rsid w:val="009A32E5"/>
    <w:rsid w:val="009A4760"/>
    <w:rsid w:val="009A6608"/>
    <w:rsid w:val="009B1358"/>
    <w:rsid w:val="009B1D36"/>
    <w:rsid w:val="009B4223"/>
    <w:rsid w:val="009C20E4"/>
    <w:rsid w:val="009C4168"/>
    <w:rsid w:val="009E0D9C"/>
    <w:rsid w:val="00A0265E"/>
    <w:rsid w:val="00A02D4B"/>
    <w:rsid w:val="00A03269"/>
    <w:rsid w:val="00A067EA"/>
    <w:rsid w:val="00A11519"/>
    <w:rsid w:val="00A16A4F"/>
    <w:rsid w:val="00A21123"/>
    <w:rsid w:val="00A24667"/>
    <w:rsid w:val="00A45BE6"/>
    <w:rsid w:val="00A46A2E"/>
    <w:rsid w:val="00A51563"/>
    <w:rsid w:val="00A51DFE"/>
    <w:rsid w:val="00A572BC"/>
    <w:rsid w:val="00A5736C"/>
    <w:rsid w:val="00A615BE"/>
    <w:rsid w:val="00A61A92"/>
    <w:rsid w:val="00A63343"/>
    <w:rsid w:val="00A65B17"/>
    <w:rsid w:val="00A723E6"/>
    <w:rsid w:val="00A7394B"/>
    <w:rsid w:val="00A776C3"/>
    <w:rsid w:val="00A83A5C"/>
    <w:rsid w:val="00A85FD6"/>
    <w:rsid w:val="00A869A5"/>
    <w:rsid w:val="00A911D0"/>
    <w:rsid w:val="00A94EB2"/>
    <w:rsid w:val="00AB3761"/>
    <w:rsid w:val="00AC26E0"/>
    <w:rsid w:val="00AD30BB"/>
    <w:rsid w:val="00AD583F"/>
    <w:rsid w:val="00AE0A42"/>
    <w:rsid w:val="00AE3A60"/>
    <w:rsid w:val="00AF7A46"/>
    <w:rsid w:val="00B055F3"/>
    <w:rsid w:val="00B06259"/>
    <w:rsid w:val="00B0686A"/>
    <w:rsid w:val="00B137B5"/>
    <w:rsid w:val="00B15D19"/>
    <w:rsid w:val="00B211B9"/>
    <w:rsid w:val="00B24269"/>
    <w:rsid w:val="00B30B09"/>
    <w:rsid w:val="00B3126A"/>
    <w:rsid w:val="00B3407E"/>
    <w:rsid w:val="00B37003"/>
    <w:rsid w:val="00B5098D"/>
    <w:rsid w:val="00B54BDF"/>
    <w:rsid w:val="00B56EEB"/>
    <w:rsid w:val="00B61267"/>
    <w:rsid w:val="00B64B86"/>
    <w:rsid w:val="00B66FA0"/>
    <w:rsid w:val="00B71DF2"/>
    <w:rsid w:val="00B75B9F"/>
    <w:rsid w:val="00B828FC"/>
    <w:rsid w:val="00B8506B"/>
    <w:rsid w:val="00B87A18"/>
    <w:rsid w:val="00BA1DCC"/>
    <w:rsid w:val="00BA6C79"/>
    <w:rsid w:val="00BB0745"/>
    <w:rsid w:val="00BB23EC"/>
    <w:rsid w:val="00BB5819"/>
    <w:rsid w:val="00BC2667"/>
    <w:rsid w:val="00BC51A9"/>
    <w:rsid w:val="00BD2ED4"/>
    <w:rsid w:val="00BD5154"/>
    <w:rsid w:val="00BD733B"/>
    <w:rsid w:val="00BE5D52"/>
    <w:rsid w:val="00BF1B94"/>
    <w:rsid w:val="00BF46D4"/>
    <w:rsid w:val="00BF53F0"/>
    <w:rsid w:val="00C10D75"/>
    <w:rsid w:val="00C111C0"/>
    <w:rsid w:val="00C1505E"/>
    <w:rsid w:val="00C168B7"/>
    <w:rsid w:val="00C21581"/>
    <w:rsid w:val="00C35038"/>
    <w:rsid w:val="00C36F16"/>
    <w:rsid w:val="00C404BE"/>
    <w:rsid w:val="00C4472C"/>
    <w:rsid w:val="00C44CBB"/>
    <w:rsid w:val="00C51504"/>
    <w:rsid w:val="00C5159B"/>
    <w:rsid w:val="00C53BC2"/>
    <w:rsid w:val="00C5555B"/>
    <w:rsid w:val="00C55DB5"/>
    <w:rsid w:val="00C562BE"/>
    <w:rsid w:val="00C570C1"/>
    <w:rsid w:val="00C60B4F"/>
    <w:rsid w:val="00C64861"/>
    <w:rsid w:val="00C75178"/>
    <w:rsid w:val="00C765AE"/>
    <w:rsid w:val="00C8398B"/>
    <w:rsid w:val="00C859D4"/>
    <w:rsid w:val="00C91F1B"/>
    <w:rsid w:val="00C93762"/>
    <w:rsid w:val="00CB34F3"/>
    <w:rsid w:val="00CC15AC"/>
    <w:rsid w:val="00CD0FA6"/>
    <w:rsid w:val="00CD3A64"/>
    <w:rsid w:val="00CD422B"/>
    <w:rsid w:val="00CD6DE9"/>
    <w:rsid w:val="00CE6993"/>
    <w:rsid w:val="00CE7097"/>
    <w:rsid w:val="00CF04BA"/>
    <w:rsid w:val="00CF736F"/>
    <w:rsid w:val="00D00107"/>
    <w:rsid w:val="00D0016A"/>
    <w:rsid w:val="00D0169F"/>
    <w:rsid w:val="00D02280"/>
    <w:rsid w:val="00D158A3"/>
    <w:rsid w:val="00D17D2C"/>
    <w:rsid w:val="00D21911"/>
    <w:rsid w:val="00D308FB"/>
    <w:rsid w:val="00D37799"/>
    <w:rsid w:val="00D4277C"/>
    <w:rsid w:val="00D43F68"/>
    <w:rsid w:val="00D447D1"/>
    <w:rsid w:val="00D45430"/>
    <w:rsid w:val="00D46522"/>
    <w:rsid w:val="00D51C7B"/>
    <w:rsid w:val="00D54E82"/>
    <w:rsid w:val="00D61C44"/>
    <w:rsid w:val="00D66C8A"/>
    <w:rsid w:val="00D72066"/>
    <w:rsid w:val="00D752F6"/>
    <w:rsid w:val="00D77ABC"/>
    <w:rsid w:val="00D93D37"/>
    <w:rsid w:val="00DA3246"/>
    <w:rsid w:val="00DA7D53"/>
    <w:rsid w:val="00DB34D2"/>
    <w:rsid w:val="00DB696F"/>
    <w:rsid w:val="00DC581E"/>
    <w:rsid w:val="00DD0421"/>
    <w:rsid w:val="00DE0937"/>
    <w:rsid w:val="00DE633A"/>
    <w:rsid w:val="00DE70FB"/>
    <w:rsid w:val="00DE7157"/>
    <w:rsid w:val="00DF0DBF"/>
    <w:rsid w:val="00DF15B4"/>
    <w:rsid w:val="00DF79B9"/>
    <w:rsid w:val="00E01AAB"/>
    <w:rsid w:val="00E0730A"/>
    <w:rsid w:val="00E12D8C"/>
    <w:rsid w:val="00E13287"/>
    <w:rsid w:val="00E16845"/>
    <w:rsid w:val="00E2150D"/>
    <w:rsid w:val="00E22910"/>
    <w:rsid w:val="00E24A51"/>
    <w:rsid w:val="00E25B51"/>
    <w:rsid w:val="00E26D01"/>
    <w:rsid w:val="00E27EAD"/>
    <w:rsid w:val="00E3740E"/>
    <w:rsid w:val="00E411D0"/>
    <w:rsid w:val="00E4141F"/>
    <w:rsid w:val="00E4307E"/>
    <w:rsid w:val="00E504EA"/>
    <w:rsid w:val="00E57533"/>
    <w:rsid w:val="00E629F6"/>
    <w:rsid w:val="00E62AAC"/>
    <w:rsid w:val="00E6307C"/>
    <w:rsid w:val="00E67E64"/>
    <w:rsid w:val="00E77227"/>
    <w:rsid w:val="00E84A47"/>
    <w:rsid w:val="00E854B8"/>
    <w:rsid w:val="00E97BC8"/>
    <w:rsid w:val="00EA2FDA"/>
    <w:rsid w:val="00EA4059"/>
    <w:rsid w:val="00EB032A"/>
    <w:rsid w:val="00EB3899"/>
    <w:rsid w:val="00EB41E8"/>
    <w:rsid w:val="00EB4374"/>
    <w:rsid w:val="00EB5C1B"/>
    <w:rsid w:val="00EB5D58"/>
    <w:rsid w:val="00EC3585"/>
    <w:rsid w:val="00EC55F1"/>
    <w:rsid w:val="00ED08F6"/>
    <w:rsid w:val="00ED52AF"/>
    <w:rsid w:val="00ED7A41"/>
    <w:rsid w:val="00EE007E"/>
    <w:rsid w:val="00EE1E7B"/>
    <w:rsid w:val="00EE7D99"/>
    <w:rsid w:val="00EF5278"/>
    <w:rsid w:val="00EF598B"/>
    <w:rsid w:val="00EF674E"/>
    <w:rsid w:val="00F01A89"/>
    <w:rsid w:val="00F038A5"/>
    <w:rsid w:val="00F03AA4"/>
    <w:rsid w:val="00F0406C"/>
    <w:rsid w:val="00F1127A"/>
    <w:rsid w:val="00F12FFA"/>
    <w:rsid w:val="00F1650E"/>
    <w:rsid w:val="00F3051B"/>
    <w:rsid w:val="00F360CB"/>
    <w:rsid w:val="00F404D5"/>
    <w:rsid w:val="00F43563"/>
    <w:rsid w:val="00F459CD"/>
    <w:rsid w:val="00F7242C"/>
    <w:rsid w:val="00F74DC7"/>
    <w:rsid w:val="00F7599E"/>
    <w:rsid w:val="00F84EDA"/>
    <w:rsid w:val="00F923B4"/>
    <w:rsid w:val="00F93053"/>
    <w:rsid w:val="00FA2269"/>
    <w:rsid w:val="00FA3569"/>
    <w:rsid w:val="00FA3AAB"/>
    <w:rsid w:val="00FA4C7F"/>
    <w:rsid w:val="00FA50D4"/>
    <w:rsid w:val="00FC5FC4"/>
    <w:rsid w:val="00FD1714"/>
    <w:rsid w:val="00FE3E02"/>
    <w:rsid w:val="00FF269B"/>
    <w:rsid w:val="00FF2C13"/>
    <w:rsid w:val="00FF39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2">
      <o:colormenu v:ext="edit" fillcolor="none [3212]" strokecolor="none [32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41E8"/>
    <w:rPr>
      <w:sz w:val="24"/>
      <w:szCs w:val="24"/>
    </w:rPr>
  </w:style>
  <w:style w:type="paragraph" w:styleId="Heading1">
    <w:name w:val="heading 1"/>
    <w:basedOn w:val="Normal"/>
    <w:qFormat/>
    <w:rsid w:val="00F84EDA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2341C0"/>
    <w:pPr>
      <w:spacing w:before="100" w:beforeAutospacing="1" w:after="100" w:afterAutospacing="1"/>
    </w:pPr>
    <w:rPr>
      <w:color w:val="000000"/>
    </w:rPr>
  </w:style>
  <w:style w:type="character" w:styleId="HTMLTypewriter">
    <w:name w:val="HTML Typewriter"/>
    <w:basedOn w:val="DefaultParagraphFont"/>
    <w:rsid w:val="002341C0"/>
    <w:rPr>
      <w:rFonts w:ascii="Courier New" w:eastAsia="Times New Roman" w:hAnsi="Courier New" w:cs="Courier New"/>
      <w:sz w:val="20"/>
      <w:szCs w:val="20"/>
    </w:rPr>
  </w:style>
  <w:style w:type="paragraph" w:styleId="BodyTextIndent">
    <w:name w:val="Body Text Indent"/>
    <w:basedOn w:val="Normal"/>
    <w:rsid w:val="00B211B9"/>
    <w:pPr>
      <w:ind w:left="720" w:hanging="720"/>
    </w:pPr>
  </w:style>
  <w:style w:type="paragraph" w:styleId="BodyTextIndent2">
    <w:name w:val="Body Text Indent 2"/>
    <w:basedOn w:val="Normal"/>
    <w:rsid w:val="00B211B9"/>
    <w:pPr>
      <w:ind w:left="1440" w:firstLine="720"/>
    </w:pPr>
  </w:style>
  <w:style w:type="character" w:styleId="Emphasis">
    <w:name w:val="Emphasis"/>
    <w:basedOn w:val="DefaultParagraphFont"/>
    <w:qFormat/>
    <w:rsid w:val="00F84EDA"/>
    <w:rPr>
      <w:b/>
      <w:bCs/>
      <w:i/>
      <w:iCs/>
    </w:rPr>
  </w:style>
  <w:style w:type="paragraph" w:styleId="HTMLPreformatted">
    <w:name w:val="HTML Preformatted"/>
    <w:basedOn w:val="Normal"/>
    <w:rsid w:val="006D15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000000"/>
      <w:sz w:val="20"/>
      <w:szCs w:val="20"/>
    </w:rPr>
  </w:style>
  <w:style w:type="paragraph" w:styleId="Header">
    <w:name w:val="header"/>
    <w:basedOn w:val="Normal"/>
    <w:rsid w:val="0048756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8756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8756D"/>
  </w:style>
  <w:style w:type="paragraph" w:styleId="BalloonText">
    <w:name w:val="Balloon Text"/>
    <w:basedOn w:val="Normal"/>
    <w:link w:val="BalloonTextChar"/>
    <w:uiPriority w:val="99"/>
    <w:semiHidden/>
    <w:unhideWhenUsed/>
    <w:rsid w:val="003E01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015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759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738D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4D2AFE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400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212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20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6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2019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75412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32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43795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24962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16517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599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06744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64125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5679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18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69697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3999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47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065280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951170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2503">
          <w:marLeft w:val="180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82436">
          <w:marLeft w:val="180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02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152806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340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65488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4183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65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069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8149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99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5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57425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2260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37580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97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25236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99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4700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15998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38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0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6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5156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0009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95817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77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38386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46927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48280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88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8755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0057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41846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65474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2153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89241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4731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2638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31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3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38689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2082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913831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0405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40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6616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1668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1945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4882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84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4919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14468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0358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6404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556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81430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6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84283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12632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6622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33387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7761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62775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50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5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7614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06935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03357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9507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87258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9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1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99501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09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8674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80294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3527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00994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450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15616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1275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79379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27374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66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0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124456">
          <w:marLeft w:val="155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16900">
          <w:marLeft w:val="155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133666">
          <w:marLeft w:val="155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8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6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8095">
          <w:marLeft w:val="547"/>
          <w:marRight w:val="0"/>
          <w:marTop w:val="26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43347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35382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56338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01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56151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65149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71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524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2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9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44012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9257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9669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9913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37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85323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44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394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69544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20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76357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19881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645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47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15536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8224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32691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04699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9822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2083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67965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1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376731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30578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32026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35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67219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9419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03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161554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905909">
          <w:marLeft w:val="180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451157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463178">
          <w:marLeft w:val="180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34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1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62657">
          <w:marLeft w:val="1166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061090">
          <w:marLeft w:val="1166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96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23213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8461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55644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65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9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57733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722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47AAC0-E3D8-4835-A134-355D3090D8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</TotalTime>
  <Pages>13</Pages>
  <Words>491</Words>
  <Characters>2801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Barani Institute of Information Technology</Company>
  <LinksUpToDate>false</LinksUpToDate>
  <CharactersWithSpaces>3286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Jamil Sawar</dc:creator>
  <cp:lastModifiedBy>Tajamul</cp:lastModifiedBy>
  <cp:revision>45</cp:revision>
  <dcterms:created xsi:type="dcterms:W3CDTF">2012-05-27T05:49:00Z</dcterms:created>
  <dcterms:modified xsi:type="dcterms:W3CDTF">2012-05-27T12:45:00Z</dcterms:modified>
</cp:coreProperties>
</file>