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1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Lecture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#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pacing w:val="-5"/>
          <w:sz w:val="24"/>
        </w:rPr>
        <w:t>17:</w:t>
      </w:r>
    </w:p>
    <w:p>
      <w:pPr>
        <w:spacing w:before="242"/>
        <w:ind w:left="1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Objective: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92" w:lineRule="exact" w:before="235" w:after="0"/>
        <w:ind w:left="820" w:right="0" w:hanging="360"/>
        <w:jc w:val="left"/>
        <w:rPr>
          <w:sz w:val="24"/>
        </w:rPr>
      </w:pPr>
      <w:r>
        <w:rPr>
          <w:sz w:val="24"/>
        </w:rPr>
        <w:t>Database</w:t>
      </w:r>
      <w:r>
        <w:rPr>
          <w:spacing w:val="-2"/>
          <w:sz w:val="24"/>
        </w:rPr>
        <w:t> </w:t>
      </w:r>
      <w:r>
        <w:rPr>
          <w:sz w:val="24"/>
        </w:rPr>
        <w:t>Connectivity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(CONNECTED)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95" w:lineRule="exact" w:before="0" w:after="0"/>
        <w:ind w:left="1539" w:right="0" w:hanging="359"/>
        <w:jc w:val="left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> </w:t>
      </w:r>
      <w:r>
        <w:rPr>
          <w:sz w:val="24"/>
        </w:rPr>
        <w:t>Delete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Example</w:t>
      </w:r>
    </w:p>
    <w:p>
      <w:pPr>
        <w:pStyle w:val="Title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2047875</wp:posOffset>
            </wp:positionH>
            <wp:positionV relativeFrom="paragraph">
              <wp:posOffset>452599</wp:posOffset>
            </wp:positionV>
            <wp:extent cx="3677061" cy="453390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061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View</w:t>
      </w:r>
      <w:r>
        <w:rPr>
          <w:spacing w:val="-7"/>
        </w:rPr>
        <w:t> </w:t>
      </w:r>
      <w:r>
        <w:rPr/>
        <w:t>Data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Database</w:t>
      </w:r>
      <w:r>
        <w:rPr>
          <w:spacing w:val="-8"/>
        </w:rPr>
        <w:t> </w:t>
      </w:r>
      <w:r>
        <w:rPr>
          <w:spacing w:val="-2"/>
        </w:rPr>
        <w:t>(simple)</w:t>
      </w:r>
    </w:p>
    <w:p>
      <w:pPr>
        <w:spacing w:before="226"/>
        <w:ind w:left="100" w:right="0" w:firstLine="0"/>
        <w:jc w:val="left"/>
        <w:rPr>
          <w:rFonts w:ascii="Verdana"/>
          <w:sz w:val="28"/>
        </w:rPr>
      </w:pPr>
      <w:r>
        <w:rPr>
          <w:rFonts w:ascii="Verdana"/>
          <w:sz w:val="28"/>
          <w:u w:val="single"/>
        </w:rPr>
        <w:t>Presentation</w:t>
      </w:r>
      <w:r>
        <w:rPr>
          <w:rFonts w:ascii="Verdana"/>
          <w:spacing w:val="-13"/>
          <w:sz w:val="28"/>
          <w:u w:val="single"/>
        </w:rPr>
        <w:t> </w:t>
      </w:r>
      <w:r>
        <w:rPr>
          <w:rFonts w:ascii="Verdana"/>
          <w:spacing w:val="-4"/>
          <w:sz w:val="28"/>
          <w:u w:val="single"/>
        </w:rPr>
        <w:t>Layer</w:t>
      </w:r>
    </w:p>
    <w:p>
      <w:pPr>
        <w:pStyle w:val="BodyText"/>
        <w:spacing w:before="42"/>
        <w:ind w:left="0"/>
        <w:rPr>
          <w:rFonts w:ascii="Verdana"/>
        </w:rPr>
      </w:pPr>
    </w:p>
    <w:p>
      <w:pPr>
        <w:pStyle w:val="BodyText"/>
        <w:spacing w:line="222" w:lineRule="exact" w:before="1"/>
        <w:ind w:left="100"/>
      </w:pPr>
      <w:r>
        <w:rPr>
          <w:color w:val="0000FF"/>
        </w:rPr>
        <w:t>namespace</w:t>
      </w:r>
      <w:r>
        <w:rPr>
          <w:color w:val="0000FF"/>
          <w:spacing w:val="-14"/>
        </w:rPr>
        <w:t> </w:t>
      </w:r>
      <w:r>
        <w:rPr>
          <w:spacing w:val="-2"/>
        </w:rPr>
        <w:t>Searchdeleteupdate_1layer</w:t>
      </w:r>
    </w:p>
    <w:p>
      <w:pPr>
        <w:spacing w:line="222" w:lineRule="exact" w:before="0"/>
        <w:ind w:left="100" w:right="0" w:firstLine="0"/>
        <w:jc w:val="left"/>
        <w:rPr>
          <w:sz w:val="19"/>
        </w:rPr>
      </w:pPr>
      <w:r>
        <w:rPr>
          <w:spacing w:val="-10"/>
          <w:sz w:val="19"/>
        </w:rPr>
        <w:t>{</w:t>
      </w:r>
    </w:p>
    <w:p>
      <w:pPr>
        <w:pStyle w:val="BodyText"/>
        <w:ind w:left="518"/>
      </w:pPr>
      <w:r>
        <w:rPr>
          <w:color w:val="0000FF"/>
        </w:rPr>
        <w:t>public</w:t>
      </w:r>
      <w:r>
        <w:rPr>
          <w:color w:val="0000FF"/>
          <w:spacing w:val="-7"/>
        </w:rPr>
        <w:t> </w:t>
      </w:r>
      <w:r>
        <w:rPr>
          <w:color w:val="0000FF"/>
        </w:rPr>
        <w:t>partial</w:t>
      </w:r>
      <w:r>
        <w:rPr>
          <w:color w:val="0000FF"/>
          <w:spacing w:val="-7"/>
        </w:rPr>
        <w:t> </w:t>
      </w:r>
      <w:r>
        <w:rPr>
          <w:color w:val="0000FF"/>
        </w:rPr>
        <w:t>class</w:t>
      </w:r>
      <w:r>
        <w:rPr>
          <w:color w:val="0000FF"/>
          <w:spacing w:val="-5"/>
        </w:rPr>
        <w:t> </w:t>
      </w:r>
      <w:r>
        <w:rPr>
          <w:color w:val="2B91AE"/>
        </w:rPr>
        <w:t>Form1</w:t>
      </w:r>
      <w:r>
        <w:rPr>
          <w:color w:val="2B91AE"/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>
          <w:color w:val="2B91AE"/>
          <w:spacing w:val="-4"/>
        </w:rPr>
        <w:t>Form</w:t>
      </w:r>
    </w:p>
    <w:p>
      <w:pPr>
        <w:spacing w:before="1"/>
        <w:ind w:left="518" w:right="0" w:firstLine="0"/>
        <w:jc w:val="left"/>
        <w:rPr>
          <w:sz w:val="19"/>
        </w:rPr>
      </w:pPr>
      <w:r>
        <w:rPr>
          <w:spacing w:val="-10"/>
          <w:sz w:val="19"/>
        </w:rPr>
        <w:t>{</w:t>
      </w:r>
    </w:p>
    <w:p>
      <w:pPr>
        <w:pStyle w:val="BodyText"/>
        <w:spacing w:before="1"/>
        <w:ind w:left="935" w:right="5064"/>
      </w:pPr>
      <w:r>
        <w:rPr>
          <w:color w:val="2B91AE"/>
        </w:rPr>
        <w:t>SqlConnection</w:t>
      </w:r>
      <w:r>
        <w:rPr>
          <w:color w:val="2B91AE"/>
          <w:spacing w:val="-12"/>
        </w:rPr>
        <w:t> </w:t>
      </w:r>
      <w:r>
        <w:rPr/>
        <w:t>sqlcon</w:t>
      </w:r>
      <w:r>
        <w:rPr>
          <w:spacing w:val="-14"/>
        </w:rPr>
        <w:t> </w:t>
      </w:r>
      <w:r>
        <w:rPr/>
        <w:t>=</w:t>
      </w:r>
      <w:r>
        <w:rPr>
          <w:spacing w:val="-12"/>
        </w:rPr>
        <w:t> </w:t>
      </w:r>
      <w:r>
        <w:rPr>
          <w:color w:val="0000FF"/>
        </w:rPr>
        <w:t>null</w:t>
      </w:r>
      <w:r>
        <w:rPr/>
        <w:t>; </w:t>
      </w:r>
      <w:r>
        <w:rPr>
          <w:color w:val="2B91AE"/>
        </w:rPr>
        <w:t>SqlCommand </w:t>
      </w:r>
      <w:r>
        <w:rPr/>
        <w:t>sqlcmd = </w:t>
      </w:r>
      <w:r>
        <w:rPr>
          <w:color w:val="0000FF"/>
        </w:rPr>
        <w:t>null</w:t>
      </w:r>
      <w:r>
        <w:rPr/>
        <w:t>;</w:t>
      </w:r>
    </w:p>
    <w:p>
      <w:pPr>
        <w:pStyle w:val="BodyText"/>
        <w:ind w:left="100" w:firstLine="835"/>
      </w:pPr>
      <w:r>
        <w:rPr>
          <w:color w:val="0000FF"/>
        </w:rPr>
        <w:t>string</w:t>
      </w:r>
      <w:r>
        <w:rPr>
          <w:color w:val="0000FF"/>
          <w:spacing w:val="-8"/>
        </w:rPr>
        <w:t> </w:t>
      </w:r>
      <w:r>
        <w:rPr/>
        <w:t>strcon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A21515"/>
        </w:rPr>
        <w:t>@"Integrated</w:t>
      </w:r>
      <w:r>
        <w:rPr>
          <w:color w:val="A21515"/>
          <w:spacing w:val="-9"/>
        </w:rPr>
        <w:t> </w:t>
      </w:r>
      <w:r>
        <w:rPr>
          <w:color w:val="A21515"/>
        </w:rPr>
        <w:t>Security=SSPI;Persist</w:t>
      </w:r>
      <w:r>
        <w:rPr>
          <w:color w:val="A21515"/>
          <w:spacing w:val="-9"/>
        </w:rPr>
        <w:t> </w:t>
      </w:r>
      <w:r>
        <w:rPr>
          <w:color w:val="A21515"/>
        </w:rPr>
        <w:t>Security</w:t>
      </w:r>
      <w:r>
        <w:rPr>
          <w:color w:val="A21515"/>
          <w:spacing w:val="-9"/>
        </w:rPr>
        <w:t> </w:t>
      </w:r>
      <w:r>
        <w:rPr>
          <w:color w:val="A21515"/>
        </w:rPr>
        <w:t>Info=False;Initial Catalog=student;Data Source=ATECH\SQLEXPRESS"</w:t>
      </w:r>
      <w:r>
        <w:rPr/>
        <w:t>;</w:t>
      </w:r>
    </w:p>
    <w:p>
      <w:pPr>
        <w:pStyle w:val="BodyText"/>
        <w:ind w:left="935" w:right="5064"/>
      </w:pPr>
      <w:r>
        <w:rPr>
          <w:color w:val="0000FF"/>
        </w:rPr>
        <w:t>string </w:t>
      </w:r>
      <w:r>
        <w:rPr/>
        <w:t>query = </w:t>
      </w:r>
      <w:r>
        <w:rPr>
          <w:color w:val="A21515"/>
        </w:rPr>
        <w:t>""</w:t>
      </w:r>
      <w:r>
        <w:rPr/>
        <w:t>; </w:t>
      </w:r>
      <w:r>
        <w:rPr>
          <w:color w:val="2B91AE"/>
        </w:rPr>
        <w:t>SqlDataReader</w:t>
      </w:r>
      <w:r>
        <w:rPr>
          <w:color w:val="2B91AE"/>
          <w:spacing w:val="-12"/>
        </w:rPr>
        <w:t> </w:t>
      </w:r>
      <w:r>
        <w:rPr/>
        <w:t>sdr</w:t>
      </w:r>
      <w:r>
        <w:rPr>
          <w:spacing w:val="-14"/>
        </w:rPr>
        <w:t> </w:t>
      </w:r>
      <w:r>
        <w:rPr/>
        <w:t>=</w:t>
      </w:r>
      <w:r>
        <w:rPr>
          <w:spacing w:val="-12"/>
        </w:rPr>
        <w:t> </w:t>
      </w:r>
      <w:r>
        <w:rPr>
          <w:color w:val="0000FF"/>
        </w:rPr>
        <w:t>null</w:t>
      </w:r>
      <w:r>
        <w:rPr/>
        <w:t>; </w:t>
      </w:r>
      <w:r>
        <w:rPr>
          <w:color w:val="0000FF"/>
        </w:rPr>
        <w:t>public </w:t>
      </w:r>
      <w:r>
        <w:rPr/>
        <w:t>Form1()</w:t>
      </w:r>
    </w:p>
    <w:p>
      <w:pPr>
        <w:spacing w:after="0"/>
        <w:sectPr>
          <w:headerReference w:type="default" r:id="rId5"/>
          <w:type w:val="continuous"/>
          <w:pgSz w:w="12240" w:h="15840"/>
          <w:pgMar w:header="761" w:footer="0" w:top="1340" w:bottom="280" w:left="1340" w:right="1720"/>
          <w:pgNumType w:start="1"/>
        </w:sectPr>
      </w:pPr>
    </w:p>
    <w:p>
      <w:pPr>
        <w:spacing w:before="78"/>
        <w:ind w:left="935" w:right="0" w:firstLine="0"/>
        <w:jc w:val="left"/>
        <w:rPr>
          <w:sz w:val="19"/>
        </w:rPr>
      </w:pPr>
      <w:r>
        <w:rPr>
          <w:spacing w:val="-10"/>
          <w:sz w:val="19"/>
        </w:rPr>
        <w:t>{</w:t>
      </w:r>
    </w:p>
    <w:p>
      <w:pPr>
        <w:pStyle w:val="BodyText"/>
        <w:spacing w:line="222" w:lineRule="exact" w:before="2"/>
      </w:pPr>
      <w:r>
        <w:rPr>
          <w:spacing w:val="-2"/>
        </w:rPr>
        <w:t>InitializeComponent();</w:t>
      </w:r>
    </w:p>
    <w:p>
      <w:pPr>
        <w:spacing w:line="222" w:lineRule="exact" w:before="0"/>
        <w:ind w:left="935" w:right="0" w:firstLine="0"/>
        <w:jc w:val="left"/>
        <w:rPr>
          <w:sz w:val="19"/>
        </w:rPr>
      </w:pPr>
      <w:r>
        <w:rPr>
          <w:spacing w:val="-10"/>
          <w:sz w:val="19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  <w:spacing w:line="222" w:lineRule="exact"/>
        <w:ind w:left="935"/>
      </w:pPr>
      <w:r>
        <w:rPr>
          <w:color w:val="0000FF"/>
        </w:rPr>
        <w:t>private</w:t>
      </w:r>
      <w:r>
        <w:rPr>
          <w:color w:val="0000FF"/>
          <w:spacing w:val="-13"/>
        </w:rPr>
        <w:t> </w:t>
      </w:r>
      <w:r>
        <w:rPr>
          <w:color w:val="0000FF"/>
        </w:rPr>
        <w:t>void</w:t>
      </w:r>
      <w:r>
        <w:rPr>
          <w:color w:val="0000FF"/>
          <w:spacing w:val="-13"/>
        </w:rPr>
        <w:t> </w:t>
      </w:r>
      <w:r>
        <w:rPr/>
        <w:t>button1_Click(</w:t>
      </w:r>
      <w:r>
        <w:rPr>
          <w:color w:val="0000FF"/>
        </w:rPr>
        <w:t>object</w:t>
      </w:r>
      <w:r>
        <w:rPr>
          <w:color w:val="0000FF"/>
          <w:spacing w:val="-13"/>
        </w:rPr>
        <w:t> </w:t>
      </w:r>
      <w:r>
        <w:rPr/>
        <w:t>sender,</w:t>
      </w:r>
      <w:r>
        <w:rPr>
          <w:spacing w:val="-12"/>
        </w:rPr>
        <w:t> </w:t>
      </w:r>
      <w:r>
        <w:rPr>
          <w:color w:val="2B91AE"/>
        </w:rPr>
        <w:t>EventArgs</w:t>
      </w:r>
      <w:r>
        <w:rPr>
          <w:color w:val="2B91AE"/>
          <w:spacing w:val="-13"/>
        </w:rPr>
        <w:t> </w:t>
      </w:r>
      <w:r>
        <w:rPr>
          <w:spacing w:val="-5"/>
        </w:rPr>
        <w:t>e)</w:t>
      </w:r>
    </w:p>
    <w:p>
      <w:pPr>
        <w:spacing w:line="222" w:lineRule="exact" w:before="0"/>
        <w:ind w:left="935" w:right="0" w:firstLine="0"/>
        <w:jc w:val="left"/>
        <w:rPr>
          <w:sz w:val="19"/>
        </w:rPr>
      </w:pPr>
      <w:r>
        <w:rPr>
          <w:spacing w:val="-10"/>
          <w:sz w:val="19"/>
        </w:rPr>
        <w:t>{</w:t>
      </w:r>
    </w:p>
    <w:p>
      <w:pPr>
        <w:pStyle w:val="BodyText"/>
        <w:spacing w:before="1"/>
        <w:ind w:right="2795"/>
      </w:pPr>
      <w:r>
        <w:rPr/>
        <w:t>sqlcon</w:t>
      </w:r>
      <w:r>
        <w:rPr>
          <w:spacing w:val="-14"/>
        </w:rPr>
        <w:t> </w:t>
      </w:r>
      <w:r>
        <w:rPr/>
        <w:t>=</w:t>
      </w:r>
      <w:r>
        <w:rPr>
          <w:spacing w:val="-12"/>
        </w:rPr>
        <w:t> </w:t>
      </w:r>
      <w:r>
        <w:rPr>
          <w:color w:val="0000FF"/>
        </w:rPr>
        <w:t>new</w:t>
      </w:r>
      <w:r>
        <w:rPr>
          <w:color w:val="0000FF"/>
          <w:spacing w:val="-13"/>
        </w:rPr>
        <w:t> </w:t>
      </w:r>
      <w:r>
        <w:rPr>
          <w:color w:val="2B91AE"/>
        </w:rPr>
        <w:t>SqlConnection</w:t>
      </w:r>
      <w:r>
        <w:rPr/>
        <w:t>(strcon); </w:t>
      </w:r>
      <w:r>
        <w:rPr>
          <w:spacing w:val="-2"/>
        </w:rPr>
        <w:t>sqlcon.Open();</w:t>
      </w:r>
    </w:p>
    <w:p>
      <w:pPr>
        <w:pStyle w:val="BodyText"/>
        <w:spacing w:before="1"/>
        <w:ind w:right="1006"/>
      </w:pPr>
      <w:r>
        <w:rPr/>
        <w:t>query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A21515"/>
        </w:rPr>
        <w:t>"select</w:t>
      </w:r>
      <w:r>
        <w:rPr>
          <w:color w:val="A21515"/>
          <w:spacing w:val="-7"/>
        </w:rPr>
        <w:t> </w:t>
      </w:r>
      <w:r>
        <w:rPr>
          <w:color w:val="A21515"/>
        </w:rPr>
        <w:t>*</w:t>
      </w:r>
      <w:r>
        <w:rPr>
          <w:color w:val="A21515"/>
          <w:spacing w:val="-7"/>
        </w:rPr>
        <w:t> </w:t>
      </w:r>
      <w:r>
        <w:rPr>
          <w:color w:val="A21515"/>
        </w:rPr>
        <w:t>from</w:t>
      </w:r>
      <w:r>
        <w:rPr>
          <w:color w:val="A21515"/>
          <w:spacing w:val="-7"/>
        </w:rPr>
        <w:t> </w:t>
      </w:r>
      <w:r>
        <w:rPr>
          <w:color w:val="A21515"/>
        </w:rPr>
        <w:t>stdinfo</w:t>
      </w:r>
      <w:r>
        <w:rPr>
          <w:color w:val="A21515"/>
          <w:spacing w:val="-3"/>
        </w:rPr>
        <w:t> </w:t>
      </w:r>
      <w:r>
        <w:rPr>
          <w:color w:val="A21515"/>
        </w:rPr>
        <w:t>where</w:t>
      </w:r>
      <w:r>
        <w:rPr>
          <w:color w:val="A21515"/>
          <w:spacing w:val="-7"/>
        </w:rPr>
        <w:t> </w:t>
      </w:r>
      <w:r>
        <w:rPr>
          <w:color w:val="A21515"/>
        </w:rPr>
        <w:t>ID='"</w:t>
      </w:r>
      <w:r>
        <w:rPr/>
        <w:t>+textBox1.Text+</w:t>
      </w:r>
      <w:r>
        <w:rPr>
          <w:color w:val="A21515"/>
        </w:rPr>
        <w:t>"'"</w:t>
      </w:r>
      <w:r>
        <w:rPr/>
        <w:t>; sqlcmd = </w:t>
      </w:r>
      <w:r>
        <w:rPr>
          <w:color w:val="0000FF"/>
        </w:rPr>
        <w:t>new </w:t>
      </w:r>
      <w:r>
        <w:rPr>
          <w:color w:val="2B91AE"/>
        </w:rPr>
        <w:t>SqlCommand</w:t>
      </w:r>
      <w:r>
        <w:rPr/>
        <w:t>(query, sqlcon); </w:t>
      </w:r>
      <w:r>
        <w:rPr>
          <w:spacing w:val="-2"/>
        </w:rPr>
        <w:t>sdr=sqlcmd.ExecuteReader();</w:t>
      </w:r>
    </w:p>
    <w:p>
      <w:pPr>
        <w:pStyle w:val="BodyText"/>
        <w:spacing w:line="221" w:lineRule="exact"/>
      </w:pPr>
      <w:r>
        <w:rPr>
          <w:color w:val="0000FF"/>
        </w:rPr>
        <w:t>while</w:t>
      </w:r>
      <w:r>
        <w:rPr>
          <w:color w:val="0000FF"/>
          <w:spacing w:val="-8"/>
        </w:rPr>
        <w:t> </w:t>
      </w:r>
      <w:r>
        <w:rPr>
          <w:spacing w:val="-2"/>
        </w:rPr>
        <w:t>(sdr.Read())</w:t>
      </w:r>
    </w:p>
    <w:p>
      <w:pPr>
        <w:spacing w:line="222" w:lineRule="exact" w:before="0"/>
        <w:ind w:left="1353" w:right="0" w:firstLine="0"/>
        <w:jc w:val="left"/>
        <w:rPr>
          <w:sz w:val="19"/>
        </w:rPr>
      </w:pPr>
      <w:r>
        <w:rPr>
          <w:spacing w:val="-10"/>
          <w:sz w:val="19"/>
        </w:rPr>
        <w:t>{</w:t>
      </w:r>
    </w:p>
    <w:p>
      <w:pPr>
        <w:pStyle w:val="BodyText"/>
        <w:spacing w:before="1"/>
        <w:ind w:left="1770"/>
      </w:pPr>
      <w:r>
        <w:rPr>
          <w:spacing w:val="-2"/>
        </w:rPr>
        <w:t>dataGridView1.Rows.Add(textBox1.Text[0],textBox2.Text[1]);</w:t>
      </w:r>
    </w:p>
    <w:p>
      <w:pPr>
        <w:spacing w:before="1"/>
        <w:ind w:left="1353" w:right="0" w:firstLine="0"/>
        <w:jc w:val="left"/>
        <w:rPr>
          <w:sz w:val="19"/>
        </w:rPr>
      </w:pPr>
      <w:r>
        <w:rPr>
          <w:spacing w:val="-10"/>
          <w:sz w:val="19"/>
        </w:rPr>
        <w:t>}</w:t>
      </w:r>
    </w:p>
    <w:p>
      <w:pPr>
        <w:spacing w:before="222"/>
        <w:ind w:left="935" w:right="0" w:firstLine="0"/>
        <w:jc w:val="left"/>
        <w:rPr>
          <w:sz w:val="19"/>
        </w:rPr>
      </w:pPr>
      <w:r>
        <w:rPr>
          <w:spacing w:val="-10"/>
          <w:sz w:val="19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  <w:spacing w:line="222" w:lineRule="exact"/>
        <w:ind w:left="935"/>
      </w:pPr>
      <w:r>
        <w:rPr>
          <w:color w:val="0000FF"/>
        </w:rPr>
        <w:t>private</w:t>
      </w:r>
      <w:r>
        <w:rPr>
          <w:color w:val="0000FF"/>
          <w:spacing w:val="-13"/>
        </w:rPr>
        <w:t> </w:t>
      </w:r>
      <w:r>
        <w:rPr>
          <w:color w:val="0000FF"/>
        </w:rPr>
        <w:t>void</w:t>
      </w:r>
      <w:r>
        <w:rPr>
          <w:color w:val="0000FF"/>
          <w:spacing w:val="-13"/>
        </w:rPr>
        <w:t> </w:t>
      </w:r>
      <w:r>
        <w:rPr/>
        <w:t>button2_Click(</w:t>
      </w:r>
      <w:r>
        <w:rPr>
          <w:color w:val="0000FF"/>
        </w:rPr>
        <w:t>object</w:t>
      </w:r>
      <w:r>
        <w:rPr>
          <w:color w:val="0000FF"/>
          <w:spacing w:val="-13"/>
        </w:rPr>
        <w:t> </w:t>
      </w:r>
      <w:r>
        <w:rPr/>
        <w:t>sender,</w:t>
      </w:r>
      <w:r>
        <w:rPr>
          <w:spacing w:val="-12"/>
        </w:rPr>
        <w:t> </w:t>
      </w:r>
      <w:r>
        <w:rPr>
          <w:color w:val="2B91AE"/>
        </w:rPr>
        <w:t>EventArgs</w:t>
      </w:r>
      <w:r>
        <w:rPr>
          <w:color w:val="2B91AE"/>
          <w:spacing w:val="-13"/>
        </w:rPr>
        <w:t> </w:t>
      </w:r>
      <w:r>
        <w:rPr>
          <w:spacing w:val="-5"/>
        </w:rPr>
        <w:t>e)</w:t>
      </w:r>
    </w:p>
    <w:p>
      <w:pPr>
        <w:spacing w:line="222" w:lineRule="exact" w:before="0"/>
        <w:ind w:left="935" w:right="0" w:firstLine="0"/>
        <w:jc w:val="left"/>
        <w:rPr>
          <w:sz w:val="19"/>
        </w:rPr>
      </w:pPr>
      <w:r>
        <w:rPr>
          <w:spacing w:val="-10"/>
          <w:sz w:val="19"/>
        </w:rPr>
        <w:t>{</w:t>
      </w:r>
    </w:p>
    <w:p>
      <w:pPr>
        <w:pStyle w:val="BodyText"/>
        <w:spacing w:before="1"/>
        <w:ind w:right="2795"/>
      </w:pPr>
      <w:r>
        <w:rPr/>
        <w:t>sqlcon</w:t>
      </w:r>
      <w:r>
        <w:rPr>
          <w:spacing w:val="-14"/>
        </w:rPr>
        <w:t> </w:t>
      </w:r>
      <w:r>
        <w:rPr/>
        <w:t>=</w:t>
      </w:r>
      <w:r>
        <w:rPr>
          <w:spacing w:val="-12"/>
        </w:rPr>
        <w:t> </w:t>
      </w:r>
      <w:r>
        <w:rPr>
          <w:color w:val="0000FF"/>
        </w:rPr>
        <w:t>new</w:t>
      </w:r>
      <w:r>
        <w:rPr>
          <w:color w:val="0000FF"/>
          <w:spacing w:val="-13"/>
        </w:rPr>
        <w:t> </w:t>
      </w:r>
      <w:r>
        <w:rPr>
          <w:color w:val="2B91AE"/>
        </w:rPr>
        <w:t>SqlConnection</w:t>
      </w:r>
      <w:r>
        <w:rPr/>
        <w:t>(strcon); </w:t>
      </w:r>
      <w:r>
        <w:rPr>
          <w:spacing w:val="-2"/>
        </w:rPr>
        <w:t>sqlcon.Open();</w:t>
      </w:r>
    </w:p>
    <w:p>
      <w:pPr>
        <w:pStyle w:val="BodyText"/>
        <w:ind w:left="100" w:firstLine="1252"/>
      </w:pPr>
      <w:r>
        <w:rPr/>
        <w:t>query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A21515"/>
        </w:rPr>
        <w:t>"update</w:t>
      </w:r>
      <w:r>
        <w:rPr>
          <w:color w:val="A21515"/>
          <w:spacing w:val="-7"/>
        </w:rPr>
        <w:t> </w:t>
      </w:r>
      <w:r>
        <w:rPr>
          <w:color w:val="A21515"/>
        </w:rPr>
        <w:t>stdinfo</w:t>
      </w:r>
      <w:r>
        <w:rPr>
          <w:color w:val="A21515"/>
          <w:spacing w:val="-7"/>
        </w:rPr>
        <w:t> </w:t>
      </w:r>
      <w:r>
        <w:rPr>
          <w:color w:val="A21515"/>
        </w:rPr>
        <w:t>set</w:t>
      </w:r>
      <w:r>
        <w:rPr>
          <w:color w:val="A21515"/>
          <w:spacing w:val="-4"/>
        </w:rPr>
        <w:t> </w:t>
      </w:r>
      <w:r>
        <w:rPr>
          <w:color w:val="A21515"/>
        </w:rPr>
        <w:t>name='"</w:t>
      </w:r>
      <w:r>
        <w:rPr/>
        <w:t>+textBox2.Text+</w:t>
      </w:r>
      <w:r>
        <w:rPr>
          <w:color w:val="A21515"/>
        </w:rPr>
        <w:t>"'</w:t>
      </w:r>
      <w:r>
        <w:rPr>
          <w:color w:val="A21515"/>
          <w:spacing w:val="-7"/>
        </w:rPr>
        <w:t> </w:t>
      </w:r>
      <w:r>
        <w:rPr>
          <w:color w:val="A21515"/>
        </w:rPr>
        <w:t>where </w:t>
      </w:r>
      <w:r>
        <w:rPr>
          <w:color w:val="A21515"/>
          <w:spacing w:val="-2"/>
        </w:rPr>
        <w:t>id='"</w:t>
      </w:r>
      <w:r>
        <w:rPr>
          <w:spacing w:val="-2"/>
        </w:rPr>
        <w:t>+textBox1.Text+</w:t>
      </w:r>
      <w:r>
        <w:rPr>
          <w:color w:val="A21515"/>
          <w:spacing w:val="-2"/>
        </w:rPr>
        <w:t>"'"</w:t>
      </w:r>
      <w:r>
        <w:rPr>
          <w:spacing w:val="-2"/>
        </w:rPr>
        <w:t>;</w:t>
      </w:r>
    </w:p>
    <w:p>
      <w:pPr>
        <w:pStyle w:val="BodyText"/>
        <w:ind w:right="2795"/>
      </w:pPr>
      <w:r>
        <w:rPr/>
        <w:t>sqlcmd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>
          <w:color w:val="0000FF"/>
        </w:rPr>
        <w:t>new</w:t>
      </w:r>
      <w:r>
        <w:rPr>
          <w:color w:val="0000FF"/>
          <w:spacing w:val="-10"/>
        </w:rPr>
        <w:t> </w:t>
      </w:r>
      <w:r>
        <w:rPr>
          <w:color w:val="2B91AE"/>
        </w:rPr>
        <w:t>SqlCommand</w:t>
      </w:r>
      <w:r>
        <w:rPr/>
        <w:t>(query,</w:t>
      </w:r>
      <w:r>
        <w:rPr>
          <w:spacing w:val="-11"/>
        </w:rPr>
        <w:t> </w:t>
      </w:r>
      <w:r>
        <w:rPr/>
        <w:t>sqlcon); </w:t>
      </w:r>
      <w:r>
        <w:rPr>
          <w:spacing w:val="-2"/>
        </w:rPr>
        <w:t>sqlcmd.ExecuteNonQuery();</w:t>
      </w:r>
    </w:p>
    <w:p>
      <w:pPr>
        <w:spacing w:before="0"/>
        <w:ind w:left="935" w:right="0" w:firstLine="0"/>
        <w:jc w:val="left"/>
        <w:rPr>
          <w:sz w:val="19"/>
        </w:rPr>
      </w:pPr>
      <w:r>
        <w:rPr>
          <w:spacing w:val="-10"/>
          <w:sz w:val="19"/>
        </w:rPr>
        <w:t>}</w:t>
      </w:r>
    </w:p>
    <w:p>
      <w:pPr>
        <w:pStyle w:val="BodyText"/>
        <w:spacing w:before="221"/>
        <w:ind w:left="935"/>
      </w:pPr>
      <w:r>
        <w:rPr>
          <w:color w:val="0000FF"/>
        </w:rPr>
        <w:t>private</w:t>
      </w:r>
      <w:r>
        <w:rPr>
          <w:color w:val="0000FF"/>
          <w:spacing w:val="-13"/>
        </w:rPr>
        <w:t> </w:t>
      </w:r>
      <w:r>
        <w:rPr>
          <w:color w:val="0000FF"/>
        </w:rPr>
        <w:t>void</w:t>
      </w:r>
      <w:r>
        <w:rPr>
          <w:color w:val="0000FF"/>
          <w:spacing w:val="-13"/>
        </w:rPr>
        <w:t> </w:t>
      </w:r>
      <w:r>
        <w:rPr/>
        <w:t>button3_Click(</w:t>
      </w:r>
      <w:r>
        <w:rPr>
          <w:color w:val="0000FF"/>
        </w:rPr>
        <w:t>object</w:t>
      </w:r>
      <w:r>
        <w:rPr>
          <w:color w:val="0000FF"/>
          <w:spacing w:val="-13"/>
        </w:rPr>
        <w:t> </w:t>
      </w:r>
      <w:r>
        <w:rPr/>
        <w:t>sender,</w:t>
      </w:r>
      <w:r>
        <w:rPr>
          <w:spacing w:val="-12"/>
        </w:rPr>
        <w:t> </w:t>
      </w:r>
      <w:r>
        <w:rPr>
          <w:color w:val="2B91AE"/>
        </w:rPr>
        <w:t>EventArgs</w:t>
      </w:r>
      <w:r>
        <w:rPr>
          <w:color w:val="2B91AE"/>
          <w:spacing w:val="-13"/>
        </w:rPr>
        <w:t> </w:t>
      </w:r>
      <w:r>
        <w:rPr>
          <w:spacing w:val="-5"/>
        </w:rPr>
        <w:t>e)</w:t>
      </w:r>
    </w:p>
    <w:p>
      <w:pPr>
        <w:spacing w:before="1"/>
        <w:ind w:left="935" w:right="0" w:firstLine="0"/>
        <w:jc w:val="left"/>
        <w:rPr>
          <w:sz w:val="19"/>
        </w:rPr>
      </w:pPr>
      <w:r>
        <w:rPr>
          <w:spacing w:val="-10"/>
          <w:sz w:val="19"/>
        </w:rPr>
        <w:t>{</w:t>
      </w:r>
    </w:p>
    <w:p>
      <w:pPr>
        <w:pStyle w:val="BodyText"/>
        <w:ind w:right="2795"/>
      </w:pPr>
      <w:r>
        <w:rPr/>
        <w:t>sqlcon</w:t>
      </w:r>
      <w:r>
        <w:rPr>
          <w:spacing w:val="-14"/>
        </w:rPr>
        <w:t> </w:t>
      </w:r>
      <w:r>
        <w:rPr/>
        <w:t>=</w:t>
      </w:r>
      <w:r>
        <w:rPr>
          <w:spacing w:val="-12"/>
        </w:rPr>
        <w:t> </w:t>
      </w:r>
      <w:r>
        <w:rPr>
          <w:color w:val="0000FF"/>
        </w:rPr>
        <w:t>new</w:t>
      </w:r>
      <w:r>
        <w:rPr>
          <w:color w:val="0000FF"/>
          <w:spacing w:val="-13"/>
        </w:rPr>
        <w:t> </w:t>
      </w:r>
      <w:r>
        <w:rPr>
          <w:color w:val="2B91AE"/>
        </w:rPr>
        <w:t>SqlConnection</w:t>
      </w:r>
      <w:r>
        <w:rPr/>
        <w:t>(strcon); </w:t>
      </w:r>
      <w:r>
        <w:rPr>
          <w:spacing w:val="-2"/>
        </w:rPr>
        <w:t>sqlcon.Open();</w:t>
      </w:r>
    </w:p>
    <w:p>
      <w:pPr>
        <w:pStyle w:val="BodyText"/>
        <w:ind w:right="1034"/>
      </w:pPr>
      <w:r>
        <w:rPr/>
        <w:t>query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A21515"/>
        </w:rPr>
        <w:t>"delete</w:t>
      </w:r>
      <w:r>
        <w:rPr>
          <w:color w:val="A21515"/>
          <w:spacing w:val="-5"/>
        </w:rPr>
        <w:t> </w:t>
      </w:r>
      <w:r>
        <w:rPr>
          <w:color w:val="A21515"/>
        </w:rPr>
        <w:t>from</w:t>
      </w:r>
      <w:r>
        <w:rPr>
          <w:color w:val="A21515"/>
          <w:spacing w:val="-5"/>
        </w:rPr>
        <w:t> </w:t>
      </w:r>
      <w:r>
        <w:rPr>
          <w:color w:val="A21515"/>
        </w:rPr>
        <w:t>stdinfo</w:t>
      </w:r>
      <w:r>
        <w:rPr>
          <w:color w:val="A21515"/>
          <w:spacing w:val="-5"/>
        </w:rPr>
        <w:t> </w:t>
      </w:r>
      <w:r>
        <w:rPr>
          <w:color w:val="A21515"/>
        </w:rPr>
        <w:t>where</w:t>
      </w:r>
      <w:r>
        <w:rPr>
          <w:color w:val="A21515"/>
          <w:spacing w:val="-5"/>
        </w:rPr>
        <w:t> </w:t>
      </w:r>
      <w:r>
        <w:rPr>
          <w:color w:val="A21515"/>
        </w:rPr>
        <w:t>name='" </w:t>
      </w:r>
      <w:r>
        <w:rPr/>
        <w:t>+</w:t>
      </w:r>
      <w:r>
        <w:rPr>
          <w:spacing w:val="-5"/>
        </w:rPr>
        <w:t> </w:t>
      </w:r>
      <w:r>
        <w:rPr/>
        <w:t>textBox2.Text</w:t>
      </w:r>
      <w:r>
        <w:rPr>
          <w:spacing w:val="-5"/>
        </w:rPr>
        <w:t> </w:t>
      </w:r>
      <w:r>
        <w:rPr/>
        <w:t>+</w:t>
      </w:r>
      <w:r>
        <w:rPr>
          <w:spacing w:val="-2"/>
        </w:rPr>
        <w:t> </w:t>
      </w:r>
      <w:r>
        <w:rPr>
          <w:color w:val="A21515"/>
        </w:rPr>
        <w:t>"'"</w:t>
      </w:r>
      <w:r>
        <w:rPr/>
        <w:t>; sqlcmd = </w:t>
      </w:r>
      <w:r>
        <w:rPr>
          <w:color w:val="0000FF"/>
        </w:rPr>
        <w:t>new </w:t>
      </w:r>
      <w:r>
        <w:rPr>
          <w:color w:val="2B91AE"/>
        </w:rPr>
        <w:t>SqlCommand</w:t>
      </w:r>
      <w:r>
        <w:rPr/>
        <w:t>(query, sqlcon);</w:t>
      </w:r>
    </w:p>
    <w:p>
      <w:pPr>
        <w:pStyle w:val="BodyText"/>
        <w:spacing w:line="222" w:lineRule="exact" w:before="1"/>
      </w:pPr>
      <w:r>
        <w:rPr>
          <w:spacing w:val="-2"/>
        </w:rPr>
        <w:t>sqlcmd.ExecuteNonQuery();</w:t>
      </w:r>
    </w:p>
    <w:p>
      <w:pPr>
        <w:spacing w:line="222" w:lineRule="exact" w:before="0"/>
        <w:ind w:left="935" w:right="0" w:firstLine="0"/>
        <w:jc w:val="left"/>
        <w:rPr>
          <w:sz w:val="19"/>
        </w:rPr>
      </w:pPr>
      <w:r>
        <w:rPr>
          <w:spacing w:val="-10"/>
          <w:sz w:val="19"/>
        </w:rPr>
        <w:t>}</w:t>
      </w:r>
    </w:p>
    <w:p>
      <w:pPr>
        <w:spacing w:before="1"/>
        <w:ind w:left="518" w:right="0" w:firstLine="0"/>
        <w:jc w:val="left"/>
        <w:rPr>
          <w:sz w:val="19"/>
        </w:rPr>
      </w:pPr>
      <w:r>
        <w:rPr>
          <w:spacing w:val="-10"/>
          <w:sz w:val="19"/>
        </w:rPr>
        <w:t>}</w:t>
      </w:r>
    </w:p>
    <w:p>
      <w:pPr>
        <w:spacing w:before="1"/>
        <w:ind w:left="100" w:right="0" w:firstLine="0"/>
        <w:jc w:val="left"/>
        <w:rPr>
          <w:sz w:val="19"/>
        </w:rPr>
      </w:pPr>
      <w:r>
        <w:rPr>
          <w:spacing w:val="-10"/>
          <w:sz w:val="19"/>
        </w:rPr>
        <w:t>}</w:t>
      </w:r>
    </w:p>
    <w:sectPr>
      <w:pgSz w:w="12240" w:h="15840"/>
      <w:pgMar w:header="761" w:footer="0" w:top="134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Verdana">
    <w:altName w:val="Verdana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2784">
              <wp:simplePos x="0" y="0"/>
              <wp:positionH relativeFrom="page">
                <wp:posOffset>902004</wp:posOffset>
              </wp:positionH>
              <wp:positionV relativeFrom="page">
                <wp:posOffset>470408</wp:posOffset>
              </wp:positionV>
              <wp:extent cx="2118995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1899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VISUAL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PROGRAMMING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Spring-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2014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37.040001pt;width:166.85pt;height:13.05pt;mso-position-horizontal-relative:page;mso-position-vertical-relative:page;z-index:-15773696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VISUAL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PROGRAMMING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Spring-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2014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43296">
              <wp:simplePos x="0" y="0"/>
              <wp:positionH relativeFrom="page">
                <wp:posOffset>4814696</wp:posOffset>
              </wp:positionH>
              <wp:positionV relativeFrom="page">
                <wp:posOffset>470408</wp:posOffset>
              </wp:positionV>
              <wp:extent cx="2057400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057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INSTRUCTOR</w:t>
                          </w:r>
                          <w:r>
                            <w:rPr>
                              <w:rFonts w:ascii="Calibri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NAME: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ADIL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SHAHEEN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9.109985pt;margin-top:37.040001pt;width:162pt;height:13.05pt;mso-position-horizontal-relative:page;mso-position-vertical-relative:page;z-index:-15773184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INSTRUCTOR</w:t>
                    </w:r>
                    <w:r>
                      <w:rPr>
                        <w:rFonts w:ascii="Calibri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NAME: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ADIL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SHAHEEN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53"/>
    </w:pPr>
    <w:rPr>
      <w:rFonts w:ascii="Consolas" w:hAnsi="Consolas" w:eastAsia="Consolas" w:cs="Consolas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4"/>
      <w:ind w:left="373"/>
      <w:jc w:val="center"/>
    </w:pPr>
    <w:rPr>
      <w:rFonts w:ascii="Verdana" w:hAnsi="Verdana" w:eastAsia="Verdana" w:cs="Verdana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92" w:lineRule="exact"/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Confession</dc:creator>
  <dcterms:created xsi:type="dcterms:W3CDTF">2024-01-03T18:14:01Z</dcterms:created>
  <dcterms:modified xsi:type="dcterms:W3CDTF">2024-01-03T18:14:01Z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2024-01-03T00:00:00Z</vt:filetime>
  </property>
  <property fmtid="{D5CDD505-2E9C-101B-9397-08002B2CF9AE}" pid="5" name="Producer">
    <vt:lpwstr>Microsoft® Word 2010</vt:lpwstr>
  </property>
</Properties>
</file>