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87"/>
      </w:pPr>
      <w:r>
        <w:rPr/>
        <w:t>Lecture</w:t>
      </w:r>
      <w:r>
        <w:rPr>
          <w:spacing w:val="-3"/>
        </w:rPr>
        <w:t> </w:t>
      </w:r>
      <w:r>
        <w:rPr/>
        <w:t>#</w:t>
      </w:r>
      <w:r>
        <w:rPr>
          <w:spacing w:val="-1"/>
        </w:rPr>
        <w:t> </w:t>
      </w:r>
      <w:r>
        <w:rPr/>
        <w:t>3: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Objective: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Functions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Inheritance</w:t>
      </w:r>
    </w:p>
    <w:p>
      <w:pPr>
        <w:pStyle w:val="Heading2"/>
        <w:spacing w:line="274" w:lineRule="exact" w:before="244"/>
      </w:pPr>
      <w:r>
        <w:rPr/>
        <w:t>Classes:</w:t>
      </w:r>
    </w:p>
    <w:p>
      <w:pPr>
        <w:pStyle w:val="BodyText"/>
        <w:ind w:left="100" w:right="406"/>
      </w:pPr>
      <w:r>
        <w:rPr/>
        <w:t>A class is a construct that enables you to create your own custom types by grouping together</w:t>
      </w:r>
      <w:r>
        <w:rPr>
          <w:spacing w:val="1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types,</w:t>
      </w:r>
      <w:r>
        <w:rPr>
          <w:spacing w:val="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events.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blueprint.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defines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type.</w:t>
      </w:r>
    </w:p>
    <w:p>
      <w:pPr>
        <w:pStyle w:val="BodyText"/>
        <w:ind w:left="100"/>
      </w:pPr>
      <w:r>
        <w:rPr/>
        <w:t>Classes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declared by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 class keyword,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shown in 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example.</w:t>
      </w:r>
    </w:p>
    <w:p>
      <w:pPr>
        <w:spacing w:line="226" w:lineRule="exact" w:before="1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sz w:val="20"/>
        </w:rPr>
        <w:t>Customer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//Fields,</w:t>
      </w:r>
      <w:r>
        <w:rPr>
          <w:rFonts w:ascii="Courier New"/>
          <w:color w:val="008000"/>
          <w:spacing w:val="-4"/>
          <w:sz w:val="20"/>
        </w:rPr>
        <w:t> </w:t>
      </w:r>
      <w:r>
        <w:rPr>
          <w:rFonts w:ascii="Courier New"/>
          <w:color w:val="008000"/>
          <w:sz w:val="20"/>
        </w:rPr>
        <w:t>properties,</w:t>
      </w:r>
      <w:r>
        <w:rPr>
          <w:rFonts w:ascii="Courier New"/>
          <w:color w:val="008000"/>
          <w:spacing w:val="-3"/>
          <w:sz w:val="20"/>
        </w:rPr>
        <w:t> </w:t>
      </w:r>
      <w:r>
        <w:rPr>
          <w:rFonts w:ascii="Courier New"/>
          <w:color w:val="008000"/>
          <w:sz w:val="20"/>
        </w:rPr>
        <w:t>methods</w:t>
      </w:r>
      <w:r>
        <w:rPr>
          <w:rFonts w:ascii="Courier New"/>
          <w:color w:val="008000"/>
          <w:spacing w:val="-3"/>
          <w:sz w:val="20"/>
        </w:rPr>
        <w:t> </w:t>
      </w:r>
      <w:r>
        <w:rPr>
          <w:rFonts w:ascii="Courier New"/>
          <w:color w:val="008000"/>
          <w:sz w:val="20"/>
        </w:rPr>
        <w:t>and</w:t>
      </w:r>
      <w:r>
        <w:rPr>
          <w:rFonts w:ascii="Courier New"/>
          <w:color w:val="008000"/>
          <w:spacing w:val="-4"/>
          <w:sz w:val="20"/>
        </w:rPr>
        <w:t> </w:t>
      </w:r>
      <w:r>
        <w:rPr>
          <w:rFonts w:ascii="Courier New"/>
          <w:color w:val="008000"/>
          <w:sz w:val="20"/>
        </w:rPr>
        <w:t>events</w:t>
      </w:r>
      <w:r>
        <w:rPr>
          <w:rFonts w:ascii="Courier New"/>
          <w:color w:val="008000"/>
          <w:spacing w:val="-3"/>
          <w:sz w:val="20"/>
        </w:rPr>
        <w:t> </w:t>
      </w:r>
      <w:r>
        <w:rPr>
          <w:rFonts w:ascii="Courier New"/>
          <w:color w:val="008000"/>
          <w:sz w:val="20"/>
        </w:rPr>
        <w:t>go</w:t>
      </w:r>
      <w:r>
        <w:rPr>
          <w:rFonts w:ascii="Courier New"/>
          <w:color w:val="008000"/>
          <w:spacing w:val="-3"/>
          <w:sz w:val="20"/>
        </w:rPr>
        <w:t> </w:t>
      </w:r>
      <w:r>
        <w:rPr>
          <w:rFonts w:ascii="Courier New"/>
          <w:color w:val="008000"/>
          <w:sz w:val="20"/>
        </w:rPr>
        <w:t>here...</w:t>
      </w:r>
    </w:p>
    <w:p>
      <w:pPr>
        <w:spacing w:before="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1"/>
        <w:rPr>
          <w:rFonts w:ascii="Courier New"/>
          <w:sz w:val="11"/>
        </w:rPr>
      </w:pPr>
    </w:p>
    <w:p>
      <w:pPr>
        <w:pStyle w:val="BodyText"/>
        <w:spacing w:before="90"/>
        <w:ind w:left="100" w:right="406"/>
      </w:pP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keyword</w:t>
      </w:r>
      <w:r>
        <w:rPr>
          <w:spacing w:val="-1"/>
        </w:rPr>
        <w:t> </w:t>
      </w:r>
      <w:r>
        <w:rPr/>
        <w:t>is preceded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access</w:t>
      </w:r>
      <w:r>
        <w:rPr>
          <w:spacing w:val="-1"/>
        </w:rPr>
        <w:t> </w:t>
      </w:r>
      <w:r>
        <w:rPr/>
        <w:t>level.</w:t>
      </w:r>
      <w:r>
        <w:rPr>
          <w:spacing w:val="-1"/>
        </w:rPr>
        <w:t> </w:t>
      </w:r>
      <w:r>
        <w:rPr/>
        <w:t>Because</w:t>
      </w:r>
      <w:r>
        <w:rPr>
          <w:spacing w:val="2"/>
        </w:rPr>
        <w:t> </w:t>
      </w:r>
      <w:r>
        <w:rPr>
          <w:b/>
          <w:i/>
        </w:rPr>
        <w:t>public</w:t>
      </w:r>
      <w:r>
        <w:rPr>
          <w:b/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anyone</w:t>
      </w:r>
      <w:r>
        <w:rPr>
          <w:spacing w:val="-57"/>
        </w:rPr>
        <w:t> </w:t>
      </w:r>
      <w:r>
        <w:rPr/>
        <w:t>can create objects from this class. The name of the class follows the class keyword. The</w:t>
      </w:r>
      <w:r>
        <w:rPr>
          <w:spacing w:val="1"/>
        </w:rPr>
        <w:t> </w:t>
      </w:r>
      <w:r>
        <w:rPr/>
        <w:t>remainder of the definition is the class body, where the behavior and data are defined. Fields,</w:t>
      </w:r>
      <w:r>
        <w:rPr>
          <w:spacing w:val="1"/>
        </w:rPr>
        <w:t> </w:t>
      </w:r>
      <w:r>
        <w:rPr/>
        <w:t>properties,</w:t>
      </w:r>
      <w:r>
        <w:rPr>
          <w:spacing w:val="-1"/>
        </w:rPr>
        <w:t> </w:t>
      </w:r>
      <w:r>
        <w:rPr/>
        <w:t>methods, and</w:t>
      </w:r>
      <w:r>
        <w:rPr>
          <w:spacing w:val="1"/>
        </w:rPr>
        <w:t> </w:t>
      </w:r>
      <w:r>
        <w:rPr/>
        <w:t>events 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collectively</w:t>
      </w:r>
      <w:r>
        <w:rPr>
          <w:spacing w:val="-5"/>
        </w:rPr>
        <w:t> </w:t>
      </w:r>
      <w:r>
        <w:rPr/>
        <w:t>referred to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class</w:t>
      </w:r>
      <w:r>
        <w:rPr>
          <w:spacing w:val="-1"/>
        </w:rPr>
        <w:t> </w:t>
      </w:r>
      <w:r>
        <w:rPr/>
        <w:t>members.</w:t>
      </w:r>
    </w:p>
    <w:p>
      <w:pPr>
        <w:pStyle w:val="BodyText"/>
      </w:pPr>
    </w:p>
    <w:p>
      <w:pPr>
        <w:pStyle w:val="BodyText"/>
        <w:ind w:left="100"/>
      </w:pPr>
      <w:r>
        <w:rPr/>
        <w:t>Customer</w:t>
      </w:r>
      <w:r>
        <w:rPr>
          <w:spacing w:val="-2"/>
        </w:rPr>
        <w:t> </w:t>
      </w:r>
      <w:r>
        <w:rPr/>
        <w:t>object1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new</w:t>
      </w:r>
      <w:r>
        <w:rPr>
          <w:color w:val="0000FF"/>
          <w:spacing w:val="-1"/>
        </w:rPr>
        <w:t> </w:t>
      </w:r>
      <w:r>
        <w:rPr/>
        <w:t>Customer();</w:t>
      </w:r>
    </w:p>
    <w:p>
      <w:pPr>
        <w:pStyle w:val="Heading2"/>
        <w:spacing w:before="206"/>
      </w:pPr>
      <w:r>
        <w:rPr/>
        <w:t>Constructors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C#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100" w:right="219"/>
      </w:pP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>
          <w:b/>
        </w:rPr>
        <w:t>constructor</w:t>
      </w:r>
      <w:r>
        <w:rPr>
          <w:b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 special</w:t>
      </w:r>
      <w:r>
        <w:rPr>
          <w:spacing w:val="-1"/>
        </w:rPr>
        <w:t> </w:t>
      </w:r>
      <w:r>
        <w:rPr/>
        <w:t>member function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we create</w:t>
      </w:r>
      <w:r>
        <w:rPr>
          <w:spacing w:val="-57"/>
        </w:rPr>
        <w:t> </w:t>
      </w:r>
      <w:r>
        <w:rPr/>
        <w:t>new</w:t>
      </w:r>
      <w:r>
        <w:rPr>
          <w:spacing w:val="-1"/>
        </w:rPr>
        <w:t> </w:t>
      </w:r>
      <w:r>
        <w:rPr/>
        <w:t>objects of that</w:t>
      </w:r>
      <w:r>
        <w:rPr>
          <w:spacing w:val="2"/>
        </w:rPr>
        <w:t> </w:t>
      </w:r>
      <w:r>
        <w:rPr/>
        <w:t>class.</w:t>
      </w:r>
    </w:p>
    <w:p>
      <w:pPr>
        <w:pStyle w:val="BodyText"/>
        <w:spacing w:before="5"/>
      </w:pPr>
    </w:p>
    <w:p>
      <w:pPr>
        <w:pStyle w:val="BodyText"/>
        <w:ind w:left="100" w:right="805"/>
      </w:pPr>
      <w:r>
        <w:rPr/>
        <w:t>A</w:t>
      </w:r>
      <w:r>
        <w:rPr>
          <w:spacing w:val="-1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 exact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as the class</w:t>
      </w:r>
      <w:r>
        <w:rPr>
          <w:spacing w:val="-1"/>
        </w:rPr>
        <w:t> </w:t>
      </w:r>
      <w:r>
        <w:rPr/>
        <w:t>and it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return</w:t>
      </w:r>
      <w:r>
        <w:rPr>
          <w:spacing w:val="-1"/>
        </w:rPr>
        <w:t> </w:t>
      </w:r>
      <w:r>
        <w:rPr/>
        <w:t>type.</w:t>
      </w:r>
      <w:r>
        <w:rPr>
          <w:spacing w:val="-5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r>
        <w:rPr/>
        <w:t>explains the</w:t>
      </w:r>
      <w:r>
        <w:rPr>
          <w:spacing w:val="-1"/>
        </w:rPr>
        <w:t> </w:t>
      </w:r>
      <w:r>
        <w:rPr/>
        <w:t>concept of</w:t>
      </w:r>
      <w:r>
        <w:rPr>
          <w:spacing w:val="1"/>
        </w:rPr>
        <w:t> </w:t>
      </w:r>
      <w:r>
        <w:rPr/>
        <w:t>constructor:</w:t>
      </w:r>
    </w:p>
    <w:p>
      <w:pPr>
        <w:pStyle w:val="BodyText"/>
        <w:spacing w:before="3"/>
      </w:pPr>
    </w:p>
    <w:p>
      <w:pPr>
        <w:pStyle w:val="BodyText"/>
        <w:ind w:left="100" w:right="163"/>
      </w:pPr>
      <w:r>
        <w:rPr/>
        <w:t>A </w:t>
      </w:r>
      <w:r>
        <w:rPr>
          <w:b/>
        </w:rPr>
        <w:t>default constructor </w:t>
      </w:r>
      <w:r>
        <w:rPr/>
        <w:t>does not have any parameter but if you need a constructor can have</w:t>
      </w:r>
      <w:r>
        <w:rPr>
          <w:spacing w:val="1"/>
        </w:rPr>
        <w:t> </w:t>
      </w:r>
      <w:r>
        <w:rPr/>
        <w:t>parameters.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constructors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called </w:t>
      </w:r>
      <w:r>
        <w:rPr>
          <w:b/>
        </w:rPr>
        <w:t>parameterized</w:t>
      </w:r>
      <w:r>
        <w:rPr>
          <w:b/>
          <w:spacing w:val="-2"/>
        </w:rPr>
        <w:t> </w:t>
      </w:r>
      <w:r>
        <w:rPr>
          <w:b/>
        </w:rPr>
        <w:t>constructors</w:t>
      </w:r>
      <w:r>
        <w:rPr/>
        <w:t>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helps</w:t>
      </w:r>
      <w:r>
        <w:rPr>
          <w:spacing w:val="3"/>
        </w:rPr>
        <w:t> </w:t>
      </w:r>
      <w:r>
        <w:rPr/>
        <w:t>you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assign initial value</w:t>
      </w:r>
      <w:r>
        <w:rPr>
          <w:spacing w:val="-1"/>
        </w:rPr>
        <w:t> </w:t>
      </w:r>
      <w:r>
        <w:rPr/>
        <w:t>to an object at the time</w:t>
      </w:r>
      <w:r>
        <w:rPr>
          <w:spacing w:val="-1"/>
        </w:rPr>
        <w:t> </w:t>
      </w:r>
      <w:r>
        <w:rPr/>
        <w:t>of its creation:</w:t>
      </w:r>
    </w:p>
    <w:p>
      <w:pPr>
        <w:pStyle w:val="BodyText"/>
        <w:spacing w:before="5"/>
      </w:pPr>
    </w:p>
    <w:p>
      <w:pPr>
        <w:pStyle w:val="Heading2"/>
      </w:pPr>
      <w:r>
        <w:rPr/>
        <w:t>Functions:</w:t>
      </w:r>
    </w:p>
    <w:p>
      <w:pPr>
        <w:pStyle w:val="BodyText"/>
        <w:rPr>
          <w:b/>
        </w:rPr>
      </w:pPr>
    </w:p>
    <w:p>
      <w:pPr>
        <w:pStyle w:val="BodyText"/>
        <w:ind w:left="100" w:right="269"/>
      </w:pPr>
      <w:r>
        <w:rPr/>
        <w:t>Block of code in specific format which may reuse again and again in project when required just</w:t>
      </w:r>
      <w:r>
        <w:rPr>
          <w:spacing w:val="-57"/>
        </w:rPr>
        <w:t> </w:t>
      </w:r>
      <w:r>
        <w:rPr/>
        <w:t>writing</w:t>
      </w:r>
      <w:r>
        <w:rPr>
          <w:spacing w:val="-3"/>
        </w:rPr>
        <w:t> </w:t>
      </w:r>
      <w:r>
        <w:rPr/>
        <w:t>once.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characteristics: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level -</w:t>
      </w:r>
      <w:r>
        <w:rPr>
          <w:spacing w:val="-2"/>
          <w:sz w:val="24"/>
        </w:rPr>
        <w:t> </w:t>
      </w:r>
      <w:r>
        <w:rPr>
          <w:sz w:val="24"/>
        </w:rPr>
        <w:t>public,</w:t>
      </w:r>
      <w:r>
        <w:rPr>
          <w:spacing w:val="-1"/>
          <w:sz w:val="24"/>
        </w:rPr>
        <w:t> </w:t>
      </w:r>
      <w:r>
        <w:rPr>
          <w:sz w:val="24"/>
        </w:rPr>
        <w:t>private</w:t>
      </w:r>
      <w:r>
        <w:rPr>
          <w:spacing w:val="-1"/>
          <w:sz w:val="24"/>
        </w:rPr>
        <w:t> </w:t>
      </w:r>
      <w:r>
        <w:rPr>
          <w:sz w:val="24"/>
        </w:rPr>
        <w:t>plus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others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void 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such as int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MyGrade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headerReference w:type="default" r:id="rId5"/>
          <w:type w:val="continuous"/>
          <w:pgSz w:w="12240" w:h="15840"/>
          <w:pgMar w:header="761" w:top="1340" w:bottom="280" w:left="1340" w:right="13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method parameters</w:t>
      </w:r>
      <w:r>
        <w:rPr>
          <w:spacing w:val="1"/>
          <w:sz w:val="24"/>
        </w:rPr>
        <w:t> </w:t>
      </w:r>
      <w:r>
        <w:rPr>
          <w:sz w:val="24"/>
        </w:rPr>
        <w:t>defined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brackets</w:t>
      </w:r>
      <w:r>
        <w:rPr>
          <w:spacing w:val="-1"/>
          <w:sz w:val="24"/>
        </w:rPr>
        <w:t> </w:t>
      </w:r>
      <w:r>
        <w:rPr>
          <w:sz w:val="24"/>
        </w:rPr>
        <w:t>()</w:t>
      </w:r>
      <w:r>
        <w:rPr>
          <w:spacing w:val="1"/>
          <w:sz w:val="24"/>
        </w:rPr>
        <w:t> </w:t>
      </w:r>
      <w:r>
        <w:rPr>
          <w:sz w:val="24"/>
        </w:rPr>
        <w:t>after the</w:t>
      </w:r>
      <w:r>
        <w:rPr>
          <w:spacing w:val="-3"/>
          <w:sz w:val="24"/>
        </w:rPr>
        <w:t> </w:t>
      </w:r>
      <w:r>
        <w:rPr>
          <w:sz w:val="24"/>
        </w:rPr>
        <w:t>method name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73.944pt;margin-top:14.814531pt;width:464.25pt;height:42.6pt;mso-position-horizontal-relative:page;mso-position-vertical-relative:paragraph;z-index:-15728640;mso-wrap-distance-left:0;mso-wrap-distance-right:0" type="#_x0000_t202" filled="false" stroked="true" strokeweight=".72003pt" strokecolor="#ededed">
            <v:textbox inset="0,0,0,0">
              <w:txbxContent>
                <w:p>
                  <w:pPr>
                    <w:spacing w:before="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0D0D0D"/>
                      <w:sz w:val="18"/>
                    </w:rPr>
                    <w:t>&lt;visibility&gt;</w:t>
                  </w:r>
                  <w:r>
                    <w:rPr>
                      <w:rFonts w:ascii="Courier New"/>
                      <w:color w:val="0D0D0D"/>
                      <w:spacing w:val="-1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D0D0D"/>
                      <w:sz w:val="18"/>
                    </w:rPr>
                    <w:t>&lt;return</w:t>
                  </w:r>
                  <w:r>
                    <w:rPr>
                      <w:rFonts w:ascii="Courier New"/>
                      <w:color w:val="0D0D0D"/>
                      <w:spacing w:val="-1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D0D0D"/>
                      <w:sz w:val="18"/>
                    </w:rPr>
                    <w:t>type&gt;</w:t>
                  </w:r>
                  <w:r>
                    <w:rPr>
                      <w:rFonts w:ascii="Courier New"/>
                      <w:color w:val="0D0D0D"/>
                      <w:spacing w:val="-1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D0D0D"/>
                      <w:sz w:val="18"/>
                    </w:rPr>
                    <w:t>&lt;name&gt;(&lt;parameters&gt;)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28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0D0D0D"/>
                      <w:sz w:val="18"/>
                    </w:rPr>
                    <w:t>{</w:t>
                  </w:r>
                  <w:r>
                    <w:rPr>
                      <w:rFonts w:ascii="Courier New"/>
                      <w:color w:val="0D0D0D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color w:val="0D0D0D"/>
                      <w:sz w:val="18"/>
                    </w:rPr>
                    <w:t>&lt;function</w:t>
                  </w:r>
                  <w:r>
                    <w:rPr>
                      <w:rFonts w:ascii="Courier New"/>
                      <w:color w:val="0D0D0D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color w:val="0D0D0D"/>
                      <w:sz w:val="18"/>
                    </w:rPr>
                    <w:t>code&gt;</w:t>
                  </w:r>
                  <w:r>
                    <w:rPr>
                      <w:rFonts w:ascii="Courier New"/>
                      <w:color w:val="0D0D0D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color w:val="0D0D0D"/>
                      <w:sz w:val="18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90"/>
        <w:ind w:left="100"/>
      </w:pPr>
      <w:r>
        <w:rPr/>
        <w:t>Let's</w:t>
      </w:r>
      <w:r>
        <w:rPr>
          <w:spacing w:val="-2"/>
        </w:rPr>
        <w:t> </w:t>
      </w:r>
      <w:r>
        <w:rPr/>
        <w:t>define</w:t>
      </w:r>
      <w:r>
        <w:rPr>
          <w:spacing w:val="-4"/>
        </w:rPr>
        <w:t> </w:t>
      </w:r>
      <w:r>
        <w:rPr/>
        <w:t>a function</w:t>
      </w:r>
      <w:r>
        <w:rPr>
          <w:spacing w:val="-2"/>
        </w:rPr>
        <w:t> </w:t>
      </w:r>
      <w:r>
        <w:rPr/>
        <w:t>MyGrade</w:t>
      </w:r>
      <w:r>
        <w:rPr>
          <w:spacing w:val="1"/>
        </w:rPr>
        <w:t> </w:t>
      </w:r>
      <w:r>
        <w:rPr/>
        <w:t>().</w:t>
      </w:r>
    </w:p>
    <w:p>
      <w:pPr>
        <w:pStyle w:val="BodyText"/>
        <w:spacing w:before="4"/>
      </w:pPr>
    </w:p>
    <w:p>
      <w:pPr>
        <w:pStyle w:val="BodyText"/>
        <w:ind w:left="100"/>
      </w:pPr>
      <w:r>
        <w:rPr/>
        <w:t>public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MyGrade</w:t>
      </w:r>
      <w:r>
        <w:rPr>
          <w:spacing w:val="-1"/>
        </w:rPr>
        <w:t> </w:t>
      </w:r>
      <w:r>
        <w:rPr/>
        <w:t>()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1"/>
        <w:ind w:left="220"/>
      </w:pPr>
      <w:r>
        <w:rPr/>
        <w:t>return</w:t>
      </w:r>
      <w:r>
        <w:rPr>
          <w:spacing w:val="-3"/>
        </w:rPr>
        <w:t> </w:t>
      </w:r>
      <w:r>
        <w:rPr/>
        <w:t>“Grade</w:t>
      </w:r>
      <w:r>
        <w:rPr>
          <w:spacing w:val="-1"/>
        </w:rPr>
        <w:t> </w:t>
      </w:r>
      <w:r>
        <w:rPr/>
        <w:t>A”;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spacing w:line="274" w:lineRule="exact" w:before="90"/>
      </w:pPr>
      <w:r>
        <w:rPr/>
        <w:t>Passing</w:t>
      </w:r>
      <w:r>
        <w:rPr>
          <w:spacing w:val="-3"/>
        </w:rPr>
        <w:t> </w:t>
      </w:r>
      <w:r>
        <w:rPr/>
        <w:t>Parameters:</w:t>
      </w:r>
    </w:p>
    <w:p>
      <w:pPr>
        <w:pStyle w:val="BodyText"/>
        <w:ind w:left="100" w:right="483"/>
      </w:pPr>
      <w:r>
        <w:rPr/>
        <w:t>In C#, arguments can be passed to parameters either by value or by reference. Passing by</w:t>
      </w:r>
      <w:r>
        <w:rPr>
          <w:spacing w:val="1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enables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members, methods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parameters and have</w:t>
      </w:r>
      <w:r>
        <w:rPr>
          <w:spacing w:val="-57"/>
        </w:rPr>
        <w:t> </w:t>
      </w:r>
      <w:r>
        <w:rPr/>
        <w:t>that change persist in the calling environment. To pass a parameter by reference, use the ref</w:t>
      </w:r>
      <w:r>
        <w:rPr>
          <w:spacing w:val="1"/>
        </w:rPr>
        <w:t> </w:t>
      </w:r>
      <w:r>
        <w:rPr/>
        <w:t>keyword.</w:t>
      </w:r>
    </w:p>
    <w:p>
      <w:pPr>
        <w:pStyle w:val="BodyText"/>
        <w:spacing w:before="5"/>
        <w:rPr>
          <w:sz w:val="20"/>
        </w:rPr>
      </w:pP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sz w:val="20"/>
        </w:rPr>
        <w:t>Program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6" w:lineRule="exact" w:before="2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static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sz w:val="20"/>
        </w:rPr>
        <w:t>Main(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sz w:val="20"/>
        </w:rPr>
        <w:t>[]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args)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before="1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sz w:val="20"/>
        </w:rPr>
        <w:t>arg;</w:t>
      </w:r>
    </w:p>
    <w:p>
      <w:pPr>
        <w:pStyle w:val="BodyText"/>
        <w:spacing w:before="10"/>
        <w:rPr>
          <w:rFonts w:ascii="Courier New"/>
          <w:sz w:val="19"/>
        </w:rPr>
      </w:pPr>
    </w:p>
    <w:p>
      <w:pPr>
        <w:spacing w:before="0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</w:t>
      </w:r>
      <w:r>
        <w:rPr>
          <w:rFonts w:ascii="Courier New"/>
          <w:color w:val="008000"/>
          <w:spacing w:val="-3"/>
          <w:sz w:val="20"/>
        </w:rPr>
        <w:t> </w:t>
      </w:r>
      <w:r>
        <w:rPr>
          <w:rFonts w:ascii="Courier New"/>
          <w:color w:val="008000"/>
          <w:sz w:val="20"/>
        </w:rPr>
        <w:t>Passing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by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value.</w:t>
      </w:r>
    </w:p>
    <w:p>
      <w:pPr>
        <w:spacing w:before="1"/>
        <w:ind w:left="1060" w:right="3336" w:firstLine="0"/>
        <w:jc w:val="left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The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value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of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arg</w:t>
      </w:r>
      <w:r>
        <w:rPr>
          <w:rFonts w:ascii="Courier New"/>
          <w:color w:val="008000"/>
          <w:spacing w:val="-1"/>
          <w:sz w:val="20"/>
        </w:rPr>
        <w:t> </w:t>
      </w:r>
      <w:r>
        <w:rPr>
          <w:rFonts w:ascii="Courier New"/>
          <w:color w:val="008000"/>
          <w:sz w:val="20"/>
        </w:rPr>
        <w:t>in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Main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is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not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changed.</w:t>
      </w:r>
      <w:r>
        <w:rPr>
          <w:rFonts w:ascii="Courier New"/>
          <w:color w:val="008000"/>
          <w:spacing w:val="-117"/>
          <w:sz w:val="20"/>
        </w:rPr>
        <w:t> </w:t>
      </w:r>
      <w:r>
        <w:rPr>
          <w:rFonts w:ascii="Courier New"/>
          <w:sz w:val="20"/>
        </w:rPr>
        <w:t>arg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 4;</w:t>
      </w:r>
    </w:p>
    <w:p>
      <w:pPr>
        <w:spacing w:before="1"/>
        <w:ind w:left="1060" w:right="409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squareVal(arg);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w w:val="95"/>
          <w:sz w:val="20"/>
        </w:rPr>
        <w:t>Console.WriteLine(arg);</w:t>
      </w:r>
    </w:p>
    <w:p>
      <w:pPr>
        <w:spacing w:line="225" w:lineRule="exact" w:before="0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Output: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4</w:t>
      </w:r>
    </w:p>
    <w:p>
      <w:pPr>
        <w:pStyle w:val="BodyText"/>
        <w:spacing w:before="3"/>
        <w:rPr>
          <w:rFonts w:ascii="Courier New"/>
          <w:sz w:val="11"/>
        </w:rPr>
      </w:pPr>
    </w:p>
    <w:p>
      <w:pPr>
        <w:spacing w:before="99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</w:t>
      </w:r>
      <w:r>
        <w:rPr>
          <w:rFonts w:ascii="Courier New"/>
          <w:color w:val="008000"/>
          <w:spacing w:val="-3"/>
          <w:sz w:val="20"/>
        </w:rPr>
        <w:t> </w:t>
      </w:r>
      <w:r>
        <w:rPr>
          <w:rFonts w:ascii="Courier New"/>
          <w:color w:val="008000"/>
          <w:sz w:val="20"/>
        </w:rPr>
        <w:t>Passing</w:t>
      </w:r>
      <w:r>
        <w:rPr>
          <w:rFonts w:ascii="Courier New"/>
          <w:color w:val="008000"/>
          <w:spacing w:val="-3"/>
          <w:sz w:val="20"/>
        </w:rPr>
        <w:t> </w:t>
      </w:r>
      <w:r>
        <w:rPr>
          <w:rFonts w:ascii="Courier New"/>
          <w:color w:val="008000"/>
          <w:sz w:val="20"/>
        </w:rPr>
        <w:t>by</w:t>
      </w:r>
      <w:r>
        <w:rPr>
          <w:rFonts w:ascii="Courier New"/>
          <w:color w:val="008000"/>
          <w:spacing w:val="-3"/>
          <w:sz w:val="20"/>
        </w:rPr>
        <w:t> </w:t>
      </w:r>
      <w:r>
        <w:rPr>
          <w:rFonts w:ascii="Courier New"/>
          <w:color w:val="008000"/>
          <w:sz w:val="20"/>
        </w:rPr>
        <w:t>reference.</w:t>
      </w:r>
    </w:p>
    <w:p>
      <w:pPr>
        <w:spacing w:before="2"/>
        <w:ind w:left="1060" w:right="3814" w:firstLine="0"/>
        <w:jc w:val="left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The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value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of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arg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in</w:t>
      </w:r>
      <w:r>
        <w:rPr>
          <w:rFonts w:ascii="Courier New"/>
          <w:color w:val="008000"/>
          <w:spacing w:val="-1"/>
          <w:sz w:val="20"/>
        </w:rPr>
        <w:t> </w:t>
      </w:r>
      <w:r>
        <w:rPr>
          <w:rFonts w:ascii="Courier New"/>
          <w:color w:val="008000"/>
          <w:sz w:val="20"/>
        </w:rPr>
        <w:t>Main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is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changed.</w:t>
      </w:r>
      <w:r>
        <w:rPr>
          <w:rFonts w:ascii="Courier New"/>
          <w:color w:val="008000"/>
          <w:spacing w:val="-117"/>
          <w:sz w:val="20"/>
        </w:rPr>
        <w:t> </w:t>
      </w:r>
      <w:r>
        <w:rPr>
          <w:rFonts w:ascii="Courier New"/>
          <w:sz w:val="20"/>
        </w:rPr>
        <w:t>arg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 4;</w:t>
      </w:r>
    </w:p>
    <w:p>
      <w:pPr>
        <w:spacing w:before="0"/>
        <w:ind w:left="1060" w:right="409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squareRef(</w:t>
      </w:r>
      <w:r>
        <w:rPr>
          <w:rFonts w:ascii="Courier New"/>
          <w:color w:val="0000FF"/>
          <w:sz w:val="20"/>
        </w:rPr>
        <w:t>ref </w:t>
      </w:r>
      <w:r>
        <w:rPr>
          <w:rFonts w:ascii="Courier New"/>
          <w:sz w:val="20"/>
        </w:rPr>
        <w:t>arg);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w w:val="95"/>
          <w:sz w:val="20"/>
        </w:rPr>
        <w:t>Console.WriteLine(arg);</w:t>
      </w:r>
    </w:p>
    <w:p>
      <w:pPr>
        <w:spacing w:before="0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</w:t>
      </w:r>
      <w:r>
        <w:rPr>
          <w:rFonts w:ascii="Courier New"/>
          <w:color w:val="008000"/>
          <w:spacing w:val="-3"/>
          <w:sz w:val="20"/>
        </w:rPr>
        <w:t> </w:t>
      </w:r>
      <w:r>
        <w:rPr>
          <w:rFonts w:ascii="Courier New"/>
          <w:color w:val="008000"/>
          <w:sz w:val="20"/>
        </w:rPr>
        <w:t>Output:</w:t>
      </w:r>
      <w:r>
        <w:rPr>
          <w:rFonts w:ascii="Courier New"/>
          <w:color w:val="008000"/>
          <w:spacing w:val="-2"/>
          <w:sz w:val="20"/>
        </w:rPr>
        <w:t> </w:t>
      </w:r>
      <w:r>
        <w:rPr>
          <w:rFonts w:ascii="Courier New"/>
          <w:color w:val="008000"/>
          <w:sz w:val="20"/>
        </w:rPr>
        <w:t>16</w:t>
      </w:r>
    </w:p>
    <w:p>
      <w:pPr>
        <w:spacing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before="99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static</w:t>
      </w:r>
      <w:r>
        <w:rPr>
          <w:rFonts w:ascii="Courier New"/>
          <w:color w:val="0000FF"/>
          <w:spacing w:val="-5"/>
          <w:sz w:val="20"/>
        </w:rPr>
        <w:t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5"/>
          <w:sz w:val="20"/>
        </w:rPr>
        <w:t> </w:t>
      </w:r>
      <w:r>
        <w:rPr>
          <w:rFonts w:ascii="Courier New"/>
          <w:sz w:val="20"/>
        </w:rPr>
        <w:t>squareVal(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sz w:val="20"/>
        </w:rPr>
        <w:t>valParameter)</w:t>
      </w:r>
    </w:p>
    <w:p>
      <w:pPr>
        <w:spacing w:line="226" w:lineRule="exact" w:before="2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6" w:lineRule="exact" w:before="0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valParameter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*=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valParameter;</w:t>
      </w:r>
    </w:p>
    <w:p>
      <w:pPr>
        <w:spacing w:before="1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3"/>
        <w:rPr>
          <w:rFonts w:ascii="Courier New"/>
          <w:sz w:val="11"/>
        </w:rPr>
      </w:pPr>
    </w:p>
    <w:p>
      <w:pPr>
        <w:spacing w:line="226" w:lineRule="exact" w:before="10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</w:t>
      </w:r>
      <w:r>
        <w:rPr>
          <w:rFonts w:ascii="Courier New"/>
          <w:color w:val="008000"/>
          <w:spacing w:val="-3"/>
          <w:sz w:val="20"/>
        </w:rPr>
        <w:t> </w:t>
      </w:r>
      <w:r>
        <w:rPr>
          <w:rFonts w:ascii="Courier New"/>
          <w:color w:val="008000"/>
          <w:sz w:val="20"/>
        </w:rPr>
        <w:t>Passing</w:t>
      </w:r>
      <w:r>
        <w:rPr>
          <w:rFonts w:ascii="Courier New"/>
          <w:color w:val="008000"/>
          <w:spacing w:val="-3"/>
          <w:sz w:val="20"/>
        </w:rPr>
        <w:t> </w:t>
      </w:r>
      <w:r>
        <w:rPr>
          <w:rFonts w:ascii="Courier New"/>
          <w:color w:val="008000"/>
          <w:sz w:val="20"/>
        </w:rPr>
        <w:t>by</w:t>
      </w:r>
      <w:r>
        <w:rPr>
          <w:rFonts w:ascii="Courier New"/>
          <w:color w:val="008000"/>
          <w:spacing w:val="-3"/>
          <w:sz w:val="20"/>
        </w:rPr>
        <w:t> </w:t>
      </w:r>
      <w:r>
        <w:rPr>
          <w:rFonts w:ascii="Courier New"/>
          <w:color w:val="008000"/>
          <w:sz w:val="20"/>
        </w:rPr>
        <w:t>reference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static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sz w:val="20"/>
        </w:rPr>
        <w:t>squareRef(</w:t>
      </w:r>
      <w:r>
        <w:rPr>
          <w:rFonts w:ascii="Courier New"/>
          <w:color w:val="0000FF"/>
          <w:sz w:val="20"/>
        </w:rPr>
        <w:t>ref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sz w:val="20"/>
        </w:rPr>
        <w:t>refParameter)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6" w:lineRule="exact" w:before="1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refParameter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*=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refParameter;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2240" w:h="15840"/>
          <w:pgMar w:header="761" w:footer="0" w:top="1340" w:bottom="280" w:left="1340" w:right="1340"/>
        </w:sectPr>
      </w:pPr>
    </w:p>
    <w:p>
      <w:pPr>
        <w:spacing w:before="9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8"/>
        <w:rPr>
          <w:rFonts w:ascii="Courier New"/>
          <w:sz w:val="23"/>
        </w:rPr>
      </w:pPr>
    </w:p>
    <w:p>
      <w:pPr>
        <w:pStyle w:val="Heading2"/>
        <w:spacing w:line="274" w:lineRule="exact"/>
      </w:pPr>
      <w:r>
        <w:rPr/>
        <w:t>Function</w:t>
      </w:r>
      <w:r>
        <w:rPr>
          <w:spacing w:val="-2"/>
        </w:rPr>
        <w:t> </w:t>
      </w:r>
      <w:r>
        <w:rPr/>
        <w:t>overloading:</w:t>
      </w:r>
    </w:p>
    <w:p>
      <w:pPr>
        <w:pStyle w:val="BodyText"/>
        <w:ind w:left="100" w:right="522"/>
      </w:pPr>
      <w:r>
        <w:rPr/>
        <w:t>Function</w:t>
      </w:r>
      <w:r>
        <w:rPr>
          <w:spacing w:val="-1"/>
        </w:rPr>
        <w:t> </w:t>
      </w:r>
      <w:r>
        <w:rPr/>
        <w:t>having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name but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parameters with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class is</w:t>
      </w:r>
      <w:r>
        <w:rPr>
          <w:spacing w:val="1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function</w:t>
      </w:r>
      <w:r>
        <w:rPr>
          <w:spacing w:val="-57"/>
        </w:rPr>
        <w:t> </w:t>
      </w:r>
      <w:r>
        <w:rPr/>
        <w:t>overloading.</w:t>
      </w:r>
    </w:p>
    <w:p>
      <w:pPr>
        <w:spacing w:before="1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color w:val="0000FF"/>
          <w:sz w:val="20"/>
        </w:rPr>
        <w:t>static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sz w:val="20"/>
        </w:rPr>
        <w:t>Compare(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sz w:val="20"/>
        </w:rPr>
        <w:t>strA,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sz w:val="20"/>
        </w:rPr>
        <w:t>strB);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5"/>
          <w:sz w:val="20"/>
        </w:rPr>
        <w:t> </w:t>
      </w:r>
      <w:r>
        <w:rPr>
          <w:rFonts w:ascii="Courier New"/>
          <w:color w:val="0000FF"/>
          <w:sz w:val="20"/>
        </w:rPr>
        <w:t>static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sz w:val="20"/>
        </w:rPr>
        <w:t>Compare(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5"/>
          <w:sz w:val="20"/>
        </w:rPr>
        <w:t> </w:t>
      </w:r>
      <w:r>
        <w:rPr>
          <w:rFonts w:ascii="Courier New"/>
          <w:sz w:val="20"/>
        </w:rPr>
        <w:t>strA,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sz w:val="20"/>
        </w:rPr>
        <w:t>strB,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sz w:val="20"/>
        </w:rPr>
        <w:t>ignoreCase);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pStyle w:val="Heading2"/>
      </w:pPr>
      <w:r>
        <w:rPr/>
        <w:t>Inheritance:</w:t>
      </w:r>
    </w:p>
    <w:p>
      <w:pPr>
        <w:pStyle w:val="BodyText"/>
        <w:spacing w:before="187"/>
        <w:ind w:left="100" w:right="98"/>
        <w:jc w:val="both"/>
      </w:pPr>
      <w:r>
        <w:rPr/>
        <w:t>One</w:t>
      </w:r>
      <w:r>
        <w:rPr>
          <w:spacing w:val="56"/>
        </w:rPr>
        <w:t> </w:t>
      </w:r>
      <w:r>
        <w:rPr/>
        <w:t>of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most</w:t>
      </w:r>
      <w:r>
        <w:rPr>
          <w:spacing w:val="59"/>
        </w:rPr>
        <w:t> </w:t>
      </w:r>
      <w:r>
        <w:rPr/>
        <w:t>important</w:t>
      </w:r>
      <w:r>
        <w:rPr>
          <w:spacing w:val="59"/>
        </w:rPr>
        <w:t> </w:t>
      </w:r>
      <w:r>
        <w:rPr/>
        <w:t>concepts</w:t>
      </w:r>
      <w:r>
        <w:rPr>
          <w:spacing w:val="59"/>
        </w:rPr>
        <w:t> </w:t>
      </w:r>
      <w:r>
        <w:rPr/>
        <w:t>in</w:t>
      </w:r>
      <w:r>
        <w:rPr>
          <w:spacing w:val="3"/>
        </w:rPr>
        <w:t> </w:t>
      </w:r>
      <w:r>
        <w:rPr/>
        <w:t>object-oriented</w:t>
      </w:r>
      <w:r>
        <w:rPr>
          <w:spacing w:val="58"/>
        </w:rPr>
        <w:t> </w:t>
      </w:r>
      <w:r>
        <w:rPr/>
        <w:t>programming</w:t>
      </w:r>
      <w:r>
        <w:rPr>
          <w:spacing w:val="56"/>
        </w:rPr>
        <w:t> </w:t>
      </w:r>
      <w:r>
        <w:rPr/>
        <w:t>is</w:t>
      </w:r>
      <w:r>
        <w:rPr>
          <w:spacing w:val="59"/>
        </w:rPr>
        <w:t> </w:t>
      </w:r>
      <w:r>
        <w:rPr/>
        <w:t>that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inheritance.</w:t>
      </w:r>
      <w:r>
        <w:rPr>
          <w:spacing w:val="-58"/>
        </w:rPr>
        <w:t> </w:t>
      </w:r>
      <w:r>
        <w:rPr/>
        <w:t>Inheritance allows us to define a class in terms of another class, which makes it easier to create</w:t>
      </w:r>
      <w:r>
        <w:rPr>
          <w:spacing w:val="1"/>
        </w:rPr>
        <w:t> </w:t>
      </w:r>
      <w:r>
        <w:rPr/>
        <w:t>and maintain</w:t>
      </w:r>
      <w:r>
        <w:rPr>
          <w:spacing w:val="1"/>
        </w:rPr>
        <w:t> </w:t>
      </w:r>
      <w:r>
        <w:rPr/>
        <w:t>an application. This also provides</w:t>
      </w:r>
      <w:r>
        <w:rPr>
          <w:spacing w:val="1"/>
        </w:rPr>
        <w:t> </w:t>
      </w:r>
      <w:r>
        <w:rPr/>
        <w:t>an opportunity to</w:t>
      </w:r>
      <w:r>
        <w:rPr>
          <w:spacing w:val="1"/>
        </w:rPr>
        <w:t> </w:t>
      </w:r>
      <w:r>
        <w:rPr/>
        <w:t>reuse</w:t>
      </w:r>
      <w:r>
        <w:rPr>
          <w:spacing w:val="60"/>
        </w:rPr>
        <w:t> </w:t>
      </w:r>
      <w:r>
        <w:rPr/>
        <w:t>the code functionality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fast implementation time.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00" w:right="104"/>
        <w:jc w:val="both"/>
      </w:pPr>
      <w:r>
        <w:rPr/>
        <w:t>When creating a class, instead of writing completely new data members and member functions,</w:t>
      </w:r>
      <w:r>
        <w:rPr>
          <w:spacing w:val="1"/>
        </w:rPr>
        <w:t> </w:t>
      </w:r>
      <w:r>
        <w:rPr/>
        <w:t>the programmer can designate that the new class should inherit the members of an existing class.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class is</w:t>
      </w:r>
      <w:r>
        <w:rPr>
          <w:spacing w:val="-1"/>
        </w:rPr>
        <w:t> </w:t>
      </w:r>
      <w:r>
        <w:rPr/>
        <w:t>called the</w:t>
      </w:r>
      <w:r>
        <w:rPr>
          <w:spacing w:val="-1"/>
        </w:rPr>
        <w:t> </w:t>
      </w:r>
      <w:r>
        <w:rPr>
          <w:b/>
        </w:rPr>
        <w:t>base</w:t>
      </w:r>
      <w:r>
        <w:rPr>
          <w:b/>
          <w:spacing w:val="-2"/>
        </w:rPr>
        <w:t> </w:t>
      </w:r>
      <w:r>
        <w:rPr/>
        <w:t>class, 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-1"/>
        </w:rPr>
        <w:t> </w:t>
      </w:r>
      <w:r>
        <w:rPr/>
        <w:t>class is</w:t>
      </w:r>
      <w:r>
        <w:rPr>
          <w:spacing w:val="-1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 as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derived</w:t>
      </w:r>
      <w:r>
        <w:rPr>
          <w:b/>
          <w:spacing w:val="-1"/>
        </w:rPr>
        <w:t> </w:t>
      </w:r>
      <w:r>
        <w:rPr/>
        <w:t>class.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0"/>
        <w:jc w:val="both"/>
      </w:pPr>
      <w:r>
        <w:rPr/>
        <w:t>Base</w:t>
      </w:r>
      <w:r>
        <w:rPr>
          <w:spacing w:val="-1"/>
        </w:rPr>
        <w:t> </w:t>
      </w:r>
      <w:r>
        <w:rPr/>
        <w:t>Class:</w:t>
      </w:r>
    </w:p>
    <w:p>
      <w:pPr>
        <w:spacing w:before="8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namespace</w:t>
      </w:r>
      <w:r>
        <w:rPr>
          <w:rFonts w:ascii="Courier New"/>
          <w:color w:val="0000FF"/>
          <w:spacing w:val="-7"/>
          <w:sz w:val="20"/>
        </w:rPr>
        <w:t> </w:t>
      </w:r>
      <w:r>
        <w:rPr>
          <w:rFonts w:ascii="Courier New"/>
          <w:sz w:val="20"/>
        </w:rPr>
        <w:t>Inheritance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5"/>
          <w:sz w:val="20"/>
        </w:rPr>
        <w:t> </w:t>
      </w:r>
      <w:r>
        <w:rPr>
          <w:rFonts w:ascii="Courier New"/>
          <w:color w:val="2B91AE"/>
          <w:sz w:val="20"/>
        </w:rPr>
        <w:t>SuperClass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6" w:lineRule="exact" w:before="1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5"/>
          <w:sz w:val="20"/>
        </w:rPr>
        <w:t> </w:t>
      </w:r>
      <w:r>
        <w:rPr>
          <w:rFonts w:ascii="Courier New"/>
          <w:color w:val="0000FF"/>
          <w:sz w:val="20"/>
        </w:rPr>
        <w:t>virtual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sz w:val="20"/>
        </w:rPr>
        <w:t>doSomeThing()</w:t>
      </w:r>
    </w:p>
    <w:p>
      <w:pPr>
        <w:spacing w:line="226" w:lineRule="exact" w:before="0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6" w:lineRule="exact" w:before="2"/>
        <w:ind w:left="15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2B91AE"/>
          <w:sz w:val="20"/>
        </w:rPr>
        <w:t>Console</w:t>
      </w:r>
      <w:r>
        <w:rPr>
          <w:rFonts w:ascii="Courier New"/>
          <w:sz w:val="20"/>
        </w:rPr>
        <w:t>.WriteLine(</w:t>
      </w:r>
      <w:r>
        <w:rPr>
          <w:rFonts w:ascii="Courier New"/>
          <w:color w:val="A21515"/>
          <w:sz w:val="20"/>
        </w:rPr>
        <w:t>"In</w:t>
      </w:r>
      <w:r>
        <w:rPr>
          <w:rFonts w:ascii="Courier New"/>
          <w:color w:val="A21515"/>
          <w:spacing w:val="-6"/>
          <w:sz w:val="20"/>
        </w:rPr>
        <w:t> </w:t>
      </w:r>
      <w:r>
        <w:rPr>
          <w:rFonts w:ascii="Courier New"/>
          <w:color w:val="A21515"/>
          <w:sz w:val="20"/>
        </w:rPr>
        <w:t>super</w:t>
      </w:r>
      <w:r>
        <w:rPr>
          <w:rFonts w:ascii="Courier New"/>
          <w:color w:val="A21515"/>
          <w:spacing w:val="-6"/>
          <w:sz w:val="20"/>
        </w:rPr>
        <w:t> </w:t>
      </w:r>
      <w:r>
        <w:rPr>
          <w:rFonts w:ascii="Courier New"/>
          <w:color w:val="A21515"/>
          <w:sz w:val="20"/>
        </w:rPr>
        <w:t>class"</w:t>
      </w:r>
      <w:r>
        <w:rPr>
          <w:rFonts w:ascii="Courier New"/>
          <w:sz w:val="20"/>
        </w:rPr>
        <w:t>);</w:t>
      </w:r>
    </w:p>
    <w:p>
      <w:pPr>
        <w:spacing w:line="226" w:lineRule="exact" w:before="0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18" w:lineRule="exact" w:before="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Heading1"/>
      </w:pPr>
      <w:r>
        <w:rPr/>
        <w:t>Derived</w:t>
      </w:r>
      <w:r>
        <w:rPr>
          <w:spacing w:val="-1"/>
        </w:rPr>
        <w:t> </w:t>
      </w:r>
      <w:r>
        <w:rPr/>
        <w:t>Class:</w:t>
      </w:r>
    </w:p>
    <w:p>
      <w:pPr>
        <w:spacing w:line="226" w:lineRule="exact" w:before="8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namespace</w:t>
      </w:r>
      <w:r>
        <w:rPr>
          <w:rFonts w:ascii="Courier New"/>
          <w:color w:val="0000FF"/>
          <w:spacing w:val="-7"/>
          <w:sz w:val="20"/>
        </w:rPr>
        <w:t> </w:t>
      </w:r>
      <w:r>
        <w:rPr>
          <w:rFonts w:ascii="Courier New"/>
          <w:sz w:val="20"/>
        </w:rPr>
        <w:t>Inheritance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6" w:lineRule="exact" w:before="1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8"/>
          <w:sz w:val="20"/>
        </w:rPr>
        <w:t> </w:t>
      </w:r>
      <w:r>
        <w:rPr>
          <w:rFonts w:ascii="Courier New"/>
          <w:color w:val="2B91AE"/>
          <w:sz w:val="20"/>
        </w:rPr>
        <w:t>SubClass</w:t>
      </w:r>
      <w:r>
        <w:rPr>
          <w:rFonts w:ascii="Courier New"/>
          <w:sz w:val="20"/>
        </w:rPr>
        <w:t>:</w:t>
      </w:r>
      <w:r>
        <w:rPr>
          <w:rFonts w:ascii="Courier New"/>
          <w:color w:val="2B91AE"/>
          <w:sz w:val="20"/>
        </w:rPr>
        <w:t>SuperClass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6" w:lineRule="exact" w:before="2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5"/>
          <w:sz w:val="20"/>
        </w:rPr>
        <w:t> </w:t>
      </w:r>
      <w:r>
        <w:rPr>
          <w:rFonts w:ascii="Courier New"/>
          <w:color w:val="0000FF"/>
          <w:sz w:val="20"/>
        </w:rPr>
        <w:t>override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sz w:val="20"/>
        </w:rPr>
        <w:t>doSomeThing()</w:t>
      </w:r>
    </w:p>
    <w:p>
      <w:pPr>
        <w:spacing w:line="226" w:lineRule="exact" w:before="0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before="0"/>
        <w:ind w:left="1540" w:right="393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base.doSomeThing();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color w:val="2B91AE"/>
          <w:sz w:val="20"/>
        </w:rPr>
        <w:t>Console</w:t>
      </w:r>
      <w:r>
        <w:rPr>
          <w:rFonts w:ascii="Courier New"/>
          <w:sz w:val="20"/>
        </w:rPr>
        <w:t>.WriteLine(</w:t>
      </w:r>
      <w:r>
        <w:rPr>
          <w:rFonts w:ascii="Courier New"/>
          <w:color w:val="A21515"/>
          <w:sz w:val="20"/>
        </w:rPr>
        <w:t>"In</w:t>
      </w:r>
      <w:r>
        <w:rPr>
          <w:rFonts w:ascii="Courier New"/>
          <w:color w:val="A21515"/>
          <w:spacing w:val="-7"/>
          <w:sz w:val="20"/>
        </w:rPr>
        <w:t> </w:t>
      </w:r>
      <w:r>
        <w:rPr>
          <w:rFonts w:ascii="Courier New"/>
          <w:color w:val="A21515"/>
          <w:sz w:val="20"/>
        </w:rPr>
        <w:t>sub</w:t>
      </w:r>
      <w:r>
        <w:rPr>
          <w:rFonts w:ascii="Courier New"/>
          <w:color w:val="A21515"/>
          <w:spacing w:val="-7"/>
          <w:sz w:val="20"/>
        </w:rPr>
        <w:t> </w:t>
      </w:r>
      <w:r>
        <w:rPr>
          <w:rFonts w:ascii="Courier New"/>
          <w:color w:val="A21515"/>
          <w:sz w:val="20"/>
        </w:rPr>
        <w:t>class"</w:t>
      </w:r>
      <w:r>
        <w:rPr>
          <w:rFonts w:ascii="Courier New"/>
          <w:sz w:val="20"/>
        </w:rPr>
        <w:t>);</w:t>
      </w:r>
    </w:p>
    <w:p>
      <w:pPr>
        <w:spacing w:before="0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1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17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Heading1"/>
      </w:pPr>
      <w:r>
        <w:rPr/>
        <w:t>Main</w:t>
      </w:r>
      <w:r>
        <w:rPr>
          <w:spacing w:val="-2"/>
        </w:rPr>
        <w:t> </w:t>
      </w:r>
      <w:r>
        <w:rPr/>
        <w:t>Class:</w:t>
      </w:r>
    </w:p>
    <w:p>
      <w:pPr>
        <w:spacing w:before="8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namespace</w:t>
      </w:r>
      <w:r>
        <w:rPr>
          <w:rFonts w:ascii="Courier New"/>
          <w:color w:val="0000FF"/>
          <w:spacing w:val="-7"/>
          <w:sz w:val="20"/>
        </w:rPr>
        <w:t> </w:t>
      </w:r>
      <w:r>
        <w:rPr>
          <w:rFonts w:ascii="Courier New"/>
          <w:sz w:val="20"/>
        </w:rPr>
        <w:t>Inheritance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color w:val="2B91AE"/>
          <w:sz w:val="20"/>
        </w:rPr>
        <w:t>Program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6" w:lineRule="exact" w:before="1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static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sz w:val="20"/>
        </w:rPr>
        <w:t>Main(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sz w:val="20"/>
        </w:rPr>
        <w:t>[]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args)</w:t>
      </w:r>
    </w:p>
    <w:p>
      <w:pPr>
        <w:spacing w:line="226" w:lineRule="exact" w:before="0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before="1"/>
        <w:ind w:left="1540" w:right="3919" w:firstLine="0"/>
        <w:jc w:val="left"/>
        <w:rPr>
          <w:rFonts w:ascii="Courier New"/>
          <w:sz w:val="20"/>
        </w:rPr>
      </w:pPr>
      <w:r>
        <w:rPr>
          <w:rFonts w:ascii="Courier New"/>
          <w:color w:val="2B91AE"/>
          <w:sz w:val="20"/>
        </w:rPr>
        <w:t>SuperClass </w:t>
      </w:r>
      <w:r>
        <w:rPr>
          <w:rFonts w:ascii="Courier New"/>
          <w:sz w:val="20"/>
        </w:rPr>
        <w:t>objsc = </w:t>
      </w:r>
      <w:r>
        <w:rPr>
          <w:rFonts w:ascii="Courier New"/>
          <w:color w:val="0000FF"/>
          <w:sz w:val="20"/>
        </w:rPr>
        <w:t>new </w:t>
      </w:r>
      <w:r>
        <w:rPr>
          <w:rFonts w:ascii="Courier New"/>
          <w:color w:val="2B91AE"/>
          <w:sz w:val="20"/>
        </w:rPr>
        <w:t>SubClass</w:t>
      </w:r>
      <w:r>
        <w:rPr>
          <w:rFonts w:ascii="Courier New"/>
          <w:sz w:val="20"/>
        </w:rPr>
        <w:t>();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objsc.doSomeThing();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header="761" w:footer="0" w:top="1340" w:bottom="280" w:left="1340" w:right="1340"/>
        </w:sectPr>
      </w:pPr>
    </w:p>
    <w:p>
      <w:pPr>
        <w:spacing w:line="226" w:lineRule="exact" w:before="91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2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3976272" cy="133054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272" cy="13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sectPr>
      <w:pgSz w:w="12240" w:h="15840"/>
      <w:pgMar w:header="761" w:footer="0"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8213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8208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Verdana" w:hAnsi="Verdana" w:eastAsia="Verdana" w:cs="Verdan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2024-01-03T18:03:29Z</dcterms:created>
  <dcterms:modified xsi:type="dcterms:W3CDTF">2024-01-03T18:03:29Z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