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A3269D" w14:textId="77777777" w:rsidR="002C4F94" w:rsidRPr="006B4B88" w:rsidRDefault="00151D09" w:rsidP="00721D86">
      <w:pPr>
        <w:rPr>
          <w:b/>
        </w:rPr>
      </w:pPr>
      <w:r w:rsidRPr="006B4B88">
        <w:rPr>
          <w:b/>
        </w:rPr>
        <w:t>Report outline:</w:t>
      </w:r>
    </w:p>
    <w:p w14:paraId="740D225C" w14:textId="77777777" w:rsidR="00151D09" w:rsidRDefault="0056478C" w:rsidP="0056478C">
      <w:pPr>
        <w:pStyle w:val="ListParagraph"/>
        <w:numPr>
          <w:ilvl w:val="0"/>
          <w:numId w:val="2"/>
        </w:numPr>
      </w:pPr>
      <w:r>
        <w:t>Introduction:</w:t>
      </w:r>
    </w:p>
    <w:p w14:paraId="36EC0EA5" w14:textId="77777777" w:rsidR="00D36EA9" w:rsidRDefault="00A17EC8" w:rsidP="00A17EC8">
      <w:pPr>
        <w:pStyle w:val="ListParagraph"/>
        <w:numPr>
          <w:ilvl w:val="1"/>
          <w:numId w:val="2"/>
        </w:numPr>
      </w:pPr>
      <w:r>
        <w:t>What’s</w:t>
      </w:r>
      <w:r w:rsidR="00D36EA9">
        <w:t xml:space="preserve"> a</w:t>
      </w:r>
      <w:r>
        <w:t xml:space="preserve"> wave motion and what’s a water wave problem; the relevance and the difficulty; </w:t>
      </w:r>
    </w:p>
    <w:p w14:paraId="18FAA716" w14:textId="77777777" w:rsidR="00A17EC8" w:rsidRDefault="00D36EA9" w:rsidP="00A17EC8">
      <w:pPr>
        <w:pStyle w:val="ListParagraph"/>
        <w:numPr>
          <w:ilvl w:val="1"/>
          <w:numId w:val="2"/>
        </w:numPr>
      </w:pPr>
      <w:r>
        <w:t>I</w:t>
      </w:r>
      <w:r w:rsidR="00A17EC8">
        <w:t xml:space="preserve">ntroduce the </w:t>
      </w:r>
      <w:r w:rsidR="00462299">
        <w:t>well-known</w:t>
      </w:r>
      <w:r w:rsidR="00A17EC8">
        <w:t xml:space="preserve"> results on the whole line</w:t>
      </w:r>
      <w:r w:rsidR="00462299">
        <w:t xml:space="preserve"> (wave, </w:t>
      </w:r>
      <w:proofErr w:type="spellStart"/>
      <w:r w:rsidR="00462299">
        <w:t>KdV</w:t>
      </w:r>
      <w:proofErr w:type="spellEnd"/>
      <w:r w:rsidR="00462299">
        <w:t xml:space="preserve"> equations)</w:t>
      </w:r>
    </w:p>
    <w:p w14:paraId="62E8B3FB" w14:textId="77777777" w:rsidR="00D36EA9" w:rsidRDefault="005F6480" w:rsidP="00A17EC8">
      <w:pPr>
        <w:pStyle w:val="ListParagraph"/>
        <w:numPr>
          <w:ilvl w:val="1"/>
          <w:numId w:val="2"/>
        </w:numPr>
      </w:pPr>
      <w:r>
        <w:t>Mention the contribution of capstone</w:t>
      </w:r>
      <w:r w:rsidR="005D6C11">
        <w:t xml:space="preserve"> – derivation of approximate equations on the whole line</w:t>
      </w:r>
    </w:p>
    <w:p w14:paraId="144D9ED8" w14:textId="77777777" w:rsidR="005F6480" w:rsidRDefault="005F6480" w:rsidP="005F6480">
      <w:pPr>
        <w:pStyle w:val="ListParagraph"/>
        <w:numPr>
          <w:ilvl w:val="0"/>
          <w:numId w:val="2"/>
        </w:numPr>
      </w:pPr>
      <w:r>
        <w:t>Preliminaries + Literature review</w:t>
      </w:r>
      <w:r w:rsidR="0056478C">
        <w:t>:</w:t>
      </w:r>
    </w:p>
    <w:p w14:paraId="00D38536" w14:textId="77777777" w:rsidR="00141C74" w:rsidRDefault="00141C74" w:rsidP="005F6480">
      <w:pPr>
        <w:pStyle w:val="ListParagraph"/>
        <w:numPr>
          <w:ilvl w:val="1"/>
          <w:numId w:val="2"/>
        </w:numPr>
      </w:pPr>
      <w:r>
        <w:t>Explain the physical assumptions made in the water-wave problem</w:t>
      </w:r>
      <w:r w:rsidR="00492FB9">
        <w:t xml:space="preserve"> (and justify them in the context of water waves)</w:t>
      </w:r>
      <w:r w:rsidR="00F3792C">
        <w:t xml:space="preserve">, </w:t>
      </w:r>
      <w:proofErr w:type="spellStart"/>
      <w:r w:rsidR="00F3792C">
        <w:t>Lannes</w:t>
      </w:r>
      <w:proofErr w:type="spellEnd"/>
      <w:r w:rsidR="00F3792C">
        <w:t xml:space="preserve"> 2013</w:t>
      </w:r>
    </w:p>
    <w:p w14:paraId="4DAA19B2" w14:textId="77777777" w:rsidR="008C44E6" w:rsidRDefault="005F6480" w:rsidP="006B4B88">
      <w:pPr>
        <w:pStyle w:val="ListParagraph"/>
        <w:numPr>
          <w:ilvl w:val="1"/>
          <w:numId w:val="2"/>
        </w:numPr>
      </w:pPr>
      <w:r>
        <w:t xml:space="preserve">Explain </w:t>
      </w:r>
      <w:r w:rsidR="00141C74">
        <w:t>the shallow water regime</w:t>
      </w:r>
      <w:r w:rsidR="002F0A3B">
        <w:t xml:space="preserve"> and why we care about it:</w:t>
      </w:r>
    </w:p>
    <w:p w14:paraId="11A89A89" w14:textId="77777777" w:rsidR="00141C74" w:rsidRDefault="00141C74" w:rsidP="00F3792C">
      <w:pPr>
        <w:pStyle w:val="ListParagraph"/>
        <w:numPr>
          <w:ilvl w:val="1"/>
          <w:numId w:val="2"/>
        </w:numPr>
      </w:pPr>
      <w:r>
        <w:t xml:space="preserve">Explain what’s a wave equation, </w:t>
      </w:r>
      <w:proofErr w:type="spellStart"/>
      <w:r>
        <w:t>KdV</w:t>
      </w:r>
      <w:proofErr w:type="spellEnd"/>
      <w:r>
        <w:t>, discuss their history, importance</w:t>
      </w:r>
    </w:p>
    <w:p w14:paraId="0C3D22AF" w14:textId="77777777" w:rsidR="00443E25" w:rsidRDefault="00443E25" w:rsidP="005F6480">
      <w:pPr>
        <w:pStyle w:val="ListParagraph"/>
        <w:numPr>
          <w:ilvl w:val="1"/>
          <w:numId w:val="2"/>
        </w:numPr>
      </w:pPr>
      <w:r>
        <w:t>Explain time scales</w:t>
      </w:r>
      <w:r w:rsidR="00F904A2">
        <w:t xml:space="preserve"> &amp; explain up to what time the expansion is valid</w:t>
      </w:r>
      <w:r w:rsidR="002F0A3B">
        <w:t xml:space="preserve"> </w:t>
      </w:r>
    </w:p>
    <w:p w14:paraId="20684DCC" w14:textId="30E0C388" w:rsidR="00443E25" w:rsidRDefault="00443E25" w:rsidP="00443E25">
      <w:pPr>
        <w:pStyle w:val="ListParagraph"/>
        <w:numPr>
          <w:ilvl w:val="1"/>
          <w:numId w:val="2"/>
        </w:numPr>
      </w:pPr>
      <w:r>
        <w:t>Explain why we can trust asymptotic models</w:t>
      </w:r>
      <w:r w:rsidR="00141C74">
        <w:t xml:space="preserve"> (i.e. justify that solutions of asymptotic model are asymptotic to actual solutions in the shallow </w:t>
      </w:r>
      <w:proofErr w:type="gramStart"/>
      <w:r w:rsidR="00141C74">
        <w:t>water)</w:t>
      </w:r>
      <w:r w:rsidR="00875BF3">
        <w:rPr>
          <w:lang w:val="en-US"/>
        </w:rPr>
        <w:t>b</w:t>
      </w:r>
      <w:proofErr w:type="gramEnd"/>
      <w:r w:rsidR="00D12CF1">
        <w:rPr>
          <w:lang w:val="en-US"/>
        </w:rPr>
        <w:t>7</w:t>
      </w:r>
    </w:p>
    <w:p w14:paraId="5C7D43C1" w14:textId="77777777" w:rsidR="00443E25" w:rsidRDefault="00443E25" w:rsidP="00443E25">
      <w:pPr>
        <w:pStyle w:val="ListParagraph"/>
        <w:numPr>
          <w:ilvl w:val="0"/>
          <w:numId w:val="2"/>
        </w:numPr>
      </w:pPr>
      <w:r>
        <w:t>Derivation from non-local formulation on the whole line</w:t>
      </w:r>
    </w:p>
    <w:p w14:paraId="4C9D293D" w14:textId="77777777" w:rsidR="0062060B" w:rsidRDefault="00443E25" w:rsidP="0062060B">
      <w:pPr>
        <w:pStyle w:val="ListParagraph"/>
        <w:numPr>
          <w:ilvl w:val="1"/>
          <w:numId w:val="2"/>
        </w:numPr>
      </w:pPr>
      <w:r>
        <w:t xml:space="preserve">Explain why we care about the non-local formulation (what are the pros, cons, </w:t>
      </w:r>
      <w:proofErr w:type="spellStart"/>
      <w:r>
        <w:t>etc</w:t>
      </w:r>
      <w:proofErr w:type="spellEnd"/>
      <w:r>
        <w:t>) in general</w:t>
      </w:r>
      <w:r w:rsidR="0062060B">
        <w:t>:</w:t>
      </w:r>
    </w:p>
    <w:p w14:paraId="4443F91A" w14:textId="77777777" w:rsidR="00A7680E" w:rsidRDefault="0062060B" w:rsidP="00A7680E">
      <w:pPr>
        <w:pStyle w:val="ListParagraph"/>
        <w:numPr>
          <w:ilvl w:val="2"/>
          <w:numId w:val="2"/>
        </w:numPr>
      </w:pPr>
      <w:r>
        <w:t xml:space="preserve">Simplify equations of motion </w:t>
      </w:r>
    </w:p>
    <w:p w14:paraId="7EB84284" w14:textId="77777777" w:rsidR="0062060B" w:rsidRDefault="00443E25" w:rsidP="0062060B">
      <w:pPr>
        <w:pStyle w:val="ListParagraph"/>
        <w:numPr>
          <w:ilvl w:val="1"/>
          <w:numId w:val="2"/>
        </w:numPr>
      </w:pPr>
      <w:r>
        <w:t>Explain why we care a</w:t>
      </w:r>
      <w:r w:rsidR="0062060B">
        <w:t xml:space="preserve">bout our </w:t>
      </w:r>
      <w:proofErr w:type="gramStart"/>
      <w:r w:rsidR="0062060B">
        <w:t>particular formulation</w:t>
      </w:r>
      <w:proofErr w:type="gramEnd"/>
      <w:r w:rsidR="00A7680E">
        <w:t>,</w:t>
      </w:r>
      <w:r w:rsidR="00A7680E" w:rsidRPr="00A7680E">
        <w:t xml:space="preserve"> </w:t>
      </w:r>
      <w:r w:rsidR="00A7680E">
        <w:t xml:space="preserve">Oliveras &amp; </w:t>
      </w:r>
      <w:proofErr w:type="spellStart"/>
      <w:r w:rsidR="00A7680E">
        <w:t>Vasan</w:t>
      </w:r>
      <w:proofErr w:type="spellEnd"/>
      <w:r w:rsidR="00A7680E">
        <w:t xml:space="preserve"> 2013</w:t>
      </w:r>
    </w:p>
    <w:p w14:paraId="7DDCCD9E" w14:textId="77777777" w:rsidR="00A7680E" w:rsidRDefault="00C0051B" w:rsidP="0062060B">
      <w:pPr>
        <w:pStyle w:val="ListParagraph"/>
        <w:numPr>
          <w:ilvl w:val="2"/>
          <w:numId w:val="2"/>
        </w:numPr>
      </w:pPr>
      <w:r>
        <w:t>In physical variables, derived without approximation</w:t>
      </w:r>
    </w:p>
    <w:p w14:paraId="1AC9166B" w14:textId="77777777" w:rsidR="0062060B" w:rsidRDefault="0062060B" w:rsidP="0062060B">
      <w:pPr>
        <w:pStyle w:val="ListParagraph"/>
        <w:numPr>
          <w:ilvl w:val="2"/>
          <w:numId w:val="2"/>
        </w:numPr>
      </w:pPr>
      <w:r>
        <w:t>works for both 1 and 2 dimensional surfaces</w:t>
      </w:r>
    </w:p>
    <w:p w14:paraId="2F6DCFA1" w14:textId="77777777" w:rsidR="00524FF7" w:rsidRDefault="00443E25" w:rsidP="0000058B">
      <w:pPr>
        <w:pStyle w:val="ListParagraph"/>
        <w:numPr>
          <w:ilvl w:val="2"/>
          <w:numId w:val="2"/>
        </w:numPr>
      </w:pPr>
      <w:r>
        <w:t xml:space="preserve">in eta only, so that’s good for </w:t>
      </w:r>
      <w:proofErr w:type="gramStart"/>
      <w:r>
        <w:t>applications</w:t>
      </w:r>
      <w:r w:rsidR="00524FF7">
        <w:t xml:space="preserve"> </w:t>
      </w:r>
      <w:r w:rsidR="00C2709B">
        <w:t>,</w:t>
      </w:r>
      <w:proofErr w:type="gramEnd"/>
      <w:r w:rsidR="00C2709B">
        <w:t xml:space="preserve"> </w:t>
      </w:r>
    </w:p>
    <w:p w14:paraId="22C31547" w14:textId="77777777" w:rsidR="00443E25" w:rsidRDefault="00443E25" w:rsidP="00443E25">
      <w:pPr>
        <w:pStyle w:val="ListParagraph"/>
        <w:numPr>
          <w:ilvl w:val="1"/>
          <w:numId w:val="2"/>
        </w:numPr>
      </w:pPr>
      <w:r>
        <w:t>Derive the non-local formulation</w:t>
      </w:r>
      <w:r w:rsidR="00A7680E">
        <w:t xml:space="preserve"> (use Report 2)</w:t>
      </w:r>
      <w:r w:rsidR="00C2709B">
        <w:t xml:space="preserve"> </w:t>
      </w:r>
    </w:p>
    <w:p w14:paraId="31140AB4" w14:textId="77777777" w:rsidR="003F07E3" w:rsidRDefault="003F07E3" w:rsidP="00443E25">
      <w:pPr>
        <w:pStyle w:val="ListParagraph"/>
        <w:numPr>
          <w:ilvl w:val="1"/>
          <w:numId w:val="2"/>
        </w:numPr>
      </w:pPr>
      <w:r>
        <w:t xml:space="preserve">Derive the surface expression </w:t>
      </w:r>
      <w:r w:rsidR="00A7680E">
        <w:t>(use Report 2)</w:t>
      </w:r>
    </w:p>
    <w:p w14:paraId="68EB60EC" w14:textId="77777777" w:rsidR="00443E25" w:rsidRDefault="00443E25" w:rsidP="00443E25">
      <w:pPr>
        <w:pStyle w:val="ListParagraph"/>
        <w:numPr>
          <w:ilvl w:val="1"/>
          <w:numId w:val="2"/>
        </w:numPr>
      </w:pPr>
      <w:r>
        <w:t xml:space="preserve">Derive wave and </w:t>
      </w:r>
      <w:proofErr w:type="spellStart"/>
      <w:r>
        <w:t>KdV</w:t>
      </w:r>
      <w:proofErr w:type="spellEnd"/>
      <w:r>
        <w:t xml:space="preserve"> equations</w:t>
      </w:r>
      <w:r w:rsidR="00A7680E">
        <w:t xml:space="preserve"> (use Report 2)</w:t>
      </w:r>
    </w:p>
    <w:p w14:paraId="28F22D28" w14:textId="77777777" w:rsidR="00A058E3" w:rsidRDefault="00A058E3" w:rsidP="00A058E3">
      <w:pPr>
        <w:pStyle w:val="ListParagraph"/>
        <w:numPr>
          <w:ilvl w:val="2"/>
          <w:numId w:val="2"/>
        </w:numPr>
      </w:pPr>
      <w:r>
        <w:t>Make sure to explain that equations are non-dimensional, and so as we dispense</w:t>
      </w:r>
      <w:r w:rsidR="009E5AFC">
        <w:t xml:space="preserve"> with epsilon, the relationship between equations is hidden</w:t>
      </w:r>
    </w:p>
    <w:p w14:paraId="6DBB0ED3" w14:textId="37CAD6C1" w:rsidR="0055459E" w:rsidRDefault="002F6E59" w:rsidP="0055459E">
      <w:pPr>
        <w:pStyle w:val="ListParagraph"/>
        <w:numPr>
          <w:ilvl w:val="1"/>
          <w:numId w:val="2"/>
        </w:numPr>
      </w:pPr>
      <w:r>
        <w:t xml:space="preserve">Provide justification for the model: why do we care about obtaining wave and </w:t>
      </w:r>
      <w:proofErr w:type="spellStart"/>
      <w:r>
        <w:t>KdV</w:t>
      </w:r>
      <w:proofErr w:type="spellEnd"/>
      <w:r>
        <w:t xml:space="preserve"> from this formulation?</w:t>
      </w:r>
    </w:p>
    <w:p w14:paraId="3C34B6CE" w14:textId="77777777" w:rsidR="00443E25" w:rsidRDefault="00443E25" w:rsidP="00443E25">
      <w:pPr>
        <w:pStyle w:val="ListParagraph"/>
        <w:numPr>
          <w:ilvl w:val="1"/>
          <w:numId w:val="2"/>
        </w:numPr>
      </w:pPr>
      <w:r>
        <w:t>Discuss alternative derivations and pros and cons (if any). Alternative derivations:</w:t>
      </w:r>
    </w:p>
    <w:p w14:paraId="4D55C3F1" w14:textId="77777777" w:rsidR="00443E25" w:rsidRDefault="00443E25" w:rsidP="00443E25">
      <w:pPr>
        <w:pStyle w:val="ListParagraph"/>
        <w:numPr>
          <w:ilvl w:val="2"/>
          <w:numId w:val="2"/>
        </w:numPr>
      </w:pPr>
      <w:r>
        <w:t>(</w:t>
      </w:r>
      <w:proofErr w:type="spellStart"/>
      <w:r>
        <w:t>Ablowitz</w:t>
      </w:r>
      <w:proofErr w:type="spellEnd"/>
      <w:r>
        <w:t xml:space="preserve"> </w:t>
      </w:r>
      <w:r w:rsidR="0000058B">
        <w:t xml:space="preserve">et al </w:t>
      </w:r>
      <w:r>
        <w:t>2006) – the derivation is in velocity potential only</w:t>
      </w:r>
    </w:p>
    <w:p w14:paraId="6E4ADCD9" w14:textId="77777777" w:rsidR="009E5AFC" w:rsidRDefault="00443E25" w:rsidP="0055459E">
      <w:pPr>
        <w:pStyle w:val="ListParagraph"/>
        <w:numPr>
          <w:ilvl w:val="2"/>
          <w:numId w:val="2"/>
        </w:numPr>
      </w:pPr>
      <w:r>
        <w:t>(BBM 1972)</w:t>
      </w:r>
      <w:r w:rsidR="00447CFA">
        <w:t xml:space="preserve"> </w:t>
      </w:r>
      <w:r w:rsidR="00A058E3">
        <w:t>–</w:t>
      </w:r>
      <w:r w:rsidR="00447CFA">
        <w:t xml:space="preserve"> </w:t>
      </w:r>
      <w:r w:rsidR="00A058E3">
        <w:t xml:space="preserve">the </w:t>
      </w:r>
      <w:proofErr w:type="spellStart"/>
      <w:r w:rsidR="00A058E3">
        <w:t>KdV</w:t>
      </w:r>
      <w:proofErr w:type="spellEnd"/>
      <w:r w:rsidR="00A058E3">
        <w:t xml:space="preserve"> is derived by combining approximate dispersion and nonlinear equation, but there is no reason to assume that dispersion and nonlinearity have such a balance</w:t>
      </w:r>
    </w:p>
    <w:p w14:paraId="49076B0A" w14:textId="77777777" w:rsidR="00C0051B" w:rsidRDefault="00F146C1" w:rsidP="0055459E">
      <w:pPr>
        <w:pStyle w:val="ListParagraph"/>
        <w:numPr>
          <w:ilvl w:val="2"/>
          <w:numId w:val="2"/>
        </w:numPr>
      </w:pPr>
      <w:r>
        <w:t xml:space="preserve">DNO (Craig &amp; </w:t>
      </w:r>
      <w:proofErr w:type="spellStart"/>
      <w:r>
        <w:t>Sulem</w:t>
      </w:r>
      <w:proofErr w:type="spellEnd"/>
      <w:r>
        <w:t xml:space="preserve"> 1993) – approximate equations are not derived </w:t>
      </w:r>
    </w:p>
    <w:p w14:paraId="3CA2425D" w14:textId="77777777" w:rsidR="00684F91" w:rsidRDefault="00684F91" w:rsidP="00684F91">
      <w:pPr>
        <w:pStyle w:val="ListParagraph"/>
        <w:numPr>
          <w:ilvl w:val="0"/>
          <w:numId w:val="2"/>
        </w:numPr>
      </w:pPr>
      <w:r>
        <w:t>Future directions</w:t>
      </w:r>
      <w:r w:rsidR="00BD370E">
        <w:t>:</w:t>
      </w:r>
    </w:p>
    <w:p w14:paraId="37D8BA8F" w14:textId="77777777" w:rsidR="00BD370E" w:rsidRDefault="00BD370E" w:rsidP="00BD370E">
      <w:pPr>
        <w:pStyle w:val="ListParagraph"/>
        <w:numPr>
          <w:ilvl w:val="1"/>
          <w:numId w:val="2"/>
        </w:numPr>
      </w:pPr>
      <w:r>
        <w:t>Discussion of the half-line problem</w:t>
      </w:r>
      <w:r w:rsidR="00765138">
        <w:t xml:space="preserve"> and associated difficulty (emphasise the open-ended nature of the problem)</w:t>
      </w:r>
    </w:p>
    <w:p w14:paraId="1079D273" w14:textId="77777777" w:rsidR="00765138" w:rsidRDefault="00765138" w:rsidP="00765138">
      <w:pPr>
        <w:pStyle w:val="ListParagraph"/>
        <w:numPr>
          <w:ilvl w:val="1"/>
          <w:numId w:val="2"/>
        </w:numPr>
      </w:pPr>
      <w:r>
        <w:t>Moving to bounded domains</w:t>
      </w:r>
    </w:p>
    <w:p w14:paraId="2C8B38BB" w14:textId="77777777" w:rsidR="0062060B" w:rsidRDefault="0062060B" w:rsidP="0062060B"/>
    <w:p w14:paraId="740C2530" w14:textId="77777777" w:rsidR="0062060B" w:rsidRDefault="0062060B" w:rsidP="0062060B"/>
    <w:p w14:paraId="10FB98AD" w14:textId="77777777" w:rsidR="0062060B" w:rsidRPr="002F6E59" w:rsidRDefault="0062060B" w:rsidP="0062060B">
      <w:pPr>
        <w:rPr>
          <w:b/>
        </w:rPr>
      </w:pPr>
      <w:r w:rsidRPr="002F6E59">
        <w:rPr>
          <w:b/>
        </w:rPr>
        <w:t>References:</w:t>
      </w:r>
    </w:p>
    <w:p w14:paraId="1F1CF09A" w14:textId="77777777" w:rsidR="0062060B" w:rsidRDefault="00C01DF8" w:rsidP="0062060B">
      <w:r>
        <w:t xml:space="preserve">Oliveras, </w:t>
      </w:r>
      <w:proofErr w:type="spellStart"/>
      <w:r>
        <w:t>Vasan</w:t>
      </w:r>
      <w:proofErr w:type="spellEnd"/>
      <w:r w:rsidR="0000058B">
        <w:t xml:space="preserve"> 2013</w:t>
      </w:r>
      <w:r w:rsidR="00A7680E">
        <w:t>, A new equation describing travelling water waves</w:t>
      </w:r>
    </w:p>
    <w:p w14:paraId="34470FEC" w14:textId="77777777" w:rsidR="0000058B" w:rsidRDefault="00787E9F" w:rsidP="0062060B">
      <w:proofErr w:type="spellStart"/>
      <w:r>
        <w:t>Ablowitz</w:t>
      </w:r>
      <w:proofErr w:type="spellEnd"/>
      <w:r>
        <w:t xml:space="preserve">, </w:t>
      </w:r>
      <w:proofErr w:type="spellStart"/>
      <w:r>
        <w:t>Fokas</w:t>
      </w:r>
      <w:proofErr w:type="spellEnd"/>
      <w:r w:rsidR="00F3792C">
        <w:t xml:space="preserve">, </w:t>
      </w:r>
      <w:proofErr w:type="spellStart"/>
      <w:r w:rsidR="00F3792C">
        <w:t>Musslimani</w:t>
      </w:r>
      <w:proofErr w:type="spellEnd"/>
      <w:r w:rsidR="00F3792C">
        <w:t xml:space="preserve"> 2016, On a new </w:t>
      </w:r>
      <w:r>
        <w:t xml:space="preserve">nonlocal formulation </w:t>
      </w:r>
      <w:r w:rsidR="00F3792C">
        <w:t>of water waves</w:t>
      </w:r>
    </w:p>
    <w:p w14:paraId="253AB19E" w14:textId="77777777" w:rsidR="00F3792C" w:rsidRDefault="00F3792C" w:rsidP="0062060B">
      <w:r>
        <w:lastRenderedPageBreak/>
        <w:t xml:space="preserve">Craig, </w:t>
      </w:r>
      <w:proofErr w:type="spellStart"/>
      <w:r>
        <w:t>Sulem</w:t>
      </w:r>
      <w:proofErr w:type="spellEnd"/>
      <w:r>
        <w:t xml:space="preserve"> 1993, Numerical simulation of gravity waves</w:t>
      </w:r>
    </w:p>
    <w:p w14:paraId="57BCCEEB" w14:textId="77777777" w:rsidR="00F3792C" w:rsidRDefault="00F3792C" w:rsidP="0062060B">
      <w:r>
        <w:t xml:space="preserve">David </w:t>
      </w:r>
      <w:proofErr w:type="spellStart"/>
      <w:r>
        <w:t>Lannes</w:t>
      </w:r>
      <w:proofErr w:type="spellEnd"/>
      <w:r>
        <w:t xml:space="preserve"> 2013 The water waves problem</w:t>
      </w:r>
    </w:p>
    <w:p w14:paraId="015AE305" w14:textId="77777777" w:rsidR="006B4B88" w:rsidRDefault="006B4B88" w:rsidP="0062060B">
      <w:proofErr w:type="spellStart"/>
      <w:r>
        <w:t>Ablowitz</w:t>
      </w:r>
      <w:proofErr w:type="spellEnd"/>
      <w:r>
        <w:t xml:space="preserve"> 2011, Nonlinear dispersive waves</w:t>
      </w:r>
    </w:p>
    <w:p w14:paraId="16C3DB89" w14:textId="77777777" w:rsidR="00706200" w:rsidRDefault="00706200" w:rsidP="0062060B"/>
    <w:p w14:paraId="2CA5CBE3" w14:textId="0F2D2FD8" w:rsidR="00AD74E8" w:rsidRDefault="00EE004A" w:rsidP="0062060B">
      <w:r>
        <w:t>We note that the equations of motion</w:t>
      </w:r>
      <w:r w:rsidR="00826100">
        <w:t xml:space="preserve"> </w:t>
      </w:r>
      <w:r>
        <w:t>are</w:t>
      </w:r>
      <w:r w:rsidR="00826100">
        <w:t xml:space="preserve"> challenging to work with directly,</w:t>
      </w:r>
      <w:r w:rsidR="001B2E30">
        <w:t xml:space="preserve"> due to the nonlinear boundary conditions, as well as the unknown domain. In addition to </w:t>
      </w:r>
      <w:proofErr w:type="spellStart"/>
      <w:r w:rsidR="001B2E30">
        <w:t>asymptotics</w:t>
      </w:r>
      <w:proofErr w:type="spellEnd"/>
      <w:r w:rsidR="001B2E30">
        <w:t>, these complications cause difficulties</w:t>
      </w:r>
      <w:r w:rsidR="00FE501C">
        <w:t xml:space="preserve"> </w:t>
      </w:r>
      <w:r w:rsidR="00B174A3">
        <w:t>when attempting to deal wi</w:t>
      </w:r>
      <w:r>
        <w:t>th questions of well-</w:t>
      </w:r>
      <w:proofErr w:type="spellStart"/>
      <w:r>
        <w:t>posedness</w:t>
      </w:r>
      <w:proofErr w:type="spellEnd"/>
      <w:r w:rsidR="00255702">
        <w:t xml:space="preserve"> and existence.</w:t>
      </w:r>
      <w:r w:rsidR="001B2E30">
        <w:t xml:space="preserve"> To ad</w:t>
      </w:r>
      <w:r w:rsidR="00FE501C">
        <w:t>d</w:t>
      </w:r>
      <w:r w:rsidR="001B2E30">
        <w:t>ress these issues, r</w:t>
      </w:r>
      <w:r w:rsidR="00A95A8C">
        <w:t xml:space="preserve">eformulations of the problem </w:t>
      </w:r>
      <w:r w:rsidR="001B2E30">
        <w:t xml:space="preserve">have been introduced: they </w:t>
      </w:r>
      <w:r w:rsidR="00AD74E8">
        <w:t>result in equivalent problems that are more tractable</w:t>
      </w:r>
      <w:r w:rsidR="00FE501C">
        <w:t xml:space="preserve"> to investigating </w:t>
      </w:r>
      <w:proofErr w:type="spellStart"/>
      <w:r w:rsidR="00FE501C">
        <w:t>asymptotics</w:t>
      </w:r>
      <w:proofErr w:type="spellEnd"/>
      <w:r w:rsidR="00FE501C">
        <w:t>, existence, etc</w:t>
      </w:r>
      <w:r w:rsidR="00AD74E8">
        <w:t xml:space="preserve">. </w:t>
      </w:r>
      <w:r w:rsidR="000F1822">
        <w:t xml:space="preserve">While </w:t>
      </w:r>
      <w:r w:rsidR="00FE501C">
        <w:t>such reformulations can be helpful, they may suffer from other issues. Below, we give a short</w:t>
      </w:r>
      <w:r w:rsidR="000F1822">
        <w:t xml:space="preserve"> overview</w:t>
      </w:r>
      <w:r w:rsidR="00487EFD">
        <w:t xml:space="preserve"> of these formulations, along with </w:t>
      </w:r>
      <w:r w:rsidR="00FE501C">
        <w:t xml:space="preserve">explaining the </w:t>
      </w:r>
      <w:r w:rsidR="00487EFD">
        <w:t xml:space="preserve">drawbacks. Our main goal is to look for a reformulation that’s focused on the water surface, and generalises easily to two-dimensional problem. This is because </w:t>
      </w:r>
      <w:r w:rsidR="001B2E30">
        <w:t xml:space="preserve">in applications, determining the water surface is the main interest. </w:t>
      </w:r>
    </w:p>
    <w:p w14:paraId="521769A4" w14:textId="77777777" w:rsidR="000F1822" w:rsidRDefault="000F1822" w:rsidP="0062060B"/>
    <w:p w14:paraId="3AD5DF5C" w14:textId="59FBDB4B" w:rsidR="001B2E30" w:rsidRDefault="00AD74E8" w:rsidP="00AD74E8">
      <w:r w:rsidRPr="00AD74E8">
        <w:t>For example, for one-dimensional surfaces (</w:t>
      </w:r>
      <w:r w:rsidR="001B2E30">
        <w:t xml:space="preserve">no </w:t>
      </w:r>
      <w:r w:rsidR="00765052">
        <w:t>$</w:t>
      </w:r>
      <w:r w:rsidR="001B2E30">
        <w:t>y</w:t>
      </w:r>
      <w:r w:rsidR="00765052">
        <w:t>$</w:t>
      </w:r>
      <w:r w:rsidR="001B2E30">
        <w:t xml:space="preserve"> variable</w:t>
      </w:r>
      <w:r w:rsidRPr="00AD74E8">
        <w:t>), conformal mappings have been used to eliminate these problems (for</w:t>
      </w:r>
      <w:r w:rsidR="001B2E30">
        <w:t xml:space="preserve"> </w:t>
      </w:r>
      <w:r w:rsidRPr="00AD74E8">
        <w:t xml:space="preserve">an overview, see </w:t>
      </w:r>
      <w:r w:rsidR="009C18A3">
        <w:t>\cite{</w:t>
      </w:r>
      <w:r w:rsidR="009C18A3" w:rsidRPr="009C18A3">
        <w:t>DKSZ</w:t>
      </w:r>
      <w:r w:rsidR="009C18A3">
        <w:t>}</w:t>
      </w:r>
      <w:r w:rsidRPr="00AD74E8">
        <w:t>). However, the</w:t>
      </w:r>
      <w:r w:rsidR="001B2E30">
        <w:t xml:space="preserve"> </w:t>
      </w:r>
      <w:r w:rsidRPr="00AD74E8">
        <w:t>conformal mapping approach does not generalize to two-dimensional surfaces.</w:t>
      </w:r>
      <w:r w:rsidR="001B2E30">
        <w:t xml:space="preserve"> </w:t>
      </w:r>
    </w:p>
    <w:p w14:paraId="5FC1B2CE" w14:textId="77777777" w:rsidR="001B2E30" w:rsidRDefault="001B2E30" w:rsidP="00AD74E8"/>
    <w:p w14:paraId="475A5C13" w14:textId="77777777" w:rsidR="00AB4EB3" w:rsidRPr="00D101C4" w:rsidRDefault="00AD74E8" w:rsidP="00AB4EB3">
      <w:r w:rsidRPr="00AD74E8">
        <w:t>For both one- and two-dimensional surfaces, other formulations (such as the</w:t>
      </w:r>
      <w:r w:rsidR="001B2E30">
        <w:t xml:space="preserve"> </w:t>
      </w:r>
      <w:r w:rsidRPr="00AD74E8">
        <w:t xml:space="preserve">Hamiltonian formulation given in </w:t>
      </w:r>
      <w:proofErr w:type="spellStart"/>
      <w:r w:rsidRPr="00AD74E8">
        <w:t>Zakharov</w:t>
      </w:r>
      <w:proofErr w:type="spellEnd"/>
      <w:r w:rsidRPr="00AD74E8">
        <w:t xml:space="preserve"> 1968 or the </w:t>
      </w:r>
      <w:proofErr w:type="spellStart"/>
      <w:r w:rsidRPr="00AD74E8">
        <w:t>Zakharov</w:t>
      </w:r>
      <w:proofErr w:type="spellEnd"/>
      <w:r w:rsidRPr="00AD74E8">
        <w:t>–Craig–</w:t>
      </w:r>
      <w:proofErr w:type="spellStart"/>
      <w:r w:rsidRPr="00AD74E8">
        <w:t>Sulem</w:t>
      </w:r>
      <w:proofErr w:type="spellEnd"/>
      <w:r w:rsidR="001B2E30">
        <w:t xml:space="preserve"> </w:t>
      </w:r>
      <w:r w:rsidRPr="00AD74E8">
        <w:t xml:space="preserve">formulation, Craig &amp; </w:t>
      </w:r>
      <w:proofErr w:type="spellStart"/>
      <w:r w:rsidRPr="00AD74E8">
        <w:t>Sulem</w:t>
      </w:r>
      <w:proofErr w:type="spellEnd"/>
      <w:r w:rsidRPr="00AD74E8">
        <w:t xml:space="preserve"> 1993) reduce the Euler equations to a system of two</w:t>
      </w:r>
      <w:r w:rsidR="001B2E30">
        <w:t xml:space="preserve"> </w:t>
      </w:r>
      <w:r w:rsidRPr="00AD74E8">
        <w:t xml:space="preserve">equations, in terms of surface variables </w:t>
      </w:r>
      <w:r w:rsidR="001B2E30">
        <w:t xml:space="preserve">$q$ and $\eta$ </w:t>
      </w:r>
      <w:r w:rsidRPr="00AD74E8">
        <w:t xml:space="preserve">only, by introducing a </w:t>
      </w:r>
      <w:proofErr w:type="spellStart"/>
      <w:r w:rsidRPr="00AD74E8">
        <w:t>Dirichlet</w:t>
      </w:r>
      <w:proofErr w:type="spellEnd"/>
      <w:r w:rsidRPr="00AD74E8">
        <w:t>-to-Neumann</w:t>
      </w:r>
      <w:r w:rsidR="001B2E30">
        <w:t xml:space="preserve"> </w:t>
      </w:r>
      <w:r w:rsidRPr="00AD74E8">
        <w:t xml:space="preserve">operator (DNO). </w:t>
      </w:r>
      <w:r w:rsidR="00AB4EB3" w:rsidRPr="00D101C4">
        <w:t>However,</w:t>
      </w:r>
      <w:r w:rsidR="00AB4EB3">
        <w:t xml:space="preserve"> </w:t>
      </w:r>
      <w:r w:rsidR="00AB4EB3" w:rsidRPr="00D101C4">
        <w:t>using their formulation one must truncate the series expansion of the DNO. The</w:t>
      </w:r>
      <w:r w:rsidR="00AB4EB3">
        <w:t xml:space="preserve"> </w:t>
      </w:r>
      <w:r w:rsidR="00AB4EB3" w:rsidRPr="00D101C4">
        <w:t>non-local formulation presented below does not require such a truncation.</w:t>
      </w:r>
    </w:p>
    <w:p w14:paraId="708B1B4B" w14:textId="77777777" w:rsidR="00AB4EB3" w:rsidRDefault="00AB4EB3" w:rsidP="00AD74E8"/>
    <w:p w14:paraId="017754BB" w14:textId="597EED35" w:rsidR="003A2F9A" w:rsidRPr="003A2F9A" w:rsidRDefault="00AD74E8" w:rsidP="003A2F9A">
      <w:r w:rsidRPr="00AD74E8">
        <w:t xml:space="preserve">In a similar spirit, </w:t>
      </w:r>
      <w:proofErr w:type="spellStart"/>
      <w:r w:rsidRPr="00AD74E8">
        <w:t>Ablowitz</w:t>
      </w:r>
      <w:proofErr w:type="spellEnd"/>
      <w:r w:rsidRPr="00AD74E8">
        <w:t xml:space="preserve">, </w:t>
      </w:r>
      <w:proofErr w:type="spellStart"/>
      <w:r w:rsidRPr="00AD74E8">
        <w:t>Fokas</w:t>
      </w:r>
      <w:proofErr w:type="spellEnd"/>
      <w:r w:rsidRPr="00AD74E8">
        <w:t xml:space="preserve"> &amp; </w:t>
      </w:r>
      <w:proofErr w:type="spellStart"/>
      <w:r w:rsidRPr="00AD74E8">
        <w:t>Musslimani</w:t>
      </w:r>
      <w:proofErr w:type="spellEnd"/>
      <w:r w:rsidRPr="00AD74E8">
        <w:t xml:space="preserve"> (2006) introduce</w:t>
      </w:r>
      <w:r w:rsidR="001B2E30">
        <w:t xml:space="preserve"> </w:t>
      </w:r>
      <w:r w:rsidRPr="00AD74E8">
        <w:t>a new non-local formulation of Euler’s equation (henceforth referred to as</w:t>
      </w:r>
      <w:bookmarkStart w:id="0" w:name="_GoBack"/>
      <w:bookmarkEnd w:id="0"/>
      <w:r w:rsidRPr="00AD74E8">
        <w:t xml:space="preserve"> the AFM</w:t>
      </w:r>
      <w:r w:rsidR="001B2E30">
        <w:t xml:space="preserve"> </w:t>
      </w:r>
      <w:r w:rsidRPr="00AD74E8">
        <w:t>formulation) that results in a system of two equations for the same variables as</w:t>
      </w:r>
      <w:r w:rsidR="001B2E30">
        <w:t xml:space="preserve"> </w:t>
      </w:r>
      <w:r w:rsidRPr="00AD74E8">
        <w:t>presented in the DNO formulation.</w:t>
      </w:r>
      <w:r w:rsidR="00AB4EB3">
        <w:t xml:space="preserve"> </w:t>
      </w:r>
      <w:proofErr w:type="gramStart"/>
      <w:r w:rsidR="003A2F9A" w:rsidRPr="003A2F9A">
        <w:t>Both</w:t>
      </w:r>
      <w:proofErr w:type="gramEnd"/>
      <w:r w:rsidR="003A2F9A" w:rsidRPr="003A2F9A">
        <w:t xml:space="preserve"> the DNO and AFM formulations reduce the problem from the full fluid</w:t>
      </w:r>
    </w:p>
    <w:p w14:paraId="59FA2E1F" w14:textId="77777777" w:rsidR="003A2F9A" w:rsidRPr="003A2F9A" w:rsidRDefault="003A2F9A" w:rsidP="003A2F9A">
      <w:r w:rsidRPr="003A2F9A">
        <w:t xml:space="preserve">domain to a system of equations that depend on the surface </w:t>
      </w:r>
      <w:proofErr w:type="gramStart"/>
      <w:r w:rsidRPr="003A2F9A">
        <w:t>elevation  and</w:t>
      </w:r>
      <w:proofErr w:type="gramEnd"/>
      <w:r w:rsidRPr="003A2F9A">
        <w:t xml:space="preserve"> the</w:t>
      </w:r>
    </w:p>
    <w:p w14:paraId="6DC85133" w14:textId="77777777" w:rsidR="003A2F9A" w:rsidRPr="003A2F9A" w:rsidRDefault="003A2F9A" w:rsidP="003A2F9A">
      <w:r w:rsidRPr="003A2F9A">
        <w:t xml:space="preserve">velocity potential evaluated at the surface </w:t>
      </w:r>
      <w:proofErr w:type="spellStart"/>
      <w:r w:rsidRPr="003A2F9A">
        <w:t>q.x</w:t>
      </w:r>
      <w:proofErr w:type="spellEnd"/>
      <w:r w:rsidRPr="003A2F9A">
        <w:t>/, where</w:t>
      </w:r>
    </w:p>
    <w:p w14:paraId="38DFF316" w14:textId="77777777" w:rsidR="003A2F9A" w:rsidRPr="003A2F9A" w:rsidRDefault="003A2F9A" w:rsidP="003A2F9A">
      <w:proofErr w:type="spellStart"/>
      <w:r w:rsidRPr="003A2F9A">
        <w:t>q.x</w:t>
      </w:r>
      <w:proofErr w:type="spellEnd"/>
      <w:r w:rsidRPr="003A2F9A">
        <w:t>/ D .x; .x//: (1.9)</w:t>
      </w:r>
    </w:p>
    <w:p w14:paraId="027D59A7" w14:textId="77777777" w:rsidR="003A2F9A" w:rsidRPr="003A2F9A" w:rsidRDefault="003A2F9A" w:rsidP="003A2F9A">
      <w:r w:rsidRPr="003A2F9A">
        <w:t>While this simplification significantly reduces the computational domain, one could</w:t>
      </w:r>
    </w:p>
    <w:p w14:paraId="1DE51A29" w14:textId="77777777" w:rsidR="003A2F9A" w:rsidRPr="003A2F9A" w:rsidRDefault="003A2F9A" w:rsidP="003A2F9A">
      <w:r w:rsidRPr="003A2F9A">
        <w:t>argue that the equations require solving for an additional function q, which is typically</w:t>
      </w:r>
    </w:p>
    <w:p w14:paraId="79295D1A" w14:textId="77777777" w:rsidR="003A2F9A" w:rsidRPr="003A2F9A" w:rsidRDefault="003A2F9A" w:rsidP="003A2F9A">
      <w:r w:rsidRPr="003A2F9A">
        <w:t>of less interest and not easily measured in experiments. The primary interest in</w:t>
      </w:r>
    </w:p>
    <w:p w14:paraId="42E5A6DB" w14:textId="54054287" w:rsidR="003A2F9A" w:rsidRDefault="003A2F9A" w:rsidP="003A2F9A">
      <w:r w:rsidRPr="003A2F9A">
        <w:t xml:space="preserve">applications </w:t>
      </w:r>
      <w:proofErr w:type="gramStart"/>
      <w:r w:rsidRPr="003A2F9A">
        <w:t>is</w:t>
      </w:r>
      <w:proofErr w:type="gramEnd"/>
      <w:r w:rsidRPr="003A2F9A">
        <w:t xml:space="preserve"> de</w:t>
      </w:r>
      <w:r w:rsidR="00AB4EB3">
        <w:t>termining the surface elevation</w:t>
      </w:r>
      <w:r w:rsidRPr="003A2F9A">
        <w:t>.</w:t>
      </w:r>
    </w:p>
    <w:p w14:paraId="68D61F5D" w14:textId="77777777" w:rsidR="00AB4EB3" w:rsidRDefault="00AB4EB3" w:rsidP="003A2F9A"/>
    <w:p w14:paraId="797E2952" w14:textId="0539ADDB" w:rsidR="00AB4EB3" w:rsidRPr="003A2F9A" w:rsidRDefault="000E6704" w:rsidP="003A2F9A">
      <w:r>
        <w:t>What’s more important: eta or q or phi?</w:t>
      </w:r>
    </w:p>
    <w:p w14:paraId="183043A0" w14:textId="77777777" w:rsidR="003A2F9A" w:rsidRPr="00721D86" w:rsidRDefault="003A2F9A" w:rsidP="0062060B"/>
    <w:sectPr w:rsidR="003A2F9A" w:rsidRPr="00721D86" w:rsidSect="005E788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C87CC1"/>
    <w:multiLevelType w:val="hybridMultilevel"/>
    <w:tmpl w:val="BA8AD6EE"/>
    <w:lvl w:ilvl="0" w:tplc="C2E8E20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2E90836"/>
    <w:multiLevelType w:val="hybridMultilevel"/>
    <w:tmpl w:val="C298D3FE"/>
    <w:lvl w:ilvl="0" w:tplc="29BA1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14F5D79"/>
    <w:multiLevelType w:val="hybridMultilevel"/>
    <w:tmpl w:val="F6780B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1D86"/>
    <w:rsid w:val="0000058B"/>
    <w:rsid w:val="000E6704"/>
    <w:rsid w:val="000F1822"/>
    <w:rsid w:val="00141C74"/>
    <w:rsid w:val="00151D09"/>
    <w:rsid w:val="001B2E30"/>
    <w:rsid w:val="00255702"/>
    <w:rsid w:val="002A62FE"/>
    <w:rsid w:val="002C4F94"/>
    <w:rsid w:val="002F0A3B"/>
    <w:rsid w:val="002F6E59"/>
    <w:rsid w:val="003A1917"/>
    <w:rsid w:val="003A2F9A"/>
    <w:rsid w:val="003F07E3"/>
    <w:rsid w:val="00443E25"/>
    <w:rsid w:val="00447CFA"/>
    <w:rsid w:val="00460636"/>
    <w:rsid w:val="00462299"/>
    <w:rsid w:val="00487EFD"/>
    <w:rsid w:val="00492FB9"/>
    <w:rsid w:val="004A0713"/>
    <w:rsid w:val="004B6AC3"/>
    <w:rsid w:val="004F02A9"/>
    <w:rsid w:val="00504E75"/>
    <w:rsid w:val="00524FF7"/>
    <w:rsid w:val="0055459E"/>
    <w:rsid w:val="005641F7"/>
    <w:rsid w:val="0056478C"/>
    <w:rsid w:val="005D6C11"/>
    <w:rsid w:val="005E7882"/>
    <w:rsid w:val="005F6480"/>
    <w:rsid w:val="0062060B"/>
    <w:rsid w:val="00684F91"/>
    <w:rsid w:val="006B4B88"/>
    <w:rsid w:val="00706200"/>
    <w:rsid w:val="00721D86"/>
    <w:rsid w:val="00765052"/>
    <w:rsid w:val="00765138"/>
    <w:rsid w:val="00787E9F"/>
    <w:rsid w:val="007A75CA"/>
    <w:rsid w:val="00826100"/>
    <w:rsid w:val="00875BF3"/>
    <w:rsid w:val="008C44E6"/>
    <w:rsid w:val="009C18A3"/>
    <w:rsid w:val="009E5AFC"/>
    <w:rsid w:val="00A058E3"/>
    <w:rsid w:val="00A17EC8"/>
    <w:rsid w:val="00A7680E"/>
    <w:rsid w:val="00A87EA1"/>
    <w:rsid w:val="00A95A8C"/>
    <w:rsid w:val="00AB4EB3"/>
    <w:rsid w:val="00AD74E8"/>
    <w:rsid w:val="00B174A3"/>
    <w:rsid w:val="00BD370E"/>
    <w:rsid w:val="00C0051B"/>
    <w:rsid w:val="00C01DF8"/>
    <w:rsid w:val="00C2709B"/>
    <w:rsid w:val="00C53380"/>
    <w:rsid w:val="00CA7423"/>
    <w:rsid w:val="00D101C4"/>
    <w:rsid w:val="00D12CF1"/>
    <w:rsid w:val="00D36EA9"/>
    <w:rsid w:val="00D72054"/>
    <w:rsid w:val="00DC4B4D"/>
    <w:rsid w:val="00EE004A"/>
    <w:rsid w:val="00F146C1"/>
    <w:rsid w:val="00F3792C"/>
    <w:rsid w:val="00F50C42"/>
    <w:rsid w:val="00F904A2"/>
    <w:rsid w:val="00FA4B05"/>
    <w:rsid w:val="00FE3B48"/>
    <w:rsid w:val="00FE5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39BF1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2C4F94"/>
    <w:rPr>
      <w:rFonts w:ascii="Helvetica" w:hAnsi="Helvetica" w:cs="Times New Roman"/>
      <w:sz w:val="17"/>
      <w:szCs w:val="17"/>
      <w:lang w:eastAsia="en-GB"/>
    </w:rPr>
  </w:style>
  <w:style w:type="paragraph" w:styleId="ListParagraph">
    <w:name w:val="List Paragraph"/>
    <w:basedOn w:val="Normal"/>
    <w:uiPriority w:val="34"/>
    <w:qFormat/>
    <w:rsid w:val="00151D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115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9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7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7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3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7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56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5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4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63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8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6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4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7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2</Pages>
  <Words>731</Words>
  <Characters>4170</Characters>
  <Application>Microsoft Macintosh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4892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2020-02-26T02:05:00Z</dcterms:created>
  <dcterms:modified xsi:type="dcterms:W3CDTF">2020-03-13T07:09:00Z</dcterms:modified>
</cp:coreProperties>
</file>