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2315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ртур Радикович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Блохина Елена Николаевна</w:t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7ftafq69o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rtmguqfjq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Часть 1. Текст исходной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akoyp9d4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2. Описание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9qzhr2q8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s5xj3jd9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ОПИ, ОДЗ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h7qzgsb1f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Расположение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ag5ieqil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Адреса первой и последней выполняемой команды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2lnrvj8c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3. Методика проверки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right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k7ftafq69on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1. Основная программа должна декрементировать содержимое X (ячейки памяти с адресом 0x036) в цикле.</w:t>
      </w:r>
    </w:p>
    <w:p w:rsidR="00000000" w:rsidDel="00000000" w:rsidP="00000000" w:rsidRDefault="00000000" w:rsidRPr="00000000" w14:paraId="0000002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2. Обработчик прерывания должен по нажатию кнопки готовности ВУ-1 осуществлять вывод результата вычисления функции F(X)=2X+2 на данное ВУ, a по нажатию кнопки готовности ВУ-3 выполнить операцию побитового 'ИЛИ-НЕ' содержимого РД данного ВУ и Х, результат записать в Х</w:t>
      </w:r>
    </w:p>
    <w:p w:rsidR="00000000" w:rsidDel="00000000" w:rsidP="00000000" w:rsidRDefault="00000000" w:rsidRPr="00000000" w14:paraId="0000002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3. Если Х оказывается вне ОДЗ при выполнении любой операции по его изменению, то необходимо в Х записать максимальное по ОДЗ число.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566.9291338582675"/>
        <w:jc w:val="both"/>
        <w:rPr>
          <w:b w:val="1"/>
        </w:rPr>
      </w:pPr>
      <w:bookmarkStart w:colFirst="0" w:colLast="0" w:name="_7jrtmguqfjq3" w:id="2"/>
      <w:bookmarkEnd w:id="2"/>
      <w:r w:rsidDel="00000000" w:rsidR="00000000" w:rsidRPr="00000000">
        <w:rPr>
          <w:b w:val="1"/>
          <w:rtl w:val="0"/>
        </w:rPr>
        <w:t xml:space="preserve">Часть 1. Текст исходной программы</w:t>
      </w:r>
    </w:p>
    <w:tbl>
      <w:tblPr>
        <w:tblStyle w:val="Table1"/>
        <w:tblW w:w="11685.0" w:type="dxa"/>
        <w:jc w:val="left"/>
        <w:tblInd w:w="-1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980"/>
        <w:gridCol w:w="1050"/>
        <w:gridCol w:w="3045"/>
        <w:gridCol w:w="4665"/>
        <w:tblGridChange w:id="0">
          <w:tblGrid>
            <w:gridCol w:w="945"/>
            <w:gridCol w:w="1980"/>
            <w:gridCol w:w="1050"/>
            <w:gridCol w:w="3045"/>
            <w:gridCol w:w="4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Метка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Код команды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Мнемоника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Запрет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Очистка аккумулятора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#0x9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Вектор 1 и разрешение прерываний на MR ВУ-1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 0x3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#0xB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Вектор 3 и разрешение прерываний на MR ВУ-3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 0x7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Разрешение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DEC_LOOP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Основная программа. Загрузка X в аккумулятор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Декрементация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 NORM_X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Вызов подпрограммы-нормализатора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Сохранение аккумулятора в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CEFB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JUMP DEC_LOOP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Безусловный переход на 0x57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Останова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Функция F. Загрузка значения по адресу SP+1 в 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Сдвиг влево (умножение на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ADD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Сложение с числом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 &amp;1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Сохранение аккумулятора на стек (SP+1)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Возврат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NORM_X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CMP X_MIN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Сравнить переданный (через AC) аргумент с мин.значением по ОДЗ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BLT NORM_X_FIX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Если аргумент меньше минимума, то переход на исправление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CMP X_MAX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Сравнить переданный (через AC) аргумент с макс.значением по ОДЗ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BEQ NORM_X_RET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Если аргумент меньше или равен максимуму, то он лежит в ОДЗ. Переход к возврату.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BLT NORM_X_RET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NORM_X_FIX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AECF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X_MAX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Исправление - загрузка максимального по ОДЗ значения в AC.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NORM_X_RET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Возврат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Запрет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AEC9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LD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Загрузить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Вызов функции 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06F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OUT 0x2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Запись аккумулятора (результата F) в ВУ-1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Разрешение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0B00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Возврат из обрабоки прерывания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Запрет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 0x6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Чтение с ВУ-3 в аккумулятор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3EBD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Логичское ИЛИ-НЕ с 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 NORM_X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Вызов подпрограммы нормализации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Сохранение аккумулятора в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Отладочная точка останова (NOP/HLT)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Разрешение прерываний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0B00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Возврат из обрабоки прерывания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Style w:val="Heading2"/>
        <w:ind w:firstLine="0"/>
        <w:jc w:val="both"/>
        <w:rPr>
          <w:b w:val="1"/>
        </w:rPr>
      </w:pPr>
      <w:bookmarkStart w:colFirst="0" w:colLast="0" w:name="_wrakoyp9d46u" w:id="3"/>
      <w:bookmarkEnd w:id="3"/>
      <w:r w:rsidDel="00000000" w:rsidR="00000000" w:rsidRPr="00000000">
        <w:rPr>
          <w:b w:val="1"/>
          <w:rtl w:val="0"/>
        </w:rPr>
        <w:t xml:space="preserve">Часть 2. Описание программы</w:t>
      </w:r>
    </w:p>
    <w:p w:rsidR="00000000" w:rsidDel="00000000" w:rsidP="00000000" w:rsidRDefault="00000000" w:rsidRPr="00000000" w14:paraId="00000121">
      <w:pPr>
        <w:pStyle w:val="Heading3"/>
        <w:ind w:firstLine="566.9291338582675"/>
        <w:jc w:val="both"/>
        <w:rPr/>
      </w:pPr>
      <w:bookmarkStart w:colFirst="0" w:colLast="0" w:name="_8u9qzhr2q8h" w:id="4"/>
      <w:bookmarkEnd w:id="4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122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1. Основная программа должна декременитирует X в цикле.</w:t>
      </w:r>
    </w:p>
    <w:p w:rsidR="00000000" w:rsidDel="00000000" w:rsidP="00000000" w:rsidRDefault="00000000" w:rsidRPr="00000000" w14:paraId="00000123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2. По нажатию кнопки готовности ВУ-1 должен осуществиться вывод результата вычисления функции F(X)=2X+2 на данное ВУ</w:t>
      </w:r>
    </w:p>
    <w:p w:rsidR="00000000" w:rsidDel="00000000" w:rsidP="00000000" w:rsidRDefault="00000000" w:rsidRPr="00000000" w14:paraId="00000124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3. По нажатию кнопки готовности ВУ-3 в X должен записаться результат побитового 'ИЛИ-НЕ' содержимого РД данного ВУ и X.</w:t>
      </w:r>
    </w:p>
    <w:p w:rsidR="00000000" w:rsidDel="00000000" w:rsidP="00000000" w:rsidRDefault="00000000" w:rsidRPr="00000000" w14:paraId="00000125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4. 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000000" w:rsidDel="00000000" w:rsidP="00000000" w:rsidRDefault="00000000" w:rsidRPr="00000000" w14:paraId="0000012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ind w:firstLine="566.9291338582675"/>
        <w:jc w:val="both"/>
        <w:rPr/>
      </w:pPr>
      <w:bookmarkStart w:colFirst="0" w:colLast="0" w:name="_xfs5xj3jd99e" w:id="5"/>
      <w:bookmarkEnd w:id="5"/>
      <w:r w:rsidDel="00000000" w:rsidR="00000000" w:rsidRPr="00000000">
        <w:rPr>
          <w:rtl w:val="0"/>
        </w:rPr>
        <w:t xml:space="preserve">ОПИ, ОДЗ</w:t>
      </w:r>
    </w:p>
    <w:p w:rsidR="00000000" w:rsidDel="00000000" w:rsidP="00000000" w:rsidRDefault="00000000" w:rsidRPr="00000000" w14:paraId="00000128">
      <w:pPr>
        <w:ind w:firstLine="566.9291338582675"/>
        <w:jc w:val="both"/>
        <w:rPr/>
      </w:pPr>
      <m:oMath>
        <m:r>
          <w:rPr/>
          <m:t xml:space="preserve">X</m:t>
        </m:r>
        <m:r>
          <w:rPr/>
          <m:t>∈</m:t>
        </m:r>
        <m:r>
          <w:rPr/>
          <m:t xml:space="preserve">[-65; 62]</m:t>
        </m:r>
      </m:oMath>
      <w:r w:rsidDel="00000000" w:rsidR="00000000" w:rsidRPr="00000000">
        <w:rPr>
          <w:rtl w:val="0"/>
        </w:rPr>
        <w:t xml:space="preserve"> (ограничено F: (-65) * 2 + 2 = -128, 62 * 2 + 2 = 126)</w:t>
      </w:r>
    </w:p>
    <w:p w:rsidR="00000000" w:rsidDel="00000000" w:rsidP="00000000" w:rsidRDefault="00000000" w:rsidRPr="00000000" w14:paraId="00000129">
      <w:pPr>
        <w:pStyle w:val="Heading3"/>
        <w:ind w:firstLine="566.9291338582675"/>
        <w:jc w:val="left"/>
        <w:rPr/>
      </w:pPr>
      <w:bookmarkStart w:colFirst="0" w:colLast="0" w:name="_g0h7qzgsb1fn" w:id="6"/>
      <w:bookmarkEnd w:id="6"/>
      <w:r w:rsidDel="00000000" w:rsidR="00000000" w:rsidRPr="00000000">
        <w:rPr>
          <w:rtl w:val="0"/>
        </w:rPr>
        <w:t xml:space="preserve">Расположение данных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0x36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0x37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X_MIN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0x38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X_MAX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0x39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X_MASK</w:t>
            </w:r>
          </w:p>
        </w:tc>
      </w:tr>
    </w:tbl>
    <w:p w:rsidR="00000000" w:rsidDel="00000000" w:rsidP="00000000" w:rsidRDefault="00000000" w:rsidRPr="00000000" w14:paraId="00000134">
      <w:pPr>
        <w:pStyle w:val="Heading3"/>
        <w:ind w:firstLine="566.9291338582675"/>
        <w:jc w:val="both"/>
        <w:rPr/>
      </w:pPr>
      <w:bookmarkStart w:colFirst="0" w:colLast="0" w:name="_s0ag5ieqiln" w:id="7"/>
      <w:bookmarkEnd w:id="7"/>
      <w:r w:rsidDel="00000000" w:rsidR="00000000" w:rsidRPr="00000000">
        <w:rPr>
          <w:rtl w:val="0"/>
        </w:rPr>
        <w:t xml:space="preserve">Адреса первой и последней выполняемой команды</w:t>
      </w:r>
    </w:p>
    <w:tbl>
      <w:tblPr>
        <w:tblStyle w:val="Table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 первой выполняемой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Адрес последней выполняемой команды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0x50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9">
      <w:pPr>
        <w:pStyle w:val="Heading2"/>
        <w:ind w:left="0" w:firstLine="0"/>
        <w:jc w:val="both"/>
        <w:rPr>
          <w:b w:val="1"/>
        </w:rPr>
      </w:pPr>
      <w:bookmarkStart w:colFirst="0" w:colLast="0" w:name="_9m2lnrvj8c7k" w:id="8"/>
      <w:bookmarkEnd w:id="8"/>
      <w:r w:rsidDel="00000000" w:rsidR="00000000" w:rsidRPr="00000000">
        <w:rPr>
          <w:b w:val="1"/>
          <w:rtl w:val="0"/>
        </w:rPr>
        <w:t xml:space="preserve">Часть 3. Методика проверки</w:t>
      </w:r>
    </w:p>
    <w:p w:rsidR="00000000" w:rsidDel="00000000" w:rsidP="00000000" w:rsidRDefault="00000000" w:rsidRPr="00000000" w14:paraId="0000013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Исходный код в удобном для копирования формате: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https://raw.githubusercontent.com/sultanowskii/itmo-edu/master/opd/lab6/task/task.bcomp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1: Основная программа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исходном коде программы изменить NOP на HLT по метке NORM_X_FIX и по NORM_X_FIX+2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Загрузить получившийся код в БЭВМ (скомпилировать)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Поменять STOP на RUN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Запустить программу в автоматическом режиме (START)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Следить за регистром AC в графическом интерфейсе - он должен уменьшаться на 1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Дождаться точки останова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Убедиться, что в аккумуляторе лежит значение 0xFFBE. Это значит, что подпрограмма “исправления” X заметила вылет за минимальное значение и теперь исправит X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Продолжить выполнение программы, дождаться следующей точки останова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аккумуляторе должно находиться максимальное по ОДЗ значение (0x3E), т.к. подпрограмма должна исправить вылет за ОДЗ, внеся в X его максимальное значение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Продолжить выполнение программы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Проделать шаги 5-7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566.9291338582675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Программа остановлена. Проверка завершена</w:t>
      </w:r>
    </w:p>
    <w:p w:rsidR="00000000" w:rsidDel="00000000" w:rsidP="00000000" w:rsidRDefault="00000000" w:rsidRPr="00000000" w14:paraId="000001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566.929133858267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2: ВУ-1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исходном коде программы изменить NOP на HLT по меткам INT1+2 и INT1+6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566.9291338582675" w:hanging="30"/>
        <w:jc w:val="left"/>
      </w:pPr>
      <w:r w:rsidDel="00000000" w:rsidR="00000000" w:rsidRPr="00000000">
        <w:rPr>
          <w:rtl w:val="0"/>
        </w:rPr>
        <w:t xml:space="preserve">В исходном коде программы поменять значение X на необходимое (должно лежать в вышеуказанном ОДЗ), изменив значение ячейки по адресу 0x36 (метка X)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566.9291338582675" w:hanging="30"/>
        <w:jc w:val="left"/>
      </w:pPr>
      <w:r w:rsidDel="00000000" w:rsidR="00000000" w:rsidRPr="00000000">
        <w:rPr>
          <w:rtl w:val="0"/>
        </w:rPr>
        <w:t xml:space="preserve">Загрузить получившийся код в БЭВМ (скомпилировать)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566.9291338582675" w:hanging="30"/>
        <w:jc w:val="left"/>
      </w:pPr>
      <w:r w:rsidDel="00000000" w:rsidR="00000000" w:rsidRPr="00000000">
        <w:rPr>
          <w:rtl w:val="0"/>
        </w:rPr>
        <w:t xml:space="preserve">Поменять STOP на RUN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Установить “Готовность ВУ-1” (заранее, чтобы программа обработала прерывание именно для изначального, введенного значения X)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566.9291338582675" w:hanging="30"/>
        <w:jc w:val="left"/>
      </w:pPr>
      <w:r w:rsidDel="00000000" w:rsidR="00000000" w:rsidRPr="00000000">
        <w:rPr>
          <w:rtl w:val="0"/>
        </w:rPr>
        <w:t xml:space="preserve">Запустить программу в автоматическом режиме (START)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Дождаться точки останова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Убедиться, что в аккумуляторе лежит изначально введенное значение X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Продолжить выполнение программы, дождаться следующей точки остановы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Убедиться, что в аккумуляторе лежит F=(X * 2) + 2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566.9291338582675" w:hanging="3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Программа остановлена. Проверка завершена.</w:t>
      </w:r>
    </w:p>
    <w:p w:rsidR="00000000" w:rsidDel="00000000" w:rsidP="00000000" w:rsidRDefault="00000000" w:rsidRPr="00000000" w14:paraId="000001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566.92913385826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3: ВУ-3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566.9291338582675" w:hanging="1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исходном коде программы изменить NOP на HLT по меткам INT3+2 и INT3+7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В исходном коде программы поменять значение X на необходимое (должно лежать в вышеуказанном ОДЗ), изменив значение ячейки по адресу 0x36 (метка X)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Загрузить получившийся код в БЭВМ (скомпилировать)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Поменять STOP на RUN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Ввести интересующее значение Y в ВУ-3. Установить “Готовность ВУ-3”  (заранее, чтобы программа обработала прерывание именно для изначального, введенного значения X)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Запустить программу в автоматическом режиме (START)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Дождаться точки останова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Убедиться, что в аккумуляторе лежит Y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Продолжить выполнение программы, дождаться следующей точки остановы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Убедиться, что в аккумуляторе лежит </w:t>
      </w:r>
      <m:oMath>
        <m:r>
          <w:rPr/>
          <m:t xml:space="preserve">Z=</m:t>
        </m:r>
        <m:r>
          <w:rPr/>
          <m:t>¬</m:t>
        </m:r>
        <m:r>
          <w:rPr/>
          <m:t xml:space="preserve">(Y | X)</m:t>
        </m:r>
      </m:oMath>
      <w:r w:rsidDel="00000000" w:rsidR="00000000" w:rsidRPr="00000000">
        <w:rPr>
          <w:rtl w:val="0"/>
        </w:rPr>
        <w:t xml:space="preserve">. Если </w:t>
      </w:r>
      <m:oMath>
        <m:r>
          <m:t>¬</m:t>
        </m:r>
        <m:r>
          <w:rPr/>
          <m:t xml:space="preserve">(Y | X)</m:t>
        </m:r>
      </m:oMath>
      <w:r w:rsidDel="00000000" w:rsidR="00000000" w:rsidRPr="00000000">
        <w:rPr>
          <w:rtl w:val="0"/>
        </w:rPr>
        <w:t xml:space="preserve"> не вписывается в ОДЗ, проверить, что в аккумуляторе лежит максимальное значение X по ОДЗ.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566.9291338582675" w:hanging="15"/>
        <w:jc w:val="left"/>
      </w:pPr>
      <w:r w:rsidDel="00000000" w:rsidR="00000000" w:rsidRPr="00000000">
        <w:rPr>
          <w:rtl w:val="0"/>
        </w:rPr>
        <w:t xml:space="preserve">Программа остановлена. Проверка завершена.</w:t>
      </w:r>
    </w:p>
    <w:p w:rsidR="00000000" w:rsidDel="00000000" w:rsidP="00000000" w:rsidRDefault="00000000" w:rsidRPr="00000000" w14:paraId="00000163">
      <w:pPr>
        <w:pStyle w:val="Heading1"/>
        <w:rPr/>
      </w:pPr>
      <w:bookmarkStart w:colFirst="0" w:colLast="0" w:name="_smihc5yw6057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64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В рамках данной лабораторной работы я познакомился с прерываниями и векторами прерывания (обработкой) в БЭВМ, а также вводом-выводом, управляемым прерываниями.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566.9291338582675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sultanowskii/itmo-edu/master/opd/lab6/task/task.bcom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2022</b:Year>
    <b:SourceType>DocumentFromInternetSite</b:SourceType>
    <b:URL>https://t.me/balakshin_students/30</b:URL>
    <b:Title>Информатика 2021-2022 Лекция №4</b:Title>
    <b:InternetSiteTitle>Telegram Web</b:InternetSiteTitle>
    <b:Gdcea>{"AccessedType":"Website"}</b:Gdcea>
    <b:Author>
      <b:Author>
        <b:NameList>
          <b:Person>
            <b:First>Павел</b:First>
            <b:Last>Балакшин</b:Last>
          </b:Person>
        </b:NameList>
      </b:Author>
    </b:Author>
  </b:Source>
  <b:Source>
    <b:Tag>source2</b:Tag>
    <b:SourceType>DocumentFromInternetSite</b:SourceType>
    <b:URL>https://ru.wikipedia.org/wiki/%D0%A4%D0%BE%D1%80%D0%BC%D0%B0_%D0%91%D1%8D%D0%BA%D1%83%D1%81%D0%B0_%E2%80%94_%D0%9D%D0%B0%D1%83%D1%80%D0%B0</b:URL>
    <b:Title>Форма Бэкуса — Наура — Википедия</b:Title>
    <b:InternetSiteTitle>Википедия</b:InternetSiteTitle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