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Queue data structure is similar to Stacks. Unlike stacks, a queue is open at both its ends. One end is always used to insert data (enqueue) and the other is used to remove data (dequeue). Queue follows First-In-First-Out methodology, i.e., the data item stored first will be accessed first. A real-world example of a queue can be a single-lane one-way road, ticket counter and bus-stops. Queue is a FIFO( First in First Out ) structure.</w:t>
      </w:r>
    </w:p>
    <w:p w:rsidR="00000000" w:rsidDel="00000000" w:rsidP="00000000" w:rsidRDefault="00000000" w:rsidRPr="00000000" w14:paraId="00000002">
      <w:pPr>
        <w:pStyle w:val="Heading2"/>
        <w:keepNext w:val="0"/>
        <w:keepLines w:val="0"/>
        <w:spacing w:after="80" w:lineRule="auto"/>
        <w:rPr>
          <w:sz w:val="35"/>
          <w:szCs w:val="35"/>
        </w:rPr>
      </w:pPr>
      <w:bookmarkStart w:colFirst="0" w:colLast="0" w:name="_dpp66z4e2b6i" w:id="0"/>
      <w:bookmarkEnd w:id="0"/>
      <w:r w:rsidDel="00000000" w:rsidR="00000000" w:rsidRPr="00000000">
        <w:rPr>
          <w:sz w:val="35"/>
          <w:szCs w:val="35"/>
          <w:rtl w:val="0"/>
        </w:rPr>
        <w:t xml:space="preserve">Queue Representation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hd w:fill="ffffff" w:val="clear"/>
        <w:spacing w:after="240" w:lineRule="auto"/>
        <w:rPr>
          <w:rFonts w:ascii="Roboto" w:cs="Roboto" w:eastAsia="Roboto" w:hAnsi="Roboto"/>
          <w:color w:val="212529"/>
          <w:sz w:val="30"/>
          <w:szCs w:val="3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As in stacks, a queue can also be implemented using Arrays, Linked-lists, Pointers and Structures.</w:t>
      </w:r>
    </w:p>
    <w:p w:rsidR="00000000" w:rsidDel="00000000" w:rsidP="00000000" w:rsidRDefault="00000000" w:rsidRPr="00000000" w14:paraId="0000000A">
      <w:pPr>
        <w:pStyle w:val="Heading2"/>
        <w:keepNext w:val="0"/>
        <w:keepLines w:val="0"/>
        <w:spacing w:after="80" w:lineRule="auto"/>
        <w:rPr>
          <w:sz w:val="24"/>
          <w:szCs w:val="24"/>
        </w:rPr>
      </w:pPr>
      <w:bookmarkStart w:colFirst="0" w:colLast="0" w:name="_45u3lmwso3wn" w:id="1"/>
      <w:bookmarkEnd w:id="1"/>
      <w:r w:rsidDel="00000000" w:rsidR="00000000" w:rsidRPr="00000000">
        <w:rPr>
          <w:sz w:val="35"/>
          <w:szCs w:val="35"/>
          <w:rtl w:val="0"/>
        </w:rPr>
        <w:t xml:space="preserve">Basic Operations</w:t>
      </w:r>
      <w:r w:rsidDel="00000000" w:rsidR="00000000" w:rsidRPr="00000000">
        <w:rPr>
          <w:rtl w:val="0"/>
        </w:rPr>
      </w:r>
    </w:p>
    <w:p w:rsidR="00000000" w:rsidDel="00000000" w:rsidP="00000000" w:rsidRDefault="00000000" w:rsidRPr="00000000" w14:paraId="0000000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enqueue() − add (store) an item to the queue.</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sz w:val="24"/>
          <w:szCs w:val="24"/>
          <w:rtl w:val="0"/>
        </w:rPr>
        <w:t xml:space="preserve">dequeue() − remove (access) an item from the queue.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Few more functions are required to make the above-mentioned queue operation efficient. These are −</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peek() − Gets the element at the front of the queue without removing it.</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isfull() − Checks if the queue is full.</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sz w:val="24"/>
          <w:szCs w:val="24"/>
          <w:rtl w:val="0"/>
        </w:rPr>
        <w:t xml:space="preserve">isempty() − Checks if the queue is empty.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queue, we always dequeue (or access) data, pointed by the front pointer and while enqueing (or storing) data in the queue we take help from the rear pointer.</w:t>
      </w:r>
    </w:p>
    <w:p w:rsidR="00000000" w:rsidDel="00000000" w:rsidP="00000000" w:rsidRDefault="00000000" w:rsidRPr="00000000" w14:paraId="00000012">
      <w:pPr>
        <w:pStyle w:val="Heading2"/>
        <w:keepNext w:val="0"/>
        <w:keepLines w:val="0"/>
        <w:spacing w:after="80" w:lineRule="auto"/>
        <w:rPr>
          <w:rFonts w:ascii="Roboto" w:cs="Roboto" w:eastAsia="Roboto" w:hAnsi="Roboto"/>
          <w:color w:val="212529"/>
          <w:sz w:val="26"/>
          <w:szCs w:val="26"/>
        </w:rPr>
      </w:pPr>
      <w:bookmarkStart w:colFirst="0" w:colLast="0" w:name="_ffp5wbqvitem" w:id="2"/>
      <w:bookmarkEnd w:id="2"/>
      <w:r w:rsidDel="00000000" w:rsidR="00000000" w:rsidRPr="00000000">
        <w:rPr>
          <w:sz w:val="35"/>
          <w:szCs w:val="35"/>
          <w:rtl w:val="0"/>
        </w:rPr>
        <w:t xml:space="preserve">Enqueue Operation</w:t>
      </w:r>
      <w:r w:rsidDel="00000000" w:rsidR="00000000" w:rsidRPr="00000000">
        <w:rPr>
          <w:rtl w:val="0"/>
        </w:rPr>
      </w:r>
    </w:p>
    <w:p w:rsidR="00000000" w:rsidDel="00000000" w:rsidP="00000000" w:rsidRDefault="00000000" w:rsidRPr="00000000" w14:paraId="00000013">
      <w:pPr>
        <w:numPr>
          <w:ilvl w:val="0"/>
          <w:numId w:val="7"/>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Check if the queue is full or not.</w:t>
      </w:r>
    </w:p>
    <w:p w:rsidR="00000000" w:rsidDel="00000000" w:rsidP="00000000" w:rsidRDefault="00000000" w:rsidRPr="00000000" w14:paraId="00000014">
      <w:pPr>
        <w:numPr>
          <w:ilvl w:val="0"/>
          <w:numId w:val="7"/>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If the queue is full, then print overflow error and exit the program.</w:t>
      </w:r>
    </w:p>
    <w:p w:rsidR="00000000" w:rsidDel="00000000" w:rsidP="00000000" w:rsidRDefault="00000000" w:rsidRPr="00000000" w14:paraId="00000015">
      <w:pPr>
        <w:numPr>
          <w:ilvl w:val="0"/>
          <w:numId w:val="7"/>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If the queue is not full, then increment the rear and add the element.</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3700463" cy="2085715"/>
            <wp:effectExtent b="0" l="0" r="0" t="0"/>
            <wp:docPr descr="Insert Operation" id="1" name="image2.jpg"/>
            <a:graphic>
              <a:graphicData uri="http://schemas.openxmlformats.org/drawingml/2006/picture">
                <pic:pic>
                  <pic:nvPicPr>
                    <pic:cNvPr descr="Insert Operation" id="0" name="image2.jpg"/>
                    <pic:cNvPicPr preferRelativeResize="0"/>
                  </pic:nvPicPr>
                  <pic:blipFill>
                    <a:blip r:embed="rId6"/>
                    <a:srcRect b="0" l="0" r="0" t="0"/>
                    <a:stretch>
                      <a:fillRect/>
                    </a:stretch>
                  </pic:blipFill>
                  <pic:spPr>
                    <a:xfrm>
                      <a:off x="0" y="0"/>
                      <a:ext cx="3700463" cy="208571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rFonts w:ascii="Roboto" w:cs="Roboto" w:eastAsia="Roboto" w:hAnsi="Roboto"/>
          <w:color w:val="212529"/>
          <w:sz w:val="26"/>
          <w:szCs w:val="26"/>
        </w:rPr>
      </w:pPr>
      <w:bookmarkStart w:colFirst="0" w:colLast="0" w:name="_vo9x709u3hnq" w:id="3"/>
      <w:bookmarkEnd w:id="3"/>
      <w:r w:rsidDel="00000000" w:rsidR="00000000" w:rsidRPr="00000000">
        <w:rPr>
          <w:sz w:val="35"/>
          <w:szCs w:val="35"/>
          <w:rtl w:val="0"/>
        </w:rPr>
        <w:t xml:space="preserve">Dequeue Operation</w:t>
      </w:r>
      <w:r w:rsidDel="00000000" w:rsidR="00000000" w:rsidRPr="00000000">
        <w:rPr>
          <w:rtl w:val="0"/>
        </w:rPr>
      </w:r>
    </w:p>
    <w:p w:rsidR="00000000" w:rsidDel="00000000" w:rsidP="00000000" w:rsidRDefault="00000000" w:rsidRPr="00000000" w14:paraId="00000018">
      <w:pPr>
        <w:numPr>
          <w:ilvl w:val="0"/>
          <w:numId w:val="8"/>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Check if the queue is empty or not.</w:t>
      </w:r>
    </w:p>
    <w:p w:rsidR="00000000" w:rsidDel="00000000" w:rsidP="00000000" w:rsidRDefault="00000000" w:rsidRPr="00000000" w14:paraId="00000019">
      <w:pPr>
        <w:numPr>
          <w:ilvl w:val="0"/>
          <w:numId w:val="8"/>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If the queue is empty, then print underflow error and exit the program.</w:t>
      </w:r>
    </w:p>
    <w:p w:rsidR="00000000" w:rsidDel="00000000" w:rsidP="00000000" w:rsidRDefault="00000000" w:rsidRPr="00000000" w14:paraId="0000001A">
      <w:pPr>
        <w:numPr>
          <w:ilvl w:val="0"/>
          <w:numId w:val="8"/>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If the queue is not empty, then print the element at the front and increment the head.</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4119563" cy="2591579"/>
            <wp:effectExtent b="0" l="0" r="0" t="0"/>
            <wp:docPr descr="Remove Operation" id="2" name="image3.jpg"/>
            <a:graphic>
              <a:graphicData uri="http://schemas.openxmlformats.org/drawingml/2006/picture">
                <pic:pic>
                  <pic:nvPicPr>
                    <pic:cNvPr descr="Remove Operation" id="0" name="image3.jpg"/>
                    <pic:cNvPicPr preferRelativeResize="0"/>
                  </pic:nvPicPr>
                  <pic:blipFill>
                    <a:blip r:embed="rId7"/>
                    <a:srcRect b="0" l="0" r="0" t="0"/>
                    <a:stretch>
                      <a:fillRect/>
                    </a:stretch>
                  </pic:blipFill>
                  <pic:spPr>
                    <a:xfrm>
                      <a:off x="0" y="0"/>
                      <a:ext cx="4119563" cy="259157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6kmog0slyfv6" w:id="4"/>
      <w:bookmarkEnd w:id="4"/>
      <w:r w:rsidDel="00000000" w:rsidR="00000000" w:rsidRPr="00000000">
        <w:rPr>
          <w:rFonts w:ascii="Roboto" w:cs="Roboto" w:eastAsia="Roboto" w:hAnsi="Roboto"/>
          <w:color w:val="212529"/>
          <w:sz w:val="26"/>
          <w:szCs w:val="26"/>
          <w:rtl w:val="0"/>
        </w:rPr>
        <w:t xml:space="preserve">Complexity Analysis of Queue Operations</w:t>
      </w:r>
    </w:p>
    <w:p w:rsidR="00000000" w:rsidDel="00000000" w:rsidP="00000000" w:rsidRDefault="00000000" w:rsidRPr="00000000" w14:paraId="0000001F">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Just like Stack, in case of a Queue too, we know exactly, on which position new element will be added and from where an element will be removed, hence both these operations requires a single step.</w:t>
      </w:r>
    </w:p>
    <w:p w:rsidR="00000000" w:rsidDel="00000000" w:rsidP="00000000" w:rsidRDefault="00000000" w:rsidRPr="00000000" w14:paraId="00000020">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Enqueue: O(1)</w:t>
      </w:r>
    </w:p>
    <w:p w:rsidR="00000000" w:rsidDel="00000000" w:rsidP="00000000" w:rsidRDefault="00000000" w:rsidRPr="00000000" w14:paraId="00000021">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Dequeue: O(1)</w:t>
      </w:r>
    </w:p>
    <w:p w:rsidR="00000000" w:rsidDel="00000000" w:rsidP="00000000" w:rsidRDefault="00000000" w:rsidRPr="00000000" w14:paraId="00000022">
      <w:pPr>
        <w:numPr>
          <w:ilvl w:val="0"/>
          <w:numId w:val="1"/>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Size: O(1)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top w:color="auto" w:space="2" w:sz="0" w:val="none"/>
          <w:bottom w:color="auto" w:space="2" w:sz="0" w:val="none"/>
          <w:right w:color="auto" w:space="2" w:sz="0" w:val="none"/>
          <w:between w:color="auto" w:space="2" w:sz="0" w:val="none"/>
        </w:pBdr>
        <w:shd w:fill="ffffff" w:val="clear"/>
        <w:spacing w:after="220" w:before="280" w:line="428.5714285714286" w:lineRule="auto"/>
        <w:ind w:left="0" w:firstLine="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27">
      <w:pPr>
        <w:pStyle w:val="Heading2"/>
        <w:keepNext w:val="0"/>
        <w:keepLines w:val="0"/>
        <w:shd w:fill="ffffff" w:val="clear"/>
        <w:spacing w:after="80" w:line="312" w:lineRule="auto"/>
        <w:rPr>
          <w:color w:val="610b38"/>
          <w:sz w:val="38"/>
          <w:szCs w:val="38"/>
        </w:rPr>
      </w:pPr>
      <w:bookmarkStart w:colFirst="0" w:colLast="0" w:name="_q9cojowqaaa7" w:id="5"/>
      <w:bookmarkEnd w:id="5"/>
      <w:r w:rsidDel="00000000" w:rsidR="00000000" w:rsidRPr="00000000">
        <w:rPr>
          <w:color w:val="610b38"/>
          <w:sz w:val="38"/>
          <w:szCs w:val="38"/>
          <w:rtl w:val="0"/>
        </w:rPr>
        <w:t xml:space="preserve">Complexity</w:t>
      </w:r>
    </w:p>
    <w:tbl>
      <w:tblPr>
        <w:tblStyle w:val="Table1"/>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417.1460638689655"/>
        <w:gridCol w:w="683.4463286743947"/>
        <w:gridCol w:w="693.4970099784299"/>
        <w:gridCol w:w="844.2572295389582"/>
        <w:gridCol w:w="794.003823018782"/>
        <w:gridCol w:w="683.4463286743947"/>
        <w:gridCol w:w="693.4970099784299"/>
        <w:gridCol w:w="844.2572295389582"/>
        <w:gridCol w:w="804.0545043228173"/>
        <w:gridCol w:w="1567.9062834294937"/>
        <w:tblGridChange w:id="0">
          <w:tblGrid>
            <w:gridCol w:w="1417.1460638689655"/>
            <w:gridCol w:w="683.4463286743947"/>
            <w:gridCol w:w="693.4970099784299"/>
            <w:gridCol w:w="844.2572295389582"/>
            <w:gridCol w:w="794.003823018782"/>
            <w:gridCol w:w="683.4463286743947"/>
            <w:gridCol w:w="693.4970099784299"/>
            <w:gridCol w:w="844.2572295389582"/>
            <w:gridCol w:w="804.0545043228173"/>
            <w:gridCol w:w="1567.9062834294937"/>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8">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Data Structure</w:t>
            </w: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9">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Time 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31">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Space Compleity</w:t>
            </w:r>
            <w:r w:rsidDel="00000000" w:rsidR="00000000" w:rsidRPr="00000000">
              <w:rPr>
                <w:rtl w:val="0"/>
              </w:rPr>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2">
            <w:pPr>
              <w:spacing w:line="428.5714285714286" w:lineRule="auto"/>
              <w:rPr>
                <w:rFonts w:ascii="Verdana" w:cs="Verdana" w:eastAsia="Verdana" w:hAnsi="Verdana"/>
                <w:sz w:val="21"/>
                <w:szCs w:val="21"/>
              </w:rPr>
            </w:pPr>
            <w:r w:rsidDel="00000000" w:rsidR="00000000" w:rsidRPr="00000000">
              <w:rPr>
                <w:rtl w:val="0"/>
              </w:rPr>
            </w:r>
          </w:p>
        </w:tc>
        <w:tc>
          <w:tcPr>
            <w:gridSpan w:val="4"/>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3">
            <w:pPr>
              <w:spacing w:line="428.5714285714286"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Average</w:t>
            </w:r>
            <w:r w:rsidDel="00000000" w:rsidR="00000000" w:rsidRPr="00000000">
              <w:rPr>
                <w:rtl w:val="0"/>
              </w:rPr>
            </w:r>
          </w:p>
        </w:tc>
        <w:tc>
          <w:tcPr>
            <w:gridSpan w:val="4"/>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7">
            <w:pPr>
              <w:spacing w:line="428.5714285714286"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Worst</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B">
            <w:pPr>
              <w:spacing w:line="428.5714285714286"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Worst</w:t>
            </w:r>
            <w:r w:rsidDel="00000000" w:rsidR="00000000" w:rsidRPr="00000000">
              <w:rPr>
                <w:rtl w:val="0"/>
              </w:rPr>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C">
            <w:pPr>
              <w:spacing w:line="428.5714285714286" w:lineRule="auto"/>
              <w:rPr>
                <w:rFonts w:ascii="Verdana" w:cs="Verdana" w:eastAsia="Verdana" w:hAnsi="Verdana"/>
                <w:sz w:val="21"/>
                <w:szCs w:val="21"/>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D">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Access</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E">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Search</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F">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Insertion</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40">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Deletion</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41">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Access</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42">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Search</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43">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Insertion</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44">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Deletion</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45">
            <w:pPr>
              <w:spacing w:line="428.5714285714286" w:lineRule="auto"/>
              <w:rPr>
                <w:rFonts w:ascii="Verdana" w:cs="Verdana" w:eastAsia="Verdana" w:hAnsi="Verdana"/>
                <w:sz w:val="21"/>
                <w:szCs w:val="21"/>
              </w:rPr>
            </w:pPr>
            <w:r w:rsidDel="00000000" w:rsidR="00000000" w:rsidRPr="00000000">
              <w:rPr>
                <w:rtl w:val="0"/>
              </w:rPr>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46">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Queue</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47">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θ(n)</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48">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θ(n)</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49">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θ(1)</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4A">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θ(1)</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4B">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4C">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4D">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O(1)</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4E">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O(1)</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4F">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keepNext w:val="0"/>
        <w:keepLines w:val="0"/>
        <w:shd w:fill="ffffff" w:val="clear"/>
        <w:spacing w:before="80" w:line="312" w:lineRule="auto"/>
        <w:rPr>
          <w:color w:val="610b38"/>
          <w:sz w:val="44"/>
          <w:szCs w:val="44"/>
        </w:rPr>
      </w:pPr>
      <w:bookmarkStart w:colFirst="0" w:colLast="0" w:name="_1s3xgtmlti9" w:id="6"/>
      <w:bookmarkEnd w:id="6"/>
      <w:r w:rsidDel="00000000" w:rsidR="00000000" w:rsidRPr="00000000">
        <w:rPr>
          <w:color w:val="610b38"/>
          <w:sz w:val="44"/>
          <w:szCs w:val="44"/>
          <w:rtl w:val="0"/>
        </w:rPr>
        <w:t xml:space="preserve">Types of Queues</w:t>
      </w:r>
    </w:p>
    <w:p w:rsidR="00000000" w:rsidDel="00000000" w:rsidP="00000000" w:rsidRDefault="00000000" w:rsidRPr="00000000" w14:paraId="00000053">
      <w:pPr>
        <w:pStyle w:val="Heading3"/>
        <w:keepNext w:val="0"/>
        <w:keepLines w:val="0"/>
        <w:shd w:fill="ffffff" w:val="clear"/>
        <w:spacing w:before="280" w:line="312.00000000000006" w:lineRule="auto"/>
        <w:rPr>
          <w:color w:val="610b4b"/>
          <w:sz w:val="32"/>
          <w:szCs w:val="32"/>
        </w:rPr>
      </w:pPr>
      <w:bookmarkStart w:colFirst="0" w:colLast="0" w:name="_3n94qu6boru4" w:id="7"/>
      <w:bookmarkEnd w:id="7"/>
      <w:r w:rsidDel="00000000" w:rsidR="00000000" w:rsidRPr="00000000">
        <w:rPr>
          <w:rtl w:val="0"/>
        </w:rPr>
      </w:r>
    </w:p>
    <w:p w:rsidR="00000000" w:rsidDel="00000000" w:rsidP="00000000" w:rsidRDefault="00000000" w:rsidRPr="00000000" w14:paraId="00000054">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There are four types of Queues:</w:t>
      </w:r>
    </w:p>
    <w:p w:rsidR="00000000" w:rsidDel="00000000" w:rsidP="00000000" w:rsidRDefault="00000000" w:rsidRPr="00000000" w14:paraId="00000055">
      <w:pPr>
        <w:numPr>
          <w:ilvl w:val="0"/>
          <w:numId w:val="4"/>
        </w:numPr>
        <w:pBdr>
          <w:top w:color="auto" w:space="2" w:sz="0" w:val="none"/>
          <w:bottom w:color="auto" w:space="2" w:sz="0" w:val="none"/>
          <w:right w:color="auto" w:space="2" w:sz="0" w:val="none"/>
          <w:between w:color="auto" w:space="2" w:sz="0" w:val="none"/>
        </w:pBdr>
        <w:shd w:fill="ffffff" w:val="clear"/>
        <w:spacing w:after="220" w:before="280" w:line="428.5714285714286" w:lineRule="auto"/>
        <w:ind w:left="720" w:hanging="360"/>
      </w:pPr>
      <w:r w:rsidDel="00000000" w:rsidR="00000000" w:rsidRPr="00000000">
        <w:rPr>
          <w:rFonts w:ascii="Verdana" w:cs="Verdana" w:eastAsia="Verdana" w:hAnsi="Verdana"/>
          <w:b w:val="1"/>
          <w:sz w:val="21"/>
          <w:szCs w:val="21"/>
          <w:rtl w:val="0"/>
        </w:rPr>
        <w:t xml:space="preserve">Linear Queue</w:t>
      </w:r>
    </w:p>
    <w:p w:rsidR="00000000" w:rsidDel="00000000" w:rsidP="00000000" w:rsidRDefault="00000000" w:rsidRPr="00000000" w14:paraId="00000056">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 Linear Queue, an insertion takes place from one end while the deletion occurs from another end. The end at which the insertion takes place is known as the rear end, and the end at which the deletion takes place is known as front end. It strictly follows the FIFO rule.</w:t>
      </w:r>
    </w:p>
    <w:p w:rsidR="00000000" w:rsidDel="00000000" w:rsidP="00000000" w:rsidRDefault="00000000" w:rsidRPr="00000000" w14:paraId="00000057">
      <w:pPr>
        <w:numPr>
          <w:ilvl w:val="0"/>
          <w:numId w:val="5"/>
        </w:numPr>
        <w:pBdr>
          <w:top w:color="auto" w:space="2" w:sz="0" w:val="none"/>
          <w:bottom w:color="auto" w:space="2" w:sz="0" w:val="none"/>
          <w:right w:color="auto" w:space="2" w:sz="0" w:val="none"/>
          <w:between w:color="auto" w:space="2" w:sz="0" w:val="none"/>
        </w:pBdr>
        <w:shd w:fill="ffffff" w:val="clear"/>
        <w:spacing w:after="220" w:before="280" w:line="428.5714285714286" w:lineRule="auto"/>
        <w:ind w:left="720" w:hanging="360"/>
      </w:pPr>
      <w:r w:rsidDel="00000000" w:rsidR="00000000" w:rsidRPr="00000000">
        <w:rPr>
          <w:rFonts w:ascii="Verdana" w:cs="Verdana" w:eastAsia="Verdana" w:hAnsi="Verdana"/>
          <w:b w:val="1"/>
          <w:sz w:val="21"/>
          <w:szCs w:val="21"/>
          <w:rtl w:val="0"/>
        </w:rPr>
        <w:t xml:space="preserve">Circular Queue</w:t>
      </w:r>
    </w:p>
    <w:p w:rsidR="00000000" w:rsidDel="00000000" w:rsidP="00000000" w:rsidRDefault="00000000" w:rsidRPr="00000000" w14:paraId="00000058">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 the Circular</w:t>
      </w:r>
      <w:r w:rsidDel="00000000" w:rsidR="00000000" w:rsidRPr="00000000">
        <w:rPr>
          <w:rFonts w:ascii="Verdana" w:cs="Verdana" w:eastAsia="Verdana" w:hAnsi="Verdana"/>
          <w:sz w:val="21"/>
          <w:szCs w:val="21"/>
          <w:rtl w:val="0"/>
        </w:rPr>
        <w:t xml:space="preserve"> Queue, all the nodes are represented as circular. It is similar to the linear Queue except that the last element of the queue is connected to the first element. It is also known as </w:t>
      </w:r>
      <w:r w:rsidDel="00000000" w:rsidR="00000000" w:rsidRPr="00000000">
        <w:rPr>
          <w:rFonts w:ascii="Verdana" w:cs="Verdana" w:eastAsia="Verdana" w:hAnsi="Verdana"/>
          <w:b w:val="1"/>
          <w:sz w:val="21"/>
          <w:szCs w:val="21"/>
          <w:rtl w:val="0"/>
        </w:rPr>
        <w:t xml:space="preserve">Ring Buffer</w:t>
      </w:r>
      <w:r w:rsidDel="00000000" w:rsidR="00000000" w:rsidRPr="00000000">
        <w:rPr>
          <w:rFonts w:ascii="Verdana" w:cs="Verdana" w:eastAsia="Verdana" w:hAnsi="Verdana"/>
          <w:sz w:val="21"/>
          <w:szCs w:val="21"/>
          <w:rtl w:val="0"/>
        </w:rPr>
        <w:t xml:space="preserve"> as all the ends are connected to another end. The circular queue can be represented as:</w:t>
      </w:r>
    </w:p>
    <w:p w:rsidR="00000000" w:rsidDel="00000000" w:rsidP="00000000" w:rsidRDefault="00000000" w:rsidRPr="00000000" w14:paraId="00000059">
      <w:pPr>
        <w:rPr>
          <w:rFonts w:ascii="Verdana" w:cs="Verdana" w:eastAsia="Verdana" w:hAnsi="Verdana"/>
          <w:sz w:val="21"/>
          <w:szCs w:val="21"/>
        </w:rPr>
      </w:pPr>
      <w:r w:rsidDel="00000000" w:rsidR="00000000" w:rsidRPr="00000000">
        <w:rPr>
          <w:rFonts w:ascii="Verdana" w:cs="Verdana" w:eastAsia="Verdana" w:hAnsi="Verdana"/>
          <w:sz w:val="21"/>
          <w:szCs w:val="21"/>
        </w:rPr>
        <w:drawing>
          <wp:inline distB="114300" distT="114300" distL="114300" distR="114300">
            <wp:extent cx="4762500" cy="4152900"/>
            <wp:effectExtent b="0" l="0" r="0" t="0"/>
            <wp:docPr descr="Types of Queues" id="3" name="image1.png"/>
            <a:graphic>
              <a:graphicData uri="http://schemas.openxmlformats.org/drawingml/2006/picture">
                <pic:pic>
                  <pic:nvPicPr>
                    <pic:cNvPr descr="Types of Queues" id="0" name="image1.png"/>
                    <pic:cNvPicPr preferRelativeResize="0"/>
                  </pic:nvPicPr>
                  <pic:blipFill>
                    <a:blip r:embed="rId8"/>
                    <a:srcRect b="0" l="0" r="0" t="0"/>
                    <a:stretch>
                      <a:fillRect/>
                    </a:stretch>
                  </pic:blipFill>
                  <pic:spPr>
                    <a:xfrm>
                      <a:off x="0" y="0"/>
                      <a:ext cx="47625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after="220" w:before="220" w:lineRule="auto"/>
        <w:rPr>
          <w:rFonts w:ascii="Verdana" w:cs="Verdana" w:eastAsia="Verdana" w:hAnsi="Verdana"/>
          <w:color w:val="008000"/>
          <w:sz w:val="21"/>
          <w:szCs w:val="21"/>
        </w:rPr>
      </w:pPr>
      <w:r w:rsidDel="00000000" w:rsidR="00000000" w:rsidRPr="00000000">
        <w:rPr>
          <w:rtl w:val="0"/>
        </w:rPr>
      </w:r>
    </w:p>
    <w:p w:rsidR="00000000" w:rsidDel="00000000" w:rsidP="00000000" w:rsidRDefault="00000000" w:rsidRPr="00000000" w14:paraId="0000005B">
      <w:pPr>
        <w:numPr>
          <w:ilvl w:val="0"/>
          <w:numId w:val="2"/>
        </w:numPr>
        <w:pBdr>
          <w:top w:color="auto" w:space="2" w:sz="0" w:val="none"/>
          <w:bottom w:color="auto" w:space="2" w:sz="0" w:val="none"/>
          <w:right w:color="auto" w:space="2" w:sz="0" w:val="none"/>
          <w:between w:color="auto" w:space="2" w:sz="0" w:val="none"/>
        </w:pBdr>
        <w:shd w:fill="ffffff" w:val="clear"/>
        <w:spacing w:after="220" w:before="280" w:line="428.5714285714286" w:lineRule="auto"/>
        <w:ind w:left="720" w:hanging="360"/>
      </w:pPr>
      <w:r w:rsidDel="00000000" w:rsidR="00000000" w:rsidRPr="00000000">
        <w:rPr>
          <w:rFonts w:ascii="Verdana" w:cs="Verdana" w:eastAsia="Verdana" w:hAnsi="Verdana"/>
          <w:b w:val="1"/>
          <w:sz w:val="21"/>
          <w:szCs w:val="21"/>
          <w:rtl w:val="0"/>
        </w:rPr>
        <w:t xml:space="preserve">Priority Queue</w:t>
      </w:r>
    </w:p>
    <w:p w:rsidR="00000000" w:rsidDel="00000000" w:rsidP="00000000" w:rsidRDefault="00000000" w:rsidRPr="00000000" w14:paraId="0000005C">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 priority queue is another special type of Queue data structure in which each element has some priority associated with it. Based on the priority of the element, the elements are arranged in a priority queue. If the elements occur with the same priority, then they are served according to the FIFO principle.</w:t>
      </w:r>
    </w:p>
    <w:p w:rsidR="00000000" w:rsidDel="00000000" w:rsidP="00000000" w:rsidRDefault="00000000" w:rsidRPr="00000000" w14:paraId="0000005D">
      <w:pPr>
        <w:pStyle w:val="Heading1"/>
        <w:keepNext w:val="0"/>
        <w:keepLines w:val="0"/>
        <w:shd w:fill="ffffff" w:val="clear"/>
        <w:spacing w:before="0" w:line="288" w:lineRule="auto"/>
        <w:rPr>
          <w:rFonts w:ascii="Roboto" w:cs="Roboto" w:eastAsia="Roboto" w:hAnsi="Roboto"/>
          <w:color w:val="212529"/>
          <w:sz w:val="46"/>
          <w:szCs w:val="46"/>
        </w:rPr>
      </w:pPr>
      <w:bookmarkStart w:colFirst="0" w:colLast="0" w:name="_jqay2vxjfm5a" w:id="8"/>
      <w:bookmarkEnd w:id="8"/>
      <w:r w:rsidDel="00000000" w:rsidR="00000000" w:rsidRPr="00000000">
        <w:rPr>
          <w:rFonts w:ascii="Roboto" w:cs="Roboto" w:eastAsia="Roboto" w:hAnsi="Roboto"/>
          <w:color w:val="212529"/>
          <w:sz w:val="46"/>
          <w:szCs w:val="46"/>
          <w:rtl w:val="0"/>
        </w:rPr>
        <w:t xml:space="preserve">Double Ended Queue</w:t>
      </w:r>
    </w:p>
    <w:p w:rsidR="00000000" w:rsidDel="00000000" w:rsidP="00000000" w:rsidRDefault="00000000" w:rsidRPr="00000000" w14:paraId="0000005E">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Double ended queue is a more generalized form of queue data structure which allows insertion and removal of elements from both the ends, i.e , front and back.</w:t>
      </w:r>
    </w:p>
    <w:p w:rsidR="00000000" w:rsidDel="00000000" w:rsidP="00000000" w:rsidRDefault="00000000" w:rsidRPr="00000000" w14:paraId="0000005F">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5731200" cy="1765300"/>
            <wp:effectExtent b="0" l="0" r="0" t="0"/>
            <wp:docPr descr="Double Ended Queue" id="4" name="image4.png"/>
            <a:graphic>
              <a:graphicData uri="http://schemas.openxmlformats.org/drawingml/2006/picture">
                <pic:pic>
                  <pic:nvPicPr>
                    <pic:cNvPr descr="Double Ended Queue" id="0" name="image4.png"/>
                    <pic:cNvPicPr preferRelativeResize="0"/>
                  </pic:nvPicPr>
                  <pic:blipFill>
                    <a:blip r:embed="rId9"/>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220" w:before="220" w:lineRule="auto"/>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61">
      <w:pPr>
        <w:shd w:fill="ffffff" w:val="clear"/>
        <w:spacing w:after="220" w:before="220" w:lineRule="auto"/>
        <w:rPr>
          <w:rFonts w:ascii="Verdana" w:cs="Verdana" w:eastAsia="Verdana" w:hAnsi="Verdana"/>
          <w:b w:val="1"/>
          <w:sz w:val="21"/>
          <w:szCs w:val="2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Times New Roman"/>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