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AB" w:rsidRDefault="00BA51AB" w:rsidP="000910D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задания из комментариев к занятию (см. приложенный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A51A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файл).</w:t>
      </w:r>
    </w:p>
    <w:p w:rsidR="00967EE6" w:rsidRDefault="00655AA6" w:rsidP="000910D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Р</w:t>
      </w:r>
      <w:r w:rsidR="000910DF">
        <w:rPr>
          <w:rFonts w:ascii="Times New Roman" w:hAnsi="Times New Roman" w:cs="Times New Roman"/>
          <w:sz w:val="28"/>
        </w:rPr>
        <w:t xml:space="preserve">еализовать </w:t>
      </w:r>
      <w:r>
        <w:rPr>
          <w:rFonts w:ascii="Times New Roman" w:hAnsi="Times New Roman" w:cs="Times New Roman"/>
          <w:sz w:val="28"/>
        </w:rPr>
        <w:t>анализ</w:t>
      </w:r>
      <w:r w:rsidR="000910DF"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</w:rPr>
        <w:t xml:space="preserve">помощью </w:t>
      </w:r>
      <w:proofErr w:type="spellStart"/>
      <w:r w:rsidR="000910DF" w:rsidRPr="000910DF">
        <w:rPr>
          <w:rFonts w:ascii="Times New Roman" w:hAnsi="Times New Roman" w:cs="Times New Roman"/>
          <w:sz w:val="28"/>
        </w:rPr>
        <w:t>dotchart</w:t>
      </w:r>
      <w:proofErr w:type="spellEnd"/>
      <w:r w:rsidR="000910DF" w:rsidRPr="000910DF">
        <w:rPr>
          <w:rFonts w:ascii="Times New Roman" w:hAnsi="Times New Roman" w:cs="Times New Roman"/>
          <w:sz w:val="28"/>
        </w:rPr>
        <w:t xml:space="preserve">() </w:t>
      </w:r>
      <w:r w:rsidR="000910DF">
        <w:rPr>
          <w:rFonts w:ascii="Times New Roman" w:hAnsi="Times New Roman" w:cs="Times New Roman"/>
          <w:sz w:val="28"/>
        </w:rPr>
        <w:t>и</w:t>
      </w:r>
      <w:r w:rsidR="000910DF" w:rsidRPr="000910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10DF" w:rsidRPr="000910DF">
        <w:rPr>
          <w:rFonts w:ascii="Times New Roman" w:hAnsi="Times New Roman" w:cs="Times New Roman"/>
          <w:sz w:val="28"/>
        </w:rPr>
        <w:t>boxplot</w:t>
      </w:r>
      <w:proofErr w:type="spellEnd"/>
      <w:r w:rsidR="000910DF" w:rsidRPr="000910DF">
        <w:rPr>
          <w:rFonts w:ascii="Times New Roman" w:hAnsi="Times New Roman" w:cs="Times New Roman"/>
          <w:sz w:val="28"/>
        </w:rPr>
        <w:t>()</w:t>
      </w:r>
      <w:r w:rsidR="000910DF">
        <w:rPr>
          <w:rFonts w:ascii="Times New Roman" w:hAnsi="Times New Roman" w:cs="Times New Roman"/>
          <w:sz w:val="28"/>
        </w:rPr>
        <w:t>+</w:t>
      </w:r>
      <w:proofErr w:type="spellStart"/>
      <w:r w:rsidR="000910DF" w:rsidRPr="000910DF">
        <w:rPr>
          <w:rFonts w:ascii="Times New Roman" w:hAnsi="Times New Roman" w:cs="Times New Roman"/>
          <w:sz w:val="28"/>
        </w:rPr>
        <w:t>stripchart</w:t>
      </w:r>
      <w:proofErr w:type="spellEnd"/>
      <w:r w:rsidR="000910DF" w:rsidRPr="000910DF">
        <w:rPr>
          <w:rFonts w:ascii="Times New Roman" w:hAnsi="Times New Roman" w:cs="Times New Roman"/>
          <w:sz w:val="28"/>
        </w:rPr>
        <w:t xml:space="preserve">() </w:t>
      </w:r>
      <w:r w:rsidR="000910DF">
        <w:rPr>
          <w:rFonts w:ascii="Times New Roman" w:hAnsi="Times New Roman" w:cs="Times New Roman"/>
          <w:sz w:val="28"/>
        </w:rPr>
        <w:t>для собственных данных</w:t>
      </w:r>
      <w:r w:rsidR="00967EE6">
        <w:rPr>
          <w:rFonts w:ascii="Times New Roman" w:hAnsi="Times New Roman" w:cs="Times New Roman"/>
          <w:sz w:val="28"/>
        </w:rPr>
        <w:t>.</w:t>
      </w:r>
    </w:p>
    <w:p w:rsidR="00DF7400" w:rsidRDefault="00E36F48" w:rsidP="00E36F48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BC6DA1">
        <w:rPr>
          <w:rFonts w:ascii="Times New Roman" w:hAnsi="Times New Roman" w:cs="Times New Roman"/>
          <w:sz w:val="28"/>
        </w:rPr>
        <w:t>роверить, явля</w:t>
      </w:r>
      <w:r>
        <w:rPr>
          <w:rFonts w:ascii="Times New Roman" w:hAnsi="Times New Roman" w:cs="Times New Roman"/>
          <w:sz w:val="28"/>
        </w:rPr>
        <w:t>ю</w:t>
      </w:r>
      <w:r w:rsidRPr="00BC6DA1">
        <w:rPr>
          <w:rFonts w:ascii="Times New Roman" w:hAnsi="Times New Roman" w:cs="Times New Roman"/>
          <w:sz w:val="28"/>
        </w:rPr>
        <w:t>тся ли наблюдени</w:t>
      </w:r>
      <w:r>
        <w:rPr>
          <w:rFonts w:ascii="Times New Roman" w:hAnsi="Times New Roman" w:cs="Times New Roman"/>
          <w:sz w:val="28"/>
        </w:rPr>
        <w:t>я</w:t>
      </w:r>
      <w:r w:rsidRPr="00BC6DA1">
        <w:rPr>
          <w:rFonts w:ascii="Times New Roman" w:hAnsi="Times New Roman" w:cs="Times New Roman"/>
          <w:sz w:val="28"/>
        </w:rPr>
        <w:t xml:space="preserve"> выброс</w:t>
      </w:r>
      <w:r>
        <w:rPr>
          <w:rFonts w:ascii="Times New Roman" w:hAnsi="Times New Roman" w:cs="Times New Roman"/>
          <w:sz w:val="28"/>
        </w:rPr>
        <w:t xml:space="preserve">ами с точки зрения </w:t>
      </w:r>
      <w:r w:rsidR="00DF7400" w:rsidRPr="00BC6DA1">
        <w:rPr>
          <w:rFonts w:ascii="Times New Roman" w:hAnsi="Times New Roman" w:cs="Times New Roman"/>
          <w:sz w:val="28"/>
        </w:rPr>
        <w:t xml:space="preserve">формальных </w:t>
      </w:r>
      <w:r>
        <w:rPr>
          <w:rFonts w:ascii="Times New Roman" w:hAnsi="Times New Roman" w:cs="Times New Roman"/>
          <w:sz w:val="28"/>
        </w:rPr>
        <w:t xml:space="preserve">статистических </w:t>
      </w:r>
      <w:r w:rsidR="00DF7400" w:rsidRPr="00BC6DA1">
        <w:rPr>
          <w:rFonts w:ascii="Times New Roman" w:hAnsi="Times New Roman" w:cs="Times New Roman"/>
          <w:sz w:val="28"/>
        </w:rPr>
        <w:t>критериев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F7400" w:rsidRPr="00BC6DA1">
        <w:rPr>
          <w:rFonts w:ascii="Times New Roman" w:hAnsi="Times New Roman" w:cs="Times New Roman"/>
          <w:sz w:val="28"/>
        </w:rPr>
        <w:t>Граббса</w:t>
      </w:r>
      <w:proofErr w:type="spellEnd"/>
      <w:r w:rsidRPr="00BC6D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DF7400" w:rsidRPr="00BC6DA1">
        <w:rPr>
          <w:rFonts w:ascii="Times New Roman" w:hAnsi="Times New Roman" w:cs="Times New Roman"/>
          <w:sz w:val="28"/>
        </w:rPr>
        <w:t>Q-тест</w:t>
      </w:r>
      <w:r>
        <w:rPr>
          <w:rFonts w:ascii="Times New Roman" w:hAnsi="Times New Roman" w:cs="Times New Roman"/>
          <w:sz w:val="28"/>
        </w:rPr>
        <w:t>а</w:t>
      </w:r>
      <w:r w:rsidR="00DF7400" w:rsidRPr="00BC6DA1">
        <w:rPr>
          <w:rFonts w:ascii="Times New Roman" w:hAnsi="Times New Roman" w:cs="Times New Roman"/>
          <w:sz w:val="28"/>
        </w:rPr>
        <w:t xml:space="preserve"> Диксона</w:t>
      </w:r>
      <w:r>
        <w:rPr>
          <w:rFonts w:ascii="Times New Roman" w:hAnsi="Times New Roman" w:cs="Times New Roman"/>
          <w:sz w:val="28"/>
        </w:rPr>
        <w:t>. Снабдить решение необходимой визуализацией</w:t>
      </w:r>
      <w:r w:rsidR="00CD1DF3">
        <w:rPr>
          <w:rFonts w:ascii="Times New Roman" w:hAnsi="Times New Roman" w:cs="Times New Roman"/>
          <w:sz w:val="28"/>
        </w:rPr>
        <w:t>.</w:t>
      </w:r>
      <w:r w:rsidR="00AD4148">
        <w:rPr>
          <w:rFonts w:ascii="Times New Roman" w:hAnsi="Times New Roman" w:cs="Times New Roman"/>
          <w:sz w:val="28"/>
        </w:rPr>
        <w:t xml:space="preserve"> Для анализа данные подготовить самостоятельно, обеспечив условия применимости критериев.</w:t>
      </w:r>
    </w:p>
    <w:p w:rsidR="00284690" w:rsidRDefault="00A065F7" w:rsidP="00BC6DA1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BC6DA1">
        <w:rPr>
          <w:rFonts w:ascii="Times New Roman" w:hAnsi="Times New Roman" w:cs="Times New Roman"/>
          <w:sz w:val="28"/>
        </w:rPr>
        <w:t>Воспользоваться</w:t>
      </w:r>
      <w:r w:rsidR="005A3542">
        <w:rPr>
          <w:rFonts w:ascii="Times New Roman" w:hAnsi="Times New Roman" w:cs="Times New Roman"/>
          <w:sz w:val="28"/>
        </w:rPr>
        <w:t xml:space="preserve"> </w:t>
      </w:r>
      <w:r w:rsidR="0080741F">
        <w:rPr>
          <w:rFonts w:ascii="Times New Roman" w:hAnsi="Times New Roman" w:cs="Times New Roman"/>
          <w:sz w:val="28"/>
        </w:rPr>
        <w:t xml:space="preserve">пакетами и функциями </w:t>
      </w:r>
      <w:r w:rsidR="0080741F">
        <w:rPr>
          <w:rFonts w:ascii="Times New Roman" w:hAnsi="Times New Roman" w:cs="Times New Roman"/>
          <w:sz w:val="28"/>
          <w:lang w:val="en-US"/>
        </w:rPr>
        <w:t>mice</w:t>
      </w:r>
      <w:r w:rsidR="0080741F" w:rsidRPr="0080741F">
        <w:rPr>
          <w:rFonts w:ascii="Times New Roman" w:hAnsi="Times New Roman" w:cs="Times New Roman"/>
          <w:sz w:val="28"/>
        </w:rPr>
        <w:t>,</w:t>
      </w:r>
      <w:r w:rsidR="005A354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A3542">
        <w:rPr>
          <w:rFonts w:ascii="Times New Roman" w:hAnsi="Times New Roman" w:cs="Times New Roman"/>
          <w:sz w:val="28"/>
        </w:rPr>
        <w:t>mitools</w:t>
      </w:r>
      <w:proofErr w:type="spellEnd"/>
      <w:r w:rsidR="0080741F">
        <w:rPr>
          <w:rFonts w:ascii="Times New Roman" w:hAnsi="Times New Roman" w:cs="Times New Roman"/>
          <w:sz w:val="28"/>
        </w:rPr>
        <w:t>,</w:t>
      </w:r>
      <w:r w:rsidRPr="00BC6DA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6DA1">
        <w:rPr>
          <w:rFonts w:ascii="Times New Roman" w:hAnsi="Times New Roman" w:cs="Times New Roman"/>
          <w:sz w:val="28"/>
        </w:rPr>
        <w:t>pan</w:t>
      </w:r>
      <w:proofErr w:type="spellEnd"/>
      <w:r w:rsidRPr="00BC6DA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C6DA1">
        <w:rPr>
          <w:rFonts w:ascii="Times New Roman" w:hAnsi="Times New Roman" w:cs="Times New Roman"/>
          <w:sz w:val="28"/>
        </w:rPr>
        <w:t>mix</w:t>
      </w:r>
      <w:proofErr w:type="spellEnd"/>
      <w:r w:rsidR="00D0708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C6DA1">
        <w:rPr>
          <w:rFonts w:ascii="Times New Roman" w:hAnsi="Times New Roman" w:cs="Times New Roman"/>
          <w:sz w:val="28"/>
        </w:rPr>
        <w:t>aregImpute</w:t>
      </w:r>
      <w:proofErr w:type="spellEnd"/>
      <w:r w:rsidRPr="00BC6DA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C6DA1">
        <w:rPr>
          <w:rFonts w:ascii="Times New Roman" w:hAnsi="Times New Roman" w:cs="Times New Roman"/>
          <w:sz w:val="28"/>
        </w:rPr>
        <w:t>transcan</w:t>
      </w:r>
      <w:proofErr w:type="spellEnd"/>
      <w:r w:rsidR="00D07080">
        <w:rPr>
          <w:rFonts w:ascii="Times New Roman" w:hAnsi="Times New Roman" w:cs="Times New Roman"/>
          <w:sz w:val="28"/>
        </w:rPr>
        <w:t xml:space="preserve"> </w:t>
      </w:r>
      <w:r w:rsidRPr="00BC6DA1">
        <w:rPr>
          <w:rFonts w:ascii="Times New Roman" w:hAnsi="Times New Roman" w:cs="Times New Roman"/>
          <w:sz w:val="28"/>
        </w:rPr>
        <w:t xml:space="preserve">для заполнения пропусков в данных. </w:t>
      </w:r>
      <w:r w:rsidR="00254F56">
        <w:rPr>
          <w:rFonts w:ascii="Times New Roman" w:hAnsi="Times New Roman" w:cs="Times New Roman"/>
          <w:sz w:val="28"/>
        </w:rPr>
        <w:t>Пропуски вн</w:t>
      </w:r>
      <w:r w:rsidR="007E5B65">
        <w:rPr>
          <w:rFonts w:ascii="Times New Roman" w:hAnsi="Times New Roman" w:cs="Times New Roman"/>
          <w:sz w:val="28"/>
        </w:rPr>
        <w:t>е</w:t>
      </w:r>
      <w:r w:rsidR="00254F56">
        <w:rPr>
          <w:rFonts w:ascii="Times New Roman" w:hAnsi="Times New Roman" w:cs="Times New Roman"/>
          <w:sz w:val="28"/>
        </w:rPr>
        <w:t>с</w:t>
      </w:r>
      <w:r w:rsidR="007E5B65">
        <w:rPr>
          <w:rFonts w:ascii="Times New Roman" w:hAnsi="Times New Roman" w:cs="Times New Roman"/>
          <w:sz w:val="28"/>
        </w:rPr>
        <w:t>ти</w:t>
      </w:r>
      <w:r w:rsidR="00254F56">
        <w:rPr>
          <w:rFonts w:ascii="Times New Roman" w:hAnsi="Times New Roman" w:cs="Times New Roman"/>
          <w:sz w:val="28"/>
        </w:rPr>
        <w:t xml:space="preserve"> вручную и сравнить результаты заполнения с истинными знач</w:t>
      </w:r>
      <w:r w:rsidR="00A43D94">
        <w:rPr>
          <w:rFonts w:ascii="Times New Roman" w:hAnsi="Times New Roman" w:cs="Times New Roman"/>
          <w:sz w:val="28"/>
        </w:rPr>
        <w:t>е</w:t>
      </w:r>
      <w:r w:rsidR="00254F56">
        <w:rPr>
          <w:rFonts w:ascii="Times New Roman" w:hAnsi="Times New Roman" w:cs="Times New Roman"/>
          <w:sz w:val="28"/>
        </w:rPr>
        <w:t>ниями.</w:t>
      </w:r>
      <w:r w:rsidR="00A43D94" w:rsidRPr="00BC6DA1">
        <w:rPr>
          <w:rFonts w:ascii="Times New Roman" w:hAnsi="Times New Roman" w:cs="Times New Roman"/>
          <w:sz w:val="28"/>
        </w:rPr>
        <w:t xml:space="preserve"> </w:t>
      </w:r>
    </w:p>
    <w:p w:rsidR="00FA4589" w:rsidRPr="00FA4589" w:rsidRDefault="00FA4589" w:rsidP="00BC6DA1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 w:rsidRPr="00FA4589">
        <w:rPr>
          <w:rFonts w:ascii="Times New Roman" w:hAnsi="Times New Roman" w:cs="Times New Roman"/>
          <w:i/>
          <w:sz w:val="28"/>
        </w:rPr>
        <w:t xml:space="preserve">Изучить альтернативные методы проверки </w:t>
      </w:r>
      <w:proofErr w:type="spellStart"/>
      <w:r w:rsidRPr="00FA4589">
        <w:rPr>
          <w:rFonts w:ascii="Times New Roman" w:hAnsi="Times New Roman" w:cs="Times New Roman"/>
          <w:i/>
          <w:sz w:val="28"/>
        </w:rPr>
        <w:t>аномальности</w:t>
      </w:r>
      <w:proofErr w:type="spellEnd"/>
      <w:r w:rsidRPr="00FA4589">
        <w:rPr>
          <w:rFonts w:ascii="Times New Roman" w:hAnsi="Times New Roman" w:cs="Times New Roman"/>
          <w:i/>
          <w:sz w:val="28"/>
        </w:rPr>
        <w:t xml:space="preserve"> данных.</w:t>
      </w:r>
    </w:p>
    <w:sectPr w:rsidR="00FA4589" w:rsidRPr="00FA4589" w:rsidSect="00BC6DA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033"/>
    <w:multiLevelType w:val="hybridMultilevel"/>
    <w:tmpl w:val="573C2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95"/>
    <w:rsid w:val="000910DF"/>
    <w:rsid w:val="00122B2D"/>
    <w:rsid w:val="00254F56"/>
    <w:rsid w:val="00284690"/>
    <w:rsid w:val="002D2D5C"/>
    <w:rsid w:val="00351C97"/>
    <w:rsid w:val="003A01DD"/>
    <w:rsid w:val="003B3DCD"/>
    <w:rsid w:val="00513295"/>
    <w:rsid w:val="005463A8"/>
    <w:rsid w:val="005A3542"/>
    <w:rsid w:val="005D55E2"/>
    <w:rsid w:val="00622416"/>
    <w:rsid w:val="00655AA6"/>
    <w:rsid w:val="0076337C"/>
    <w:rsid w:val="007E5B65"/>
    <w:rsid w:val="0080741F"/>
    <w:rsid w:val="008461AD"/>
    <w:rsid w:val="008543CC"/>
    <w:rsid w:val="008F046F"/>
    <w:rsid w:val="00967EE6"/>
    <w:rsid w:val="009D19CA"/>
    <w:rsid w:val="009F6BA6"/>
    <w:rsid w:val="00A065F7"/>
    <w:rsid w:val="00A43D94"/>
    <w:rsid w:val="00AD4148"/>
    <w:rsid w:val="00B004F2"/>
    <w:rsid w:val="00BA51AB"/>
    <w:rsid w:val="00BC6DA1"/>
    <w:rsid w:val="00BC757B"/>
    <w:rsid w:val="00CD1DF3"/>
    <w:rsid w:val="00CF41B0"/>
    <w:rsid w:val="00D06691"/>
    <w:rsid w:val="00D07080"/>
    <w:rsid w:val="00D83400"/>
    <w:rsid w:val="00D864C8"/>
    <w:rsid w:val="00DF7400"/>
    <w:rsid w:val="00E36F48"/>
    <w:rsid w:val="00EA41DB"/>
    <w:rsid w:val="00EB6BEF"/>
    <w:rsid w:val="00F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4B29-7059-4CD3-916C-69700731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Gorshenin</dc:creator>
  <cp:keywords/>
  <dc:description/>
  <cp:lastModifiedBy>Andrey Gorshenin</cp:lastModifiedBy>
  <cp:revision>40</cp:revision>
  <dcterms:created xsi:type="dcterms:W3CDTF">2020-09-07T20:02:00Z</dcterms:created>
  <dcterms:modified xsi:type="dcterms:W3CDTF">2021-10-04T11:14:00Z</dcterms:modified>
</cp:coreProperties>
</file>