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left="-690"/>
        <w:rPr>
          <w:sz w:val="20"/>
        </w:rPr>
      </w:pPr>
      <w:r>
        <w:rPr>
          <w:sz w:val="20"/>
        </w:rPr>
        <w:drawing>
          <wp:anchor distT="0" distB="0" distL="0" distR="0" simplePos="0" relativeHeight="14" behindDoc="0" locked="0" layoutInCell="1" hidden="0" allowOverlap="1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5375" cy="5048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3456" cy="7355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sz w:val="3"/>
        </w:rPr>
      </w:pPr>
    </w:p>
    <w:p>
      <w:pPr>
        <w:ind w:left="3391"/>
        <w:rPr>
          <w:sz w:val="20"/>
        </w:rPr>
      </w:pPr>
      <w:r>
        <w:rPr>
          <w:sz w:val="20"/>
        </w:rPr>
        <w:drawing>
          <wp:inline distT="0" distB="0" distL="0" distR="0">
            <wp:extent cx="1632839" cy="227838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2839" cy="2278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227"/>
        <w:rPr>
          <w:sz w:val="2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40"/>
        <w:gridCol w:w="6120"/>
      </w:tblGrid>
      <w:tr>
        <w:trPr>
          <w:trHeight w:val="479"/>
        </w:trPr>
        <w:tc>
          <w:tcPr>
            <w:tcW w:w="3240" w:type="dxa"/>
          </w:tcPr>
          <w:p>
            <w:pPr>
              <w:pStyle w:val="17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17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>17 JULY 2026</w:t>
            </w:r>
            <w:bookmarkStart w:id="0" w:name="_GoBack"/>
            <w:bookmarkEnd w:id="0"/>
          </w:p>
        </w:tc>
      </w:tr>
      <w:tr>
        <w:trPr>
          <w:trHeight w:val="459"/>
        </w:trPr>
        <w:tc>
          <w:tcPr>
            <w:tcW w:w="3240" w:type="dxa"/>
          </w:tcPr>
          <w:p>
            <w:pPr>
              <w:pStyle w:val="17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17"/>
              <w:spacing w:before="71"/>
              <w:ind w:left="125"/>
              <w:rPr>
                <w:sz w:val="24"/>
              </w:rPr>
            </w:pPr>
            <w:r>
              <w:rPr>
                <w:sz w:val="24"/>
              </w:rPr>
              <w:t>SWTID-2026-9184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7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17"/>
              <w:spacing w:before="73"/>
              <w:ind w:left="125"/>
              <w:rPr>
                <w:sz w:val="24"/>
              </w:rPr>
            </w:pPr>
            <w:r>
              <w:t>Credit Card Approval Prediction</w:t>
            </w:r>
          </w:p>
        </w:tc>
      </w:tr>
      <w:tr>
        <w:trPr>
          <w:trHeight w:val="460"/>
        </w:trPr>
        <w:tc>
          <w:tcPr>
            <w:tcW w:w="3240" w:type="dxa"/>
          </w:tcPr>
          <w:p>
            <w:pPr>
              <w:pStyle w:val="17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17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spacing w:before="0"/>
      </w:pPr>
    </w:p>
    <w:p>
      <w:pPr>
        <w:pStyle w:val="15"/>
      </w:pPr>
    </w:p>
    <w:p>
      <w:pPr>
        <w:pStyle w:val="1"/>
      </w:pPr>
      <w:bookmarkStart w:id="1" w:name="Problem-Solution_Fit_Canvas:_"/>
      <w:bookmarkEnd w:id="1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>
      <w:pPr>
        <w:pStyle w:val="15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>
      <w:pPr>
        <w:pStyle w:val="15"/>
        <w:spacing w:before="29"/>
        <w:rPr>
          <w:sz w:val="20"/>
        </w:rPr>
      </w:pPr>
    </w:p>
    <w:tbl>
      <w:tblPr>
        <w:jc w:val="left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00"/>
        <w:gridCol w:w="3080"/>
        <w:gridCol w:w="3100"/>
      </w:tblGrid>
      <w:tr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7"/>
              <w:numPr>
                <w:ilvl w:val="0"/>
                <w:numId w:val="1"/>
              </w:numPr>
              <w:spacing w:line="300" w:lineRule="auto"/>
              <w:ind w:right="77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CUSTOMER SEGMENT(S)</w:t>
            </w:r>
            <w:r>
              <w:rPr>
                <w:b/>
                <w:spacing w:val="-15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[CS]</w:t>
            </w:r>
          </w:p>
          <w:p>
            <w:pPr>
              <w:pStyle w:val="17"/>
              <w:spacing w:line="300" w:lineRule="auto"/>
              <w:ind w:left="539" w:right="775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• Banks and Financial Institutions</w:t>
              <w:br/>
              <w:t>• Credit Card Applicant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7"/>
              <w:ind w:left="169"/>
              <w:rPr>
                <w:b/>
                <w:sz w:val="20"/>
                <w:szCs w:val="20"/>
              </w:rPr>
            </w:pPr>
            <w:r>
              <w:rPr>
                <w:b/>
                <w:spacing w:val="-5"/>
                <w:sz w:val="20"/>
                <w:szCs w:val="20"/>
              </w:rPr>
              <w:t>6.</w:t>
            </w:r>
          </w:p>
          <w:p>
            <w:pPr>
              <w:pStyle w:val="17"/>
              <w:spacing w:before="68"/>
              <w:ind w:left="169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CUSTOMER</w:t>
            </w:r>
          </w:p>
          <w:p>
            <w:pPr>
              <w:pStyle w:val="17"/>
              <w:spacing w:before="69"/>
              <w:ind w:left="169"/>
              <w:rPr>
                <w:b/>
                <w:sz w:val="20"/>
                <w:szCs w:val="20"/>
              </w:rPr>
            </w:pPr>
            <w:r>
              <w:rPr>
                <w:b/>
                <w:spacing w:val="-2"/>
                <w:sz w:val="20"/>
                <w:szCs w:val="20"/>
              </w:rPr>
              <w:t>LIMITATIONS</w:t>
            </w:r>
          </w:p>
          <w:p>
            <w:pPr>
              <w:pStyle w:val="17"/>
              <w:spacing w:before="69"/>
              <w:ind w:left="16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EG.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BUDGET,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DEVICES</w:t>
            </w:r>
          </w:p>
          <w:p>
            <w:pPr>
              <w:pStyle w:val="17"/>
              <w:spacing w:before="69"/>
              <w:ind w:left="169"/>
              <w:rPr>
                <w:b/>
                <w:spacing w:val="-4"/>
                <w:sz w:val="20"/>
                <w:szCs w:val="20"/>
              </w:rPr>
            </w:pPr>
            <w:r>
              <w:rPr>
                <w:b/>
                <w:spacing w:val="-4"/>
                <w:sz w:val="20"/>
                <w:szCs w:val="20"/>
              </w:rPr>
              <w:t>[CL]</w:t>
            </w:r>
          </w:p>
          <w:p>
            <w:pPr>
              <w:pStyle w:val="17"/>
              <w:spacing w:before="69"/>
              <w:ind w:left="169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• Limited financial knowledge.</w:t>
              <w:br/>
              <w:t>• Incomplete or incorrect information.</w:t>
              <w:br/>
              <w:t>• Lack of understanding of eligibility criteria.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7"/>
              <w:rPr>
                <w:b/>
                <w:sz w:val="20"/>
                <w:szCs w:val="20"/>
              </w:rPr>
            </w:pPr>
            <w:r>
              <w:rPr>
                <w:b/>
                <w:spacing w:val="-5"/>
                <w:sz w:val="20"/>
                <w:szCs w:val="20"/>
              </w:rPr>
              <w:t>5.</w:t>
            </w:r>
          </w:p>
          <w:p>
            <w:pPr>
              <w:pStyle w:val="17"/>
              <w:spacing w:before="68" w:line="300" w:lineRule="auto"/>
              <w:ind w:right="1390"/>
              <w:rPr>
                <w:b/>
                <w:sz w:val="20"/>
                <w:szCs w:val="20"/>
              </w:rPr>
            </w:pPr>
            <w:r>
              <w:rPr>
                <w:b/>
                <w:spacing w:val="-4"/>
                <w:sz w:val="20"/>
                <w:szCs w:val="20"/>
              </w:rPr>
              <w:t xml:space="preserve">AVAILABLE </w:t>
            </w:r>
            <w:r>
              <w:rPr>
                <w:b/>
                <w:spacing w:val="-2"/>
                <w:sz w:val="20"/>
                <w:szCs w:val="20"/>
              </w:rPr>
              <w:t>SOLUTIONS</w:t>
            </w:r>
          </w:p>
          <w:p>
            <w:pPr>
              <w:pStyle w:val="17"/>
              <w:spacing w:before="0"/>
              <w:rPr>
                <w:b/>
                <w:spacing w:val="-4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PROS &amp; CONS </w:t>
            </w:r>
            <w:r>
              <w:rPr>
                <w:b/>
                <w:spacing w:val="-4"/>
                <w:sz w:val="20"/>
                <w:szCs w:val="20"/>
              </w:rPr>
              <w:t>[AS]</w:t>
            </w:r>
          </w:p>
          <w:p>
            <w:pPr>
              <w:pStyle w:val="17"/>
              <w:spacing w:before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• Manual verification (slow but reliable).</w:t>
              <w:br/>
              <w:t>• Rule-based systems (limited flexibility).</w:t>
            </w:r>
          </w:p>
        </w:tc>
      </w:tr>
      <w:tr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1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2. PROBLEMS / </w:t>
            </w:r>
            <w:r>
              <w:rPr>
                <w:b/>
                <w:spacing w:val="-2"/>
                <w:sz w:val="20"/>
                <w:szCs w:val="20"/>
              </w:rPr>
              <w:t>PAINS</w:t>
            </w:r>
          </w:p>
          <w:p>
            <w:pPr>
              <w:pStyle w:val="17"/>
              <w:spacing w:before="69"/>
              <w:rPr>
                <w:b/>
                <w:spacing w:val="-4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ITS FREQUENCY </w:t>
            </w:r>
            <w:r>
              <w:rPr>
                <w:b/>
                <w:spacing w:val="-4"/>
                <w:sz w:val="20"/>
                <w:szCs w:val="20"/>
              </w:rPr>
              <w:t>[PR]</w:t>
            </w:r>
          </w:p>
          <w:p>
            <w:pPr>
              <w:pStyle w:val="17"/>
              <w:spacing w:before="69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• Manual approval process is slow.</w:t>
              <w:br/>
              <w:t>• High chance of human error.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>
            <w:pPr>
              <w:pStyle w:val="17"/>
              <w:spacing w:line="300" w:lineRule="auto"/>
              <w:ind w:left="169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9.</w:t>
            </w:r>
            <w:r>
              <w:rPr>
                <w:b/>
                <w:spacing w:val="-1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PROBLEM</w:t>
            </w:r>
            <w:r>
              <w:rPr>
                <w:b/>
                <w:spacing w:val="-1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ROOT</w:t>
            </w:r>
            <w:r>
              <w:rPr>
                <w:b/>
                <w:spacing w:val="-13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/ CAUSE [RC]</w:t>
            </w:r>
          </w:p>
          <w:p>
            <w:pPr>
              <w:pStyle w:val="17"/>
              <w:spacing w:line="300" w:lineRule="auto"/>
              <w:ind w:left="169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• Manual decision-making.</w:t>
              <w:br/>
              <w:t>• Large amount of applicant data.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1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7. </w:t>
            </w:r>
            <w:r>
              <w:rPr>
                <w:b/>
                <w:spacing w:val="-2"/>
                <w:sz w:val="20"/>
                <w:szCs w:val="20"/>
              </w:rPr>
              <w:t>BEHAVIOR</w:t>
            </w:r>
          </w:p>
          <w:p>
            <w:pPr>
              <w:pStyle w:val="17"/>
              <w:spacing w:before="69"/>
              <w:rPr>
                <w:b/>
                <w:spacing w:val="-4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ITS INTENSITY </w:t>
            </w:r>
            <w:r>
              <w:rPr>
                <w:b/>
                <w:spacing w:val="-4"/>
                <w:sz w:val="20"/>
                <w:szCs w:val="20"/>
              </w:rPr>
              <w:t>[BE]</w:t>
            </w:r>
          </w:p>
          <w:p>
            <w:pPr>
              <w:pStyle w:val="17"/>
              <w:spacing w:before="69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• Users expect instant results.</w:t>
              <w:br/>
              <w:t>• Frequently check application status.</w:t>
            </w:r>
          </w:p>
        </w:tc>
      </w:tr>
      <w:tr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17"/>
              <w:numPr>
                <w:ilvl w:val="0"/>
                <w:numId w:val="1"/>
              </w:numPr>
              <w:spacing w:before="132" w:line="300" w:lineRule="auto"/>
              <w:rPr>
                <w:b/>
                <w:spacing w:val="-4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TRIGGERS</w:t>
            </w:r>
            <w:r>
              <w:rPr>
                <w:b/>
                <w:spacing w:val="-1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TO</w:t>
            </w:r>
            <w:r>
              <w:rPr>
                <w:b/>
                <w:spacing w:val="-14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ACT </w:t>
            </w:r>
            <w:r>
              <w:rPr>
                <w:b/>
                <w:spacing w:val="-4"/>
                <w:sz w:val="20"/>
                <w:szCs w:val="20"/>
              </w:rPr>
              <w:t>[TR]</w:t>
            </w:r>
          </w:p>
          <w:p>
            <w:pPr>
              <w:pStyle w:val="17"/>
              <w:spacing w:before="132" w:line="300" w:lineRule="auto"/>
              <w:ind w:left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• Customer submits a credit card application.</w:t>
              <w:br/>
              <w:t xml:space="preserve">• Need for instant approval 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7"/>
              <w:spacing w:before="132" w:line="300" w:lineRule="auto"/>
              <w:ind w:left="169" w:right="9"/>
              <w:rPr>
                <w:b/>
                <w:spacing w:val="-4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10.</w:t>
            </w:r>
            <w:r>
              <w:rPr>
                <w:b/>
                <w:spacing w:val="-15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YOUR</w:t>
            </w:r>
            <w:r>
              <w:rPr>
                <w:b/>
                <w:spacing w:val="-15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SOLUTION </w:t>
            </w:r>
            <w:r>
              <w:rPr>
                <w:b/>
                <w:spacing w:val="-4"/>
                <w:sz w:val="20"/>
                <w:szCs w:val="20"/>
              </w:rPr>
              <w:t>[SL]</w:t>
            </w:r>
          </w:p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Develop a </w:t>
            </w:r>
            <w:r>
              <w:rPr>
                <w:rStyle w:val="18"/>
                <w:sz w:val="20"/>
                <w:szCs w:val="20"/>
              </w:rPr>
              <w:t>Machine Learning-based Credit Card Approval Prediction System</w:t>
            </w:r>
            <w:r>
              <w:rPr>
                <w:sz w:val="20"/>
                <w:szCs w:val="20"/>
              </w:rPr>
              <w:t xml:space="preserve"> using </w:t>
            </w:r>
            <w:r>
              <w:rPr>
                <w:rStyle w:val="18"/>
                <w:sz w:val="20"/>
                <w:szCs w:val="20"/>
              </w:rPr>
              <w:t>Flask</w:t>
            </w:r>
            <w:r>
              <w:rPr>
                <w:sz w:val="20"/>
                <w:szCs w:val="20"/>
              </w:rPr>
              <w:t xml:space="preserve"> that analyzes applicant details and predicts approval instantly, reducing processing time and improving decision accuracy.</w:t>
            </w:r>
          </w:p>
          <w:p>
            <w:pPr>
              <w:pStyle w:val="17"/>
              <w:spacing w:before="132" w:line="300" w:lineRule="auto"/>
              <w:ind w:left="169" w:right="9"/>
              <w:rPr>
                <w:b/>
                <w:sz w:val="20"/>
                <w:szCs w:val="20"/>
              </w:rPr>
            </w:pP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17"/>
              <w:spacing w:before="132" w:line="300" w:lineRule="auto"/>
              <w:ind w:right="775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8.</w:t>
            </w:r>
            <w:r>
              <w:rPr>
                <w:b/>
                <w:spacing w:val="-15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CHANNELS</w:t>
            </w:r>
            <w:r>
              <w:rPr>
                <w:b/>
                <w:spacing w:val="-15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OF BEHAVIOR [CH]</w:t>
            </w:r>
          </w:p>
          <w:p>
            <w:pPr>
              <w:pStyle w:val="17"/>
              <w:spacing w:before="68"/>
              <w:ind w:left="0"/>
              <w:rPr>
                <w:sz w:val="20"/>
                <w:szCs w:val="20"/>
              </w:rPr>
            </w:pPr>
          </w:p>
          <w:p>
            <w:pPr>
              <w:pStyle w:val="17"/>
              <w:spacing w:before="1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ONLINE</w:t>
            </w:r>
            <w:r>
              <w:rPr>
                <w:rStyle w:val="18"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Web application, Bank website.</w:t>
              <w:br/>
            </w:r>
          </w:p>
        </w:tc>
      </w:tr>
      <w:tr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7"/>
              <w:spacing w:before="8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4. </w:t>
            </w:r>
            <w:r>
              <w:rPr>
                <w:b/>
                <w:spacing w:val="-2"/>
                <w:sz w:val="20"/>
                <w:szCs w:val="20"/>
              </w:rPr>
              <w:t>EMOTIONS</w:t>
            </w:r>
          </w:p>
          <w:p>
            <w:pPr>
              <w:pStyle w:val="17"/>
              <w:spacing w:before="69"/>
              <w:rPr>
                <w:b/>
                <w:spacing w:val="-4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BEFORE / AFTER </w:t>
            </w:r>
            <w:r>
              <w:rPr>
                <w:b/>
                <w:spacing w:val="-4"/>
                <w:sz w:val="20"/>
                <w:szCs w:val="20"/>
              </w:rPr>
              <w:t>[EM]</w:t>
            </w:r>
          </w:p>
          <w:p>
            <w:pPr>
              <w:pStyle w:val="17"/>
              <w:spacing w:before="69"/>
              <w:rPr>
                <w:b/>
                <w:sz w:val="20"/>
                <w:szCs w:val="20"/>
              </w:rPr>
            </w:pPr>
            <w:r>
              <w:rPr>
                <w:rStyle w:val="18"/>
                <w:sz w:val="20"/>
                <w:szCs w:val="20"/>
              </w:rPr>
              <w:t>Before:</w:t>
            </w:r>
            <w:r>
              <w:rPr>
                <w:sz w:val="20"/>
                <w:szCs w:val="20"/>
              </w:rPr>
              <w:t xml:space="preserve"> Confused, anxious, uncertain.</w:t>
              <w:br/>
            </w:r>
            <w:r>
              <w:rPr>
                <w:rStyle w:val="18"/>
                <w:sz w:val="20"/>
                <w:szCs w:val="20"/>
              </w:rPr>
              <w:t>After:</w:t>
            </w:r>
            <w:r>
              <w:rPr>
                <w:sz w:val="20"/>
                <w:szCs w:val="20"/>
              </w:rPr>
              <w:t xml:space="preserve"> Confident, satisfied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/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17"/>
              <w:spacing w:before="87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OFFLINE</w:t>
            </w:r>
            <w:r>
              <w:rPr>
                <w:sz w:val="20"/>
                <w:szCs w:val="20"/>
              </w:rPr>
              <w:t xml:space="preserve"> :Bank branches, Customer service desk.</w:t>
            </w:r>
          </w:p>
        </w:tc>
      </w:tr>
    </w:tbl>
    <w:p>
      <w:pPr>
        <w:rPr>
          <w:sz w:val="16"/>
          <w:szCs w:val="16"/>
        </w:rPr>
      </w:pPr>
    </w:p>
    <w:sectPr>
      <w:type w:val="continuous"/>
      <w:pgSz w:w="12240" w:h="15840"/>
      <w:pgMar w:top="220" w:right="1080" w:bottom="280" w:left="144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B6A0F06"/>
    <w:multiLevelType w:val="hybridMultilevel"/>
    <w:tmpl w:val="8A0A4BF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53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5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7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9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1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3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5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7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99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1"/>
      <w:jc w:val="both"/>
      <w:outlineLvl w:val="0"/>
    </w:pPr>
    <w:rPr>
      <w:b/>
      <w:bCs/>
      <w:sz w:val="24"/>
      <w:szCs w:val="2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before="10"/>
    </w:pPr>
    <w:rPr>
      <w:sz w:val="24"/>
      <w:szCs w:val="24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spacing w:before="137"/>
      <w:ind w:left="179"/>
    </w:pPr>
  </w:style>
  <w:style w:type="character" w:styleId="18">
    <w:name w:val="Strong"/>
    <w:basedOn w:val="10"/>
    <w:rPr>
      <w:b/>
      <w:bCs/>
    </w:rPr>
  </w:style>
  <w:style w:type="paragraph" w:styleId="19">
    <w:name w:val="header"/>
    <w:basedOn w:val="0"/>
    <w:pPr>
      <w:tabs>
        <w:tab w:val="center" w:pos="4513"/>
        <w:tab w:val="right" w:pos="9026"/>
      </w:tabs>
    </w:pPr>
  </w:style>
  <w:style w:type="paragraph" w:styleId="20">
    <w:name w:val="footer"/>
    <w:basedOn w:val="0"/>
    <w:pPr>
      <w:tabs>
        <w:tab w:val="center" w:pos="4513"/>
        <w:tab w:val="right" w:pos="9026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</TotalTime>
  <Application>Yozo_Office</Application>
  <Pages>2</Pages>
  <Words>236</Words>
  <Characters>1355</Characters>
  <Lines>90</Lines>
  <Paragraphs>40</Paragraphs>
  <CharactersWithSpaces>1553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Problem-Solution Fit</dc:title>
  <cp:lastModifiedBy>vivo user</cp:lastModifiedBy>
  <cp:revision>3</cp:revision>
  <dcterms:created xsi:type="dcterms:W3CDTF">2026-07-01T13:40:00Z</dcterms:created>
  <dcterms:modified xsi:type="dcterms:W3CDTF">2026-07-17T06:53:40Z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