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F0E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Dated 12</w:t>
      </w:r>
      <w:r w:rsidR="00CF7AAC">
        <w:rPr>
          <w:rFonts w:ascii="Times New Roman" w:eastAsia="Times New Roman" w:hAnsi="Times New Roman" w:cs="Times New Roman"/>
          <w:sz w:val="24"/>
          <w:szCs w:val="24"/>
        </w:rPr>
        <w:t>th March, 2023</w:t>
      </w:r>
    </w:p>
    <w:p w:rsidR="002E5954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AE6F0E" w:rsidRDefault="00CF7AAC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Discipline Head</w:t>
      </w:r>
    </w:p>
    <w:p w:rsidR="00AE6F0E" w:rsidRDefault="00CF7AAC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 and Engineering Discipline,</w:t>
      </w:r>
    </w:p>
    <w:p w:rsidR="00AE6F0E" w:rsidRDefault="00CF7AAC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Khulna University, Khulna</w:t>
      </w:r>
    </w:p>
    <w:p w:rsidR="00AE6F0E" w:rsidRDefault="00AE6F0E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6F0E" w:rsidRDefault="000B20B6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 A</w:t>
      </w:r>
      <w:r w:rsidR="00CF7AAC">
        <w:rPr>
          <w:rFonts w:ascii="Times New Roman" w:eastAsia="Times New Roman" w:hAnsi="Times New Roman" w:cs="Times New Roman"/>
          <w:sz w:val="24"/>
          <w:szCs w:val="24"/>
        </w:rPr>
        <w:t>pplication for financial s</w:t>
      </w:r>
      <w:r w:rsidR="002E5954">
        <w:rPr>
          <w:rFonts w:ascii="Times New Roman" w:eastAsia="Times New Roman" w:hAnsi="Times New Roman" w:cs="Times New Roman"/>
          <w:sz w:val="24"/>
          <w:szCs w:val="24"/>
        </w:rPr>
        <w:t>upport for Smart Bike Parking Zone</w:t>
      </w:r>
      <w:r w:rsidR="00CF7AAC">
        <w:rPr>
          <w:rFonts w:ascii="Times New Roman" w:eastAsia="Times New Roman" w:hAnsi="Times New Roman" w:cs="Times New Roman"/>
          <w:sz w:val="24"/>
          <w:szCs w:val="24"/>
        </w:rPr>
        <w:t xml:space="preserve"> project in Microp</w:t>
      </w:r>
      <w:r w:rsidR="002E5954">
        <w:rPr>
          <w:rFonts w:ascii="Times New Roman" w:eastAsia="Times New Roman" w:hAnsi="Times New Roman" w:cs="Times New Roman"/>
          <w:sz w:val="24"/>
          <w:szCs w:val="24"/>
        </w:rPr>
        <w:t>rocessors and Microcontrollers Projects</w:t>
      </w:r>
      <w:r w:rsidR="00CF7A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20B6" w:rsidRDefault="000B20B6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6F0E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Sir,</w:t>
      </w:r>
    </w:p>
    <w:p w:rsidR="002E5954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954">
        <w:rPr>
          <w:rFonts w:ascii="Times New Roman" w:eastAsia="Times New Roman" w:hAnsi="Times New Roman" w:cs="Times New Roman"/>
          <w:sz w:val="24"/>
          <w:szCs w:val="24"/>
        </w:rPr>
        <w:t xml:space="preserve">I am writing to request your approval for the budget of a proposed project, entitled "Smart </w:t>
      </w:r>
      <w:r>
        <w:rPr>
          <w:rFonts w:ascii="Times New Roman" w:eastAsia="Times New Roman" w:hAnsi="Times New Roman" w:cs="Times New Roman"/>
          <w:sz w:val="24"/>
          <w:szCs w:val="24"/>
        </w:rPr>
        <w:t>Bike Parking Zone</w:t>
      </w:r>
      <w:r w:rsidRPr="002E5954">
        <w:rPr>
          <w:rFonts w:ascii="Times New Roman" w:eastAsia="Times New Roman" w:hAnsi="Times New Roman" w:cs="Times New Roman"/>
          <w:sz w:val="24"/>
          <w:szCs w:val="24"/>
        </w:rPr>
        <w:t xml:space="preserve">". The proposed project aims to improve the efficiency and convenience of </w:t>
      </w:r>
      <w:r>
        <w:rPr>
          <w:rFonts w:ascii="Times New Roman" w:eastAsia="Times New Roman" w:hAnsi="Times New Roman" w:cs="Times New Roman"/>
          <w:sz w:val="24"/>
          <w:szCs w:val="24"/>
        </w:rPr>
        <w:t>Bike</w:t>
      </w:r>
      <w:r w:rsidRPr="002E5954">
        <w:rPr>
          <w:rFonts w:ascii="Times New Roman" w:eastAsia="Times New Roman" w:hAnsi="Times New Roman" w:cs="Times New Roman"/>
          <w:sz w:val="24"/>
          <w:szCs w:val="24"/>
        </w:rPr>
        <w:t xml:space="preserve"> parking in busy areas using </w:t>
      </w:r>
      <w:r>
        <w:rPr>
          <w:rFonts w:ascii="Times New Roman" w:eastAsia="Times New Roman" w:hAnsi="Times New Roman" w:cs="Times New Roman"/>
          <w:sz w:val="24"/>
          <w:szCs w:val="24"/>
        </w:rPr>
        <w:t>a microcontroller-based system.</w:t>
      </w:r>
    </w:p>
    <w:p w:rsidR="000B20B6" w:rsidRDefault="000B20B6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5954" w:rsidRPr="002E5954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954">
        <w:rPr>
          <w:rFonts w:ascii="Times New Roman" w:eastAsia="Times New Roman" w:hAnsi="Times New Roman" w:cs="Times New Roman"/>
          <w:sz w:val="24"/>
          <w:szCs w:val="24"/>
        </w:rPr>
        <w:t>The fun</w:t>
      </w:r>
      <w:r w:rsidR="000B20B6">
        <w:rPr>
          <w:rFonts w:ascii="Times New Roman" w:eastAsia="Times New Roman" w:hAnsi="Times New Roman" w:cs="Times New Roman"/>
          <w:sz w:val="24"/>
          <w:szCs w:val="24"/>
        </w:rPr>
        <w:t>ds is</w:t>
      </w:r>
      <w:r w:rsidRPr="002E5954">
        <w:rPr>
          <w:rFonts w:ascii="Times New Roman" w:eastAsia="Times New Roman" w:hAnsi="Times New Roman" w:cs="Times New Roman"/>
          <w:sz w:val="24"/>
          <w:szCs w:val="24"/>
        </w:rPr>
        <w:t xml:space="preserve"> used to purchase the necessary hardware components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B20B6">
        <w:rPr>
          <w:rFonts w:ascii="Times New Roman" w:eastAsia="Times New Roman" w:hAnsi="Times New Roman" w:cs="Times New Roman"/>
          <w:sz w:val="24"/>
          <w:szCs w:val="24"/>
        </w:rPr>
        <w:t xml:space="preserve"> Cash memo of following shop is attached.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5954">
        <w:rPr>
          <w:rFonts w:ascii="Times New Roman" w:eastAsia="Times New Roman" w:hAnsi="Times New Roman" w:cs="Times New Roman"/>
          <w:sz w:val="24"/>
          <w:szCs w:val="24"/>
        </w:rPr>
        <w:t>The miscellaneous expenses will be used for any unforeseen expenses that may arise during the project.</w:t>
      </w:r>
    </w:p>
    <w:p w:rsidR="000B20B6" w:rsidRDefault="000B20B6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5954" w:rsidRPr="002E5954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954">
        <w:rPr>
          <w:rFonts w:ascii="Times New Roman" w:eastAsia="Times New Roman" w:hAnsi="Times New Roman" w:cs="Times New Roman"/>
          <w:sz w:val="24"/>
          <w:szCs w:val="24"/>
        </w:rPr>
        <w:t xml:space="preserve">I believe that this project has significant potential for improving </w:t>
      </w:r>
      <w:r>
        <w:rPr>
          <w:rFonts w:ascii="Times New Roman" w:eastAsia="Times New Roman" w:hAnsi="Times New Roman" w:cs="Times New Roman"/>
          <w:sz w:val="24"/>
          <w:szCs w:val="24"/>
        </w:rPr>
        <w:t>Bike</w:t>
      </w:r>
      <w:r w:rsidRPr="002E5954">
        <w:rPr>
          <w:rFonts w:ascii="Times New Roman" w:eastAsia="Times New Roman" w:hAnsi="Times New Roman" w:cs="Times New Roman"/>
          <w:sz w:val="24"/>
          <w:szCs w:val="24"/>
        </w:rPr>
        <w:t xml:space="preserve"> parking management in busy areas, and the proposed budget is reasonable and necessary to ensure the success of the project.</w:t>
      </w:r>
    </w:p>
    <w:p w:rsidR="002E5954" w:rsidRPr="002E5954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954">
        <w:rPr>
          <w:rFonts w:ascii="Times New Roman" w:eastAsia="Times New Roman" w:hAnsi="Times New Roman" w:cs="Times New Roman"/>
          <w:sz w:val="24"/>
          <w:szCs w:val="24"/>
        </w:rPr>
        <w:t>Thank you for your consideration of this proposal. If you have any questions or require additional information, plea</w:t>
      </w:r>
      <w:r>
        <w:rPr>
          <w:rFonts w:ascii="Times New Roman" w:eastAsia="Times New Roman" w:hAnsi="Times New Roman" w:cs="Times New Roman"/>
          <w:sz w:val="24"/>
          <w:szCs w:val="24"/>
        </w:rPr>
        <w:t>se do not hesitate to contact us</w:t>
      </w:r>
      <w:r w:rsidRPr="002E59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954" w:rsidRPr="002E5954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6F0E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 yours,</w:t>
      </w:r>
    </w:p>
    <w:p w:rsidR="009E2E42" w:rsidRDefault="009E2E42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2E42" w:rsidRDefault="009E2E42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2E42" w:rsidRDefault="009E2E42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6F0E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Istyaque Ahammed (200240)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Sumaiah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Musa(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190205)</w:t>
      </w:r>
    </w:p>
    <w:p w:rsidR="00583685" w:rsidRDefault="00583685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8368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 1</w:t>
      </w:r>
      <w:r w:rsidRPr="0058368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term</w:t>
      </w:r>
    </w:p>
    <w:p w:rsidR="002E5954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 and Engineering Discipline</w:t>
      </w:r>
    </w:p>
    <w:p w:rsidR="002E5954" w:rsidRDefault="002E5954" w:rsidP="00CF7A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Khulna University</w:t>
      </w:r>
    </w:p>
    <w:p w:rsidR="00AE6F0E" w:rsidRDefault="00AE6F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E42" w:rsidRDefault="009E2E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E42" w:rsidRDefault="009E2E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E42" w:rsidRDefault="009E2E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Attachments: Accessories List, Cash memo of following shop.</w:t>
      </w:r>
    </w:p>
    <w:p w:rsidR="009E2E42" w:rsidRDefault="009E2E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E42" w:rsidRDefault="009E2E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E42" w:rsidRDefault="009E2E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E42" w:rsidRDefault="009E2E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E6F0E" w:rsidRDefault="00CF7AAC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w09y3q83hvp0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Required Accessories:</w:t>
      </w:r>
    </w:p>
    <w:tbl>
      <w:tblPr>
        <w:tblStyle w:val="a"/>
        <w:tblpPr w:leftFromText="180" w:rightFromText="180" w:vertAnchor="text" w:tblpY="1"/>
        <w:tblOverlap w:val="never"/>
        <w:tblW w:w="89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2268"/>
        <w:gridCol w:w="1640"/>
      </w:tblGrid>
      <w:tr w:rsidR="00AE6F0E" w:rsidTr="000B20B6">
        <w:trPr>
          <w:trHeight w:val="394"/>
        </w:trPr>
        <w:tc>
          <w:tcPr>
            <w:tcW w:w="5000" w:type="dxa"/>
          </w:tcPr>
          <w:p w:rsidR="00AE6F0E" w:rsidRDefault="00CF7AAC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AE6F0E" w:rsidRDefault="00CF7AAC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640" w:type="dxa"/>
          </w:tcPr>
          <w:p w:rsidR="00AE6F0E" w:rsidRDefault="00CF7AAC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E6F0E" w:rsidTr="000B20B6">
        <w:trPr>
          <w:trHeight w:val="497"/>
        </w:trPr>
        <w:tc>
          <w:tcPr>
            <w:tcW w:w="5000" w:type="dxa"/>
          </w:tcPr>
          <w:p w:rsidR="00AE6F0E" w:rsidRDefault="000B20B6" w:rsidP="000B20B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Uno</w:t>
            </w:r>
          </w:p>
        </w:tc>
        <w:tc>
          <w:tcPr>
            <w:tcW w:w="2268" w:type="dxa"/>
          </w:tcPr>
          <w:p w:rsidR="00AE6F0E" w:rsidRDefault="00CF7AAC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640" w:type="dxa"/>
          </w:tcPr>
          <w:p w:rsidR="00AE6F0E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1055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AE6F0E" w:rsidTr="000B20B6">
        <w:trPr>
          <w:trHeight w:val="402"/>
        </w:trPr>
        <w:tc>
          <w:tcPr>
            <w:tcW w:w="5000" w:type="dxa"/>
          </w:tcPr>
          <w:p w:rsidR="00AE6F0E" w:rsidRDefault="000B20B6" w:rsidP="000B20B6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bottom w:val="none" w:sz="0" w:space="7" w:color="auto"/>
              </w:pBdr>
              <w:shd w:val="clear" w:color="auto" w:fill="FFFFFF"/>
              <w:spacing w:before="0"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4oxtbnqhsbe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 obstacle detector sensor</w:t>
            </w:r>
          </w:p>
        </w:tc>
        <w:tc>
          <w:tcPr>
            <w:tcW w:w="2268" w:type="dxa"/>
          </w:tcPr>
          <w:p w:rsidR="00AE6F0E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F7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640" w:type="dxa"/>
          </w:tcPr>
          <w:p w:rsidR="00AE6F0E" w:rsidRDefault="00CF7AAC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20B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630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AE6F0E" w:rsidTr="000B20B6">
        <w:trPr>
          <w:trHeight w:val="394"/>
        </w:trPr>
        <w:tc>
          <w:tcPr>
            <w:tcW w:w="5000" w:type="dxa"/>
          </w:tcPr>
          <w:p w:rsidR="00AE6F0E" w:rsidRDefault="000B20B6" w:rsidP="000B20B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LCD display 20*4</w:t>
            </w:r>
          </w:p>
        </w:tc>
        <w:tc>
          <w:tcPr>
            <w:tcW w:w="2268" w:type="dxa"/>
          </w:tcPr>
          <w:p w:rsidR="00AE6F0E" w:rsidRDefault="00CF7AAC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640" w:type="dxa"/>
          </w:tcPr>
          <w:p w:rsidR="00AE6F0E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AE6F0E" w:rsidTr="000B20B6">
        <w:trPr>
          <w:trHeight w:val="446"/>
        </w:trPr>
        <w:tc>
          <w:tcPr>
            <w:tcW w:w="5000" w:type="dxa"/>
          </w:tcPr>
          <w:p w:rsidR="00AE6F0E" w:rsidRDefault="000B20B6" w:rsidP="000B20B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Servo motor</w:t>
            </w:r>
          </w:p>
        </w:tc>
        <w:tc>
          <w:tcPr>
            <w:tcW w:w="2268" w:type="dxa"/>
          </w:tcPr>
          <w:p w:rsidR="00AE6F0E" w:rsidRDefault="00CF7AAC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640" w:type="dxa"/>
          </w:tcPr>
          <w:p w:rsidR="00AE6F0E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AE6F0E" w:rsidTr="000B20B6">
        <w:trPr>
          <w:trHeight w:val="433"/>
        </w:trPr>
        <w:tc>
          <w:tcPr>
            <w:tcW w:w="5000" w:type="dxa"/>
          </w:tcPr>
          <w:p w:rsidR="00AE6F0E" w:rsidRDefault="000B20B6" w:rsidP="000B20B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I2C module</w:t>
            </w:r>
            <w:r w:rsidR="00CF7A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268" w:type="dxa"/>
          </w:tcPr>
          <w:p w:rsidR="00AE6F0E" w:rsidRDefault="00CF7AAC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640" w:type="dxa"/>
          </w:tcPr>
          <w:p w:rsidR="00AE6F0E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="00CF7AA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AE6F0E" w:rsidTr="000B20B6">
        <w:trPr>
          <w:trHeight w:val="539"/>
        </w:trPr>
        <w:tc>
          <w:tcPr>
            <w:tcW w:w="5000" w:type="dxa"/>
          </w:tcPr>
          <w:p w:rsidR="00AE6F0E" w:rsidRDefault="000B20B6" w:rsidP="000B20B6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bottom w:val="none" w:sz="0" w:space="7" w:color="auto"/>
              </w:pBdr>
              <w:shd w:val="clear" w:color="auto" w:fill="FFFFFF"/>
              <w:spacing w:before="0"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j8nfi7l84vb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Jumper</w:t>
            </w:r>
            <w:r w:rsidR="00CF7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wire</w:t>
            </w:r>
          </w:p>
        </w:tc>
        <w:tc>
          <w:tcPr>
            <w:tcW w:w="2268" w:type="dxa"/>
          </w:tcPr>
          <w:p w:rsidR="00AE6F0E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F7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640" w:type="dxa"/>
          </w:tcPr>
          <w:p w:rsidR="00AE6F0E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AE6F0E" w:rsidTr="000B20B6">
        <w:trPr>
          <w:trHeight w:val="539"/>
        </w:trPr>
        <w:tc>
          <w:tcPr>
            <w:tcW w:w="5000" w:type="dxa"/>
          </w:tcPr>
          <w:p w:rsidR="00AE6F0E" w:rsidRDefault="000B20B6" w:rsidP="000B20B6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bottom w:val="none" w:sz="0" w:space="7" w:color="auto"/>
              </w:pBdr>
              <w:shd w:val="clear" w:color="auto" w:fill="FFFFFF"/>
              <w:spacing w:before="0"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5V 2A Power adapter</w:t>
            </w:r>
          </w:p>
        </w:tc>
        <w:tc>
          <w:tcPr>
            <w:tcW w:w="2268" w:type="dxa"/>
          </w:tcPr>
          <w:p w:rsidR="00AE6F0E" w:rsidRDefault="00CF7AAC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640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0B20B6" w:rsidTr="000B20B6">
        <w:trPr>
          <w:trHeight w:val="539"/>
        </w:trPr>
        <w:tc>
          <w:tcPr>
            <w:tcW w:w="5000" w:type="dxa"/>
          </w:tcPr>
          <w:p w:rsidR="000B20B6" w:rsidRDefault="000B20B6" w:rsidP="000B20B6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bottom w:val="none" w:sz="0" w:space="7" w:color="auto"/>
              </w:pBdr>
              <w:shd w:val="clear" w:color="auto" w:fill="FFFFFF"/>
              <w:spacing w:before="0"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 header</w:t>
            </w:r>
          </w:p>
        </w:tc>
        <w:tc>
          <w:tcPr>
            <w:tcW w:w="2268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1640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0B20B6" w:rsidTr="000B20B6">
        <w:trPr>
          <w:trHeight w:val="539"/>
        </w:trPr>
        <w:tc>
          <w:tcPr>
            <w:tcW w:w="5000" w:type="dxa"/>
          </w:tcPr>
          <w:p w:rsidR="000B20B6" w:rsidRDefault="000B20B6" w:rsidP="000B20B6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bottom w:val="none" w:sz="0" w:space="7" w:color="auto"/>
              </w:pBdr>
              <w:shd w:val="clear" w:color="auto" w:fill="FFFFFF"/>
              <w:spacing w:before="0"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Male header</w:t>
            </w:r>
          </w:p>
        </w:tc>
        <w:tc>
          <w:tcPr>
            <w:tcW w:w="2268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1640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0B20B6" w:rsidTr="000B20B6">
        <w:trPr>
          <w:trHeight w:val="539"/>
        </w:trPr>
        <w:tc>
          <w:tcPr>
            <w:tcW w:w="5000" w:type="dxa"/>
          </w:tcPr>
          <w:p w:rsidR="000B20B6" w:rsidRDefault="000B20B6" w:rsidP="000B20B6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bottom w:val="none" w:sz="0" w:space="7" w:color="auto"/>
              </w:pBdr>
              <w:shd w:val="clear" w:color="auto" w:fill="FFFFFF"/>
              <w:spacing w:before="0"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 port</w:t>
            </w:r>
          </w:p>
        </w:tc>
        <w:tc>
          <w:tcPr>
            <w:tcW w:w="2268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640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0B20B6" w:rsidTr="000B20B6">
        <w:trPr>
          <w:trHeight w:val="539"/>
        </w:trPr>
        <w:tc>
          <w:tcPr>
            <w:tcW w:w="5000" w:type="dxa"/>
          </w:tcPr>
          <w:p w:rsidR="000B20B6" w:rsidRDefault="000B20B6" w:rsidP="000B20B6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bottom w:val="none" w:sz="0" w:space="7" w:color="auto"/>
              </w:pBdr>
              <w:shd w:val="clear" w:color="auto" w:fill="FFFFFF"/>
              <w:spacing w:before="0"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Soldering iron</w:t>
            </w:r>
          </w:p>
        </w:tc>
        <w:tc>
          <w:tcPr>
            <w:tcW w:w="2268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640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0B20B6" w:rsidTr="000B20B6">
        <w:trPr>
          <w:trHeight w:val="539"/>
        </w:trPr>
        <w:tc>
          <w:tcPr>
            <w:tcW w:w="5000" w:type="dxa"/>
          </w:tcPr>
          <w:p w:rsidR="000B20B6" w:rsidRDefault="000B20B6" w:rsidP="000B20B6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bottom w:val="none" w:sz="0" w:space="7" w:color="auto"/>
              </w:pBdr>
              <w:shd w:val="clear" w:color="auto" w:fill="FFFFFF"/>
              <w:spacing w:before="0"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2268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640" w:type="dxa"/>
          </w:tcPr>
          <w:p w:rsidR="000B20B6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  <w:r w:rsidR="006D362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AE6F0E" w:rsidTr="000B20B6">
        <w:trPr>
          <w:trHeight w:val="539"/>
        </w:trPr>
        <w:tc>
          <w:tcPr>
            <w:tcW w:w="7268" w:type="dxa"/>
            <w:gridSpan w:val="2"/>
          </w:tcPr>
          <w:p w:rsidR="00AE6F0E" w:rsidRDefault="00CF7AAC" w:rsidP="000B20B6">
            <w:pPr>
              <w:pStyle w:val="Heading1"/>
              <w:keepNext w:val="0"/>
              <w:keepLines w:val="0"/>
              <w:widowControl w:val="0"/>
              <w:pBdr>
                <w:bottom w:val="none" w:sz="0" w:space="7" w:color="auto"/>
              </w:pBdr>
              <w:shd w:val="clear" w:color="auto" w:fill="FFFFFF"/>
              <w:spacing w:before="0" w:after="0" w:line="264" w:lineRule="auto"/>
              <w:ind w:left="720" w:hanging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jhj24cmcbma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Total =</w:t>
            </w:r>
          </w:p>
        </w:tc>
        <w:tc>
          <w:tcPr>
            <w:tcW w:w="1640" w:type="dxa"/>
          </w:tcPr>
          <w:p w:rsidR="00AE6F0E" w:rsidRDefault="000B20B6" w:rsidP="000B20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4180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Tk</w:t>
            </w:r>
            <w:proofErr w:type="spellEnd"/>
          </w:p>
        </w:tc>
      </w:tr>
    </w:tbl>
    <w:p w:rsidR="00AE6F0E" w:rsidRPr="006D3622" w:rsidRDefault="00AE6F0E" w:rsidP="006D3622">
      <w:pPr>
        <w:pStyle w:val="Heading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5" w:name="_802omgvjh73v" w:colFirst="0" w:colLast="0"/>
      <w:bookmarkEnd w:id="5"/>
    </w:p>
    <w:sectPr w:rsidR="00AE6F0E" w:rsidRPr="006D36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45C2B"/>
    <w:multiLevelType w:val="multilevel"/>
    <w:tmpl w:val="5FC81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9E33E5B"/>
    <w:multiLevelType w:val="multilevel"/>
    <w:tmpl w:val="C792A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0E"/>
    <w:rsid w:val="000B20B6"/>
    <w:rsid w:val="002E5954"/>
    <w:rsid w:val="0045763A"/>
    <w:rsid w:val="00583685"/>
    <w:rsid w:val="006D3622"/>
    <w:rsid w:val="009E2E42"/>
    <w:rsid w:val="00AB4571"/>
    <w:rsid w:val="00AE6F0E"/>
    <w:rsid w:val="00C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B8769-3229-4250-A1F7-A703EA52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DA458-F44B-4954-A817-DB9FAC63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Istyaque Ahammed</dc:creator>
  <cp:lastModifiedBy>Microsoft account</cp:lastModifiedBy>
  <cp:revision>2</cp:revision>
  <cp:lastPrinted>2023-03-12T03:33:00Z</cp:lastPrinted>
  <dcterms:created xsi:type="dcterms:W3CDTF">2023-03-12T03:52:00Z</dcterms:created>
  <dcterms:modified xsi:type="dcterms:W3CDTF">2023-03-12T03:52:00Z</dcterms:modified>
</cp:coreProperties>
</file>