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89"/>
        <w:tblW w:w="999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3685"/>
        <w:gridCol w:w="2410"/>
        <w:gridCol w:w="2271"/>
      </w:tblGrid>
      <w:tr w:rsidR="005339C6" w:rsidRPr="000F7118" w:rsidTr="003D161B">
        <w:trPr>
          <w:cantSplit/>
          <w:trHeight w:val="275"/>
        </w:trPr>
        <w:tc>
          <w:tcPr>
            <w:tcW w:w="1630" w:type="dxa"/>
            <w:shd w:val="clear" w:color="auto" w:fill="1F497D"/>
            <w:vAlign w:val="center"/>
          </w:tcPr>
          <w:p w:rsidR="005339C6" w:rsidRPr="000F7118" w:rsidRDefault="005339C6" w:rsidP="000F711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F711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Empresa:</w:t>
            </w:r>
          </w:p>
        </w:tc>
        <w:tc>
          <w:tcPr>
            <w:tcW w:w="3685" w:type="dxa"/>
            <w:vAlign w:val="center"/>
          </w:tcPr>
          <w:p w:rsidR="005339C6" w:rsidRPr="000F7118" w:rsidRDefault="005339C6" w:rsidP="005339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1F497D"/>
            <w:vAlign w:val="center"/>
          </w:tcPr>
          <w:p w:rsidR="005339C6" w:rsidRPr="000F7118" w:rsidRDefault="005339C6" w:rsidP="000F711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F711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Fecha:</w:t>
            </w:r>
          </w:p>
        </w:tc>
        <w:tc>
          <w:tcPr>
            <w:tcW w:w="2271" w:type="dxa"/>
            <w:vAlign w:val="center"/>
          </w:tcPr>
          <w:p w:rsidR="005339C6" w:rsidRPr="000F7118" w:rsidRDefault="005339C6" w:rsidP="005339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9C6" w:rsidRPr="000F7118" w:rsidTr="003D161B">
        <w:trPr>
          <w:cantSplit/>
          <w:trHeight w:val="279"/>
        </w:trPr>
        <w:tc>
          <w:tcPr>
            <w:tcW w:w="1630" w:type="dxa"/>
            <w:shd w:val="clear" w:color="auto" w:fill="1F497D"/>
            <w:vAlign w:val="center"/>
          </w:tcPr>
          <w:p w:rsidR="005339C6" w:rsidRPr="000F7118" w:rsidRDefault="005339C6" w:rsidP="000F711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F711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Contacto:</w:t>
            </w:r>
          </w:p>
        </w:tc>
        <w:tc>
          <w:tcPr>
            <w:tcW w:w="3685" w:type="dxa"/>
            <w:vAlign w:val="center"/>
          </w:tcPr>
          <w:p w:rsidR="005339C6" w:rsidRPr="000F7118" w:rsidRDefault="005339C6" w:rsidP="005339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1F497D"/>
            <w:vAlign w:val="center"/>
          </w:tcPr>
          <w:p w:rsidR="005339C6" w:rsidRPr="000F7118" w:rsidRDefault="005339C6" w:rsidP="000F711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F711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Consultor / Auditor:</w:t>
            </w:r>
          </w:p>
        </w:tc>
        <w:tc>
          <w:tcPr>
            <w:tcW w:w="2271" w:type="dxa"/>
            <w:vAlign w:val="center"/>
          </w:tcPr>
          <w:p w:rsidR="005339C6" w:rsidRPr="000F7118" w:rsidRDefault="005339C6" w:rsidP="005339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339C6" w:rsidRPr="000F7118" w:rsidRDefault="005339C6" w:rsidP="00C776A2">
      <w:pPr>
        <w:spacing w:after="0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1008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44"/>
        <w:gridCol w:w="3366"/>
        <w:gridCol w:w="886"/>
        <w:gridCol w:w="896"/>
        <w:gridCol w:w="992"/>
        <w:gridCol w:w="3402"/>
      </w:tblGrid>
      <w:tr w:rsidR="000F7118" w:rsidRPr="000F7118" w:rsidTr="003D161B">
        <w:trPr>
          <w:trHeight w:val="265"/>
          <w:tblHeader/>
          <w:jc w:val="center"/>
        </w:trPr>
        <w:tc>
          <w:tcPr>
            <w:tcW w:w="3910" w:type="dxa"/>
            <w:gridSpan w:val="2"/>
            <w:vMerge w:val="restar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  <w:t>Componentes</w:t>
            </w:r>
          </w:p>
        </w:tc>
        <w:tc>
          <w:tcPr>
            <w:tcW w:w="2774" w:type="dxa"/>
            <w:gridSpan w:val="3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  <w:t>Cumplimiento</w:t>
            </w:r>
          </w:p>
        </w:tc>
        <w:tc>
          <w:tcPr>
            <w:tcW w:w="3402" w:type="dxa"/>
            <w:vMerge w:val="restar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  <w:t>Observaciones</w:t>
            </w:r>
          </w:p>
        </w:tc>
      </w:tr>
      <w:tr w:rsidR="000F7118" w:rsidRPr="000F7118" w:rsidTr="003D161B">
        <w:trPr>
          <w:trHeight w:val="265"/>
          <w:tblHeader/>
          <w:jc w:val="center"/>
        </w:trPr>
        <w:tc>
          <w:tcPr>
            <w:tcW w:w="3910" w:type="dxa"/>
            <w:gridSpan w:val="2"/>
            <w:vMerge/>
            <w:shd w:val="clear" w:color="auto" w:fill="003366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</w:p>
        </w:tc>
        <w:tc>
          <w:tcPr>
            <w:tcW w:w="886" w:type="dxa"/>
            <w:vMerge w:val="restar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  <w:t>No</w:t>
            </w:r>
          </w:p>
        </w:tc>
        <w:tc>
          <w:tcPr>
            <w:tcW w:w="1888" w:type="dxa"/>
            <w:gridSpan w:val="2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  <w:t>Si</w:t>
            </w:r>
          </w:p>
        </w:tc>
        <w:tc>
          <w:tcPr>
            <w:tcW w:w="3402" w:type="dxa"/>
            <w:vMerge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trHeight w:val="283"/>
          <w:tblHeader/>
          <w:jc w:val="center"/>
        </w:trPr>
        <w:tc>
          <w:tcPr>
            <w:tcW w:w="3910" w:type="dxa"/>
            <w:gridSpan w:val="2"/>
            <w:vMerge/>
            <w:shd w:val="clear" w:color="auto" w:fill="003366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</w:pPr>
          </w:p>
        </w:tc>
        <w:tc>
          <w:tcPr>
            <w:tcW w:w="886" w:type="dxa"/>
            <w:vMerge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ind w:left="-108" w:right="-141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  <w:t>Completo</w:t>
            </w:r>
          </w:p>
        </w:tc>
        <w:tc>
          <w:tcPr>
            <w:tcW w:w="992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16"/>
                <w:szCs w:val="20"/>
                <w:lang w:val="es-ES_tradnl"/>
              </w:rPr>
              <w:t>Incompleto</w:t>
            </w:r>
          </w:p>
        </w:tc>
        <w:tc>
          <w:tcPr>
            <w:tcW w:w="3402" w:type="dxa"/>
            <w:vMerge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trHeight w:val="415"/>
          <w:jc w:val="center"/>
        </w:trPr>
        <w:tc>
          <w:tcPr>
            <w:tcW w:w="10086" w:type="dxa"/>
            <w:gridSpan w:val="6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>1. Componente administrativo</w:t>
            </w:r>
            <w:bookmarkStart w:id="0" w:name="_GoBack"/>
            <w:bookmarkEnd w:id="0"/>
          </w:p>
        </w:tc>
      </w:tr>
      <w:tr w:rsidR="005339C6" w:rsidRPr="000F7118" w:rsidTr="003D161B">
        <w:trPr>
          <w:trHeight w:val="260"/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1.1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Existe  política de emergencias o está incluida en la política de S.O.?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10086" w:type="dxa"/>
            <w:gridSpan w:val="6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La política de emergencia, contempla:</w:t>
            </w: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1.2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Preservación de la vida e integridad de las personas (empleados, visitantes y comunidad)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Preservación de los bienes y activos de la empresa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Protección del medio ambiente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La continuidad de las operaciones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1.3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¿El plan incluye el marco legal vigente sobre planes  de emergencias?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¿El plan incluye  normas técnicas?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1.4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¿Tiene asignado un presupuesto adecuado?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¿Este presupuesto se ejecuta?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1.5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Cuen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ta con un plan de capacitación 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con cronograma?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10086" w:type="dxa"/>
            <w:gridSpan w:val="6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Este plan incluye la definición de competencias para: (ver registros)</w:t>
            </w: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1.6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Jefe de emergencia / comité de emergencia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Primera respuesta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Brigada de emergencia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Líderes  de evacuación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Vigilantes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Recepcionista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Grupos de apoyo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¿En  la inducción se trata el</w:t>
            </w:r>
            <w:r w:rsidRPr="000F7118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tema de respuesta a emergencias?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1.7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Están incluidas las lecciones aprendidas?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1.8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Están relacionados los antecedentes de accidentes y emergencias?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trHeight w:val="440"/>
          <w:jc w:val="center"/>
        </w:trPr>
        <w:tc>
          <w:tcPr>
            <w:tcW w:w="10086" w:type="dxa"/>
            <w:gridSpan w:val="6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>2. Diagnóstico</w:t>
            </w: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2.1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Están identificados los peligros?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2.2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 una identificación de amenazas internas, por áreas?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 una identificación de amenazas externas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2.3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 análisis de vulnerabilidad para cada amenaza identificada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trHeight w:val="330"/>
          <w:jc w:val="center"/>
        </w:trPr>
        <w:tc>
          <w:tcPr>
            <w:tcW w:w="10086" w:type="dxa"/>
            <w:gridSpan w:val="6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>3. Organización para emergencias</w:t>
            </w: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3.1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Existe un responsable del plan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3.2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cuenta con un organigrama operativo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3.3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 definido un jefe de emergencia?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3.4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¿Existen brigadistas  en todas las áreas  y turnos?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¿Se tienen coordinadores de evacuación para todas las áreas y turnos?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3.5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¿Están definidas las funciones para cada una de las personas o grupos que intervienen en el plan, para antes, durante y después de una emergencia?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¿Están definidos los grupos de apoyo tanto internos como externos?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3.6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C65B0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 definida una persona para dar información a los medios de comunicación, vecinos, comunidad y a nivel interno en caso de emergencia?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trHeight w:val="368"/>
          <w:jc w:val="center"/>
        </w:trPr>
        <w:tc>
          <w:tcPr>
            <w:tcW w:w="10086" w:type="dxa"/>
            <w:gridSpan w:val="6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>4. Componente operativo</w:t>
            </w: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4.1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C65B0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dispone de una sala de crisis debidamente dotada?. Ver relación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4.2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C65B0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tienen disponibles los planos de ductos, tuberías, válvulas, ubicación de materiales peligrosos y copia del plan de emergencia?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4.3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¿Se tienen procedimientos operativos para el control de las posibles emergencias?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¿Los procedimientos son revisados y aprobados por  el área técnica de la empresa?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¿Conocen las entidades de ayuda externa, estos procedimientos?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4.4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¿Existe un procedimiento para las comunicaciones tanto internas como externas en caso de emergencias?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¿Se tiene una cadena de llamadas?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4.5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El plan contempla un procedimiento para salvamento de bienes y documentos críticos?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4.6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empresa maneja materiales peligrosos, </w:t>
            </w:r>
            <w:r w:rsidR="002F5038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existe un mapa de riesgos específico para este riesgo?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4.7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Existe un procedimiento específico para el control de emergencias con materiales peligrosos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existe ayuda mutua, </w:t>
            </w:r>
            <w:r w:rsidR="006B013E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conocen el mapa de riesgos</w:t>
            </w:r>
            <w:r w:rsidR="006B013E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trHeight w:val="378"/>
          <w:jc w:val="center"/>
        </w:trPr>
        <w:tc>
          <w:tcPr>
            <w:tcW w:w="10086" w:type="dxa"/>
            <w:gridSpan w:val="6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>5. Recursos para atención de emergencias</w:t>
            </w: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5.1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2F503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 disponible y actualizada  la lista de teléfonos de ayuda externa incluidos los proveedores críticos?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 disponible y actualizada la lista de integrantes del comité de emergencia, brigadistas y personal de apoyo?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5.2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cuenta con el inventario de equipos para el control de emergencias médicas?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5.3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cuenta con el inventario de recursos para atender las posibles emergencias?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5.4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¿Se dispone de un programa de inspección y prueba de los equipos y elementos para el control de emergencias? Ver formatos de inspección y registros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¿Estos programas  de inspección y pruebas están basados en normas técnicas?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5.5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elabora un plan de acción para el cumplimiento de las observaciones, derivadas de las inspecciones? Ver  cronogramas y registro de cumplidos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5.6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Están ubicados los equipos para el control de emergencias en un plano?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5.7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Todo el personal de la empresa, identifica los recursos y conoce su ubicación?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5.8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Si existe ayuda mutua, cuentan con  un  procedimiento para verificar la disponibilidad de los recursos de las otras empresas?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5.9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tienen tiempos de respuesta de las entidades de ayuda externa?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5.10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dispone de un procedimiento para sacar de servicio un equipo  considerado crítico para el manejo de emergencias?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trHeight w:val="316"/>
          <w:jc w:val="center"/>
        </w:trPr>
        <w:tc>
          <w:tcPr>
            <w:tcW w:w="10086" w:type="dxa"/>
            <w:gridSpan w:val="6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 xml:space="preserve">6. Plan de </w:t>
            </w:r>
            <w:r w:rsidR="006B013E"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>E</w:t>
            </w:r>
            <w:r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>vacuación</w:t>
            </w: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6.1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¿El plan c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ontempla el sistema de alarma principal y alterno</w:t>
            </w: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6.2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Están definidos los puntos de encuentro, de acuerdo a la emergencia?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6.3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Está establecida  la ubicación de empleados, visitantes y contratistas en el punto de encuentro?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 w:val="restart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6.4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¿Están definidos los criterios para evacuar?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118" w:rsidRPr="000F7118" w:rsidTr="003D161B">
        <w:trPr>
          <w:jc w:val="center"/>
        </w:trPr>
        <w:tc>
          <w:tcPr>
            <w:tcW w:w="544" w:type="dxa"/>
            <w:vMerge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¿Están definidos los procedimientos para evacuar?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0F7118" w:rsidRPr="000F7118" w:rsidRDefault="000F7118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6.5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6B013E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¿</w:t>
            </w:r>
            <w:r w:rsidR="005339C6"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Estos procedimientos se han practicado?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6.6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Existe un cronograma de simulacros y prácticas de evacuación?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Dar cumplimiento al cronograma</w:t>
            </w: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6.7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retroalimentan los simulacros?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6.8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elabora un plan de acción, para el cumplimiento de las recomendaciones dadas en la retroalimentación?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6.9</w:t>
            </w: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Las entidades de ayuda externa, participan en los simulacros?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9C6" w:rsidRPr="000F7118" w:rsidTr="003D161B">
        <w:trPr>
          <w:trHeight w:val="444"/>
          <w:jc w:val="center"/>
        </w:trPr>
        <w:tc>
          <w:tcPr>
            <w:tcW w:w="10086" w:type="dxa"/>
            <w:gridSpan w:val="6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b/>
                <w:color w:val="FFFFFF"/>
                <w:sz w:val="20"/>
                <w:szCs w:val="20"/>
                <w:lang w:val="es-ES_tradnl"/>
              </w:rPr>
              <w:t>7. Evaluación</w:t>
            </w:r>
          </w:p>
        </w:tc>
      </w:tr>
      <w:tr w:rsidR="005339C6" w:rsidRPr="000F7118" w:rsidTr="003D161B">
        <w:trPr>
          <w:jc w:val="center"/>
        </w:trPr>
        <w:tc>
          <w:tcPr>
            <w:tcW w:w="544" w:type="dxa"/>
            <w:shd w:val="clear" w:color="auto" w:fill="D9E3FF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36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0F711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Se tiene un programa de auditoria al plan de emergencia?</w:t>
            </w:r>
          </w:p>
        </w:tc>
        <w:tc>
          <w:tcPr>
            <w:tcW w:w="88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96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tcMar>
              <w:left w:w="28" w:type="dxa"/>
              <w:right w:w="28" w:type="dxa"/>
            </w:tcMar>
            <w:vAlign w:val="center"/>
          </w:tcPr>
          <w:p w:rsidR="005339C6" w:rsidRPr="000F7118" w:rsidRDefault="005339C6" w:rsidP="007C5E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7118">
              <w:rPr>
                <w:rFonts w:ascii="Arial" w:hAnsi="Arial" w:cs="Arial"/>
                <w:sz w:val="20"/>
                <w:szCs w:val="20"/>
                <w:lang w:val="es-ES_tradnl"/>
              </w:rPr>
              <w:t>Incluir en el plan de emergencia un ítem referente a la auditoría del plan de emergencias</w:t>
            </w:r>
          </w:p>
        </w:tc>
      </w:tr>
    </w:tbl>
    <w:p w:rsidR="005339C6" w:rsidRPr="000F7118" w:rsidRDefault="005339C6" w:rsidP="00C776A2">
      <w:pPr>
        <w:spacing w:after="0"/>
        <w:rPr>
          <w:rFonts w:ascii="Arial" w:hAnsi="Arial" w:cs="Arial"/>
          <w:sz w:val="20"/>
          <w:szCs w:val="20"/>
          <w:lang w:val="es-ES_tradnl"/>
        </w:rPr>
      </w:pPr>
    </w:p>
    <w:p w:rsidR="005339C6" w:rsidRPr="000F7118" w:rsidRDefault="005339C6" w:rsidP="00C776A2">
      <w:pPr>
        <w:spacing w:after="0"/>
        <w:rPr>
          <w:rFonts w:ascii="Arial" w:hAnsi="Arial" w:cs="Arial"/>
          <w:sz w:val="20"/>
          <w:szCs w:val="20"/>
          <w:lang w:val="es-ES_tradnl"/>
        </w:rPr>
      </w:pPr>
    </w:p>
    <w:sectPr w:rsidR="005339C6" w:rsidRPr="000F7118" w:rsidSect="005412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62" w:rsidRDefault="00CF0162" w:rsidP="00C73CA6">
      <w:pPr>
        <w:spacing w:after="0" w:line="240" w:lineRule="auto"/>
      </w:pPr>
      <w:r>
        <w:separator/>
      </w:r>
    </w:p>
  </w:endnote>
  <w:endnote w:type="continuationSeparator" w:id="0">
    <w:p w:rsidR="00CF0162" w:rsidRDefault="00CF0162" w:rsidP="00C7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62" w:rsidRDefault="00CF0162" w:rsidP="00C73CA6">
      <w:pPr>
        <w:spacing w:after="0" w:line="240" w:lineRule="auto"/>
      </w:pPr>
      <w:r>
        <w:separator/>
      </w:r>
    </w:p>
  </w:footnote>
  <w:footnote w:type="continuationSeparator" w:id="0">
    <w:p w:rsidR="00CF0162" w:rsidRDefault="00CF0162" w:rsidP="00C73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C776A2" w:rsidRPr="00A17936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C776A2" w:rsidRPr="00A17936" w:rsidRDefault="002A58B8" w:rsidP="00C776A2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i1025" type="#_x0000_t75" alt="Descripción: Descripción: Logo SIG.jpg" style="width:62.25pt;height:60pt;visibility:visible;mso-wrap-style:square">
                <v:imagedata r:id="rId1" o:title=" Logo SIG" cropbottom="5687f" cropleft="3578f" cropright="5334f"/>
              </v:shape>
            </w:pict>
          </w:r>
        </w:p>
      </w:tc>
      <w:tc>
        <w:tcPr>
          <w:tcW w:w="5762" w:type="dxa"/>
          <w:gridSpan w:val="2"/>
          <w:vAlign w:val="center"/>
        </w:tcPr>
        <w:p w:rsidR="00C776A2" w:rsidRPr="00A17936" w:rsidRDefault="002A58B8" w:rsidP="00C776A2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950484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 - SERVICIOS DE SISTEMAS DE GESTIÓN EMPRESARIAL</w:t>
          </w:r>
        </w:p>
      </w:tc>
      <w:tc>
        <w:tcPr>
          <w:tcW w:w="2526" w:type="dxa"/>
          <w:vAlign w:val="center"/>
        </w:tcPr>
        <w:p w:rsidR="00C776A2" w:rsidRPr="00A17936" w:rsidRDefault="00C776A2" w:rsidP="00C776A2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A17936">
            <w:rPr>
              <w:rFonts w:ascii="Arial" w:hAnsi="Arial" w:cs="Arial"/>
              <w:b/>
              <w:sz w:val="20"/>
              <w:szCs w:val="20"/>
              <w:lang w:val="es-ES_tradnl"/>
            </w:rPr>
            <w:t>GOL-</w:t>
          </w:r>
          <w:r w:rsidR="002A58B8">
            <w:rPr>
              <w:rFonts w:ascii="Arial" w:hAnsi="Arial" w:cs="Arial"/>
              <w:b/>
              <w:sz w:val="20"/>
              <w:szCs w:val="20"/>
              <w:lang w:val="es-ES_tradnl"/>
            </w:rPr>
            <w:t>BMS-FO-04</w:t>
          </w:r>
        </w:p>
      </w:tc>
    </w:tr>
    <w:tr w:rsidR="00C776A2" w:rsidRPr="00A17936">
      <w:trPr>
        <w:trHeight w:val="70"/>
        <w:jc w:val="center"/>
      </w:trPr>
      <w:tc>
        <w:tcPr>
          <w:tcW w:w="1716" w:type="dxa"/>
          <w:vMerge/>
          <w:vAlign w:val="center"/>
        </w:tcPr>
        <w:p w:rsidR="00C776A2" w:rsidRPr="00A17936" w:rsidRDefault="00C776A2" w:rsidP="00C776A2">
          <w:pPr>
            <w:spacing w:after="0" w:line="240" w:lineRule="auto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C776A2" w:rsidRPr="00A17936" w:rsidRDefault="00C776A2" w:rsidP="00C776A2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A17936">
            <w:rPr>
              <w:rFonts w:ascii="Arial" w:hAnsi="Arial" w:cs="Arial"/>
              <w:b/>
              <w:sz w:val="20"/>
              <w:szCs w:val="20"/>
              <w:lang w:val="es-ES_tradnl"/>
            </w:rPr>
            <w:t>AUDITORIA PLAN DE EMERGENCIAS</w:t>
          </w:r>
        </w:p>
      </w:tc>
      <w:tc>
        <w:tcPr>
          <w:tcW w:w="2526" w:type="dxa"/>
          <w:vAlign w:val="center"/>
        </w:tcPr>
        <w:p w:rsidR="00C776A2" w:rsidRPr="00A17936" w:rsidRDefault="00C776A2" w:rsidP="00A17936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A17936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A17936" w:rsidRPr="00A17936" w:rsidRDefault="00A17936" w:rsidP="00A17936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DIRECTOR DE OPERACIONES</w:t>
          </w:r>
        </w:p>
      </w:tc>
    </w:tr>
    <w:tr w:rsidR="00C776A2" w:rsidRPr="00EA1DB8">
      <w:trPr>
        <w:trHeight w:val="343"/>
        <w:jc w:val="center"/>
      </w:trPr>
      <w:tc>
        <w:tcPr>
          <w:tcW w:w="1716" w:type="dxa"/>
          <w:vMerge/>
          <w:vAlign w:val="center"/>
        </w:tcPr>
        <w:p w:rsidR="00C776A2" w:rsidRPr="00EA1DB8" w:rsidRDefault="00C776A2" w:rsidP="00C776A2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C776A2" w:rsidRPr="00EA1DB8" w:rsidRDefault="00A17936" w:rsidP="00C776A2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EA1DB8">
            <w:rPr>
              <w:rFonts w:ascii="Arial" w:hAnsi="Arial" w:cs="Arial"/>
              <w:sz w:val="20"/>
              <w:szCs w:val="20"/>
            </w:rPr>
            <w:t>Versión  1</w:t>
          </w:r>
        </w:p>
      </w:tc>
      <w:tc>
        <w:tcPr>
          <w:tcW w:w="2861" w:type="dxa"/>
          <w:vAlign w:val="center"/>
        </w:tcPr>
        <w:p w:rsidR="00C776A2" w:rsidRPr="00EA1DB8" w:rsidRDefault="00A17936" w:rsidP="002A58B8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EA1DB8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2A58B8">
            <w:rPr>
              <w:rFonts w:ascii="Arial" w:hAnsi="Arial" w:cs="Arial"/>
              <w:sz w:val="20"/>
              <w:szCs w:val="20"/>
            </w:rPr>
            <w:t>09/02/2015</w:t>
          </w:r>
        </w:p>
      </w:tc>
      <w:tc>
        <w:tcPr>
          <w:tcW w:w="2526" w:type="dxa"/>
          <w:vAlign w:val="center"/>
        </w:tcPr>
        <w:p w:rsidR="00C776A2" w:rsidRPr="00EA1DB8" w:rsidRDefault="00C776A2" w:rsidP="00C776A2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EA1DB8">
            <w:rPr>
              <w:rFonts w:ascii="Arial" w:hAnsi="Arial" w:cs="Arial"/>
              <w:sz w:val="20"/>
              <w:szCs w:val="20"/>
            </w:rPr>
            <w:t xml:space="preserve">PAG. </w:t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2A58B8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EA1DB8">
            <w:rPr>
              <w:rFonts w:ascii="Arial" w:hAnsi="Arial" w:cs="Arial"/>
              <w:sz w:val="20"/>
              <w:szCs w:val="20"/>
            </w:rPr>
            <w:t xml:space="preserve">DE </w:t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2A58B8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4</w:t>
          </w:r>
          <w:r w:rsidRPr="00EA1DB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C776A2" w:rsidRPr="00EA1DB8" w:rsidRDefault="00C776A2" w:rsidP="00C776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409FF"/>
    <w:multiLevelType w:val="multilevel"/>
    <w:tmpl w:val="7A7438F0"/>
    <w:lvl w:ilvl="0">
      <w:numFmt w:val="decimal"/>
      <w:pStyle w:val="Ttulo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73317A3A"/>
    <w:multiLevelType w:val="hybridMultilevel"/>
    <w:tmpl w:val="3C1455C0"/>
    <w:lvl w:ilvl="0" w:tplc="C2C6B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3B8A"/>
    <w:rsid w:val="00004AF0"/>
    <w:rsid w:val="00051261"/>
    <w:rsid w:val="000F7118"/>
    <w:rsid w:val="002037ED"/>
    <w:rsid w:val="002706D0"/>
    <w:rsid w:val="002A58B8"/>
    <w:rsid w:val="002F5038"/>
    <w:rsid w:val="0035356B"/>
    <w:rsid w:val="00353F3B"/>
    <w:rsid w:val="00375F0E"/>
    <w:rsid w:val="003D161B"/>
    <w:rsid w:val="003D78DA"/>
    <w:rsid w:val="004578B7"/>
    <w:rsid w:val="005339C6"/>
    <w:rsid w:val="0054121C"/>
    <w:rsid w:val="00557A01"/>
    <w:rsid w:val="005E6B89"/>
    <w:rsid w:val="005F2FDC"/>
    <w:rsid w:val="006646B6"/>
    <w:rsid w:val="0067165C"/>
    <w:rsid w:val="0069293B"/>
    <w:rsid w:val="006937FA"/>
    <w:rsid w:val="006B013E"/>
    <w:rsid w:val="006F0F88"/>
    <w:rsid w:val="00730E50"/>
    <w:rsid w:val="00760BBB"/>
    <w:rsid w:val="007A1CDC"/>
    <w:rsid w:val="007C3E00"/>
    <w:rsid w:val="007C5E90"/>
    <w:rsid w:val="008037F5"/>
    <w:rsid w:val="00805A23"/>
    <w:rsid w:val="008167BE"/>
    <w:rsid w:val="008531A4"/>
    <w:rsid w:val="00933199"/>
    <w:rsid w:val="00952113"/>
    <w:rsid w:val="00963DF6"/>
    <w:rsid w:val="009E1307"/>
    <w:rsid w:val="00A17936"/>
    <w:rsid w:val="00A47271"/>
    <w:rsid w:val="00A87C7E"/>
    <w:rsid w:val="00A92A22"/>
    <w:rsid w:val="00C65B06"/>
    <w:rsid w:val="00C73CA6"/>
    <w:rsid w:val="00C776A2"/>
    <w:rsid w:val="00C81086"/>
    <w:rsid w:val="00C85DD0"/>
    <w:rsid w:val="00CF0162"/>
    <w:rsid w:val="00D11FBD"/>
    <w:rsid w:val="00D532A0"/>
    <w:rsid w:val="00DA1DD1"/>
    <w:rsid w:val="00DE3B8A"/>
    <w:rsid w:val="00DF339D"/>
    <w:rsid w:val="00EA1DB8"/>
    <w:rsid w:val="00EB2170"/>
    <w:rsid w:val="00F0047F"/>
    <w:rsid w:val="00F040E0"/>
    <w:rsid w:val="00F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2FF4031-727D-4429-9449-C83EC5E8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B8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E6B89"/>
    <w:pPr>
      <w:keepNext/>
      <w:numPr>
        <w:numId w:val="10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24"/>
      <w:szCs w:val="32"/>
      <w:lang w:eastAsia="en-CA"/>
    </w:rPr>
  </w:style>
  <w:style w:type="paragraph" w:styleId="Ttulo2">
    <w:name w:val="heading 2"/>
    <w:basedOn w:val="Normal"/>
    <w:next w:val="Normal"/>
    <w:link w:val="Ttulo2Car"/>
    <w:qFormat/>
    <w:rsid w:val="005E6B89"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5E6B89"/>
    <w:pPr>
      <w:keepNext/>
      <w:numPr>
        <w:ilvl w:val="2"/>
        <w:numId w:val="10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5E6B89"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5E6B89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link w:val="Ttulo6Car"/>
    <w:qFormat/>
    <w:rsid w:val="005E6B89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5E6B89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5E6B89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5E6B89"/>
    <w:pPr>
      <w:numPr>
        <w:ilvl w:val="8"/>
        <w:numId w:val="10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5E6B89"/>
    <w:rPr>
      <w:rFonts w:ascii="Arial" w:hAnsi="Arial" w:cs="Arial"/>
      <w:b/>
      <w:bCs/>
      <w:kern w:val="32"/>
      <w:sz w:val="24"/>
      <w:szCs w:val="32"/>
      <w:lang w:val="es-CO" w:eastAsia="en-CA"/>
    </w:rPr>
  </w:style>
  <w:style w:type="character" w:customStyle="1" w:styleId="Ttulo2Car">
    <w:name w:val="Título 2 Car"/>
    <w:link w:val="Ttulo2"/>
    <w:rsid w:val="005E6B89"/>
    <w:rPr>
      <w:rFonts w:ascii="Arial" w:hAnsi="Arial" w:cs="Arial"/>
      <w:b/>
      <w:bCs/>
      <w:i/>
      <w:iCs/>
      <w:sz w:val="22"/>
      <w:szCs w:val="28"/>
      <w:lang w:val="es-CO" w:eastAsia="en-US"/>
    </w:rPr>
  </w:style>
  <w:style w:type="character" w:customStyle="1" w:styleId="Ttulo3Car">
    <w:name w:val="Título 3 Car"/>
    <w:link w:val="Ttulo3"/>
    <w:rsid w:val="005E6B89"/>
    <w:rPr>
      <w:rFonts w:ascii="Arial" w:hAnsi="Arial" w:cs="Arial"/>
      <w:b/>
      <w:bCs/>
      <w:sz w:val="22"/>
      <w:szCs w:val="26"/>
      <w:lang w:val="es-CO" w:eastAsia="en-US"/>
    </w:rPr>
  </w:style>
  <w:style w:type="character" w:customStyle="1" w:styleId="Ttulo4Car">
    <w:name w:val="Título 4 Car"/>
    <w:link w:val="Ttulo4"/>
    <w:rsid w:val="005E6B89"/>
    <w:rPr>
      <w:rFonts w:ascii="Arial" w:hAnsi="Arial"/>
      <w:b/>
      <w:bCs/>
      <w:sz w:val="22"/>
      <w:szCs w:val="28"/>
      <w:lang w:val="es-CO" w:eastAsia="en-US"/>
    </w:rPr>
  </w:style>
  <w:style w:type="character" w:customStyle="1" w:styleId="Ttulo5Car">
    <w:name w:val="Título 5 Car"/>
    <w:link w:val="Ttulo5"/>
    <w:rsid w:val="005E6B89"/>
    <w:rPr>
      <w:rFonts w:ascii="Arial" w:hAnsi="Arial"/>
      <w:b/>
      <w:bCs/>
      <w:i/>
      <w:iCs/>
      <w:sz w:val="22"/>
      <w:szCs w:val="26"/>
      <w:lang w:val="es-CO" w:eastAsia="en-US"/>
    </w:rPr>
  </w:style>
  <w:style w:type="character" w:customStyle="1" w:styleId="Ttulo6Car">
    <w:name w:val="Título 6 Car"/>
    <w:link w:val="Ttulo6"/>
    <w:rsid w:val="005E6B89"/>
    <w:rPr>
      <w:rFonts w:ascii="Times New Roman" w:hAnsi="Times New Roman"/>
      <w:b/>
      <w:bCs/>
      <w:sz w:val="22"/>
      <w:szCs w:val="22"/>
      <w:lang w:val="es-CO" w:eastAsia="en-US"/>
    </w:rPr>
  </w:style>
  <w:style w:type="character" w:customStyle="1" w:styleId="Ttulo7Car">
    <w:name w:val="Título 7 Car"/>
    <w:link w:val="Ttulo7"/>
    <w:rsid w:val="005E6B89"/>
    <w:rPr>
      <w:rFonts w:ascii="Times New Roman" w:hAnsi="Times New Roman"/>
      <w:sz w:val="24"/>
      <w:szCs w:val="24"/>
      <w:lang w:val="es-CO" w:eastAsia="en-US"/>
    </w:rPr>
  </w:style>
  <w:style w:type="character" w:customStyle="1" w:styleId="Ttulo8Car">
    <w:name w:val="Título 8 Car"/>
    <w:link w:val="Ttulo8"/>
    <w:rsid w:val="005E6B89"/>
    <w:rPr>
      <w:rFonts w:ascii="Times New Roman" w:hAnsi="Times New Roman"/>
      <w:i/>
      <w:iCs/>
      <w:sz w:val="24"/>
      <w:szCs w:val="24"/>
      <w:lang w:val="es-CO" w:eastAsia="en-US"/>
    </w:rPr>
  </w:style>
  <w:style w:type="character" w:customStyle="1" w:styleId="Ttulo9Car">
    <w:name w:val="Título 9 Car"/>
    <w:link w:val="Ttulo9"/>
    <w:rsid w:val="005E6B89"/>
    <w:rPr>
      <w:rFonts w:ascii="Arial" w:hAnsi="Arial" w:cs="Arial"/>
      <w:sz w:val="22"/>
      <w:szCs w:val="22"/>
      <w:lang w:val="es-CO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E6B8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E6B89"/>
    <w:pPr>
      <w:tabs>
        <w:tab w:val="left" w:pos="880"/>
        <w:tab w:val="right" w:leader="dot" w:pos="9962"/>
      </w:tabs>
      <w:spacing w:after="0" w:line="360" w:lineRule="auto"/>
      <w:jc w:val="both"/>
    </w:pPr>
    <w:rPr>
      <w:rFonts w:ascii="Times New Roman" w:hAnsi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E6B89"/>
    <w:pPr>
      <w:tabs>
        <w:tab w:val="right" w:leader="dot" w:pos="9962"/>
      </w:tabs>
      <w:spacing w:after="0" w:line="360" w:lineRule="auto"/>
    </w:pPr>
    <w:rPr>
      <w:rFonts w:ascii="Times New Roman" w:hAnsi="Times New Roman"/>
      <w:i/>
      <w:iCs/>
      <w:sz w:val="20"/>
      <w:szCs w:val="20"/>
    </w:rPr>
  </w:style>
  <w:style w:type="paragraph" w:styleId="Puesto">
    <w:name w:val="Title"/>
    <w:basedOn w:val="Normal"/>
    <w:link w:val="PuestoCar"/>
    <w:qFormat/>
    <w:rsid w:val="005E6B89"/>
    <w:pPr>
      <w:spacing w:after="0" w:line="240" w:lineRule="auto"/>
      <w:jc w:val="center"/>
    </w:pPr>
    <w:rPr>
      <w:rFonts w:ascii="Tahoma" w:eastAsia="Times New Roman" w:hAnsi="Tahoma" w:cs="Tahoma"/>
      <w:b/>
      <w:color w:val="0000FF"/>
      <w:sz w:val="24"/>
      <w:szCs w:val="20"/>
      <w:lang w:val="es-ES" w:eastAsia="es-ES"/>
    </w:rPr>
  </w:style>
  <w:style w:type="character" w:customStyle="1" w:styleId="PuestoCar">
    <w:name w:val="Puesto Car"/>
    <w:link w:val="Puesto"/>
    <w:rsid w:val="005E6B89"/>
    <w:rPr>
      <w:rFonts w:ascii="Tahoma" w:eastAsia="Times New Roman" w:hAnsi="Tahoma" w:cs="Tahoma"/>
      <w:b/>
      <w:color w:val="0000FF"/>
      <w:sz w:val="24"/>
      <w:lang w:val="es-ES" w:eastAsia="es-ES"/>
    </w:rPr>
  </w:style>
  <w:style w:type="paragraph" w:styleId="Subttulo">
    <w:name w:val="Subtitle"/>
    <w:basedOn w:val="Normal"/>
    <w:link w:val="SubttuloCar"/>
    <w:qFormat/>
    <w:rsid w:val="005E6B89"/>
    <w:pPr>
      <w:spacing w:after="0" w:line="240" w:lineRule="auto"/>
    </w:pPr>
    <w:rPr>
      <w:rFonts w:ascii="Arial Black" w:eastAsia="Times New Roman" w:hAnsi="Arial Black"/>
      <w:b/>
      <w:sz w:val="20"/>
      <w:szCs w:val="20"/>
      <w:lang w:val="es-ES_tradnl" w:eastAsia="es-ES"/>
    </w:rPr>
  </w:style>
  <w:style w:type="character" w:customStyle="1" w:styleId="SubttuloCar">
    <w:name w:val="Subtítulo Car"/>
    <w:link w:val="Subttulo"/>
    <w:rsid w:val="005E6B89"/>
    <w:rPr>
      <w:rFonts w:ascii="Arial Black" w:eastAsia="Times New Roman" w:hAnsi="Arial Black"/>
      <w:b/>
      <w:lang w:val="es-ES_tradnl"/>
    </w:rPr>
  </w:style>
  <w:style w:type="paragraph" w:styleId="Prrafodelista">
    <w:name w:val="List Paragraph"/>
    <w:basedOn w:val="Normal"/>
    <w:uiPriority w:val="34"/>
    <w:qFormat/>
    <w:rsid w:val="005E6B89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qFormat/>
    <w:rsid w:val="005E6B89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s-ES" w:eastAsia="en-US"/>
    </w:rPr>
  </w:style>
  <w:style w:type="paragraph" w:styleId="Encabezado">
    <w:name w:val="header"/>
    <w:basedOn w:val="Normal"/>
    <w:link w:val="EncabezadoCar"/>
    <w:unhideWhenUsed/>
    <w:rsid w:val="00C73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rsid w:val="00C73CA6"/>
    <w:rPr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C73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C73CA6"/>
    <w:rPr>
      <w:sz w:val="22"/>
      <w:szCs w:val="22"/>
      <w:lang w:val="es-CO" w:eastAsia="en-US"/>
    </w:rPr>
  </w:style>
  <w:style w:type="character" w:styleId="Nmerodepgina">
    <w:name w:val="page number"/>
    <w:basedOn w:val="Fuentedeprrafopredeter"/>
    <w:rsid w:val="00C7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ocuments\Dropbox\TAREAS%20REALIZADAS\6.%20Formatos%20y%20Registros\6.4%20Gesti&#243;n%20de%20Operaci&#243;n%20de%20Lineas%20x\Formatos\GOL-FO-15%20Auditoria%20Plan%20de%20Emergenci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GOL-FO-15 Auditoria Plan de Emergencias</Template>
  <TotalTime>27</TotalTime>
  <Pages>4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Empresa:</vt:lpstr>
    </vt:vector>
  </TitlesOfParts>
  <Company>Hewlett-Packard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Empresa:</dc:title>
  <dc:creator>Daniel Ramírez</dc:creator>
  <cp:lastModifiedBy>mroman</cp:lastModifiedBy>
  <cp:revision>7</cp:revision>
  <dcterms:created xsi:type="dcterms:W3CDTF">2013-01-18T14:09:00Z</dcterms:created>
  <dcterms:modified xsi:type="dcterms:W3CDTF">2015-02-05T12:49:00Z</dcterms:modified>
</cp:coreProperties>
</file>