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9AE" w:rsidRDefault="00C237C9">
      <w:pPr>
        <w:spacing w:before="1400"/>
        <w:jc w:val="center"/>
      </w:pPr>
      <w:r>
        <w:rPr>
          <w:b/>
          <w:bCs/>
          <w:color w:val="101B2D"/>
          <w:sz w:val="56"/>
          <w:szCs w:val="56"/>
        </w:rPr>
        <w:t>AI TRAVEL PLANNER</w:t>
      </w:r>
    </w:p>
    <w:p w:rsidR="00A779AE" w:rsidRDefault="00C237C9">
      <w:pPr>
        <w:spacing w:after="200"/>
        <w:jc w:val="center"/>
      </w:pPr>
      <w:r>
        <w:rPr>
          <w:b/>
          <w:bCs/>
          <w:color w:val="E14F33"/>
          <w:sz w:val="32"/>
          <w:szCs w:val="32"/>
        </w:rPr>
        <w:t>Using Gemini Prompting Techniques</w:t>
      </w:r>
    </w:p>
    <w:p w:rsidR="00A779AE" w:rsidRDefault="00C237C9">
      <w:pPr>
        <w:spacing w:before="400" w:after="100"/>
        <w:jc w:val="center"/>
      </w:pPr>
      <w:r>
        <w:rPr>
          <w:color w:val="5C6C89"/>
          <w:sz w:val="26"/>
          <w:szCs w:val="26"/>
        </w:rPr>
        <w:t>Detailed Project Report</w:t>
      </w:r>
    </w:p>
    <w:p w:rsidR="00A779AE" w:rsidRDefault="00C237C9">
      <w:pPr>
        <w:spacing w:before="100"/>
        <w:jc w:val="center"/>
      </w:pPr>
      <w:r>
        <w:rPr>
          <w:i/>
          <w:iCs/>
          <w:color w:val="5C6C89"/>
          <w:sz w:val="22"/>
          <w:szCs w:val="22"/>
        </w:rPr>
        <w:t>Comparing Zero-Shot, Few-Shot, and Structured Reasoning Prompting</w:t>
      </w:r>
    </w:p>
    <w:p w:rsidR="00A779AE" w:rsidRDefault="00543520">
      <w:pPr>
        <w:spacing w:before="1200"/>
        <w:jc w:val="center"/>
      </w:pPr>
      <w:r>
        <w:rPr>
          <w:color w:val="101B2D"/>
          <w:sz w:val="22"/>
          <w:szCs w:val="22"/>
        </w:rPr>
        <w:t>Prepared by: Sumaira</w:t>
      </w:r>
      <w:bookmarkStart w:id="0" w:name="_GoBack"/>
      <w:bookmarkEnd w:id="0"/>
    </w:p>
    <w:p w:rsidR="00A779AE" w:rsidRDefault="00C237C9">
      <w:pPr>
        <w:jc w:val="center"/>
      </w:pPr>
      <w:r>
        <w:rPr>
          <w:color w:val="101B2D"/>
          <w:sz w:val="22"/>
          <w:szCs w:val="22"/>
        </w:rPr>
        <w:t>Program: AI &amp; Data Science — SMIT</w:t>
      </w:r>
    </w:p>
    <w:p w:rsidR="00A779AE" w:rsidRDefault="00C237C9">
      <w:pPr>
        <w:jc w:val="center"/>
      </w:pPr>
      <w:r>
        <w:rPr>
          <w:color w:val="101B2D"/>
          <w:sz w:val="22"/>
          <w:szCs w:val="22"/>
        </w:rPr>
        <w:t>Assignment: Prompt Engineering — AI Travel Planner</w:t>
      </w:r>
    </w:p>
    <w:p w:rsidR="00A779AE" w:rsidRDefault="00C237C9">
      <w:r>
        <w:br w:type="page"/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lastRenderedPageBreak/>
        <w:t>Table of Contents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1. Objective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2. Scenario &amp; Sample Input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3. System Architecture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4. Prompt Engineering Methodology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 xml:space="preserve">   4.1 Zero-Shot Prompting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 xml:space="preserve">   4.2 Few-Shot Prompting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 xml:space="preserve">   4.3 Structured Reasoning Prompting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5. Comparative Analysis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6. Application Walkthrough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7. Bonus Features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8. Challenges &amp; Learnings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9. Conclusion</w:t>
      </w:r>
    </w:p>
    <w:p w:rsidR="00A779AE" w:rsidRDefault="00C237C9">
      <w:r>
        <w:br w:type="page"/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1. Objective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This project builds an AI-powered Travel Planner that uses the Google Gemini API to generate a personalized travel itinerary from a traveler's stated preferences. The core learning goal of the assignment is not the itinerary itself, but observing how three</w:t>
      </w:r>
      <w:r>
        <w:rPr>
          <w:sz w:val="22"/>
          <w:szCs w:val="22"/>
        </w:rPr>
        <w:t xml:space="preserve"> different prompting techniques — Zero-Shot, Few-Shot, and Structured Reasoning — change the quality, consistency, and depth of Gemini's output for the exact same input.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To make that comparison fair and repeatable, the application accepts one set of trip d</w:t>
      </w:r>
      <w:r>
        <w:rPr>
          <w:sz w:val="22"/>
          <w:szCs w:val="22"/>
        </w:rPr>
        <w:t>etails and lets the user pick which technique to run, or run all three at once and view the results side by side.</w:t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2. Scenario &amp; Sample Input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The user supplies six fields: name, destination, number of travel days, budget, interests, and travel style. The ta</w:t>
      </w:r>
      <w:r>
        <w:rPr>
          <w:sz w:val="22"/>
          <w:szCs w:val="22"/>
        </w:rPr>
        <w:t>ble below shows the example used throughout this report and the accompanying presentation, matching the assignment brief.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780"/>
      </w:tblGrid>
      <w:tr w:rsidR="00A77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8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Example value used in this report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101B2D"/>
              </w:rPr>
              <w:t>Name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Alex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101B2D"/>
              </w:rPr>
              <w:t>Destination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Dubai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101B2D"/>
              </w:rPr>
              <w:t>Number of days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4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101B2D"/>
              </w:rPr>
              <w:t>Budget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$800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101B2D"/>
              </w:rPr>
              <w:t>Interests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Food, Beaches, Shopping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101B2D"/>
              </w:rPr>
              <w:t>Travel style</w:t>
            </w:r>
          </w:p>
        </w:tc>
        <w:tc>
          <w:tcPr>
            <w:tcW w:w="67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Family</w:t>
            </w:r>
          </w:p>
        </w:tc>
      </w:tr>
    </w:tbl>
    <w:p w:rsidR="00A779AE" w:rsidRDefault="00A779AE">
      <w:pPr>
        <w:spacing w:after="200"/>
      </w:pP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3. System Architecture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The application is a full-stack Python + web project. A FastAPI backend owns the prompt-building logic and the Gemini API call; a vanilla HTML/CSS/JS frontend collects the trip details and renders the response as a set of "boarding pass" cards, one per tec</w:t>
      </w:r>
      <w:r>
        <w:rPr>
          <w:sz w:val="22"/>
          <w:szCs w:val="22"/>
        </w:rPr>
        <w:t>hnique.</w:t>
      </w:r>
    </w:p>
    <w:p w:rsidR="00A779AE" w:rsidRDefault="00C237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9AE" w:rsidRDefault="00C237C9">
      <w:pPr>
        <w:pStyle w:val="Heading2"/>
        <w:spacing w:before="240" w:after="120"/>
      </w:pPr>
      <w:r>
        <w:rPr>
          <w:b/>
          <w:bCs/>
          <w:color w:val="E14F33"/>
        </w:rPr>
        <w:t>3.1 Backend (Python / FastAPI)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main.py — defines the REST routes and orchestrates request → prompt → Gemini → response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prompts.py — the three prompting-technique builders described in Section 4; this is the heart of the assignment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gemini_client.p</w:t>
      </w:r>
      <w:r>
        <w:rPr>
          <w:sz w:val="22"/>
          <w:szCs w:val="22"/>
        </w:rPr>
        <w:t>y — a small wrapper around the google-genai SDK, isolating API-key handling and error handling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Pydantic models validate every incoming request (name, destination, days 1–30, budget &gt; 0, interests list, travel style, technique)</w:t>
      </w:r>
    </w:p>
    <w:p w:rsidR="00A779AE" w:rsidRDefault="00C237C9">
      <w:pPr>
        <w:pStyle w:val="Heading2"/>
        <w:spacing w:before="240" w:after="120"/>
      </w:pPr>
      <w:r>
        <w:rPr>
          <w:b/>
          <w:bCs/>
          <w:color w:val="E14F33"/>
        </w:rPr>
        <w:t>3.2 Frontend (HTML / CSS / JS</w:t>
      </w:r>
      <w:r>
        <w:rPr>
          <w:b/>
          <w:bCs/>
          <w:color w:val="E14F33"/>
        </w:rPr>
        <w:t>)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left-hand "ticket stub" panel collects the trip details and technique choice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right-hand results panel renders each generated plan as a boarding-pass card, using Markdown-to-HTML rendering for the itinerary body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"Compare all 3" action calls the /api</w:t>
      </w:r>
      <w:r>
        <w:rPr>
          <w:sz w:val="22"/>
          <w:szCs w:val="22"/>
        </w:rPr>
        <w:t>/itinerary/compare route and lays all three technique outputs out side by side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Each card includes a "View prompt used" action, so the exact text sent to Gemini is auditable — useful for grading and debugging</w:t>
      </w:r>
    </w:p>
    <w:p w:rsidR="00A779AE" w:rsidRDefault="00C237C9">
      <w:r>
        <w:br w:type="page"/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4. Prompt Engineering Methodology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All three te</w:t>
      </w:r>
      <w:r>
        <w:rPr>
          <w:sz w:val="22"/>
          <w:szCs w:val="22"/>
        </w:rPr>
        <w:t>chniques share the same traveler-details block and the same output-format instructions (a fixed Markdown structure: Trip Overview, Day-by-Day Itinerary, Budget Summary, Final Tip). Holding those constant means the only variable being tested between runs is</w:t>
      </w:r>
      <w:r>
        <w:rPr>
          <w:sz w:val="22"/>
          <w:szCs w:val="22"/>
        </w:rPr>
        <w:t xml:space="preserve"> the prompting strategy itself, which is what this assignment is meant to isolate.</w:t>
      </w:r>
    </w:p>
    <w:p w:rsidR="00A779AE" w:rsidRDefault="00C237C9">
      <w:pPr>
        <w:pStyle w:val="Heading2"/>
        <w:spacing w:before="240" w:after="120"/>
      </w:pPr>
      <w:r>
        <w:rPr>
          <w:b/>
          <w:bCs/>
          <w:color w:val="E14F33"/>
        </w:rPr>
        <w:t>4.1 Zero-Shot Prompting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Gemini receives only a direct instruction plus the traveler's raw details — no worked examples of what a good answer looks like. It must independentl</w:t>
      </w:r>
      <w:r>
        <w:rPr>
          <w:sz w:val="22"/>
          <w:szCs w:val="22"/>
        </w:rPr>
        <w:t>y decide how to analyze preferences, pick attractions, and structure the day-by-day plan.</w:t>
      </w:r>
    </w:p>
    <w:p w:rsidR="00A779AE" w:rsidRDefault="00C237C9">
      <w:pPr>
        <w:spacing w:after="160" w:line="300" w:lineRule="auto"/>
      </w:pPr>
      <w:r>
        <w:rPr>
          <w:b/>
          <w:bCs/>
          <w:sz w:val="22"/>
          <w:szCs w:val="22"/>
        </w:rPr>
        <w:t>Prompt skeleton used:</w:t>
      </w:r>
    </w:p>
    <w:p w:rsidR="00A779AE" w:rsidRDefault="00C237C9">
      <w:pPr>
        <w:shd w:val="clear" w:color="auto" w:fill="1B2942"/>
        <w:spacing w:after="200"/>
      </w:pPr>
      <w:r>
        <w:rPr>
          <w:rFonts w:ascii="Consolas" w:eastAsia="Consolas" w:hAnsi="Consolas" w:cs="Consolas"/>
          <w:color w:val="FFFFFF"/>
          <w:sz w:val="18"/>
          <w:szCs w:val="18"/>
        </w:rPr>
        <w:t>You are a professional travel planning assistant.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Without referring to any prior examples, analyze the traveler's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preferences below, suggest su</w:t>
      </w:r>
      <w:r>
        <w:rPr>
          <w:rFonts w:ascii="Consolas" w:eastAsia="Consolas" w:hAnsi="Consolas" w:cs="Consolas"/>
          <w:color w:val="FFFFFF"/>
          <w:sz w:val="18"/>
          <w:szCs w:val="18"/>
        </w:rPr>
        <w:t>itable places to visit, create a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day-by-day itinerary, and recommend activities that fit within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the stated budget.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Traveler name: Alex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Destination: Dubai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Trip length: 4 day(s)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Total budget: $800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Interests: Food, Beaches, Shopping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>Travel style: Family</w:t>
      </w:r>
      <w:r>
        <w:rPr>
          <w:rFonts w:ascii="Consolas" w:eastAsia="Consolas" w:hAnsi="Consolas" w:cs="Consolas"/>
          <w:color w:val="FFFFFF"/>
          <w:sz w:val="18"/>
          <w:szCs w:val="18"/>
        </w:rPr>
        <w:br/>
      </w:r>
      <w:r>
        <w:rPr>
          <w:rFonts w:ascii="Consolas" w:eastAsia="Consolas" w:hAnsi="Consolas" w:cs="Consolas"/>
          <w:color w:val="FFFFFF"/>
          <w:sz w:val="18"/>
          <w:szCs w:val="18"/>
        </w:rPr>
        <w:br/>
        <w:t xml:space="preserve">[+ </w:t>
      </w:r>
      <w:r>
        <w:rPr>
          <w:rFonts w:ascii="Consolas" w:eastAsia="Consolas" w:hAnsi="Consolas" w:cs="Consolas"/>
          <w:color w:val="FFFFFF"/>
          <w:sz w:val="18"/>
          <w:szCs w:val="18"/>
        </w:rPr>
        <w:t>shared output-format instructions]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Observed behavior: fastest and cheapest to run (shortest prompt), but the itinerary's structure and level of detail can vary more between runs since there is no template to anchor to.</w:t>
      </w:r>
    </w:p>
    <w:p w:rsidR="00A779AE" w:rsidRDefault="00C237C9">
      <w:pPr>
        <w:pStyle w:val="Heading2"/>
        <w:spacing w:before="240" w:after="120"/>
      </w:pPr>
      <w:r>
        <w:rPr>
          <w:b/>
          <w:bCs/>
          <w:color w:val="E14F33"/>
        </w:rPr>
        <w:t>4.2 Few-Shot Prompting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Before the rea</w:t>
      </w:r>
      <w:r>
        <w:rPr>
          <w:sz w:val="22"/>
          <w:szCs w:val="22"/>
        </w:rPr>
        <w:t>l request, Gemini is shown three fully worked example travelers — different destinations, budgets, interests, and travel styles — each with a sample plan in the exact target format. It is then asked to produce a new plan for the real traveler in the same s</w:t>
      </w:r>
      <w:r>
        <w:rPr>
          <w:sz w:val="22"/>
          <w:szCs w:val="22"/>
        </w:rPr>
        <w:t>tyle.</w:t>
      </w:r>
    </w:p>
    <w:p w:rsidR="00A779AE" w:rsidRDefault="00C237C9">
      <w:pPr>
        <w:spacing w:after="160" w:line="300" w:lineRule="auto"/>
      </w:pPr>
      <w:r>
        <w:rPr>
          <w:b/>
          <w:bCs/>
          <w:sz w:val="22"/>
          <w:szCs w:val="22"/>
        </w:rPr>
        <w:t>Example travelers included in the prompt: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Sara — Bangkok, 3 days, $450, Food &amp; Shopping, Solo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Ahmed Family — Istanbul, 5 days, $1500, History &amp; Food, Family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Jordan — Costa Rica, 6 days, $1200, Adventure &amp; Nature, Friends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Observed behavior: output format is the most consistent of the three techniques, since Gemini is pattern-matching against concrete examples rather than inventing structure. The trade-off is a longer, more expensive prompt.</w:t>
      </w:r>
    </w:p>
    <w:p w:rsidR="00A779AE" w:rsidRDefault="00C237C9">
      <w:pPr>
        <w:pStyle w:val="Heading2"/>
        <w:spacing w:before="240" w:after="120"/>
      </w:pPr>
      <w:r>
        <w:rPr>
          <w:b/>
          <w:bCs/>
          <w:color w:val="E14F33"/>
        </w:rPr>
        <w:t>4.3 Structured Reasoning Promptin</w:t>
      </w:r>
      <w:r>
        <w:rPr>
          <w:b/>
          <w:bCs/>
          <w:color w:val="E14F33"/>
        </w:rPr>
        <w:t>g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 xml:space="preserve">Gemini is given an explicit six-step checklist to follow internally, but is told not to reveal that reasoning — only to use it to arrive at a better final answer. This is deliberately different from asking the model to "think step by step" out loud; the </w:t>
      </w:r>
      <w:r>
        <w:rPr>
          <w:sz w:val="22"/>
          <w:szCs w:val="22"/>
        </w:rPr>
        <w:t>assignment specifically asks for short justifications, not exposed chain-of-thought.</w:t>
      </w:r>
    </w:p>
    <w:p w:rsidR="00A779AE" w:rsidRDefault="00C237C9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Analyze the traveler's preferences</w:t>
      </w:r>
    </w:p>
    <w:p w:rsidR="00A779AE" w:rsidRDefault="00C237C9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Consider the available budget</w:t>
      </w:r>
    </w:p>
    <w:p w:rsidR="00A779AE" w:rsidRDefault="00C237C9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Consider the number of travel days</w:t>
      </w:r>
    </w:p>
    <w:p w:rsidR="00A779AE" w:rsidRDefault="00C237C9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Select suitable attractions and activities</w:t>
      </w:r>
    </w:p>
    <w:p w:rsidR="00A779AE" w:rsidRDefault="00C237C9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Create a day-by-day itinerar</w:t>
      </w:r>
      <w:r>
        <w:rPr>
          <w:sz w:val="22"/>
          <w:szCs w:val="22"/>
        </w:rPr>
        <w:t>y</w:t>
      </w:r>
    </w:p>
    <w:p w:rsidR="00A779AE" w:rsidRDefault="00C237C9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Prepare a brief, one-sentence justification for each day's main recommendation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The prompt explicitly instructs: "do NOT show your internal reasoning, step numbers, or working" and asks for a short "Why:" line after each day instead of exposed deliberatio</w:t>
      </w:r>
      <w:r>
        <w:rPr>
          <w:sz w:val="22"/>
          <w:szCs w:val="22"/>
        </w:rPr>
        <w:t>n.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Observed behavior: output includes visible, concise justifications per day without a wall of reasoning text, and the itinerary tends to more directly reference budget and day-count limits than the zero-shot version.</w:t>
      </w:r>
    </w:p>
    <w:p w:rsidR="00A779AE" w:rsidRDefault="00C237C9">
      <w:r>
        <w:br w:type="page"/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5. Comparative Analysis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The table b</w:t>
      </w:r>
      <w:r>
        <w:rPr>
          <w:sz w:val="22"/>
          <w:szCs w:val="22"/>
        </w:rPr>
        <w:t>elow summarizes the practical differences observed between the three techniques when run against the same trip.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60"/>
        <w:gridCol w:w="2760"/>
        <w:gridCol w:w="2760"/>
      </w:tblGrid>
      <w:tr w:rsidR="00A77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76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Zero-Shot</w:t>
            </w:r>
          </w:p>
        </w:tc>
        <w:tc>
          <w:tcPr>
            <w:tcW w:w="276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Few-Shot</w:t>
            </w:r>
          </w:p>
        </w:tc>
        <w:tc>
          <w:tcPr>
            <w:tcW w:w="276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Structured Reasoning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Examples given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None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3 worked traveler examples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None — a 6-step checklist instead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Consistency of format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Variable — Gemini invents its own structure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High — mirrors example format closely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High — steps force a fixed shape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Depth of justification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Rarely explains "why"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Sometimes echoes example reasoning style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Explicit short "why" per day, by</w:t>
            </w:r>
            <w:r>
              <w:rPr>
                <w:color w:val="101B2D"/>
              </w:rPr>
              <w:t xml:space="preserve"> design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Prompt length / cost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Shortest, cheapest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Longest (examples add tokens)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Medium — longer than zero-shot, shorter than few-shot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Risk of drifting off-format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Highest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Low, thanks to pattern-matching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Lowest — steps constrain the output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Best suited for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Quick, low-stakes drafts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Matching a specific house style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Trips needing transparent, justified picks</w:t>
            </w:r>
          </w:p>
        </w:tc>
      </w:tr>
    </w:tbl>
    <w:p w:rsidR="00A779AE" w:rsidRDefault="00A779AE">
      <w:pPr>
        <w:spacing w:after="200"/>
      </w:pP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>Overall, Zero-Shot is the cheapest and fastest option and works well for quick, low-stakes drafts. Few-Shot produces the most consistently formatted outpu</w:t>
      </w:r>
      <w:r>
        <w:rPr>
          <w:sz w:val="22"/>
          <w:szCs w:val="22"/>
        </w:rPr>
        <w:t>t because it has a concrete pattern to imitate, at the cost of a longer prompt. Structured Reasoning gives the best balance for this use case: it keeps the prompt shorter than Few-Shot while still producing itineraries that are visibly grounded in the stat</w:t>
      </w:r>
      <w:r>
        <w:rPr>
          <w:sz w:val="22"/>
          <w:szCs w:val="22"/>
        </w:rPr>
        <w:t>ed budget and day count, with a short justification for each day's main pick.</w:t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6. Application Walkthrough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 xml:space="preserve">The screen below shows the two-panel layout: the left "ticket stub" collects trip details and the prompting technique, and the right panel renders the </w:t>
      </w:r>
      <w:r>
        <w:rPr>
          <w:sz w:val="22"/>
          <w:szCs w:val="22"/>
        </w:rPr>
        <w:t>result as a boarding-pass card matching the chosen technique.</w:t>
      </w:r>
    </w:p>
    <w:p w:rsidR="00A779AE" w:rsidRDefault="00C237C9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9AE" w:rsidRDefault="00C237C9">
      <w:pPr>
        <w:spacing w:after="160" w:line="300" w:lineRule="auto"/>
      </w:pPr>
      <w:r>
        <w:rPr>
          <w:b/>
          <w:bCs/>
          <w:sz w:val="22"/>
          <w:szCs w:val="22"/>
        </w:rPr>
        <w:t>Available API routes: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6480"/>
      </w:tblGrid>
      <w:tr w:rsidR="00A779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6480" w:type="dxa"/>
            <w:shd w:val="clear" w:color="auto" w:fill="101B2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b/>
                <w:bCs/>
                <w:color w:val="FFFFFF"/>
              </w:rPr>
              <w:t>Purpose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GET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/api/health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Liveness check; reports whether GEMINI_API_KEY is configured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GET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/api/techniques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Returns metadata describing the 3 prompting techniques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POST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/api/itinerary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Generates one itinerary for the chosen technique</w:t>
            </w:r>
          </w:p>
        </w:tc>
      </w:tr>
      <w:tr w:rsidR="00A779AE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6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POST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/api/itinerary/compare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779AE" w:rsidRDefault="00C237C9">
            <w:r>
              <w:rPr>
                <w:color w:val="101B2D"/>
              </w:rPr>
              <w:t>Generates all 3 itineraries for the same trip in one call</w:t>
            </w:r>
          </w:p>
        </w:tc>
      </w:tr>
    </w:tbl>
    <w:p w:rsidR="00A779AE" w:rsidRDefault="00A779AE">
      <w:pPr>
        <w:spacing w:after="200"/>
      </w:pP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7. Bonus Features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Compare-all mode: runs the same trip through all three techniques in one click and displays the results side by side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"View prompt used": every result card can reveal the exact prompt text sent to Gemini, for transparency and grading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Print/export styling: e</w:t>
      </w:r>
      <w:r>
        <w:rPr>
          <w:sz w:val="22"/>
          <w:szCs w:val="22"/>
        </w:rPr>
        <w:t>ach boarding-pass card has a dedicated print stylesheet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Recent-trips history strip showing the last few generated trips in the session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Input validation on both the frontend (interest chips, segmented travel-style control) and backend (Pydantic constraints </w:t>
      </w:r>
      <w:r>
        <w:rPr>
          <w:sz w:val="22"/>
          <w:szCs w:val="22"/>
        </w:rPr>
        <w:t>on days, budget, and field lengths)</w:t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8. Challenges &amp; Learnings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Keeping the three prompts fair: all three share identical output-format instructions so that formatting differences don't get mistaken for reasoning-quality differences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Following the assignment'</w:t>
      </w:r>
      <w:r>
        <w:rPr>
          <w:sz w:val="22"/>
          <w:szCs w:val="22"/>
        </w:rPr>
        <w:t>s constraint to avoid asking Gemini to expose chain-of-thought for the Structured Reasoning prompt, while still surfacing short, useful justifications</w:t>
      </w:r>
    </w:p>
    <w:p w:rsidR="00A779AE" w:rsidRDefault="00C237C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Designing example travelers for the Few-Shot prompt that are varied enough (different destinations, budge</w:t>
      </w:r>
      <w:r>
        <w:rPr>
          <w:sz w:val="22"/>
          <w:szCs w:val="22"/>
        </w:rPr>
        <w:t>ts, group sizes) to teach a general pattern rather than a single memorized answer</w:t>
      </w:r>
    </w:p>
    <w:p w:rsidR="00A779AE" w:rsidRDefault="00C237C9">
      <w:pPr>
        <w:pStyle w:val="Heading1"/>
        <w:spacing w:before="320" w:after="160"/>
      </w:pPr>
      <w:r>
        <w:rPr>
          <w:b/>
          <w:bCs/>
          <w:color w:val="101B2D"/>
        </w:rPr>
        <w:t>9. Conclusion</w:t>
      </w:r>
    </w:p>
    <w:p w:rsidR="00A779AE" w:rsidRDefault="00C237C9">
      <w:pPr>
        <w:spacing w:after="160" w:line="300" w:lineRule="auto"/>
      </w:pPr>
      <w:r>
        <w:rPr>
          <w:sz w:val="22"/>
          <w:szCs w:val="22"/>
        </w:rPr>
        <w:t xml:space="preserve">This project demonstrates, with a working full-stack application, how prompt design alone — without changing the underlying model — measurably changes an LLM's </w:t>
      </w:r>
      <w:r>
        <w:rPr>
          <w:sz w:val="22"/>
          <w:szCs w:val="22"/>
        </w:rPr>
        <w:t>output structure, consistency, and depth of justification. Zero-Shot is the simplest and cheapest baseline; Few-Shot trades prompt length for format consistency; Structured Reasoning trades a modest prompt-length increase for itineraries that are visibly t</w:t>
      </w:r>
      <w:r>
        <w:rPr>
          <w:sz w:val="22"/>
          <w:szCs w:val="22"/>
        </w:rPr>
        <w:t>ied to the traveler's constraints and briefly justified, which best matches what a real travel-planning product would want to ship.</w:t>
      </w:r>
    </w:p>
    <w:sectPr w:rsidR="00A779AE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7C9" w:rsidRDefault="00C237C9">
      <w:r>
        <w:separator/>
      </w:r>
    </w:p>
  </w:endnote>
  <w:endnote w:type="continuationSeparator" w:id="0">
    <w:p w:rsidR="00C237C9" w:rsidRDefault="00C23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9AE" w:rsidRDefault="00C237C9">
    <w:pPr>
      <w:jc w:val="center"/>
    </w:pPr>
    <w:r>
      <w:rPr>
        <w:color w:val="5C6C89"/>
        <w:sz w:val="16"/>
        <w:szCs w:val="16"/>
      </w:rPr>
      <w:t xml:space="preserve">Page </w:t>
    </w:r>
    <w:r>
      <w:rPr>
        <w:color w:val="5C6C89"/>
        <w:sz w:val="16"/>
        <w:szCs w:val="16"/>
      </w:rPr>
      <w:fldChar w:fldCharType="begin"/>
    </w:r>
    <w:r>
      <w:rPr>
        <w:color w:val="5C6C89"/>
        <w:sz w:val="16"/>
        <w:szCs w:val="16"/>
      </w:rPr>
      <w:instrText>PAGE</w:instrText>
    </w:r>
    <w:r w:rsidR="00543520">
      <w:rPr>
        <w:color w:val="5C6C89"/>
        <w:sz w:val="16"/>
        <w:szCs w:val="16"/>
      </w:rPr>
      <w:fldChar w:fldCharType="separate"/>
    </w:r>
    <w:r>
      <w:rPr>
        <w:noProof/>
        <w:color w:val="5C6C89"/>
        <w:sz w:val="16"/>
        <w:szCs w:val="16"/>
      </w:rPr>
      <w:t>1</w:t>
    </w:r>
    <w:r>
      <w:rPr>
        <w:color w:val="5C6C89"/>
        <w:sz w:val="16"/>
        <w:szCs w:val="16"/>
      </w:rPr>
      <w:fldChar w:fldCharType="end"/>
    </w:r>
    <w:r>
      <w:rPr>
        <w:color w:val="5C6C89"/>
        <w:sz w:val="16"/>
        <w:szCs w:val="16"/>
      </w:rPr>
      <w:t xml:space="preserve"> of </w:t>
    </w:r>
    <w:r>
      <w:rPr>
        <w:color w:val="5C6C89"/>
        <w:sz w:val="16"/>
        <w:szCs w:val="16"/>
      </w:rPr>
      <w:fldChar w:fldCharType="begin"/>
    </w:r>
    <w:r>
      <w:rPr>
        <w:color w:val="5C6C89"/>
        <w:sz w:val="16"/>
        <w:szCs w:val="16"/>
      </w:rPr>
      <w:instrText>NUMPAGES</w:instrText>
    </w:r>
    <w:r w:rsidR="00543520">
      <w:rPr>
        <w:color w:val="5C6C89"/>
        <w:sz w:val="16"/>
        <w:szCs w:val="16"/>
      </w:rPr>
      <w:fldChar w:fldCharType="separate"/>
    </w:r>
    <w:r>
      <w:rPr>
        <w:noProof/>
        <w:color w:val="5C6C89"/>
        <w:sz w:val="16"/>
        <w:szCs w:val="16"/>
      </w:rPr>
      <w:t>1</w:t>
    </w:r>
    <w:r>
      <w:rPr>
        <w:color w:val="5C6C8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7C9" w:rsidRDefault="00C237C9">
      <w:r>
        <w:separator/>
      </w:r>
    </w:p>
  </w:footnote>
  <w:footnote w:type="continuationSeparator" w:id="0">
    <w:p w:rsidR="00C237C9" w:rsidRDefault="00C23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9AE" w:rsidRDefault="00C237C9">
    <w:pPr>
      <w:jc w:val="right"/>
    </w:pPr>
    <w:r>
      <w:rPr>
        <w:color w:val="5C6C89"/>
        <w:sz w:val="16"/>
        <w:szCs w:val="16"/>
      </w:rPr>
      <w:t>AI Travel Planner — Prompt Engineering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E472D"/>
    <w:multiLevelType w:val="hybridMultilevel"/>
    <w:tmpl w:val="8E2A63F6"/>
    <w:lvl w:ilvl="0" w:tplc="2954C772">
      <w:start w:val="1"/>
      <w:numFmt w:val="decimal"/>
      <w:lvlText w:val="%1."/>
      <w:lvlJc w:val="left"/>
      <w:pPr>
        <w:ind w:left="460" w:hanging="260"/>
      </w:pPr>
    </w:lvl>
    <w:lvl w:ilvl="1" w:tplc="D50E1200">
      <w:numFmt w:val="decimal"/>
      <w:lvlText w:val=""/>
      <w:lvlJc w:val="left"/>
    </w:lvl>
    <w:lvl w:ilvl="2" w:tplc="08982072">
      <w:numFmt w:val="decimal"/>
      <w:lvlText w:val=""/>
      <w:lvlJc w:val="left"/>
    </w:lvl>
    <w:lvl w:ilvl="3" w:tplc="1D2C639C">
      <w:numFmt w:val="decimal"/>
      <w:lvlText w:val=""/>
      <w:lvlJc w:val="left"/>
    </w:lvl>
    <w:lvl w:ilvl="4" w:tplc="B66AB756">
      <w:numFmt w:val="decimal"/>
      <w:lvlText w:val=""/>
      <w:lvlJc w:val="left"/>
    </w:lvl>
    <w:lvl w:ilvl="5" w:tplc="04B025B8">
      <w:numFmt w:val="decimal"/>
      <w:lvlText w:val=""/>
      <w:lvlJc w:val="left"/>
    </w:lvl>
    <w:lvl w:ilvl="6" w:tplc="5126AC50">
      <w:numFmt w:val="decimal"/>
      <w:lvlText w:val=""/>
      <w:lvlJc w:val="left"/>
    </w:lvl>
    <w:lvl w:ilvl="7" w:tplc="1AFA3BD6">
      <w:numFmt w:val="decimal"/>
      <w:lvlText w:val=""/>
      <w:lvlJc w:val="left"/>
    </w:lvl>
    <w:lvl w:ilvl="8" w:tplc="01CC435C">
      <w:numFmt w:val="decimal"/>
      <w:lvlText w:val=""/>
      <w:lvlJc w:val="left"/>
    </w:lvl>
  </w:abstractNum>
  <w:abstractNum w:abstractNumId="1" w15:restartNumberingAfterBreak="0">
    <w:nsid w:val="39ED7C98"/>
    <w:multiLevelType w:val="hybridMultilevel"/>
    <w:tmpl w:val="3262210E"/>
    <w:lvl w:ilvl="0" w:tplc="A17475D6">
      <w:start w:val="1"/>
      <w:numFmt w:val="bullet"/>
      <w:lvlText w:val="•"/>
      <w:lvlJc w:val="left"/>
      <w:pPr>
        <w:ind w:left="460" w:hanging="260"/>
      </w:pPr>
    </w:lvl>
    <w:lvl w:ilvl="1" w:tplc="F3300AEA">
      <w:numFmt w:val="decimal"/>
      <w:lvlText w:val=""/>
      <w:lvlJc w:val="left"/>
    </w:lvl>
    <w:lvl w:ilvl="2" w:tplc="36FCF322">
      <w:numFmt w:val="decimal"/>
      <w:lvlText w:val=""/>
      <w:lvlJc w:val="left"/>
    </w:lvl>
    <w:lvl w:ilvl="3" w:tplc="221CF58E">
      <w:numFmt w:val="decimal"/>
      <w:lvlText w:val=""/>
      <w:lvlJc w:val="left"/>
    </w:lvl>
    <w:lvl w:ilvl="4" w:tplc="E94EDA8A">
      <w:numFmt w:val="decimal"/>
      <w:lvlText w:val=""/>
      <w:lvlJc w:val="left"/>
    </w:lvl>
    <w:lvl w:ilvl="5" w:tplc="66CE772C">
      <w:numFmt w:val="decimal"/>
      <w:lvlText w:val=""/>
      <w:lvlJc w:val="left"/>
    </w:lvl>
    <w:lvl w:ilvl="6" w:tplc="57FCED5C">
      <w:numFmt w:val="decimal"/>
      <w:lvlText w:val=""/>
      <w:lvlJc w:val="left"/>
    </w:lvl>
    <w:lvl w:ilvl="7" w:tplc="851C18A8">
      <w:numFmt w:val="decimal"/>
      <w:lvlText w:val=""/>
      <w:lvlJc w:val="left"/>
    </w:lvl>
    <w:lvl w:ilvl="8" w:tplc="2D06C490">
      <w:numFmt w:val="decimal"/>
      <w:lvlText w:val=""/>
      <w:lvlJc w:val="left"/>
    </w:lvl>
  </w:abstractNum>
  <w:abstractNum w:abstractNumId="2" w15:restartNumberingAfterBreak="0">
    <w:nsid w:val="7F3B5495"/>
    <w:multiLevelType w:val="hybridMultilevel"/>
    <w:tmpl w:val="443AF16E"/>
    <w:lvl w:ilvl="0" w:tplc="A5C2704C">
      <w:start w:val="1"/>
      <w:numFmt w:val="bullet"/>
      <w:lvlText w:val="●"/>
      <w:lvlJc w:val="left"/>
      <w:pPr>
        <w:ind w:left="720" w:hanging="360"/>
      </w:pPr>
    </w:lvl>
    <w:lvl w:ilvl="1" w:tplc="B6EE4DF0">
      <w:start w:val="1"/>
      <w:numFmt w:val="bullet"/>
      <w:lvlText w:val="○"/>
      <w:lvlJc w:val="left"/>
      <w:pPr>
        <w:ind w:left="1440" w:hanging="360"/>
      </w:pPr>
    </w:lvl>
    <w:lvl w:ilvl="2" w:tplc="62B8941E">
      <w:start w:val="1"/>
      <w:numFmt w:val="bullet"/>
      <w:lvlText w:val="■"/>
      <w:lvlJc w:val="left"/>
      <w:pPr>
        <w:ind w:left="2160" w:hanging="360"/>
      </w:pPr>
    </w:lvl>
    <w:lvl w:ilvl="3" w:tplc="CA26C664">
      <w:start w:val="1"/>
      <w:numFmt w:val="bullet"/>
      <w:lvlText w:val="●"/>
      <w:lvlJc w:val="left"/>
      <w:pPr>
        <w:ind w:left="2880" w:hanging="360"/>
      </w:pPr>
    </w:lvl>
    <w:lvl w:ilvl="4" w:tplc="A886C910">
      <w:start w:val="1"/>
      <w:numFmt w:val="bullet"/>
      <w:lvlText w:val="○"/>
      <w:lvlJc w:val="left"/>
      <w:pPr>
        <w:ind w:left="3600" w:hanging="360"/>
      </w:pPr>
    </w:lvl>
    <w:lvl w:ilvl="5" w:tplc="264A57DA">
      <w:start w:val="1"/>
      <w:numFmt w:val="bullet"/>
      <w:lvlText w:val="■"/>
      <w:lvlJc w:val="left"/>
      <w:pPr>
        <w:ind w:left="4320" w:hanging="360"/>
      </w:pPr>
    </w:lvl>
    <w:lvl w:ilvl="6" w:tplc="9D043092">
      <w:start w:val="1"/>
      <w:numFmt w:val="bullet"/>
      <w:lvlText w:val="●"/>
      <w:lvlJc w:val="left"/>
      <w:pPr>
        <w:ind w:left="5040" w:hanging="360"/>
      </w:pPr>
    </w:lvl>
    <w:lvl w:ilvl="7" w:tplc="9D58D2CE">
      <w:start w:val="1"/>
      <w:numFmt w:val="bullet"/>
      <w:lvlText w:val="●"/>
      <w:lvlJc w:val="left"/>
      <w:pPr>
        <w:ind w:left="5760" w:hanging="360"/>
      </w:pPr>
    </w:lvl>
    <w:lvl w:ilvl="8" w:tplc="A9022C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9AE"/>
    <w:rsid w:val="00543520"/>
    <w:rsid w:val="00A779AE"/>
    <w:rsid w:val="00C2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4A8C"/>
  <w15:docId w15:val="{0AB79FC7-AB74-450F-87D4-87EABD6F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1433</Words>
  <Characters>8173</Characters>
  <Application>Microsoft Office Word</Application>
  <DocSecurity>0</DocSecurity>
  <Lines>68</Lines>
  <Paragraphs>19</Paragraphs>
  <ScaleCrop>false</ScaleCrop>
  <Company>MRT www.Win2Farsi.com</Company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Moorche</cp:lastModifiedBy>
  <cp:revision>2</cp:revision>
  <dcterms:created xsi:type="dcterms:W3CDTF">2026-09-13T15:18:00Z</dcterms:created>
  <dcterms:modified xsi:type="dcterms:W3CDTF">2026-09-13T15:30:00Z</dcterms:modified>
</cp:coreProperties>
</file>