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31925B">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1141095" cy="1141095"/>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1141095" cy="1141095"/>
                    </a:xfrm>
                    <a:prstGeom prst="rect">
                      <a:avLst/>
                    </a:prstGeom>
                    <a:noFill/>
                    <a:ln>
                      <a:noFill/>
                    </a:ln>
                  </pic:spPr>
                </pic:pic>
              </a:graphicData>
            </a:graphic>
          </wp:inline>
        </w:drawing>
      </w:r>
    </w:p>
    <w:p w14:paraId="2DF26084">
      <w:pPr>
        <w:jc w:val="center"/>
        <w:rPr>
          <w:rFonts w:hint="default" w:ascii="Times New Roman" w:hAnsi="Times New Roman" w:cs="Times New Roman"/>
        </w:rPr>
      </w:pPr>
    </w:p>
    <w:p w14:paraId="44C480C9">
      <w:pPr>
        <w:spacing w:beforeLines="0" w:afterLines="0"/>
        <w:jc w:val="center"/>
        <w:rPr>
          <w:rFonts w:hint="default" w:ascii="Times New Roman" w:hAnsi="Times New Roman" w:cs="Times New Roman"/>
          <w:b/>
          <w:bCs/>
          <w:color w:val="2E75B6" w:themeColor="accent1" w:themeShade="BF"/>
          <w:sz w:val="24"/>
          <w:szCs w:val="24"/>
          <w:lang w:val="en-US"/>
        </w:rPr>
      </w:pPr>
      <w:r>
        <w:rPr>
          <w:rFonts w:hint="default" w:ascii="Times New Roman" w:hAnsi="Times New Roman" w:cs="Times New Roman"/>
          <w:b/>
          <w:bCs/>
          <w:color w:val="2E75B6" w:themeColor="accent1" w:themeShade="BF"/>
          <w:sz w:val="24"/>
          <w:szCs w:val="24"/>
          <w:lang w:val="en-US"/>
        </w:rPr>
        <w:t xml:space="preserve">Data Visualization Trainee </w:t>
      </w:r>
      <w:bookmarkStart w:id="0" w:name="_GoBack"/>
      <w:bookmarkEnd w:id="0"/>
      <w:r>
        <w:rPr>
          <w:rFonts w:hint="default" w:ascii="Times New Roman" w:hAnsi="Times New Roman" w:cs="Times New Roman"/>
          <w:b/>
          <w:bCs/>
          <w:color w:val="2E75B6" w:themeColor="accent1" w:themeShade="BF"/>
          <w:sz w:val="24"/>
          <w:szCs w:val="24"/>
          <w:lang w:val="en-US"/>
        </w:rPr>
        <w:t>Early Internship - Sub-Group 32</w:t>
      </w:r>
    </w:p>
    <w:p w14:paraId="2253CF3C">
      <w:pPr>
        <w:jc w:val="center"/>
        <w:rPr>
          <w:rFonts w:hint="default" w:ascii="Times New Roman" w:hAnsi="Times New Roman" w:cs="Times New Roman"/>
          <w:b/>
          <w:bCs/>
          <w:color w:val="C00000"/>
          <w:sz w:val="28"/>
          <w:szCs w:val="28"/>
          <w:lang w:val="en-US"/>
        </w:rPr>
      </w:pPr>
    </w:p>
    <w:p w14:paraId="7556D238">
      <w:pPr>
        <w:jc w:val="center"/>
        <w:rPr>
          <w:rFonts w:hint="default" w:ascii="Times New Roman" w:hAnsi="Times New Roman" w:cs="Times New Roman"/>
          <w:b/>
          <w:bCs/>
          <w:color w:val="C00000"/>
          <w:sz w:val="28"/>
          <w:szCs w:val="28"/>
          <w:lang w:val="en-US"/>
        </w:rPr>
      </w:pPr>
      <w:r>
        <w:rPr>
          <w:rFonts w:hint="default" w:ascii="Times New Roman" w:hAnsi="Times New Roman" w:cs="Times New Roman"/>
          <w:b/>
          <w:bCs/>
          <w:color w:val="C00000"/>
          <w:sz w:val="28"/>
          <w:szCs w:val="28"/>
          <w:lang w:val="en-US"/>
        </w:rPr>
        <w:t>Week-1 Final Report</w:t>
      </w:r>
    </w:p>
    <w:p w14:paraId="36177F51">
      <w:pPr>
        <w:jc w:val="center"/>
        <w:rPr>
          <w:rFonts w:hint="default" w:ascii="Times New Roman" w:hAnsi="Times New Roman" w:cs="Times New Roman"/>
          <w:b/>
          <w:bCs/>
          <w:color w:val="C00000"/>
          <w:sz w:val="28"/>
          <w:szCs w:val="28"/>
          <w:lang w:val="en-US"/>
        </w:rPr>
      </w:pPr>
    </w:p>
    <w:p w14:paraId="3E632202">
      <w:pPr>
        <w:jc w:val="center"/>
        <w:rPr>
          <w:rFonts w:hint="default" w:ascii="Times New Roman" w:hAnsi="Times New Roman" w:cs="Times New Roman"/>
          <w:b/>
          <w:bCs/>
          <w:color w:val="287976"/>
          <w:sz w:val="32"/>
          <w:szCs w:val="32"/>
          <w:lang w:val="en-US"/>
        </w:rPr>
      </w:pPr>
      <w:r>
        <w:rPr>
          <w:rFonts w:hint="default" w:ascii="Times New Roman" w:hAnsi="Times New Roman" w:cs="Times New Roman"/>
          <w:b/>
          <w:bCs/>
          <w:color w:val="287976"/>
          <w:sz w:val="32"/>
          <w:szCs w:val="32"/>
          <w:lang w:val="en-US"/>
        </w:rPr>
        <w:t>Report Title: “Week-1: Data Quality Report”</w:t>
      </w:r>
    </w:p>
    <w:p w14:paraId="59A89782">
      <w:pPr>
        <w:jc w:val="both"/>
        <w:rPr>
          <w:rFonts w:hint="default" w:ascii="Times New Roman" w:hAnsi="Times New Roman" w:cs="Times New Roman"/>
          <w:b/>
          <w:bCs/>
          <w:color w:val="000000" w:themeColor="text1"/>
          <w:sz w:val="28"/>
          <w:szCs w:val="28"/>
          <w:lang w:val="en-US"/>
          <w14:textFill>
            <w14:solidFill>
              <w14:schemeClr w14:val="tx1"/>
            </w14:solidFill>
          </w14:textFill>
        </w:rPr>
      </w:pPr>
    </w:p>
    <w:p w14:paraId="7F385A4D">
      <w:pPr>
        <w:jc w:val="both"/>
        <w:rPr>
          <w:rFonts w:hint="default" w:ascii="Times New Roman" w:hAnsi="Times New Roman" w:cs="Times New Roman"/>
          <w:b/>
          <w:bCs/>
          <w:color w:val="000000" w:themeColor="text1"/>
          <w:sz w:val="28"/>
          <w:szCs w:val="28"/>
          <w:lang w:val="en-US"/>
          <w14:textFill>
            <w14:solidFill>
              <w14:schemeClr w14:val="tx1"/>
            </w14:solidFill>
          </w14:textFill>
        </w:rPr>
      </w:pPr>
    </w:p>
    <w:p w14:paraId="7582EC60">
      <w:pPr>
        <w:jc w:val="both"/>
        <w:rPr>
          <w:rFonts w:hint="default" w:ascii="Times New Roman" w:hAnsi="Times New Roman" w:cs="Times New Roman"/>
          <w:b/>
          <w:bCs/>
          <w:color w:val="000000" w:themeColor="text1"/>
          <w:sz w:val="28"/>
          <w:szCs w:val="28"/>
          <w:lang w:val="en-US"/>
          <w14:textFill>
            <w14:solidFill>
              <w14:schemeClr w14:val="tx1"/>
            </w14:solidFill>
          </w14:textFill>
        </w:rPr>
      </w:pPr>
    </w:p>
    <w:p w14:paraId="0B667455">
      <w:pPr>
        <w:jc w:val="cente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Associate Members:</w:t>
      </w:r>
    </w:p>
    <w:p w14:paraId="3197FA22">
      <w:pPr>
        <w:jc w:val="center"/>
        <w:rPr>
          <w:rFonts w:hint="default" w:ascii="Times New Roman" w:hAnsi="Times New Roman" w:cs="Times New Roman"/>
          <w:b/>
          <w:bCs/>
          <w:color w:val="000000" w:themeColor="text1"/>
          <w:sz w:val="28"/>
          <w:szCs w:val="28"/>
          <w:lang w:val="en-US"/>
          <w14:textFill>
            <w14:solidFill>
              <w14:schemeClr w14:val="tx1"/>
            </w14:solidFill>
          </w14:textFill>
        </w:rPr>
      </w:pPr>
    </w:p>
    <w:tbl>
      <w:tblPr>
        <w:tblStyle w:val="4"/>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96"/>
        <w:gridCol w:w="3964"/>
      </w:tblGrid>
      <w:tr w14:paraId="7E1F23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jc w:val="center"/>
        </w:trPr>
        <w:tc>
          <w:tcPr>
            <w:tcW w:w="2251" w:type="dxa"/>
            <w:tcBorders>
              <w:top w:val="single" w:color="auto" w:sz="4" w:space="0"/>
              <w:left w:val="single" w:color="auto" w:sz="0" w:space="0"/>
              <w:bottom w:val="single" w:color="auto" w:sz="4" w:space="0"/>
              <w:right w:val="single" w:color="auto" w:sz="4" w:space="0"/>
            </w:tcBorders>
            <w:shd w:val="clear" w:color="auto" w:fill="auto"/>
            <w:vAlign w:val="center"/>
          </w:tcPr>
          <w:p w14:paraId="4F758036">
            <w:pPr>
              <w:keepNext w:val="0"/>
              <w:keepLines w:val="0"/>
              <w:widowControl/>
              <w:suppressLineNumbers w:val="0"/>
              <w:jc w:val="center"/>
              <w:rPr>
                <w:rFonts w:hint="default" w:ascii="Times New Roman" w:hAnsi="Times New Roman" w:cs="Times New Roman"/>
                <w:b/>
                <w:bCs/>
                <w:color w:val="2F5597" w:themeColor="accent5" w:themeShade="BF"/>
                <w:sz w:val="21"/>
                <w:szCs w:val="21"/>
              </w:rPr>
            </w:pPr>
            <w:r>
              <w:rPr>
                <w:rFonts w:hint="default" w:ascii="Times New Roman" w:hAnsi="Times New Roman" w:eastAsia="SimSun" w:cs="Times New Roman"/>
                <w:b/>
                <w:bCs/>
                <w:color w:val="2F5597" w:themeColor="accent5" w:themeShade="BF"/>
                <w:kern w:val="0"/>
                <w:sz w:val="28"/>
                <w:szCs w:val="28"/>
                <w:lang w:val="en-US" w:eastAsia="zh-CN" w:bidi="ar"/>
              </w:rPr>
              <w:t>Name</w:t>
            </w:r>
          </w:p>
        </w:tc>
        <w:tc>
          <w:tcPr>
            <w:tcW w:w="3919" w:type="dxa"/>
            <w:tcBorders>
              <w:top w:val="single" w:color="auto" w:sz="4" w:space="0"/>
              <w:left w:val="single" w:color="auto" w:sz="4" w:space="0"/>
              <w:bottom w:val="single" w:color="auto" w:sz="4" w:space="0"/>
              <w:right w:val="single" w:color="auto" w:sz="4" w:space="0"/>
            </w:tcBorders>
            <w:shd w:val="clear" w:color="auto" w:fill="auto"/>
            <w:vAlign w:val="center"/>
          </w:tcPr>
          <w:p w14:paraId="7C5A2ECA">
            <w:pPr>
              <w:keepNext w:val="0"/>
              <w:keepLines w:val="0"/>
              <w:widowControl/>
              <w:suppressLineNumbers w:val="0"/>
              <w:jc w:val="center"/>
              <w:rPr>
                <w:rFonts w:hint="default" w:ascii="Times New Roman" w:hAnsi="Times New Roman" w:cs="Times New Roman"/>
                <w:b/>
                <w:bCs/>
                <w:color w:val="2F5597" w:themeColor="accent5" w:themeShade="BF"/>
                <w:sz w:val="21"/>
                <w:szCs w:val="21"/>
              </w:rPr>
            </w:pPr>
            <w:r>
              <w:rPr>
                <w:rFonts w:hint="default" w:ascii="Times New Roman" w:hAnsi="Times New Roman" w:eastAsia="SimSun" w:cs="Times New Roman"/>
                <w:b/>
                <w:bCs/>
                <w:color w:val="2F5597" w:themeColor="accent5" w:themeShade="BF"/>
                <w:kern w:val="0"/>
                <w:sz w:val="28"/>
                <w:szCs w:val="28"/>
                <w:lang w:val="en-US" w:eastAsia="zh-CN" w:bidi="ar"/>
              </w:rPr>
              <w:t>Email</w:t>
            </w:r>
          </w:p>
        </w:tc>
      </w:tr>
      <w:tr w14:paraId="6FFC5C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2251" w:type="dxa"/>
            <w:tcBorders>
              <w:top w:val="single" w:color="auto" w:sz="4" w:space="0"/>
              <w:left w:val="single" w:color="auto" w:sz="4" w:space="0"/>
              <w:bottom w:val="single" w:color="auto" w:sz="4" w:space="0"/>
              <w:right w:val="single" w:color="auto" w:sz="4" w:space="0"/>
            </w:tcBorders>
            <w:shd w:val="clear" w:color="auto" w:fill="auto"/>
            <w:vAlign w:val="center"/>
          </w:tcPr>
          <w:p w14:paraId="5ACBAC58">
            <w:pPr>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eastAsia="SimSun" w:cs="Times New Roman"/>
                <w:kern w:val="0"/>
                <w:sz w:val="28"/>
                <w:szCs w:val="28"/>
                <w:lang w:val="en-US" w:eastAsia="zh-CN" w:bidi="ar"/>
              </w:rPr>
              <w:t>Kolawole Oparinde</w:t>
            </w:r>
          </w:p>
        </w:tc>
        <w:tc>
          <w:tcPr>
            <w:tcW w:w="3919" w:type="dxa"/>
            <w:tcBorders>
              <w:top w:val="single" w:color="auto" w:sz="4" w:space="0"/>
              <w:left w:val="single" w:color="auto" w:sz="4" w:space="0"/>
              <w:bottom w:val="single" w:color="auto" w:sz="4" w:space="0"/>
              <w:right w:val="single" w:color="auto" w:sz="4" w:space="0"/>
            </w:tcBorders>
            <w:shd w:val="clear" w:color="auto" w:fill="auto"/>
            <w:vAlign w:val="center"/>
          </w:tcPr>
          <w:p w14:paraId="424BBDDF">
            <w:pPr>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eastAsia="SimSun" w:cs="Times New Roman"/>
                <w:kern w:val="0"/>
                <w:sz w:val="28"/>
                <w:szCs w:val="28"/>
                <w:lang w:val="en-US" w:eastAsia="zh-CN" w:bidi="ar"/>
              </w:rPr>
              <w:fldChar w:fldCharType="begin"/>
            </w:r>
            <w:r>
              <w:rPr>
                <w:rFonts w:hint="default" w:ascii="Times New Roman" w:hAnsi="Times New Roman" w:eastAsia="SimSun" w:cs="Times New Roman"/>
                <w:kern w:val="0"/>
                <w:sz w:val="28"/>
                <w:szCs w:val="28"/>
                <w:lang w:val="en-US" w:eastAsia="zh-CN" w:bidi="ar"/>
              </w:rPr>
              <w:instrText xml:space="preserve"> HYPERLINK "mailto:kolawole@vempower.org" </w:instrText>
            </w:r>
            <w:r>
              <w:rPr>
                <w:rFonts w:hint="default" w:ascii="Times New Roman" w:hAnsi="Times New Roman" w:eastAsia="SimSun" w:cs="Times New Roman"/>
                <w:kern w:val="0"/>
                <w:sz w:val="28"/>
                <w:szCs w:val="28"/>
                <w:lang w:val="en-US" w:eastAsia="zh-CN" w:bidi="ar"/>
              </w:rPr>
              <w:fldChar w:fldCharType="separate"/>
            </w:r>
            <w:r>
              <w:rPr>
                <w:rStyle w:val="8"/>
                <w:rFonts w:hint="default" w:ascii="Times New Roman" w:hAnsi="Times New Roman" w:eastAsia="SimSun" w:cs="Times New Roman"/>
                <w:sz w:val="28"/>
                <w:szCs w:val="28"/>
              </w:rPr>
              <w:t>kolawole@vempower.org</w:t>
            </w:r>
            <w:r>
              <w:rPr>
                <w:rFonts w:hint="default" w:ascii="Times New Roman" w:hAnsi="Times New Roman" w:eastAsia="SimSun" w:cs="Times New Roman"/>
                <w:kern w:val="0"/>
                <w:sz w:val="28"/>
                <w:szCs w:val="28"/>
                <w:lang w:val="en-US" w:eastAsia="zh-CN" w:bidi="ar"/>
              </w:rPr>
              <w:fldChar w:fldCharType="end"/>
            </w:r>
          </w:p>
        </w:tc>
      </w:tr>
      <w:tr w14:paraId="189476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2251" w:type="dxa"/>
            <w:tcBorders>
              <w:top w:val="single" w:color="auto" w:sz="4" w:space="0"/>
              <w:left w:val="single" w:color="auto" w:sz="4" w:space="0"/>
              <w:bottom w:val="single" w:color="auto" w:sz="4" w:space="0"/>
              <w:right w:val="single" w:color="auto" w:sz="4" w:space="0"/>
            </w:tcBorders>
            <w:shd w:val="clear" w:color="auto" w:fill="auto"/>
            <w:vAlign w:val="center"/>
          </w:tcPr>
          <w:p w14:paraId="08F1AF5D">
            <w:pPr>
              <w:keepNext w:val="0"/>
              <w:keepLines w:val="0"/>
              <w:widowControl/>
              <w:suppressLineNumbers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Khusi Capoor</w:t>
            </w:r>
          </w:p>
        </w:tc>
        <w:tc>
          <w:tcPr>
            <w:tcW w:w="3919" w:type="dxa"/>
            <w:tcBorders>
              <w:top w:val="single" w:color="auto" w:sz="4" w:space="0"/>
              <w:left w:val="single" w:color="auto" w:sz="4" w:space="0"/>
              <w:bottom w:val="single" w:color="auto" w:sz="4" w:space="0"/>
              <w:right w:val="single" w:color="auto" w:sz="4" w:space="0"/>
            </w:tcBorders>
            <w:shd w:val="clear" w:color="auto" w:fill="auto"/>
            <w:vAlign w:val="center"/>
          </w:tcPr>
          <w:p w14:paraId="2C7B9344">
            <w:pPr>
              <w:keepNext w:val="0"/>
              <w:keepLines w:val="0"/>
              <w:widowControl/>
              <w:suppressLineNumbers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"mailto:khusicapoor@vempower.org" </w:instrText>
            </w:r>
            <w:r>
              <w:rPr>
                <w:rFonts w:hint="default" w:ascii="Times New Roman" w:hAnsi="Times New Roman" w:cs="Times New Roman"/>
                <w:sz w:val="28"/>
                <w:szCs w:val="28"/>
                <w:lang w:val="en-US"/>
              </w:rPr>
              <w:fldChar w:fldCharType="separate"/>
            </w:r>
            <w:r>
              <w:rPr>
                <w:rStyle w:val="8"/>
                <w:rFonts w:hint="default" w:ascii="Times New Roman" w:hAnsi="Times New Roman" w:cs="Times New Roman"/>
                <w:sz w:val="28"/>
                <w:szCs w:val="28"/>
                <w:lang w:val="en-US"/>
              </w:rPr>
              <w:t>khusicapoor@vempower.org</w:t>
            </w:r>
            <w:r>
              <w:rPr>
                <w:rFonts w:hint="default" w:ascii="Times New Roman" w:hAnsi="Times New Roman" w:cs="Times New Roman"/>
                <w:sz w:val="28"/>
                <w:szCs w:val="28"/>
                <w:lang w:val="en-US"/>
              </w:rPr>
              <w:fldChar w:fldCharType="end"/>
            </w:r>
          </w:p>
        </w:tc>
      </w:tr>
      <w:tr w14:paraId="4F2A83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jc w:val="center"/>
        </w:trPr>
        <w:tc>
          <w:tcPr>
            <w:tcW w:w="2251" w:type="dxa"/>
            <w:tcBorders>
              <w:top w:val="single" w:color="auto" w:sz="4" w:space="0"/>
              <w:left w:val="single" w:color="auto" w:sz="4" w:space="0"/>
              <w:bottom w:val="single" w:color="auto" w:sz="4" w:space="0"/>
              <w:right w:val="single" w:color="auto" w:sz="4" w:space="0"/>
            </w:tcBorders>
            <w:shd w:val="clear" w:color="auto" w:fill="auto"/>
            <w:vAlign w:val="center"/>
          </w:tcPr>
          <w:p w14:paraId="40EA3617">
            <w:pPr>
              <w:keepNext w:val="0"/>
              <w:keepLines w:val="0"/>
              <w:widowControl/>
              <w:suppressLineNumbers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Sudharma</w:t>
            </w:r>
          </w:p>
        </w:tc>
        <w:tc>
          <w:tcPr>
            <w:tcW w:w="3919" w:type="dxa"/>
            <w:tcBorders>
              <w:top w:val="single" w:color="auto" w:sz="4" w:space="0"/>
              <w:left w:val="single" w:color="auto" w:sz="4" w:space="0"/>
              <w:bottom w:val="single" w:color="auto" w:sz="4" w:space="0"/>
              <w:right w:val="single" w:color="auto" w:sz="4" w:space="0"/>
            </w:tcBorders>
            <w:shd w:val="clear" w:color="auto" w:fill="auto"/>
            <w:vAlign w:val="center"/>
          </w:tcPr>
          <w:p w14:paraId="7D371CCE">
            <w:pPr>
              <w:keepNext w:val="0"/>
              <w:keepLines w:val="0"/>
              <w:widowControl/>
              <w:suppressLineNumbers w:val="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fldChar w:fldCharType="begin"/>
            </w:r>
            <w:r>
              <w:rPr>
                <w:rFonts w:hint="default" w:ascii="Times New Roman" w:hAnsi="Times New Roman" w:eastAsia="SimSun" w:cs="Times New Roman"/>
                <w:kern w:val="0"/>
                <w:sz w:val="28"/>
                <w:szCs w:val="28"/>
                <w:lang w:val="en-US" w:eastAsia="zh-CN" w:bidi="ar"/>
              </w:rPr>
              <w:instrText xml:space="preserve"> HYPERLINK "mailto:sudharma@vempower.org" </w:instrText>
            </w:r>
            <w:r>
              <w:rPr>
                <w:rFonts w:hint="default" w:ascii="Times New Roman" w:hAnsi="Times New Roman" w:eastAsia="SimSun" w:cs="Times New Roman"/>
                <w:kern w:val="0"/>
                <w:sz w:val="28"/>
                <w:szCs w:val="28"/>
                <w:lang w:val="en-US" w:eastAsia="zh-CN" w:bidi="ar"/>
              </w:rPr>
              <w:fldChar w:fldCharType="separate"/>
            </w:r>
            <w:r>
              <w:rPr>
                <w:rStyle w:val="8"/>
                <w:rFonts w:hint="default" w:ascii="Times New Roman" w:hAnsi="Times New Roman" w:eastAsia="SimSun" w:cs="Times New Roman"/>
                <w:kern w:val="0"/>
                <w:sz w:val="28"/>
                <w:szCs w:val="28"/>
                <w:lang w:val="en-US" w:eastAsia="zh-CN" w:bidi="ar"/>
              </w:rPr>
              <w:t>sudharma@vempower.org</w:t>
            </w:r>
            <w:r>
              <w:rPr>
                <w:rFonts w:hint="default" w:ascii="Times New Roman" w:hAnsi="Times New Roman" w:eastAsia="SimSun" w:cs="Times New Roman"/>
                <w:kern w:val="0"/>
                <w:sz w:val="28"/>
                <w:szCs w:val="28"/>
                <w:lang w:val="en-US" w:eastAsia="zh-CN" w:bidi="ar"/>
              </w:rPr>
              <w:fldChar w:fldCharType="end"/>
            </w:r>
          </w:p>
        </w:tc>
      </w:tr>
      <w:tr w14:paraId="726301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2251" w:type="dxa"/>
            <w:tcBorders>
              <w:top w:val="single" w:color="auto" w:sz="4" w:space="0"/>
              <w:left w:val="single" w:color="auto" w:sz="4" w:space="0"/>
              <w:bottom w:val="single" w:color="auto" w:sz="4" w:space="0"/>
              <w:right w:val="single" w:color="auto" w:sz="4" w:space="0"/>
            </w:tcBorders>
            <w:shd w:val="clear" w:color="auto" w:fill="auto"/>
            <w:vAlign w:val="center"/>
          </w:tcPr>
          <w:p w14:paraId="3DE6703E">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Shruti Mishra</w:t>
            </w:r>
          </w:p>
        </w:tc>
        <w:tc>
          <w:tcPr>
            <w:tcW w:w="3919" w:type="dxa"/>
            <w:tcBorders>
              <w:top w:val="single" w:color="auto" w:sz="4" w:space="0"/>
              <w:left w:val="single" w:color="auto" w:sz="4" w:space="0"/>
              <w:bottom w:val="single" w:color="auto" w:sz="4" w:space="0"/>
              <w:right w:val="single" w:color="auto" w:sz="4" w:space="0"/>
            </w:tcBorders>
            <w:shd w:val="clear" w:color="auto" w:fill="auto"/>
            <w:vAlign w:val="center"/>
          </w:tcPr>
          <w:p w14:paraId="2E0FFEBF">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fldChar w:fldCharType="begin"/>
            </w:r>
            <w:r>
              <w:rPr>
                <w:rFonts w:hint="default" w:ascii="Times New Roman" w:hAnsi="Times New Roman" w:eastAsia="SimSun" w:cs="Times New Roman"/>
                <w:kern w:val="0"/>
                <w:sz w:val="28"/>
                <w:szCs w:val="28"/>
                <w:lang w:val="en-US" w:eastAsia="zh-CN" w:bidi="ar"/>
              </w:rPr>
              <w:instrText xml:space="preserve"> HYPERLINK "mailto:shrutimishra@vempower.org" </w:instrText>
            </w:r>
            <w:r>
              <w:rPr>
                <w:rFonts w:hint="default" w:ascii="Times New Roman" w:hAnsi="Times New Roman" w:eastAsia="SimSun" w:cs="Times New Roman"/>
                <w:kern w:val="0"/>
                <w:sz w:val="28"/>
                <w:szCs w:val="28"/>
                <w:lang w:val="en-US" w:eastAsia="zh-CN" w:bidi="ar"/>
              </w:rPr>
              <w:fldChar w:fldCharType="separate"/>
            </w:r>
            <w:r>
              <w:rPr>
                <w:rStyle w:val="8"/>
                <w:rFonts w:hint="default" w:ascii="Times New Roman" w:hAnsi="Times New Roman" w:eastAsia="SimSun" w:cs="Times New Roman"/>
                <w:sz w:val="28"/>
                <w:szCs w:val="28"/>
              </w:rPr>
              <w:t>shrutimishra@vempower.org</w:t>
            </w:r>
            <w:r>
              <w:rPr>
                <w:rFonts w:hint="default" w:ascii="Times New Roman" w:hAnsi="Times New Roman" w:eastAsia="SimSun" w:cs="Times New Roman"/>
                <w:kern w:val="0"/>
                <w:sz w:val="28"/>
                <w:szCs w:val="28"/>
                <w:lang w:val="en-US" w:eastAsia="zh-CN" w:bidi="ar"/>
              </w:rPr>
              <w:fldChar w:fldCharType="end"/>
            </w:r>
          </w:p>
        </w:tc>
      </w:tr>
    </w:tbl>
    <w:p w14:paraId="1BBC82CE">
      <w:pPr>
        <w:jc w:val="center"/>
        <w:rPr>
          <w:rFonts w:hint="default" w:ascii="Times New Roman" w:hAnsi="Times New Roman" w:cs="Times New Roman"/>
          <w:b w:val="0"/>
          <w:bCs w:val="0"/>
          <w:color w:val="000000" w:themeColor="text1"/>
          <w:sz w:val="28"/>
          <w:szCs w:val="28"/>
          <w:lang w:val="en-US"/>
          <w14:textFill>
            <w14:solidFill>
              <w14:schemeClr w14:val="tx1"/>
            </w14:solidFill>
          </w14:textFill>
        </w:rPr>
      </w:pPr>
    </w:p>
    <w:p w14:paraId="22A90022">
      <w:pPr>
        <w:jc w:val="center"/>
        <w:rPr>
          <w:rFonts w:hint="default" w:ascii="Times New Roman" w:hAnsi="Times New Roman" w:cs="Times New Roman"/>
          <w:b/>
          <w:bCs/>
          <w:color w:val="000000" w:themeColor="text1"/>
          <w:sz w:val="28"/>
          <w:szCs w:val="28"/>
          <w:lang w:val="en-US"/>
          <w14:textFill>
            <w14:solidFill>
              <w14:schemeClr w14:val="tx1"/>
            </w14:solidFill>
          </w14:textFill>
        </w:rPr>
      </w:pPr>
    </w:p>
    <w:p w14:paraId="23A89F38">
      <w:pPr>
        <w:jc w:val="both"/>
        <w:rPr>
          <w:rFonts w:hint="default" w:ascii="Times New Roman" w:hAnsi="Times New Roman" w:cs="Times New Roman"/>
          <w:b/>
          <w:bCs/>
          <w:color w:val="000000" w:themeColor="text1"/>
          <w:sz w:val="28"/>
          <w:szCs w:val="28"/>
          <w:lang w:val="en-US"/>
          <w14:textFill>
            <w14:solidFill>
              <w14:schemeClr w14:val="tx1"/>
            </w14:solidFill>
          </w14:textFill>
        </w:rPr>
      </w:pPr>
    </w:p>
    <w:p w14:paraId="375AE3DF">
      <w:pPr>
        <w:jc w:val="cente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Team Members:</w:t>
      </w:r>
    </w:p>
    <w:p w14:paraId="2AC4264D">
      <w:pPr>
        <w:jc w:val="center"/>
        <w:rPr>
          <w:rFonts w:hint="default" w:ascii="Times New Roman" w:hAnsi="Times New Roman" w:cs="Times New Roman"/>
          <w:b/>
          <w:bCs/>
          <w:color w:val="000000" w:themeColor="text1"/>
          <w:sz w:val="28"/>
          <w:szCs w:val="28"/>
          <w:lang w:val="en-US"/>
          <w14:textFill>
            <w14:solidFill>
              <w14:schemeClr w14:val="tx1"/>
            </w14:solidFill>
          </w14:textFill>
        </w:rPr>
      </w:pPr>
    </w:p>
    <w:tbl>
      <w:tblPr>
        <w:tblStyle w:val="4"/>
        <w:tblW w:w="0" w:type="auto"/>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10"/>
        <w:gridCol w:w="1939"/>
        <w:gridCol w:w="3767"/>
      </w:tblGrid>
      <w:tr w14:paraId="24F3C4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46" w:hRule="atLeast"/>
          <w:tblHeader/>
          <w:tblCellSpacing w:w="15" w:type="dxa"/>
          <w:jc w:val="center"/>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41A8F0A1">
            <w:pPr>
              <w:keepNext w:val="0"/>
              <w:keepLines w:val="0"/>
              <w:widowControl/>
              <w:suppressLineNumbers w:val="0"/>
              <w:jc w:val="center"/>
              <w:rPr>
                <w:rFonts w:hint="default" w:ascii="Times New Roman" w:hAnsi="Times New Roman" w:cs="Times New Roman"/>
                <w:b/>
                <w:bCs/>
                <w:color w:val="2F5597" w:themeColor="accent5" w:themeShade="BF"/>
                <w:sz w:val="21"/>
                <w:szCs w:val="21"/>
              </w:rPr>
            </w:pPr>
            <w:r>
              <w:rPr>
                <w:rFonts w:hint="default" w:ascii="Times New Roman" w:hAnsi="Times New Roman" w:eastAsia="SimSun" w:cs="Times New Roman"/>
                <w:b/>
                <w:bCs/>
                <w:color w:val="2F5597" w:themeColor="accent5" w:themeShade="BF"/>
                <w:kern w:val="0"/>
                <w:sz w:val="28"/>
                <w:szCs w:val="28"/>
                <w:lang w:val="en-US" w:eastAsia="zh-CN" w:bidi="ar"/>
              </w:rPr>
              <w:t>Name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91AFFB9">
            <w:pPr>
              <w:keepNext w:val="0"/>
              <w:keepLines w:val="0"/>
              <w:widowControl/>
              <w:suppressLineNumbers w:val="0"/>
              <w:jc w:val="center"/>
              <w:rPr>
                <w:rFonts w:hint="default" w:ascii="Times New Roman" w:hAnsi="Times New Roman" w:cs="Times New Roman"/>
                <w:b/>
                <w:bCs/>
                <w:color w:val="2F5597" w:themeColor="accent5" w:themeShade="BF"/>
                <w:sz w:val="21"/>
                <w:szCs w:val="21"/>
              </w:rPr>
            </w:pPr>
            <w:r>
              <w:rPr>
                <w:rFonts w:hint="default" w:ascii="Times New Roman" w:hAnsi="Times New Roman" w:eastAsia="SimSun" w:cs="Times New Roman"/>
                <w:b/>
                <w:bCs/>
                <w:color w:val="2F5597" w:themeColor="accent5" w:themeShade="BF"/>
                <w:kern w:val="0"/>
                <w:sz w:val="28"/>
                <w:szCs w:val="28"/>
                <w:lang w:val="en-US" w:eastAsia="zh-CN" w:bidi="ar"/>
              </w:rPr>
              <w:t>Role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5F00206">
            <w:pPr>
              <w:keepNext w:val="0"/>
              <w:keepLines w:val="0"/>
              <w:widowControl/>
              <w:suppressLineNumbers w:val="0"/>
              <w:jc w:val="center"/>
              <w:rPr>
                <w:rFonts w:hint="default" w:ascii="Times New Roman" w:hAnsi="Times New Roman" w:cs="Times New Roman"/>
                <w:b/>
                <w:bCs/>
                <w:color w:val="2F5597" w:themeColor="accent5" w:themeShade="BF"/>
                <w:sz w:val="21"/>
                <w:szCs w:val="21"/>
              </w:rPr>
            </w:pPr>
            <w:r>
              <w:rPr>
                <w:rFonts w:hint="default" w:ascii="Times New Roman" w:hAnsi="Times New Roman" w:eastAsia="SimSun" w:cs="Times New Roman"/>
                <w:b/>
                <w:bCs/>
                <w:color w:val="2F5597" w:themeColor="accent5" w:themeShade="BF"/>
                <w:kern w:val="0"/>
                <w:sz w:val="28"/>
                <w:szCs w:val="28"/>
                <w:lang w:val="en-US" w:eastAsia="zh-CN" w:bidi="ar"/>
              </w:rPr>
              <w:t>Email</w:t>
            </w:r>
          </w:p>
        </w:tc>
      </w:tr>
      <w:tr w14:paraId="7F1EA3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26" w:hRule="atLeast"/>
          <w:tblCellSpacing w:w="15" w:type="dxa"/>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F1A9926">
            <w:pPr>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eastAsia="SimSun" w:cs="Times New Roman"/>
                <w:kern w:val="0"/>
                <w:sz w:val="28"/>
                <w:szCs w:val="28"/>
                <w:lang w:val="en-US" w:eastAsia="zh-CN" w:bidi="ar"/>
              </w:rPr>
              <w:t>Sumaiya Tasnim</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A7BCEAB">
            <w:pPr>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eastAsia="SimSun" w:cs="Times New Roman"/>
                <w:kern w:val="0"/>
                <w:sz w:val="28"/>
                <w:szCs w:val="28"/>
                <w:lang w:val="en-US" w:eastAsia="zh-CN" w:bidi="ar"/>
              </w:rPr>
              <w:t>Team Lead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E961267">
            <w:pPr>
              <w:keepNext w:val="0"/>
              <w:keepLines w:val="0"/>
              <w:widowControl/>
              <w:suppressLineNumbers w:val="0"/>
              <w:jc w:val="center"/>
              <w:rPr>
                <w:rFonts w:hint="default" w:ascii="Times New Roman" w:hAnsi="Times New Roman" w:cs="Times New Roman"/>
                <w:sz w:val="21"/>
                <w:szCs w:val="21"/>
              </w:rPr>
            </w:pPr>
            <w:r>
              <w:rPr>
                <w:rFonts w:hint="default" w:ascii="Times New Roman" w:hAnsi="Times New Roman" w:eastAsia="SimSun" w:cs="Times New Roman"/>
                <w:kern w:val="0"/>
                <w:sz w:val="28"/>
                <w:szCs w:val="28"/>
                <w:lang w:val="en-US" w:eastAsia="zh-CN" w:bidi="ar"/>
              </w:rPr>
              <w:fldChar w:fldCharType="begin"/>
            </w:r>
            <w:r>
              <w:rPr>
                <w:rFonts w:hint="default" w:ascii="Times New Roman" w:hAnsi="Times New Roman" w:eastAsia="SimSun" w:cs="Times New Roman"/>
                <w:kern w:val="0"/>
                <w:sz w:val="28"/>
                <w:szCs w:val="28"/>
                <w:lang w:val="en-US" w:eastAsia="zh-CN" w:bidi="ar"/>
              </w:rPr>
              <w:instrText xml:space="preserve"> HYPERLINK "mailto:sumaiyaa.tasnim.18@gmail.com" </w:instrText>
            </w:r>
            <w:r>
              <w:rPr>
                <w:rFonts w:hint="default" w:ascii="Times New Roman" w:hAnsi="Times New Roman" w:eastAsia="SimSun" w:cs="Times New Roman"/>
                <w:kern w:val="0"/>
                <w:sz w:val="28"/>
                <w:szCs w:val="28"/>
                <w:lang w:val="en-US" w:eastAsia="zh-CN" w:bidi="ar"/>
              </w:rPr>
              <w:fldChar w:fldCharType="separate"/>
            </w:r>
            <w:r>
              <w:rPr>
                <w:rStyle w:val="8"/>
                <w:rFonts w:hint="default" w:ascii="Times New Roman" w:hAnsi="Times New Roman" w:eastAsia="SimSun" w:cs="Times New Roman"/>
                <w:sz w:val="28"/>
                <w:szCs w:val="28"/>
              </w:rPr>
              <w:t>sumaiyaa.tasnim.18@gmail.com</w:t>
            </w:r>
            <w:r>
              <w:rPr>
                <w:rFonts w:hint="default" w:ascii="Times New Roman" w:hAnsi="Times New Roman" w:eastAsia="SimSun" w:cs="Times New Roman"/>
                <w:kern w:val="0"/>
                <w:sz w:val="28"/>
                <w:szCs w:val="28"/>
                <w:lang w:val="en-US" w:eastAsia="zh-CN" w:bidi="ar"/>
              </w:rPr>
              <w:fldChar w:fldCharType="end"/>
            </w:r>
          </w:p>
        </w:tc>
      </w:tr>
      <w:tr w14:paraId="7FBA23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34" w:hRule="atLeast"/>
          <w:tblCellSpacing w:w="15" w:type="dxa"/>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D9E74A3">
            <w:pPr>
              <w:keepNext w:val="0"/>
              <w:keepLines w:val="0"/>
              <w:widowControl/>
              <w:suppressLineNumbers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Wilgens Almonor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6A4309F">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Project Scribe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7F86516">
            <w:pPr>
              <w:keepNext w:val="0"/>
              <w:keepLines w:val="0"/>
              <w:widowControl/>
              <w:suppressLineNumbers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"mailto:Wilgensalmonor@gmail.com" </w:instrText>
            </w:r>
            <w:r>
              <w:rPr>
                <w:rFonts w:hint="default" w:ascii="Times New Roman" w:hAnsi="Times New Roman" w:cs="Times New Roman"/>
                <w:sz w:val="28"/>
                <w:szCs w:val="28"/>
                <w:lang w:val="en-US"/>
              </w:rPr>
              <w:fldChar w:fldCharType="separate"/>
            </w:r>
            <w:r>
              <w:rPr>
                <w:rStyle w:val="8"/>
                <w:rFonts w:hint="default" w:ascii="Times New Roman" w:hAnsi="Times New Roman" w:cs="Times New Roman"/>
                <w:sz w:val="28"/>
                <w:szCs w:val="28"/>
                <w:lang w:val="en-US"/>
              </w:rPr>
              <w:t>Wilgensalmonor@gmail.com</w:t>
            </w:r>
            <w:r>
              <w:rPr>
                <w:rFonts w:hint="default" w:ascii="Times New Roman" w:hAnsi="Times New Roman" w:cs="Times New Roman"/>
                <w:sz w:val="28"/>
                <w:szCs w:val="28"/>
                <w:lang w:val="en-US"/>
              </w:rPr>
              <w:fldChar w:fldCharType="end"/>
            </w:r>
          </w:p>
        </w:tc>
      </w:tr>
      <w:tr w14:paraId="696E7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88" w:hRule="atLeast"/>
          <w:tblCellSpacing w:w="15" w:type="dxa"/>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927C1EB">
            <w:pPr>
              <w:keepNext w:val="0"/>
              <w:keepLines w:val="0"/>
              <w:widowControl/>
              <w:suppressLineNumbers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Subashree J</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31AE1C9">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Project Manager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D2AA691">
            <w:pPr>
              <w:keepNext w:val="0"/>
              <w:keepLines w:val="0"/>
              <w:widowControl/>
              <w:suppressLineNumbers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fldChar w:fldCharType="begin"/>
            </w:r>
            <w:r>
              <w:rPr>
                <w:rFonts w:hint="default" w:ascii="Times New Roman" w:hAnsi="Times New Roman" w:cs="Times New Roman"/>
                <w:sz w:val="28"/>
                <w:szCs w:val="28"/>
                <w:lang w:val="en-US"/>
              </w:rPr>
              <w:instrText xml:space="preserve"> HYPERLINK "mailto:subashreej03@gmail.com" </w:instrText>
            </w:r>
            <w:r>
              <w:rPr>
                <w:rFonts w:hint="default" w:ascii="Times New Roman" w:hAnsi="Times New Roman" w:cs="Times New Roman"/>
                <w:sz w:val="28"/>
                <w:szCs w:val="28"/>
                <w:lang w:val="en-US"/>
              </w:rPr>
              <w:fldChar w:fldCharType="separate"/>
            </w:r>
            <w:r>
              <w:rPr>
                <w:rStyle w:val="8"/>
                <w:rFonts w:hint="default" w:ascii="Times New Roman" w:hAnsi="Times New Roman" w:cs="Times New Roman"/>
                <w:sz w:val="28"/>
                <w:szCs w:val="28"/>
                <w:lang w:val="en-US"/>
              </w:rPr>
              <w:t>subashreej03@gmail.com</w:t>
            </w:r>
            <w:r>
              <w:rPr>
                <w:rFonts w:hint="default" w:ascii="Times New Roman" w:hAnsi="Times New Roman" w:cs="Times New Roman"/>
                <w:sz w:val="28"/>
                <w:szCs w:val="28"/>
                <w:lang w:val="en-US"/>
              </w:rPr>
              <w:fldChar w:fldCharType="end"/>
            </w:r>
          </w:p>
        </w:tc>
      </w:tr>
      <w:tr w14:paraId="6B333E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00" w:hRule="atLeast"/>
          <w:tblCellSpacing w:w="15" w:type="dxa"/>
          <w:jc w:val="center"/>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DA86E79">
            <w:pPr>
              <w:keepNext w:val="0"/>
              <w:keepLines w:val="0"/>
              <w:widowControl/>
              <w:suppressLineNumbers w:val="0"/>
              <w:jc w:val="center"/>
              <w:rPr>
                <w:rFonts w:hint="default" w:ascii="Times New Roman" w:hAnsi="Times New Roman" w:cs="Times New Roman"/>
                <w:sz w:val="28"/>
                <w:szCs w:val="28"/>
                <w:lang w:val="en-US"/>
              </w:rPr>
            </w:pPr>
            <w:r>
              <w:rPr>
                <w:rFonts w:hint="default" w:ascii="Times New Roman" w:hAnsi="Times New Roman" w:cs="Times New Roman"/>
                <w:sz w:val="28"/>
                <w:szCs w:val="28"/>
                <w:lang w:val="en-US"/>
              </w:rPr>
              <w:t>Ayan Banik</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84C6968">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Project Lead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D392E74">
            <w:pPr>
              <w:keepNext w:val="0"/>
              <w:keepLines w:val="0"/>
              <w:widowControl/>
              <w:suppressLineNumbers w:val="0"/>
              <w:jc w:val="center"/>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fldChar w:fldCharType="begin"/>
            </w:r>
            <w:r>
              <w:rPr>
                <w:rFonts w:hint="default" w:ascii="Times New Roman" w:hAnsi="Times New Roman" w:eastAsia="SimSun" w:cs="Times New Roman"/>
                <w:kern w:val="0"/>
                <w:sz w:val="28"/>
                <w:szCs w:val="28"/>
                <w:lang w:val="en-US" w:eastAsia="zh-CN" w:bidi="ar"/>
              </w:rPr>
              <w:instrText xml:space="preserve"> HYPERLINK "mailto:ayanbanik001@gmail.com" </w:instrText>
            </w:r>
            <w:r>
              <w:rPr>
                <w:rFonts w:hint="default" w:ascii="Times New Roman" w:hAnsi="Times New Roman" w:eastAsia="SimSun" w:cs="Times New Roman"/>
                <w:kern w:val="0"/>
                <w:sz w:val="28"/>
                <w:szCs w:val="28"/>
                <w:lang w:val="en-US" w:eastAsia="zh-CN" w:bidi="ar"/>
              </w:rPr>
              <w:fldChar w:fldCharType="separate"/>
            </w:r>
            <w:r>
              <w:rPr>
                <w:rStyle w:val="8"/>
                <w:rFonts w:hint="default" w:ascii="Times New Roman" w:hAnsi="Times New Roman" w:eastAsia="SimSun" w:cs="Times New Roman"/>
                <w:kern w:val="0"/>
                <w:sz w:val="28"/>
                <w:szCs w:val="28"/>
                <w:lang w:val="en-US" w:eastAsia="zh-CN" w:bidi="ar"/>
              </w:rPr>
              <w:t>ayanbanik001@gmail.com</w:t>
            </w:r>
            <w:r>
              <w:rPr>
                <w:rFonts w:hint="default" w:ascii="Times New Roman" w:hAnsi="Times New Roman" w:eastAsia="SimSun" w:cs="Times New Roman"/>
                <w:kern w:val="0"/>
                <w:sz w:val="28"/>
                <w:szCs w:val="28"/>
                <w:lang w:val="en-US" w:eastAsia="zh-CN" w:bidi="ar"/>
              </w:rPr>
              <w:fldChar w:fldCharType="end"/>
            </w:r>
          </w:p>
        </w:tc>
      </w:tr>
    </w:tbl>
    <w:p w14:paraId="09762ECA">
      <w:pPr>
        <w:rPr>
          <w:sz w:val="28"/>
          <w:szCs w:val="28"/>
        </w:rPr>
      </w:pPr>
    </w:p>
    <w:p w14:paraId="310A6FC5">
      <w:pPr>
        <w:rPr>
          <w:sz w:val="28"/>
          <w:szCs w:val="28"/>
        </w:rPr>
      </w:pPr>
    </w:p>
    <w:p w14:paraId="22602148">
      <w:pPr>
        <w:rPr>
          <w:sz w:val="28"/>
          <w:szCs w:val="28"/>
        </w:rPr>
      </w:pPr>
    </w:p>
    <w:p w14:paraId="4B1E53B7">
      <w:pPr>
        <w:rPr>
          <w:sz w:val="28"/>
          <w:szCs w:val="28"/>
        </w:rPr>
      </w:pPr>
    </w:p>
    <w:p w14:paraId="45159893">
      <w:pPr>
        <w:rPr>
          <w:sz w:val="28"/>
          <w:szCs w:val="28"/>
        </w:rPr>
      </w:pPr>
    </w:p>
    <w:p w14:paraId="4F6B3D0A">
      <w:pPr>
        <w:rPr>
          <w:sz w:val="28"/>
          <w:szCs w:val="28"/>
        </w:rPr>
      </w:pPr>
    </w:p>
    <w:p w14:paraId="1FEB003D">
      <w:pPr>
        <w:rPr>
          <w:sz w:val="28"/>
          <w:szCs w:val="28"/>
        </w:rPr>
      </w:pPr>
    </w:p>
    <w:p w14:paraId="75CF7F4A">
      <w:pPr>
        <w:rPr>
          <w:rFonts w:hint="default"/>
          <w:b/>
          <w:bCs/>
          <w:color w:val="2F5597" w:themeColor="accent5" w:themeShade="BF"/>
          <w:sz w:val="24"/>
          <w:szCs w:val="24"/>
          <w:lang w:val="en-US"/>
        </w:rPr>
      </w:pPr>
      <w:r>
        <w:rPr>
          <w:b/>
          <w:bCs/>
          <w:color w:val="2F5597" w:themeColor="accent5" w:themeShade="BF"/>
          <w:sz w:val="24"/>
          <w:szCs w:val="24"/>
        </w:rPr>
        <w:t>Introduction</w:t>
      </w:r>
      <w:r>
        <w:rPr>
          <w:rFonts w:hint="default"/>
          <w:b/>
          <w:bCs/>
          <w:color w:val="2F5597" w:themeColor="accent5" w:themeShade="BF"/>
          <w:sz w:val="24"/>
          <w:szCs w:val="24"/>
          <w:lang w:val="en-US"/>
        </w:rPr>
        <w:t>:</w:t>
      </w:r>
    </w:p>
    <w:p w14:paraId="48E3C660">
      <w:pPr>
        <w:rPr>
          <w:sz w:val="22"/>
          <w:szCs w:val="22"/>
        </w:rPr>
      </w:pPr>
      <w:r>
        <w:rPr>
          <w:sz w:val="22"/>
          <w:szCs w:val="22"/>
        </w:rPr>
        <w:t>As part of the Week-1 Data Visualization Trainee Early Internship, this project focuses on auditing, cleaning, and documenting real-world outreach</w:t>
      </w:r>
      <w:r>
        <w:rPr>
          <w:rFonts w:hint="default"/>
          <w:sz w:val="22"/>
          <w:szCs w:val="22"/>
          <w:lang w:val="en-US"/>
        </w:rPr>
        <w:t>,</w:t>
      </w:r>
      <w:r>
        <w:rPr>
          <w:sz w:val="22"/>
          <w:szCs w:val="22"/>
        </w:rPr>
        <w:t xml:space="preserve"> campaign and applica</w:t>
      </w:r>
      <w:r>
        <w:rPr>
          <w:rFonts w:hint="default"/>
          <w:sz w:val="22"/>
          <w:szCs w:val="22"/>
          <w:lang w:val="en-US"/>
        </w:rPr>
        <w:t>nt</w:t>
      </w:r>
      <w:r>
        <w:rPr>
          <w:sz w:val="22"/>
          <w:szCs w:val="22"/>
        </w:rPr>
        <w:t xml:space="preserve"> datasets. The goal is to transform raw data into structured, reliable, and analysis-ready datasets. By identifying inconsistencies, missing values, duplicates, and invalid entries, we ensure accuracy and clarity, enabling meaningful insights and recommendations. This deliverable demonstrates the transition from raw data exploration to preparing a robust dataset suitable for analysis and visualization.</w:t>
      </w:r>
    </w:p>
    <w:p w14:paraId="181EECA2">
      <w:pPr>
        <w:rPr>
          <w:sz w:val="22"/>
          <w:szCs w:val="22"/>
        </w:rPr>
      </w:pPr>
    </w:p>
    <w:p w14:paraId="4AC906AA">
      <w:pPr>
        <w:rPr>
          <w:rFonts w:hint="default"/>
          <w:b/>
          <w:bCs/>
          <w:color w:val="2F5597" w:themeColor="accent5" w:themeShade="BF"/>
          <w:sz w:val="24"/>
          <w:szCs w:val="24"/>
          <w:lang w:val="en-US"/>
        </w:rPr>
      </w:pPr>
      <w:r>
        <w:rPr>
          <w:b/>
          <w:bCs/>
          <w:color w:val="2F5597" w:themeColor="accent5" w:themeShade="BF"/>
          <w:sz w:val="24"/>
          <w:szCs w:val="24"/>
        </w:rPr>
        <w:t>Objectives</w:t>
      </w:r>
      <w:r>
        <w:rPr>
          <w:rFonts w:hint="default"/>
          <w:b/>
          <w:bCs/>
          <w:color w:val="2F5597" w:themeColor="accent5" w:themeShade="BF"/>
          <w:sz w:val="24"/>
          <w:szCs w:val="24"/>
          <w:lang w:val="en-US"/>
        </w:rPr>
        <w:t>:</w:t>
      </w:r>
    </w:p>
    <w:p w14:paraId="34779A74">
      <w:pPr>
        <w:numPr>
          <w:ilvl w:val="0"/>
          <w:numId w:val="1"/>
        </w:numPr>
        <w:ind w:left="420" w:leftChars="0" w:hanging="420" w:firstLineChars="0"/>
        <w:rPr>
          <w:sz w:val="22"/>
          <w:szCs w:val="22"/>
        </w:rPr>
      </w:pPr>
      <w:r>
        <w:rPr>
          <w:sz w:val="22"/>
          <w:szCs w:val="22"/>
        </w:rPr>
        <w:t>Conduct</w:t>
      </w:r>
      <w:r>
        <w:rPr>
          <w:rFonts w:hint="default"/>
          <w:sz w:val="22"/>
          <w:szCs w:val="22"/>
          <w:lang w:val="en-US"/>
        </w:rPr>
        <w:t>ing</w:t>
      </w:r>
      <w:r>
        <w:rPr>
          <w:sz w:val="22"/>
          <w:szCs w:val="22"/>
        </w:rPr>
        <w:t xml:space="preserve"> a systematic audit of the outreach, campaign, and application datasets.</w:t>
      </w:r>
    </w:p>
    <w:p w14:paraId="2EFEC662">
      <w:pPr>
        <w:numPr>
          <w:ilvl w:val="0"/>
          <w:numId w:val="1"/>
        </w:numPr>
        <w:ind w:left="420" w:leftChars="0" w:hanging="420" w:firstLineChars="0"/>
        <w:rPr>
          <w:sz w:val="22"/>
          <w:szCs w:val="22"/>
        </w:rPr>
      </w:pPr>
      <w:r>
        <w:rPr>
          <w:sz w:val="22"/>
          <w:szCs w:val="22"/>
        </w:rPr>
        <w:t>Identify</w:t>
      </w:r>
      <w:r>
        <w:rPr>
          <w:rFonts w:hint="default"/>
          <w:sz w:val="22"/>
          <w:szCs w:val="22"/>
          <w:lang w:val="en-US"/>
        </w:rPr>
        <w:t>ing</w:t>
      </w:r>
      <w:r>
        <w:rPr>
          <w:sz w:val="22"/>
          <w:szCs w:val="22"/>
        </w:rPr>
        <w:t xml:space="preserve"> key data quality issues such as missing values, duplicates, inconsistent formats, and invalid entries.</w:t>
      </w:r>
    </w:p>
    <w:p w14:paraId="2E6BA080">
      <w:pPr>
        <w:numPr>
          <w:ilvl w:val="0"/>
          <w:numId w:val="1"/>
        </w:numPr>
        <w:ind w:left="420" w:leftChars="0" w:hanging="420" w:firstLineChars="0"/>
        <w:rPr>
          <w:sz w:val="22"/>
          <w:szCs w:val="22"/>
        </w:rPr>
      </w:pPr>
      <w:r>
        <w:rPr>
          <w:sz w:val="22"/>
          <w:szCs w:val="22"/>
        </w:rPr>
        <w:t>Apply</w:t>
      </w:r>
      <w:r>
        <w:rPr>
          <w:rFonts w:hint="default"/>
          <w:sz w:val="22"/>
          <w:szCs w:val="22"/>
          <w:lang w:val="en-US"/>
        </w:rPr>
        <w:t>ing</w:t>
      </w:r>
      <w:r>
        <w:rPr>
          <w:sz w:val="22"/>
          <w:szCs w:val="22"/>
        </w:rPr>
        <w:t xml:space="preserve"> appropriate data cleaning techniques to prepare the datasets for analysis.</w:t>
      </w:r>
    </w:p>
    <w:p w14:paraId="2FDD3F67">
      <w:pPr>
        <w:numPr>
          <w:ilvl w:val="0"/>
          <w:numId w:val="1"/>
        </w:numPr>
        <w:ind w:left="420" w:leftChars="0" w:hanging="420" w:firstLineChars="0"/>
        <w:rPr>
          <w:sz w:val="22"/>
          <w:szCs w:val="22"/>
        </w:rPr>
      </w:pPr>
      <w:r>
        <w:rPr>
          <w:sz w:val="22"/>
          <w:szCs w:val="22"/>
        </w:rPr>
        <w:t>Document</w:t>
      </w:r>
      <w:r>
        <w:rPr>
          <w:rFonts w:hint="default"/>
          <w:sz w:val="22"/>
          <w:szCs w:val="22"/>
          <w:lang w:val="en-US"/>
        </w:rPr>
        <w:t>ing</w:t>
      </w:r>
      <w:r>
        <w:rPr>
          <w:sz w:val="22"/>
          <w:szCs w:val="22"/>
        </w:rPr>
        <w:t xml:space="preserve"> the cleaned datasets with a comprehensive data dictionary.</w:t>
      </w:r>
    </w:p>
    <w:p w14:paraId="554A5ABB">
      <w:pPr>
        <w:numPr>
          <w:ilvl w:val="0"/>
          <w:numId w:val="1"/>
        </w:numPr>
        <w:ind w:left="420" w:leftChars="0" w:hanging="420" w:firstLineChars="0"/>
        <w:rPr>
          <w:sz w:val="22"/>
          <w:szCs w:val="22"/>
        </w:rPr>
      </w:pPr>
      <w:r>
        <w:rPr>
          <w:sz w:val="22"/>
          <w:szCs w:val="22"/>
        </w:rPr>
        <w:t>Ensur</w:t>
      </w:r>
      <w:r>
        <w:rPr>
          <w:rFonts w:hint="default"/>
          <w:sz w:val="22"/>
          <w:szCs w:val="22"/>
          <w:lang w:val="en-US"/>
        </w:rPr>
        <w:t>ing</w:t>
      </w:r>
      <w:r>
        <w:rPr>
          <w:sz w:val="22"/>
          <w:szCs w:val="22"/>
        </w:rPr>
        <w:t xml:space="preserve"> the datasets are ready for downstream analysis, visualization, and reporting.</w:t>
      </w:r>
    </w:p>
    <w:p w14:paraId="6DE14CB8">
      <w:pPr>
        <w:rPr>
          <w:sz w:val="22"/>
          <w:szCs w:val="22"/>
        </w:rPr>
      </w:pPr>
    </w:p>
    <w:p w14:paraId="3DDE3736">
      <w:pPr>
        <w:rPr>
          <w:rFonts w:hint="default"/>
          <w:b/>
          <w:bCs/>
          <w:color w:val="2F5597" w:themeColor="accent5" w:themeShade="BF"/>
          <w:sz w:val="24"/>
          <w:szCs w:val="24"/>
          <w:lang w:val="en-US"/>
        </w:rPr>
      </w:pPr>
      <w:r>
        <w:rPr>
          <w:b/>
          <w:bCs/>
          <w:color w:val="2F5597" w:themeColor="accent5" w:themeShade="BF"/>
          <w:sz w:val="24"/>
          <w:szCs w:val="24"/>
        </w:rPr>
        <w:t>Assigned Datasets</w:t>
      </w:r>
      <w:r>
        <w:rPr>
          <w:rFonts w:hint="default"/>
          <w:b/>
          <w:bCs/>
          <w:color w:val="2F5597" w:themeColor="accent5" w:themeShade="BF"/>
          <w:sz w:val="24"/>
          <w:szCs w:val="24"/>
          <w:lang w:val="en-US"/>
        </w:rPr>
        <w:t>:</w:t>
      </w:r>
    </w:p>
    <w:tbl>
      <w:tblPr>
        <w:tblStyle w:val="4"/>
        <w:tblW w:w="842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391"/>
        <w:gridCol w:w="4035"/>
      </w:tblGrid>
      <w:tr w14:paraId="78F7C2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4346" w:type="dxa"/>
            <w:tcBorders>
              <w:top w:val="single" w:color="auto" w:sz="4" w:space="0"/>
              <w:left w:val="single" w:color="auto" w:sz="0" w:space="0"/>
              <w:bottom w:val="single" w:color="auto" w:sz="4" w:space="0"/>
              <w:right w:val="single" w:color="auto" w:sz="4" w:space="0"/>
            </w:tcBorders>
            <w:shd w:val="clear" w:color="auto" w:fill="auto"/>
            <w:vAlign w:val="center"/>
          </w:tcPr>
          <w:p w14:paraId="70601283">
            <w:pPr>
              <w:keepNext w:val="0"/>
              <w:keepLines w:val="0"/>
              <w:widowControl/>
              <w:suppressLineNumbers w:val="0"/>
              <w:jc w:val="center"/>
              <w:rPr>
                <w:rFonts w:hint="default" w:ascii="Times New Roman" w:hAnsi="Times New Roman" w:cs="Times New Roman"/>
                <w:b/>
                <w:bCs/>
                <w:sz w:val="20"/>
                <w:szCs w:val="20"/>
                <w:lang w:val="en-US"/>
              </w:rPr>
            </w:pPr>
            <w:r>
              <w:rPr>
                <w:rStyle w:val="10"/>
                <w:rFonts w:hint="default" w:ascii="Times New Roman" w:hAnsi="Times New Roman" w:eastAsia="SimSun" w:cs="Times New Roman"/>
                <w:kern w:val="0"/>
                <w:sz w:val="20"/>
                <w:szCs w:val="20"/>
                <w:lang w:val="en-US" w:eastAsia="zh-CN" w:bidi="ar"/>
              </w:rPr>
              <w:t xml:space="preserve">Assigned Dataset (Raw)    </w:t>
            </w:r>
            <w:r>
              <w:rPr>
                <w:rStyle w:val="10"/>
                <w:rFonts w:hint="default" w:ascii="Times New Roman" w:hAnsi="Times New Roman" w:eastAsia="SimSun" w:cs="Times New Roman"/>
                <w:i/>
                <w:iCs/>
                <w:color w:val="AFABAB" w:themeColor="background2" w:themeShade="BF"/>
                <w:kern w:val="0"/>
                <w:sz w:val="20"/>
                <w:szCs w:val="20"/>
                <w:lang w:val="en-US" w:eastAsia="zh-CN" w:bidi="ar"/>
              </w:rPr>
              <w:t>Before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20BFF3F">
            <w:pPr>
              <w:keepNext w:val="0"/>
              <w:keepLines w:val="0"/>
              <w:widowControl/>
              <w:suppressLineNumbers w:val="0"/>
              <w:jc w:val="center"/>
              <w:rPr>
                <w:rFonts w:hint="default" w:ascii="Times New Roman" w:hAnsi="Times New Roman" w:cs="Times New Roman"/>
                <w:b/>
                <w:bCs/>
                <w:sz w:val="20"/>
                <w:szCs w:val="20"/>
                <w:lang w:val="en-US"/>
              </w:rPr>
            </w:pPr>
            <w:r>
              <w:rPr>
                <w:rStyle w:val="10"/>
                <w:rFonts w:hint="default" w:ascii="Times New Roman" w:hAnsi="Times New Roman" w:eastAsia="SimSun" w:cs="Times New Roman"/>
                <w:kern w:val="0"/>
                <w:sz w:val="20"/>
                <w:szCs w:val="20"/>
                <w:lang w:val="en-US" w:eastAsia="zh-CN" w:bidi="ar"/>
              </w:rPr>
              <w:t xml:space="preserve">Cleaned Dataset     </w:t>
            </w:r>
            <w:r>
              <w:rPr>
                <w:rStyle w:val="10"/>
                <w:rFonts w:hint="default" w:ascii="Times New Roman" w:hAnsi="Times New Roman" w:eastAsia="SimSun" w:cs="Times New Roman"/>
                <w:i/>
                <w:iCs/>
                <w:color w:val="AFABAB" w:themeColor="background2" w:themeShade="BF"/>
                <w:kern w:val="0"/>
                <w:sz w:val="20"/>
                <w:szCs w:val="20"/>
                <w:lang w:val="en-US" w:eastAsia="zh-CN" w:bidi="ar"/>
              </w:rPr>
              <w:t>After</w:t>
            </w:r>
          </w:p>
        </w:tc>
      </w:tr>
      <w:tr w14:paraId="19796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62" w:hRule="atLeast"/>
          <w:tblCellSpacing w:w="15" w:type="dxa"/>
        </w:trPr>
        <w:tc>
          <w:tcPr>
            <w:tcW w:w="4346" w:type="dxa"/>
            <w:tcBorders>
              <w:top w:val="single" w:color="auto" w:sz="4" w:space="0"/>
              <w:left w:val="single" w:color="auto" w:sz="4" w:space="0"/>
              <w:bottom w:val="single" w:color="auto" w:sz="4" w:space="0"/>
              <w:right w:val="single" w:color="auto" w:sz="4" w:space="0"/>
            </w:tcBorders>
            <w:shd w:val="clear" w:color="auto" w:fill="auto"/>
            <w:vAlign w:val="center"/>
          </w:tcPr>
          <w:p w14:paraId="1791C218">
            <w:pPr>
              <w:keepNext w:val="0"/>
              <w:keepLines w:val="0"/>
              <w:widowControl/>
              <w:suppressLineNumbers w:val="0"/>
              <w:jc w:val="center"/>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 xml:space="preserve">OutreachData.csv </w:t>
            </w:r>
          </w:p>
          <w:p w14:paraId="39A3BCBD">
            <w:pPr>
              <w:keepNext w:val="0"/>
              <w:keepLines w:val="0"/>
              <w:widowControl/>
              <w:suppressLineNumbers w:val="0"/>
              <w:jc w:val="center"/>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 </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DD7AC54">
            <w:pPr>
              <w:keepNext w:val="0"/>
              <w:keepLines w:val="0"/>
              <w:widowControl/>
              <w:suppressLineNumbers w:val="0"/>
              <w:jc w:val="center"/>
              <w:rPr>
                <w:rFonts w:hint="default" w:ascii="Times New Roman" w:hAnsi="Times New Roman" w:cs="Times New Roman"/>
                <w:sz w:val="20"/>
                <w:szCs w:val="20"/>
                <w:lang w:val="en-US"/>
              </w:rPr>
            </w:pPr>
            <w:r>
              <w:rPr>
                <w:rFonts w:hint="default" w:ascii="Times New Roman" w:hAnsi="Times New Roman" w:eastAsia="SimSun" w:cs="Times New Roman"/>
                <w:kern w:val="0"/>
                <w:sz w:val="20"/>
                <w:szCs w:val="20"/>
                <w:lang w:val="en-US" w:eastAsia="zh-CN" w:bidi="ar"/>
              </w:rPr>
              <w:t xml:space="preserve">Cleaned_OutreachData.csv </w:t>
            </w:r>
          </w:p>
        </w:tc>
      </w:tr>
      <w:tr w14:paraId="5F3B66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2" w:hRule="atLeast"/>
          <w:tblCellSpacing w:w="15" w:type="dxa"/>
        </w:trPr>
        <w:tc>
          <w:tcPr>
            <w:tcW w:w="4346" w:type="dxa"/>
            <w:tcBorders>
              <w:top w:val="single" w:color="auto" w:sz="4" w:space="0"/>
              <w:left w:val="single" w:color="auto" w:sz="4" w:space="0"/>
              <w:bottom w:val="single" w:color="auto" w:sz="4" w:space="0"/>
              <w:right w:val="single" w:color="auto" w:sz="4" w:space="0"/>
            </w:tcBorders>
            <w:shd w:val="clear" w:color="auto" w:fill="auto"/>
            <w:vAlign w:val="center"/>
          </w:tcPr>
          <w:p w14:paraId="68992208">
            <w:pPr>
              <w:keepNext w:val="0"/>
              <w:keepLines w:val="0"/>
              <w:widowControl/>
              <w:suppressLineNumbers w:val="0"/>
              <w:jc w:val="center"/>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CampaignData.csv</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5622C17">
            <w:pPr>
              <w:keepNext w:val="0"/>
              <w:keepLines w:val="0"/>
              <w:widowControl/>
              <w:suppressLineNumbers w:val="0"/>
              <w:jc w:val="center"/>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Cleaned_CampaignData.csv</w:t>
            </w:r>
          </w:p>
        </w:tc>
      </w:tr>
      <w:tr w14:paraId="5F0058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61" w:hRule="atLeast"/>
          <w:tblCellSpacing w:w="15" w:type="dxa"/>
        </w:trPr>
        <w:tc>
          <w:tcPr>
            <w:tcW w:w="4346" w:type="dxa"/>
            <w:tcBorders>
              <w:top w:val="single" w:color="auto" w:sz="4" w:space="0"/>
              <w:left w:val="single" w:color="auto" w:sz="4" w:space="0"/>
              <w:bottom w:val="single" w:color="auto" w:sz="4" w:space="0"/>
              <w:right w:val="single" w:color="auto" w:sz="4" w:space="0"/>
            </w:tcBorders>
            <w:shd w:val="clear" w:color="auto" w:fill="auto"/>
            <w:vAlign w:val="center"/>
          </w:tcPr>
          <w:p w14:paraId="722EA292">
            <w:pPr>
              <w:keepNext w:val="0"/>
              <w:keepLines w:val="0"/>
              <w:widowControl/>
              <w:suppressLineNumbers w:val="0"/>
              <w:jc w:val="center"/>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ApplicantData</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82B390D">
            <w:pPr>
              <w:keepNext w:val="0"/>
              <w:keepLines w:val="0"/>
              <w:widowControl/>
              <w:suppressLineNumbers w:val="0"/>
              <w:jc w:val="center"/>
              <w:rPr>
                <w:rFonts w:hint="default" w:ascii="Times New Roman" w:hAnsi="Times New Roman" w:cs="Times New Roman"/>
                <w:sz w:val="20"/>
                <w:szCs w:val="20"/>
                <w:lang w:val="en-US"/>
              </w:rPr>
            </w:pPr>
            <w:r>
              <w:rPr>
                <w:rFonts w:hint="default" w:ascii="Times New Roman" w:hAnsi="Times New Roman" w:eastAsia="SimSun" w:cs="Times New Roman"/>
                <w:kern w:val="0"/>
                <w:sz w:val="20"/>
                <w:szCs w:val="20"/>
                <w:lang w:val="en-US" w:eastAsia="zh-CN" w:bidi="ar"/>
              </w:rPr>
              <w:t>Cleaned_ApplicantData</w:t>
            </w:r>
          </w:p>
        </w:tc>
      </w:tr>
    </w:tbl>
    <w:p w14:paraId="6DF2172F">
      <w:pPr>
        <w:rPr>
          <w:sz w:val="22"/>
          <w:szCs w:val="22"/>
        </w:rPr>
      </w:pPr>
    </w:p>
    <w:p w14:paraId="01DEDAD0">
      <w:pPr>
        <w:rPr>
          <w:rFonts w:hint="default"/>
          <w:b/>
          <w:bCs/>
          <w:color w:val="2F5597" w:themeColor="accent5" w:themeShade="BF"/>
          <w:sz w:val="24"/>
          <w:szCs w:val="24"/>
          <w:lang w:val="en-US"/>
        </w:rPr>
      </w:pPr>
      <w:r>
        <w:rPr>
          <w:b/>
          <w:bCs/>
          <w:color w:val="2F5597" w:themeColor="accent5" w:themeShade="BF"/>
          <w:sz w:val="24"/>
          <w:szCs w:val="24"/>
        </w:rPr>
        <w:t>Tools We Will Use</w:t>
      </w:r>
      <w:r>
        <w:rPr>
          <w:rFonts w:hint="default"/>
          <w:b/>
          <w:bCs/>
          <w:color w:val="2F5597" w:themeColor="accent5" w:themeShade="BF"/>
          <w:sz w:val="24"/>
          <w:szCs w:val="24"/>
          <w:lang w:val="en-US"/>
        </w:rPr>
        <w:t>:</w:t>
      </w:r>
    </w:p>
    <w:p w14:paraId="722BA8E4">
      <w:pPr>
        <w:numPr>
          <w:ilvl w:val="0"/>
          <w:numId w:val="2"/>
        </w:numPr>
        <w:ind w:left="420" w:leftChars="0" w:hanging="420" w:firstLineChars="0"/>
        <w:rPr>
          <w:sz w:val="22"/>
          <w:szCs w:val="22"/>
        </w:rPr>
      </w:pPr>
      <w:r>
        <w:rPr>
          <w:b/>
          <w:bCs/>
          <w:sz w:val="22"/>
          <w:szCs w:val="22"/>
        </w:rPr>
        <w:t>Excel</w:t>
      </w:r>
      <w:r>
        <w:rPr>
          <w:sz w:val="22"/>
          <w:szCs w:val="22"/>
        </w:rPr>
        <w:t xml:space="preserve"> – For initial exploration, data cleaning, summary statistics, and preparing the data dictionary.</w:t>
      </w:r>
    </w:p>
    <w:p w14:paraId="7D58F311">
      <w:pPr>
        <w:numPr>
          <w:ilvl w:val="0"/>
          <w:numId w:val="2"/>
        </w:numPr>
        <w:ind w:left="420" w:leftChars="0" w:hanging="420" w:firstLineChars="0"/>
        <w:rPr>
          <w:sz w:val="22"/>
          <w:szCs w:val="22"/>
        </w:rPr>
      </w:pPr>
      <w:r>
        <w:rPr>
          <w:b/>
          <w:bCs/>
          <w:sz w:val="22"/>
          <w:szCs w:val="22"/>
        </w:rPr>
        <w:t xml:space="preserve">Python (Jupyter Notebook) </w:t>
      </w:r>
      <w:r>
        <w:rPr>
          <w:sz w:val="22"/>
          <w:szCs w:val="22"/>
        </w:rPr>
        <w:t>– For advanced data cleaning, validation, and documenting reproducible cleaning steps.</w:t>
      </w:r>
    </w:p>
    <w:p w14:paraId="67E0EDB8">
      <w:pPr>
        <w:rPr>
          <w:sz w:val="22"/>
          <w:szCs w:val="22"/>
        </w:rPr>
      </w:pPr>
    </w:p>
    <w:p w14:paraId="143D72C3">
      <w:pPr>
        <w:rPr>
          <w:rFonts w:hint="default"/>
          <w:sz w:val="22"/>
          <w:szCs w:val="22"/>
          <w:lang w:val="en-US"/>
        </w:rPr>
      </w:pPr>
      <w:r>
        <w:rPr>
          <w:b/>
          <w:bCs/>
          <w:color w:val="2F5597" w:themeColor="accent5" w:themeShade="BF"/>
          <w:sz w:val="24"/>
          <w:szCs w:val="24"/>
        </w:rPr>
        <w:t>Expected Outcomes</w:t>
      </w:r>
      <w:r>
        <w:rPr>
          <w:rFonts w:hint="default"/>
          <w:b/>
          <w:bCs/>
          <w:color w:val="2F5597" w:themeColor="accent5" w:themeShade="BF"/>
          <w:sz w:val="24"/>
          <w:szCs w:val="24"/>
          <w:lang w:val="en-US"/>
        </w:rPr>
        <w:t>:</w:t>
      </w:r>
    </w:p>
    <w:p w14:paraId="46266235">
      <w:pPr>
        <w:numPr>
          <w:ilvl w:val="0"/>
          <w:numId w:val="3"/>
        </w:numPr>
        <w:ind w:left="420" w:leftChars="0" w:hanging="420" w:firstLineChars="0"/>
        <w:rPr>
          <w:sz w:val="22"/>
          <w:szCs w:val="22"/>
        </w:rPr>
      </w:pPr>
      <w:r>
        <w:rPr>
          <w:sz w:val="22"/>
          <w:szCs w:val="22"/>
        </w:rPr>
        <w:t>A Data Quality Report documenting identified issues, cleaning actions, and remaining limitations.</w:t>
      </w:r>
    </w:p>
    <w:p w14:paraId="202E3D32">
      <w:pPr>
        <w:numPr>
          <w:ilvl w:val="0"/>
          <w:numId w:val="3"/>
        </w:numPr>
        <w:ind w:left="420" w:leftChars="0" w:hanging="420" w:firstLineChars="0"/>
        <w:rPr>
          <w:sz w:val="22"/>
          <w:szCs w:val="22"/>
        </w:rPr>
      </w:pPr>
      <w:r>
        <w:rPr>
          <w:sz w:val="22"/>
          <w:szCs w:val="22"/>
        </w:rPr>
        <w:t>Cleaned datasets ready for analysis and reporting.</w:t>
      </w:r>
    </w:p>
    <w:p w14:paraId="6108138C">
      <w:pPr>
        <w:numPr>
          <w:ilvl w:val="0"/>
          <w:numId w:val="3"/>
        </w:numPr>
        <w:ind w:left="420" w:leftChars="0" w:hanging="420" w:firstLineChars="0"/>
        <w:rPr>
          <w:sz w:val="22"/>
          <w:szCs w:val="22"/>
        </w:rPr>
      </w:pPr>
      <w:r>
        <w:rPr>
          <w:sz w:val="22"/>
          <w:szCs w:val="22"/>
        </w:rPr>
        <w:t>A Data Dictionary defining each column, its type, description, and notes on changes from the raw dataset.</w:t>
      </w:r>
    </w:p>
    <w:p w14:paraId="502CDD29">
      <w:pPr>
        <w:numPr>
          <w:ilvl w:val="0"/>
          <w:numId w:val="3"/>
        </w:numPr>
        <w:ind w:left="420" w:leftChars="0" w:hanging="420" w:firstLineChars="0"/>
        <w:rPr>
          <w:sz w:val="22"/>
          <w:szCs w:val="22"/>
        </w:rPr>
      </w:pPr>
      <w:r>
        <w:rPr>
          <w:sz w:val="22"/>
          <w:szCs w:val="22"/>
        </w:rPr>
        <w:t>Demonstrated ability to transform messy, real-world data into structured, analysis-ready datasets.</w:t>
      </w:r>
    </w:p>
    <w:p w14:paraId="78067C23">
      <w:pPr>
        <w:rPr>
          <w:sz w:val="22"/>
          <w:szCs w:val="22"/>
        </w:rPr>
      </w:pPr>
    </w:p>
    <w:p w14:paraId="23930F83">
      <w:pPr>
        <w:rPr>
          <w:rFonts w:hint="default"/>
          <w:b/>
          <w:bCs/>
          <w:color w:val="2F5597" w:themeColor="accent5" w:themeShade="BF"/>
          <w:sz w:val="24"/>
          <w:szCs w:val="24"/>
          <w:lang w:val="en-US"/>
        </w:rPr>
      </w:pPr>
      <w:r>
        <w:rPr>
          <w:b/>
          <w:bCs/>
          <w:color w:val="2F5597" w:themeColor="accent5" w:themeShade="BF"/>
          <w:sz w:val="24"/>
          <w:szCs w:val="24"/>
        </w:rPr>
        <w:t>Learning Outcomes</w:t>
      </w:r>
      <w:r>
        <w:rPr>
          <w:rFonts w:hint="default"/>
          <w:b/>
          <w:bCs/>
          <w:color w:val="2F5597" w:themeColor="accent5" w:themeShade="BF"/>
          <w:sz w:val="24"/>
          <w:szCs w:val="24"/>
          <w:lang w:val="en-US"/>
        </w:rPr>
        <w:t>:</w:t>
      </w:r>
    </w:p>
    <w:p w14:paraId="5E38A8D8">
      <w:pPr>
        <w:numPr>
          <w:ilvl w:val="0"/>
          <w:numId w:val="4"/>
        </w:numPr>
        <w:ind w:left="420" w:leftChars="0" w:hanging="420" w:firstLineChars="0"/>
        <w:rPr>
          <w:sz w:val="22"/>
          <w:szCs w:val="22"/>
        </w:rPr>
      </w:pPr>
      <w:r>
        <w:rPr>
          <w:sz w:val="22"/>
          <w:szCs w:val="22"/>
        </w:rPr>
        <w:t>Learn</w:t>
      </w:r>
      <w:r>
        <w:rPr>
          <w:rFonts w:hint="default"/>
          <w:sz w:val="22"/>
          <w:szCs w:val="22"/>
          <w:lang w:val="en-US"/>
        </w:rPr>
        <w:t>ing</w:t>
      </w:r>
      <w:r>
        <w:rPr>
          <w:sz w:val="22"/>
          <w:szCs w:val="22"/>
        </w:rPr>
        <w:t xml:space="preserve"> to systematically audit and validate real-world datasets.</w:t>
      </w:r>
    </w:p>
    <w:p w14:paraId="61593FF9">
      <w:pPr>
        <w:numPr>
          <w:ilvl w:val="0"/>
          <w:numId w:val="4"/>
        </w:numPr>
        <w:tabs>
          <w:tab w:val="clear" w:pos="425"/>
        </w:tabs>
        <w:ind w:left="420" w:leftChars="0" w:right="0" w:rightChars="0" w:hanging="420" w:firstLineChars="0"/>
        <w:rPr>
          <w:sz w:val="22"/>
          <w:szCs w:val="22"/>
        </w:rPr>
      </w:pPr>
      <w:r>
        <w:rPr>
          <w:sz w:val="22"/>
          <w:szCs w:val="22"/>
        </w:rPr>
        <w:t>Apply</w:t>
      </w:r>
      <w:r>
        <w:rPr>
          <w:rFonts w:hint="default"/>
          <w:sz w:val="22"/>
          <w:szCs w:val="22"/>
          <w:lang w:val="en-US"/>
        </w:rPr>
        <w:t>ing</w:t>
      </w:r>
      <w:r>
        <w:rPr>
          <w:sz w:val="22"/>
          <w:szCs w:val="22"/>
        </w:rPr>
        <w:t xml:space="preserve"> effective data cleaning techniques to prepare analysis-ready data.</w:t>
      </w:r>
    </w:p>
    <w:p w14:paraId="5718AEA3">
      <w:pPr>
        <w:numPr>
          <w:ilvl w:val="0"/>
          <w:numId w:val="4"/>
        </w:numPr>
        <w:ind w:left="420" w:leftChars="0" w:hanging="420" w:firstLineChars="0"/>
        <w:rPr>
          <w:sz w:val="22"/>
          <w:szCs w:val="22"/>
        </w:rPr>
      </w:pPr>
      <w:r>
        <w:rPr>
          <w:sz w:val="22"/>
          <w:szCs w:val="22"/>
        </w:rPr>
        <w:t>Document</w:t>
      </w:r>
      <w:r>
        <w:rPr>
          <w:rFonts w:hint="default"/>
          <w:sz w:val="22"/>
          <w:szCs w:val="22"/>
          <w:lang w:val="en-US"/>
        </w:rPr>
        <w:t>ing</w:t>
      </w:r>
      <w:r>
        <w:rPr>
          <w:sz w:val="22"/>
          <w:szCs w:val="22"/>
        </w:rPr>
        <w:t xml:space="preserve"> datasets clearly and comprehensively for future users.</w:t>
      </w:r>
    </w:p>
    <w:p w14:paraId="71EFDD7C">
      <w:pPr>
        <w:numPr>
          <w:ilvl w:val="0"/>
          <w:numId w:val="4"/>
        </w:numPr>
        <w:ind w:left="420" w:leftChars="0" w:hanging="420" w:firstLineChars="0"/>
        <w:rPr>
          <w:sz w:val="22"/>
          <w:szCs w:val="22"/>
        </w:rPr>
      </w:pPr>
      <w:r>
        <w:rPr>
          <w:sz w:val="22"/>
          <w:szCs w:val="22"/>
        </w:rPr>
        <w:t>Build</w:t>
      </w:r>
      <w:r>
        <w:rPr>
          <w:rFonts w:hint="default"/>
          <w:sz w:val="22"/>
          <w:szCs w:val="22"/>
          <w:lang w:val="en-US"/>
        </w:rPr>
        <w:t>ing</w:t>
      </w:r>
      <w:r>
        <w:rPr>
          <w:sz w:val="22"/>
          <w:szCs w:val="22"/>
        </w:rPr>
        <w:t xml:space="preserve"> a foundation for exploratory data analysis and interactive dashboard creation in subsequent weeks.</w:t>
      </w:r>
    </w:p>
    <w:p w14:paraId="4F0C303B">
      <w:pPr>
        <w:rPr>
          <w:sz w:val="22"/>
          <w:szCs w:val="22"/>
        </w:rPr>
      </w:pPr>
    </w:p>
    <w:p w14:paraId="3F0038C3">
      <w:pPr>
        <w:rPr>
          <w:sz w:val="22"/>
          <w:szCs w:val="22"/>
        </w:rPr>
      </w:pPr>
    </w:p>
    <w:p w14:paraId="23E2F247">
      <w:pPr>
        <w:rPr>
          <w:sz w:val="22"/>
          <w:szCs w:val="22"/>
        </w:rPr>
      </w:pPr>
    </w:p>
    <w:p w14:paraId="18AC5EE0">
      <w:pPr>
        <w:rPr>
          <w:sz w:val="22"/>
          <w:szCs w:val="22"/>
        </w:rPr>
      </w:pPr>
    </w:p>
    <w:p w14:paraId="4F9E3E1E">
      <w:pPr>
        <w:rPr>
          <w:sz w:val="22"/>
          <w:szCs w:val="22"/>
        </w:rPr>
      </w:pPr>
    </w:p>
    <w:p w14:paraId="0A19A96A">
      <w:pPr>
        <w:rPr>
          <w:sz w:val="22"/>
          <w:szCs w:val="22"/>
        </w:rPr>
      </w:pPr>
    </w:p>
    <w:p w14:paraId="688B8CBB">
      <w:pPr>
        <w:rPr>
          <w:sz w:val="22"/>
          <w:szCs w:val="22"/>
        </w:rPr>
      </w:pPr>
    </w:p>
    <w:p w14:paraId="0C81CCB0">
      <w:pPr>
        <w:jc w:val="center"/>
        <w:rPr>
          <w:rFonts w:hint="default" w:ascii="Calibri" w:hAnsi="Calibri" w:cs="Calibri"/>
          <w:b/>
          <w:bCs/>
          <w:color w:val="2F5597" w:themeColor="accent5" w:themeShade="BF"/>
          <w:sz w:val="36"/>
          <w:szCs w:val="36"/>
          <w:lang w:val="en-US"/>
        </w:rPr>
      </w:pPr>
      <w:r>
        <w:rPr>
          <w:rFonts w:hint="default" w:ascii="Calibri" w:hAnsi="Calibri" w:cs="Calibri"/>
          <w:b/>
          <w:bCs/>
          <w:color w:val="2F5597" w:themeColor="accent5" w:themeShade="BF"/>
          <w:sz w:val="36"/>
          <w:szCs w:val="36"/>
          <w:lang w:val="en-US"/>
        </w:rPr>
        <w:t>Dataset: OutreachData.csv</w:t>
      </w:r>
    </w:p>
    <w:p w14:paraId="350391F1">
      <w:pPr>
        <w:rPr>
          <w:rFonts w:hint="default" w:ascii="Calibri" w:hAnsi="Calibri" w:cs="Calibri"/>
        </w:rPr>
      </w:pPr>
    </w:p>
    <w:p w14:paraId="3A6256A5">
      <w:pPr>
        <w:rPr>
          <w:rFonts w:hint="default" w:ascii="Calibri" w:hAnsi="Calibri" w:eastAsia="SimSun" w:cs="Calibri"/>
          <w:sz w:val="22"/>
          <w:szCs w:val="22"/>
        </w:rPr>
      </w:pPr>
      <w:r>
        <w:rPr>
          <w:rFonts w:hint="default" w:ascii="Calibri" w:hAnsi="Calibri" w:eastAsia="SimSun" w:cs="Calibri"/>
          <w:sz w:val="22"/>
          <w:szCs w:val="22"/>
        </w:rPr>
        <w:t xml:space="preserve">The </w:t>
      </w:r>
      <w:r>
        <w:rPr>
          <w:rStyle w:val="10"/>
          <w:rFonts w:hint="default" w:ascii="Calibri" w:hAnsi="Calibri" w:eastAsia="SimSun" w:cs="Calibri"/>
          <w:sz w:val="22"/>
          <w:szCs w:val="22"/>
        </w:rPr>
        <w:t>OutreachData.csv</w:t>
      </w:r>
      <w:r>
        <w:rPr>
          <w:rFonts w:hint="default" w:ascii="Calibri" w:hAnsi="Calibri" w:eastAsia="SimSun" w:cs="Calibri"/>
          <w:sz w:val="22"/>
          <w:szCs w:val="22"/>
        </w:rPr>
        <w:t xml:space="preserve"> dataset contains detailed records of outreach activities conducted by Illinois Institute of Technology. It tracks interactions with prospective students, including the outcome of each contact and any remarks provided. The dataset consists of </w:t>
      </w:r>
      <w:r>
        <w:rPr>
          <w:rStyle w:val="10"/>
          <w:rFonts w:hint="default" w:ascii="Calibri" w:hAnsi="Calibri" w:eastAsia="SimSun" w:cs="Calibri"/>
          <w:sz w:val="22"/>
          <w:szCs w:val="22"/>
        </w:rPr>
        <w:t>8 columns</w:t>
      </w:r>
      <w:r>
        <w:rPr>
          <w:rFonts w:hint="default" w:ascii="Calibri" w:hAnsi="Calibri" w:eastAsia="SimSun" w:cs="Calibri"/>
          <w:sz w:val="22"/>
          <w:szCs w:val="22"/>
        </w:rPr>
        <w:t xml:space="preserve">: </w:t>
      </w:r>
      <w:r>
        <w:rPr>
          <w:rStyle w:val="7"/>
          <w:rFonts w:hint="default" w:ascii="Calibri" w:hAnsi="Calibri" w:eastAsia="SimSun" w:cs="Calibri"/>
          <w:sz w:val="22"/>
          <w:szCs w:val="22"/>
        </w:rPr>
        <w:t>Reference_ID</w:t>
      </w:r>
      <w:r>
        <w:rPr>
          <w:rFonts w:hint="default" w:ascii="Calibri" w:hAnsi="Calibri" w:eastAsia="SimSun" w:cs="Calibri"/>
          <w:sz w:val="22"/>
          <w:szCs w:val="22"/>
        </w:rPr>
        <w:t xml:space="preserve">, </w:t>
      </w:r>
      <w:r>
        <w:rPr>
          <w:rStyle w:val="7"/>
          <w:rFonts w:hint="default" w:ascii="Calibri" w:hAnsi="Calibri" w:eastAsia="SimSun" w:cs="Calibri"/>
          <w:sz w:val="22"/>
          <w:szCs w:val="22"/>
        </w:rPr>
        <w:t>Received_At</w:t>
      </w:r>
      <w:r>
        <w:rPr>
          <w:rFonts w:hint="default" w:ascii="Calibri" w:hAnsi="Calibri" w:eastAsia="SimSun" w:cs="Calibri"/>
          <w:sz w:val="22"/>
          <w:szCs w:val="22"/>
        </w:rPr>
        <w:t xml:space="preserve">, </w:t>
      </w:r>
      <w:r>
        <w:rPr>
          <w:rStyle w:val="7"/>
          <w:rFonts w:hint="default" w:ascii="Calibri" w:hAnsi="Calibri" w:eastAsia="SimSun" w:cs="Calibri"/>
          <w:sz w:val="22"/>
          <w:szCs w:val="22"/>
        </w:rPr>
        <w:t>University</w:t>
      </w:r>
      <w:r>
        <w:rPr>
          <w:rFonts w:hint="default" w:ascii="Calibri" w:hAnsi="Calibri" w:eastAsia="SimSun" w:cs="Calibri"/>
          <w:sz w:val="22"/>
          <w:szCs w:val="22"/>
        </w:rPr>
        <w:t xml:space="preserve">, </w:t>
      </w:r>
      <w:r>
        <w:rPr>
          <w:rStyle w:val="7"/>
          <w:rFonts w:hint="default" w:ascii="Calibri" w:hAnsi="Calibri" w:eastAsia="SimSun" w:cs="Calibri"/>
          <w:sz w:val="22"/>
          <w:szCs w:val="22"/>
        </w:rPr>
        <w:t>Caller_Name</w:t>
      </w:r>
      <w:r>
        <w:rPr>
          <w:rFonts w:hint="default" w:ascii="Calibri" w:hAnsi="Calibri" w:eastAsia="SimSun" w:cs="Calibri"/>
          <w:sz w:val="22"/>
          <w:szCs w:val="22"/>
        </w:rPr>
        <w:t xml:space="preserve">, </w:t>
      </w:r>
      <w:r>
        <w:rPr>
          <w:rStyle w:val="7"/>
          <w:rFonts w:hint="default" w:ascii="Calibri" w:hAnsi="Calibri" w:eastAsia="SimSun" w:cs="Calibri"/>
          <w:sz w:val="22"/>
          <w:szCs w:val="22"/>
        </w:rPr>
        <w:t>Outcome_1</w:t>
      </w:r>
      <w:r>
        <w:rPr>
          <w:rFonts w:hint="default" w:ascii="Calibri" w:hAnsi="Calibri" w:eastAsia="SimSun" w:cs="Calibri"/>
          <w:sz w:val="22"/>
          <w:szCs w:val="22"/>
        </w:rPr>
        <w:t xml:space="preserve">, </w:t>
      </w:r>
      <w:r>
        <w:rPr>
          <w:rStyle w:val="7"/>
          <w:rFonts w:hint="default" w:ascii="Calibri" w:hAnsi="Calibri" w:eastAsia="SimSun" w:cs="Calibri"/>
          <w:sz w:val="22"/>
          <w:szCs w:val="22"/>
        </w:rPr>
        <w:t>Remark</w:t>
      </w:r>
      <w:r>
        <w:rPr>
          <w:rFonts w:hint="default" w:ascii="Calibri" w:hAnsi="Calibri" w:eastAsia="SimSun" w:cs="Calibri"/>
          <w:sz w:val="22"/>
          <w:szCs w:val="22"/>
        </w:rPr>
        <w:t xml:space="preserve">, </w:t>
      </w:r>
      <w:r>
        <w:rPr>
          <w:rStyle w:val="7"/>
          <w:rFonts w:hint="default" w:ascii="Calibri" w:hAnsi="Calibri" w:eastAsia="SimSun" w:cs="Calibri"/>
          <w:sz w:val="22"/>
          <w:szCs w:val="22"/>
        </w:rPr>
        <w:t>Campaign_ID</w:t>
      </w:r>
      <w:r>
        <w:rPr>
          <w:rFonts w:hint="default" w:ascii="Calibri" w:hAnsi="Calibri" w:eastAsia="SimSun" w:cs="Calibri"/>
          <w:sz w:val="22"/>
          <w:szCs w:val="22"/>
        </w:rPr>
        <w:t xml:space="preserve">, and </w:t>
      </w:r>
      <w:r>
        <w:rPr>
          <w:rStyle w:val="7"/>
          <w:rFonts w:hint="default" w:ascii="Calibri" w:hAnsi="Calibri" w:eastAsia="SimSun" w:cs="Calibri"/>
          <w:sz w:val="22"/>
          <w:szCs w:val="22"/>
        </w:rPr>
        <w:t>Escalation_Required</w:t>
      </w:r>
      <w:r>
        <w:rPr>
          <w:rFonts w:hint="default" w:ascii="Calibri" w:hAnsi="Calibri" w:eastAsia="SimSun" w:cs="Calibri"/>
          <w:sz w:val="22"/>
          <w:szCs w:val="22"/>
        </w:rPr>
        <w:t xml:space="preserve">. In total, the dataset includes </w:t>
      </w:r>
      <w:r>
        <w:rPr>
          <w:rStyle w:val="10"/>
          <w:rFonts w:hint="default" w:ascii="Calibri" w:hAnsi="Calibri" w:eastAsia="SimSun" w:cs="Calibri"/>
          <w:sz w:val="22"/>
          <w:szCs w:val="22"/>
        </w:rPr>
        <w:t>37,881 rows</w:t>
      </w:r>
      <w:r>
        <w:rPr>
          <w:rFonts w:hint="default" w:ascii="Calibri" w:hAnsi="Calibri" w:eastAsia="SimSun" w:cs="Calibri"/>
          <w:sz w:val="22"/>
          <w:szCs w:val="22"/>
        </w:rPr>
        <w:t xml:space="preserve"> and </w:t>
      </w:r>
      <w:r>
        <w:rPr>
          <w:rStyle w:val="10"/>
          <w:rFonts w:hint="default" w:ascii="Calibri" w:hAnsi="Calibri" w:eastAsia="SimSun" w:cs="Calibri"/>
          <w:sz w:val="22"/>
          <w:szCs w:val="22"/>
        </w:rPr>
        <w:t>8 columns</w:t>
      </w:r>
      <w:r>
        <w:rPr>
          <w:rFonts w:hint="default" w:ascii="Calibri" w:hAnsi="Calibri" w:eastAsia="SimSun" w:cs="Calibri"/>
          <w:sz w:val="22"/>
          <w:szCs w:val="22"/>
        </w:rPr>
        <w:t>, providing a comprehensive view of outreach efforts over time.</w:t>
      </w:r>
    </w:p>
    <w:p w14:paraId="3B9FCE13">
      <w:pPr>
        <w:rPr>
          <w:rFonts w:hint="default" w:ascii="Calibri" w:hAnsi="Calibri" w:eastAsia="SimSun" w:cs="Calibri"/>
          <w:sz w:val="24"/>
          <w:szCs w:val="24"/>
        </w:rPr>
      </w:pPr>
    </w:p>
    <w:p w14:paraId="5620EDAB">
      <w:pPr>
        <w:rPr>
          <w:rFonts w:hint="default" w:ascii="Calibri" w:hAnsi="Calibri" w:eastAsia="SimSun" w:cs="Calibri"/>
          <w:b/>
          <w:bCs/>
          <w:color w:val="C55A11" w:themeColor="accent2" w:themeShade="BF"/>
          <w:sz w:val="24"/>
          <w:szCs w:val="24"/>
          <w:u w:val="single"/>
          <w:lang w:val="en-US"/>
        </w:rPr>
      </w:pPr>
      <w:r>
        <w:rPr>
          <w:rFonts w:hint="default" w:ascii="Calibri" w:hAnsi="Calibri" w:eastAsia="SimSun" w:cs="Calibri"/>
          <w:b/>
          <w:bCs/>
          <w:color w:val="C55A11" w:themeColor="accent2" w:themeShade="BF"/>
          <w:sz w:val="24"/>
          <w:szCs w:val="24"/>
          <w:u w:val="single"/>
          <w:lang w:val="en-US"/>
        </w:rPr>
        <w:t>Dataset Structure:</w:t>
      </w:r>
    </w:p>
    <w:p w14:paraId="22C917C6">
      <w:pPr>
        <w:rPr>
          <w:rFonts w:hint="default" w:ascii="Calibri" w:hAnsi="Calibri" w:eastAsia="SimSun" w:cs="Calibri"/>
          <w:sz w:val="24"/>
          <w:szCs w:val="24"/>
        </w:rPr>
      </w:pP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55"/>
        <w:gridCol w:w="1474"/>
        <w:gridCol w:w="5947"/>
      </w:tblGrid>
      <w:tr w14:paraId="064570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1AF0DC63">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Column Name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7BC40FD">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Original Datatype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A6081C">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What It Represents</w:t>
            </w:r>
          </w:p>
        </w:tc>
      </w:tr>
      <w:tr w14:paraId="1DA72B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4071907">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Reference_ID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185931D">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EB44A51">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Unique identifier assigned to each outreach record</w:t>
            </w:r>
          </w:p>
        </w:tc>
      </w:tr>
      <w:tr w14:paraId="58699F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6FFDEFD">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Received_At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47A36F4">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F562202">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Date and time when the outreach record was received</w:t>
            </w:r>
          </w:p>
        </w:tc>
      </w:tr>
      <w:tr w14:paraId="61032B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AB40EDB">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University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2F91EBB">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AEF902B">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Name of the university related to the outreach (Illinois Institute of Technology)</w:t>
            </w:r>
          </w:p>
        </w:tc>
      </w:tr>
      <w:tr w14:paraId="671F74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B32644C">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Caller_Name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B71C2D4">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1CFA478">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Name of the caller or staff who made the outreach</w:t>
            </w:r>
          </w:p>
        </w:tc>
      </w:tr>
      <w:tr w14:paraId="28BE99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5826E2D">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Outcome_1</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91D9E85">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42C9B17">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Result or outcome of the outreach interaction</w:t>
            </w:r>
          </w:p>
        </w:tc>
      </w:tr>
      <w:tr w14:paraId="474F28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389EBF1">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Remark</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A10C1F9">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87F06E5">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Additional comments or follow-up notes related to the outreach</w:t>
            </w:r>
          </w:p>
        </w:tc>
      </w:tr>
      <w:tr w14:paraId="176DB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2605520">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Campaign_ID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6F8A304">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3ACACFE">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Identifier of the campaign under which the outreach was conducted</w:t>
            </w:r>
          </w:p>
        </w:tc>
      </w:tr>
      <w:tr w14:paraId="45B6D09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9E9736D">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Escalation_Required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1CAA9E6">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5B06577">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Indicates whether the case required escalation or not</w:t>
            </w:r>
          </w:p>
        </w:tc>
      </w:tr>
    </w:tbl>
    <w:p w14:paraId="3927A8F1">
      <w:pPr>
        <w:jc w:val="left"/>
        <w:rPr>
          <w:rFonts w:hint="default" w:ascii="Calibri" w:hAnsi="Calibri" w:eastAsia="SimSun" w:cs="Calibri"/>
          <w:sz w:val="24"/>
          <w:szCs w:val="24"/>
        </w:rPr>
      </w:pPr>
    </w:p>
    <w:p w14:paraId="3641C000">
      <w:pPr>
        <w:rPr>
          <w:rFonts w:hint="default" w:ascii="Calibri" w:hAnsi="Calibri" w:eastAsia="SimSun" w:cs="Calibri"/>
          <w:sz w:val="22"/>
          <w:szCs w:val="22"/>
          <w:lang w:val="en-US"/>
        </w:rPr>
      </w:pPr>
      <w:r>
        <w:rPr>
          <w:rFonts w:hint="default" w:ascii="Calibri" w:hAnsi="Calibri" w:eastAsia="SimSun" w:cs="Calibri"/>
          <w:sz w:val="22"/>
          <w:szCs w:val="22"/>
          <w:lang w:val="en-US"/>
        </w:rPr>
        <w:t>Total Records: 37881 rows</w:t>
      </w:r>
    </w:p>
    <w:p w14:paraId="669CD87F">
      <w:pPr>
        <w:rPr>
          <w:rFonts w:hint="default" w:ascii="Calibri" w:hAnsi="Calibri" w:eastAsia="SimSun" w:cs="Calibri"/>
          <w:sz w:val="22"/>
          <w:szCs w:val="22"/>
          <w:lang w:val="en-US"/>
        </w:rPr>
      </w:pPr>
      <w:r>
        <w:rPr>
          <w:rFonts w:hint="default" w:ascii="Calibri" w:hAnsi="Calibri" w:eastAsia="SimSun" w:cs="Calibri"/>
          <w:sz w:val="22"/>
          <w:szCs w:val="22"/>
          <w:lang w:val="en-US"/>
        </w:rPr>
        <w:t xml:space="preserve">Total Columns: 8 </w:t>
      </w:r>
    </w:p>
    <w:p w14:paraId="1F5DEF4E">
      <w:pPr>
        <w:rPr>
          <w:rFonts w:hint="default" w:ascii="Calibri" w:hAnsi="Calibri" w:eastAsia="SimSun" w:cs="Calibri"/>
          <w:sz w:val="24"/>
          <w:szCs w:val="24"/>
        </w:rPr>
      </w:pPr>
    </w:p>
    <w:p w14:paraId="7E216BFB">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lang w:val="en-US"/>
        </w:rPr>
        <w:t>Data Cleaning Process:</w:t>
      </w:r>
    </w:p>
    <w:p w14:paraId="646B948A">
      <w:pPr>
        <w:rPr>
          <w:rFonts w:hint="default" w:ascii="Calibri" w:hAnsi="Calibri" w:cs="Calibri"/>
          <w:sz w:val="22"/>
          <w:szCs w:val="22"/>
        </w:rPr>
      </w:pPr>
    </w:p>
    <w:p w14:paraId="5F1855B7">
      <w:pPr>
        <w:rPr>
          <w:rFonts w:hint="default" w:ascii="Calibri" w:hAnsi="Calibri" w:cs="Calibri"/>
          <w:sz w:val="22"/>
          <w:szCs w:val="22"/>
        </w:rPr>
      </w:pPr>
      <w:r>
        <w:rPr>
          <w:rFonts w:hint="default" w:ascii="Calibri" w:hAnsi="Calibri" w:cs="Calibri"/>
          <w:sz w:val="22"/>
          <w:szCs w:val="22"/>
        </w:rPr>
        <w:t xml:space="preserve">The data cleaning process for the </w:t>
      </w:r>
      <w:r>
        <w:rPr>
          <w:rFonts w:hint="default" w:ascii="Calibri" w:hAnsi="Calibri" w:cs="Calibri"/>
          <w:b/>
          <w:bCs/>
          <w:sz w:val="22"/>
          <w:szCs w:val="22"/>
        </w:rPr>
        <w:t xml:space="preserve">OutreachData.csv </w:t>
      </w:r>
      <w:r>
        <w:rPr>
          <w:rFonts w:hint="default" w:ascii="Calibri" w:hAnsi="Calibri" w:cs="Calibri"/>
          <w:sz w:val="22"/>
          <w:szCs w:val="22"/>
        </w:rPr>
        <w:t>dataset was performed using Python programming language in Visual Studio</w:t>
      </w:r>
      <w:r>
        <w:rPr>
          <w:rFonts w:hint="default" w:ascii="Calibri" w:hAnsi="Calibri" w:cs="Calibri"/>
          <w:sz w:val="22"/>
          <w:szCs w:val="22"/>
          <w:lang w:val="en-US"/>
        </w:rPr>
        <w:t xml:space="preserve"> (Jyputer Notebook)</w:t>
      </w:r>
      <w:r>
        <w:rPr>
          <w:rFonts w:hint="default" w:ascii="Calibri" w:hAnsi="Calibri" w:cs="Calibri"/>
          <w:sz w:val="22"/>
          <w:szCs w:val="22"/>
        </w:rPr>
        <w:t xml:space="preserve">. Various Python libraries and functions were used to inspect, clean, and standardize the dataset to make it ready for </w:t>
      </w:r>
      <w:r>
        <w:rPr>
          <w:rFonts w:hint="default" w:ascii="Calibri" w:hAnsi="Calibri" w:cs="Calibri"/>
          <w:sz w:val="22"/>
          <w:szCs w:val="22"/>
          <w:lang w:val="en-US"/>
        </w:rPr>
        <w:t xml:space="preserve">further </w:t>
      </w:r>
      <w:r>
        <w:rPr>
          <w:rFonts w:hint="default" w:ascii="Calibri" w:hAnsi="Calibri" w:cs="Calibri"/>
          <w:sz w:val="22"/>
          <w:szCs w:val="22"/>
        </w:rPr>
        <w:t xml:space="preserve">analysis and </w:t>
      </w:r>
      <w:r>
        <w:rPr>
          <w:rFonts w:hint="default" w:ascii="Calibri" w:hAnsi="Calibri" w:cs="Calibri"/>
          <w:sz w:val="22"/>
          <w:szCs w:val="22"/>
          <w:lang w:val="en-US"/>
        </w:rPr>
        <w:t xml:space="preserve">dashboard </w:t>
      </w:r>
      <w:r>
        <w:rPr>
          <w:rFonts w:hint="default" w:ascii="Calibri" w:hAnsi="Calibri" w:cs="Calibri"/>
          <w:sz w:val="22"/>
          <w:szCs w:val="22"/>
        </w:rPr>
        <w:t>reporting in Power BI</w:t>
      </w:r>
      <w:r>
        <w:rPr>
          <w:rFonts w:hint="default" w:ascii="Calibri" w:hAnsi="Calibri" w:cs="Calibri"/>
          <w:sz w:val="22"/>
          <w:szCs w:val="22"/>
          <w:lang w:val="en-US"/>
        </w:rPr>
        <w:t xml:space="preserve"> for next week</w:t>
      </w:r>
      <w:r>
        <w:rPr>
          <w:rFonts w:hint="default" w:ascii="Calibri" w:hAnsi="Calibri" w:cs="Calibri"/>
          <w:sz w:val="22"/>
          <w:szCs w:val="22"/>
        </w:rPr>
        <w:t>.</w:t>
      </w:r>
    </w:p>
    <w:p w14:paraId="41ED67B0">
      <w:pPr>
        <w:rPr>
          <w:rFonts w:hint="default" w:ascii="Calibri" w:hAnsi="Calibri" w:cs="Calibri"/>
        </w:rPr>
      </w:pPr>
    </w:p>
    <w:p w14:paraId="387A0C3C">
      <w:pPr>
        <w:rPr>
          <w:rFonts w:hint="default" w:ascii="Calibri" w:hAnsi="Calibri" w:cs="Calibri"/>
          <w:b/>
          <w:bCs/>
          <w:sz w:val="22"/>
          <w:szCs w:val="22"/>
        </w:rPr>
      </w:pPr>
      <w:r>
        <w:rPr>
          <w:rFonts w:hint="default" w:ascii="Calibri" w:hAnsi="Calibri" w:cs="Calibri"/>
          <w:b/>
          <w:bCs/>
          <w:sz w:val="22"/>
          <w:szCs w:val="22"/>
        </w:rPr>
        <w:t>Purpose of Data Cleaning:</w:t>
      </w:r>
    </w:p>
    <w:p w14:paraId="57FBD8DD">
      <w:pPr>
        <w:numPr>
          <w:ilvl w:val="0"/>
          <w:numId w:val="5"/>
        </w:numPr>
        <w:ind w:left="420" w:leftChars="0" w:hanging="420" w:firstLineChars="0"/>
        <w:rPr>
          <w:rFonts w:hint="default" w:ascii="Calibri" w:hAnsi="Calibri" w:cs="Calibri"/>
          <w:sz w:val="22"/>
          <w:szCs w:val="22"/>
        </w:rPr>
      </w:pPr>
      <w:r>
        <w:rPr>
          <w:rFonts w:hint="default" w:ascii="Calibri" w:hAnsi="Calibri" w:cs="Calibri"/>
          <w:sz w:val="22"/>
          <w:szCs w:val="22"/>
        </w:rPr>
        <w:t>To ensure completeness by handling missing values</w:t>
      </w:r>
      <w:r>
        <w:rPr>
          <w:rFonts w:hint="default" w:ascii="Calibri" w:hAnsi="Calibri" w:cs="Calibri"/>
          <w:sz w:val="22"/>
          <w:szCs w:val="22"/>
          <w:lang w:val="en-US"/>
        </w:rPr>
        <w:t xml:space="preserve"> &amp; detecting duplicate rows</w:t>
      </w:r>
      <w:r>
        <w:rPr>
          <w:rFonts w:hint="default" w:ascii="Calibri" w:hAnsi="Calibri" w:cs="Calibri"/>
          <w:sz w:val="22"/>
          <w:szCs w:val="22"/>
        </w:rPr>
        <w:t>.</w:t>
      </w:r>
    </w:p>
    <w:p w14:paraId="6F728DB7">
      <w:pPr>
        <w:numPr>
          <w:ilvl w:val="0"/>
          <w:numId w:val="5"/>
        </w:numPr>
        <w:ind w:left="420" w:leftChars="0" w:hanging="420" w:firstLineChars="0"/>
        <w:rPr>
          <w:rFonts w:hint="default" w:ascii="Calibri" w:hAnsi="Calibri" w:cs="Calibri"/>
          <w:sz w:val="22"/>
          <w:szCs w:val="22"/>
        </w:rPr>
      </w:pPr>
      <w:r>
        <w:rPr>
          <w:rFonts w:hint="default" w:ascii="Calibri" w:hAnsi="Calibri" w:cs="Calibri"/>
          <w:sz w:val="22"/>
          <w:szCs w:val="22"/>
        </w:rPr>
        <w:t>To remove or correct inconsistent or invalid data.</w:t>
      </w:r>
    </w:p>
    <w:p w14:paraId="24E31D65">
      <w:pPr>
        <w:numPr>
          <w:ilvl w:val="0"/>
          <w:numId w:val="5"/>
        </w:numPr>
        <w:ind w:left="420" w:leftChars="0" w:hanging="420" w:firstLineChars="0"/>
        <w:rPr>
          <w:rFonts w:hint="default" w:ascii="Calibri" w:hAnsi="Calibri" w:cs="Calibri"/>
          <w:sz w:val="22"/>
          <w:szCs w:val="22"/>
        </w:rPr>
      </w:pPr>
      <w:r>
        <w:rPr>
          <w:rFonts w:hint="default" w:ascii="Calibri" w:hAnsi="Calibri" w:cs="Calibri"/>
          <w:sz w:val="22"/>
          <w:szCs w:val="22"/>
        </w:rPr>
        <w:t>To standardize datatypes for seamless analysis.</w:t>
      </w:r>
    </w:p>
    <w:p w14:paraId="3BACF95C">
      <w:pPr>
        <w:numPr>
          <w:ilvl w:val="0"/>
          <w:numId w:val="5"/>
        </w:numPr>
        <w:ind w:left="420" w:leftChars="0" w:hanging="420" w:firstLineChars="0"/>
        <w:rPr>
          <w:rFonts w:hint="default" w:ascii="Calibri" w:hAnsi="Calibri" w:cs="Calibri"/>
          <w:sz w:val="22"/>
          <w:szCs w:val="22"/>
        </w:rPr>
      </w:pPr>
      <w:r>
        <w:rPr>
          <w:rFonts w:hint="default" w:ascii="Calibri" w:hAnsi="Calibri" w:cs="Calibri"/>
          <w:sz w:val="22"/>
          <w:szCs w:val="22"/>
        </w:rPr>
        <w:t xml:space="preserve">To prepare the dataset for </w:t>
      </w:r>
      <w:r>
        <w:rPr>
          <w:rFonts w:hint="default" w:ascii="Calibri" w:hAnsi="Calibri" w:cs="Calibri"/>
          <w:sz w:val="22"/>
          <w:szCs w:val="22"/>
          <w:lang w:val="en-US"/>
        </w:rPr>
        <w:t xml:space="preserve">visualizations, </w:t>
      </w:r>
      <w:r>
        <w:rPr>
          <w:rFonts w:hint="default" w:ascii="Calibri" w:hAnsi="Calibri" w:cs="Calibri"/>
          <w:sz w:val="22"/>
          <w:szCs w:val="22"/>
        </w:rPr>
        <w:t xml:space="preserve">accurate reporting and </w:t>
      </w:r>
      <w:r>
        <w:rPr>
          <w:rFonts w:hint="default" w:ascii="Calibri" w:hAnsi="Calibri" w:cs="Calibri"/>
          <w:sz w:val="22"/>
          <w:szCs w:val="22"/>
          <w:lang w:val="en-US"/>
        </w:rPr>
        <w:t>creating dashboard</w:t>
      </w:r>
      <w:r>
        <w:rPr>
          <w:rFonts w:hint="default" w:ascii="Calibri" w:hAnsi="Calibri" w:cs="Calibri"/>
          <w:sz w:val="22"/>
          <w:szCs w:val="22"/>
        </w:rPr>
        <w:t xml:space="preserve"> in Power BI</w:t>
      </w:r>
      <w:r>
        <w:rPr>
          <w:rFonts w:hint="default" w:ascii="Calibri" w:hAnsi="Calibri" w:cs="Calibri"/>
          <w:sz w:val="22"/>
          <w:szCs w:val="22"/>
          <w:lang w:val="en-US"/>
        </w:rPr>
        <w:t xml:space="preserve"> for week-2</w:t>
      </w:r>
      <w:r>
        <w:rPr>
          <w:rFonts w:hint="default" w:ascii="Calibri" w:hAnsi="Calibri" w:cs="Calibri"/>
          <w:sz w:val="22"/>
          <w:szCs w:val="22"/>
        </w:rPr>
        <w:t>.</w:t>
      </w:r>
    </w:p>
    <w:p w14:paraId="573887AB">
      <w:pPr>
        <w:rPr>
          <w:rFonts w:hint="default" w:ascii="Calibri" w:hAnsi="Calibri" w:cs="Calibri"/>
          <w:sz w:val="22"/>
          <w:szCs w:val="22"/>
        </w:rPr>
      </w:pPr>
    </w:p>
    <w:p w14:paraId="7B166AA6">
      <w:pPr>
        <w:rPr>
          <w:rFonts w:hint="default" w:ascii="Calibri" w:hAnsi="Calibri" w:cs="Calibri"/>
          <w:b/>
          <w:bCs/>
          <w:sz w:val="22"/>
          <w:szCs w:val="22"/>
          <w:lang w:val="en-US"/>
        </w:rPr>
      </w:pPr>
      <w:r>
        <w:rPr>
          <w:rFonts w:hint="default" w:ascii="Calibri" w:hAnsi="Calibri" w:cs="Calibri"/>
          <w:b/>
          <w:bCs/>
          <w:sz w:val="22"/>
          <w:szCs w:val="22"/>
          <w:lang w:val="en-US"/>
        </w:rPr>
        <w:t>Tools Used:</w:t>
      </w:r>
    </w:p>
    <w:p w14:paraId="179287D4">
      <w:pPr>
        <w:numPr>
          <w:ilvl w:val="0"/>
          <w:numId w:val="6"/>
        </w:numPr>
        <w:ind w:left="425" w:leftChars="0" w:hanging="425" w:firstLineChars="0"/>
        <w:rPr>
          <w:rFonts w:hint="default" w:ascii="Calibri" w:hAnsi="Calibri" w:cs="Calibri"/>
          <w:b/>
          <w:bCs/>
          <w:i/>
          <w:iCs/>
          <w:color w:val="AFABAB" w:themeColor="background2" w:themeShade="BF"/>
          <w:sz w:val="22"/>
          <w:szCs w:val="22"/>
        </w:rPr>
      </w:pPr>
      <w:r>
        <w:rPr>
          <w:rFonts w:hint="default" w:ascii="Calibri" w:hAnsi="Calibri" w:cs="Calibri"/>
          <w:sz w:val="22"/>
          <w:szCs w:val="22"/>
        </w:rPr>
        <w:t>Python – used for data cleaning and preprocessing</w:t>
      </w:r>
      <w:r>
        <w:rPr>
          <w:rFonts w:hint="default" w:ascii="Calibri" w:hAnsi="Calibri" w:cs="Calibri"/>
          <w:sz w:val="22"/>
          <w:szCs w:val="22"/>
          <w:lang w:val="en-US"/>
        </w:rPr>
        <w:t>.</w:t>
      </w:r>
      <w:r>
        <w:rPr>
          <w:rFonts w:hint="default" w:ascii="Calibri" w:hAnsi="Calibri" w:cs="Calibri"/>
          <w:b w:val="0"/>
          <w:bCs w:val="0"/>
          <w:i/>
          <w:iCs/>
          <w:color w:val="AFABAB" w:themeColor="background2" w:themeShade="BF"/>
          <w:sz w:val="22"/>
          <w:szCs w:val="22"/>
          <w:lang w:val="en-US"/>
        </w:rPr>
        <w:t xml:space="preserve"> (programming language)</w:t>
      </w:r>
    </w:p>
    <w:p w14:paraId="2D601A66">
      <w:pPr>
        <w:numPr>
          <w:ilvl w:val="0"/>
          <w:numId w:val="6"/>
        </w:numPr>
        <w:ind w:left="425" w:leftChars="0" w:hanging="425" w:firstLineChars="0"/>
        <w:rPr>
          <w:rFonts w:hint="default" w:ascii="Calibri" w:hAnsi="Calibri" w:cs="Calibri"/>
          <w:sz w:val="22"/>
          <w:szCs w:val="22"/>
        </w:rPr>
      </w:pPr>
      <w:r>
        <w:rPr>
          <w:rFonts w:hint="default" w:ascii="Calibri" w:hAnsi="Calibri" w:cs="Calibri"/>
          <w:sz w:val="22"/>
          <w:szCs w:val="22"/>
        </w:rPr>
        <w:t>Pandas – for data manipulation and handling missing values</w:t>
      </w:r>
      <w:r>
        <w:rPr>
          <w:rFonts w:hint="default" w:ascii="Calibri" w:hAnsi="Calibri" w:cs="Calibri"/>
          <w:sz w:val="22"/>
          <w:szCs w:val="22"/>
          <w:lang w:val="en-US"/>
        </w:rPr>
        <w:t xml:space="preserve">. </w:t>
      </w:r>
      <w:r>
        <w:rPr>
          <w:rFonts w:hint="default" w:ascii="Calibri" w:hAnsi="Calibri" w:cs="Calibri"/>
          <w:b w:val="0"/>
          <w:bCs w:val="0"/>
          <w:i/>
          <w:iCs/>
          <w:color w:val="AFABAB" w:themeColor="background2" w:themeShade="BF"/>
          <w:sz w:val="22"/>
          <w:szCs w:val="22"/>
          <w:lang w:val="en-US"/>
        </w:rPr>
        <w:t>(imported necessay library)</w:t>
      </w:r>
    </w:p>
    <w:p w14:paraId="5BF8F19A">
      <w:pPr>
        <w:numPr>
          <w:ilvl w:val="0"/>
          <w:numId w:val="6"/>
        </w:numPr>
        <w:ind w:left="425" w:leftChars="0" w:hanging="425" w:firstLineChars="0"/>
        <w:rPr>
          <w:rFonts w:hint="default" w:ascii="Calibri" w:hAnsi="Calibri" w:cs="Calibri"/>
          <w:sz w:val="22"/>
          <w:szCs w:val="22"/>
        </w:rPr>
      </w:pPr>
      <w:r>
        <w:rPr>
          <w:rFonts w:hint="default" w:ascii="Calibri" w:hAnsi="Calibri" w:cs="Calibri"/>
          <w:sz w:val="22"/>
          <w:szCs w:val="22"/>
        </w:rPr>
        <w:t>NumPy – for numerical operations and validation</w:t>
      </w:r>
      <w:r>
        <w:rPr>
          <w:rFonts w:hint="default" w:ascii="Calibri" w:hAnsi="Calibri" w:cs="Calibri"/>
          <w:sz w:val="22"/>
          <w:szCs w:val="22"/>
          <w:lang w:val="en-US"/>
        </w:rPr>
        <w:t xml:space="preserve">. </w:t>
      </w:r>
      <w:r>
        <w:rPr>
          <w:rFonts w:hint="default" w:ascii="Calibri" w:hAnsi="Calibri" w:cs="Calibri"/>
          <w:b w:val="0"/>
          <w:bCs w:val="0"/>
          <w:i/>
          <w:iCs/>
          <w:color w:val="AFABAB" w:themeColor="background2" w:themeShade="BF"/>
          <w:sz w:val="22"/>
          <w:szCs w:val="22"/>
          <w:lang w:val="en-US"/>
        </w:rPr>
        <w:t>(imported necessay library)</w:t>
      </w:r>
    </w:p>
    <w:p w14:paraId="3D63C11B">
      <w:pPr>
        <w:numPr>
          <w:ilvl w:val="0"/>
          <w:numId w:val="6"/>
        </w:numPr>
        <w:ind w:left="425" w:leftChars="0" w:hanging="425" w:firstLineChars="0"/>
        <w:rPr>
          <w:rFonts w:hint="default" w:ascii="Calibri" w:hAnsi="Calibri" w:cs="Calibri"/>
          <w:sz w:val="22"/>
          <w:szCs w:val="22"/>
          <w:lang w:val="en-US"/>
        </w:rPr>
      </w:pPr>
      <w:r>
        <w:rPr>
          <w:rFonts w:hint="default" w:ascii="Calibri" w:hAnsi="Calibri" w:cs="Calibri"/>
          <w:sz w:val="22"/>
          <w:szCs w:val="22"/>
        </w:rPr>
        <w:t>Visual Studio Code – used as the programming environment for executing Python scripts</w:t>
      </w:r>
      <w:r>
        <w:rPr>
          <w:rFonts w:hint="default" w:ascii="Calibri" w:hAnsi="Calibri" w:cs="Calibri"/>
          <w:sz w:val="22"/>
          <w:szCs w:val="22"/>
          <w:lang w:val="en-US"/>
        </w:rPr>
        <w:t xml:space="preserve">. </w:t>
      </w:r>
      <w:r>
        <w:rPr>
          <w:rFonts w:hint="default" w:ascii="Calibri" w:hAnsi="Calibri" w:cs="Calibri"/>
          <w:b w:val="0"/>
          <w:bCs w:val="0"/>
          <w:i/>
          <w:iCs/>
          <w:color w:val="AFABAB" w:themeColor="background2" w:themeShade="BF"/>
          <w:sz w:val="22"/>
          <w:szCs w:val="22"/>
          <w:lang w:val="en-US"/>
        </w:rPr>
        <w:t>(Chosen Application)</w:t>
      </w:r>
    </w:p>
    <w:p w14:paraId="3131992C">
      <w:pPr>
        <w:numPr>
          <w:ilvl w:val="0"/>
          <w:numId w:val="0"/>
        </w:numPr>
        <w:ind w:leftChars="0"/>
        <w:rPr>
          <w:rFonts w:hint="default" w:ascii="Calibri" w:hAnsi="Calibri" w:cs="Calibri"/>
          <w:sz w:val="22"/>
          <w:szCs w:val="22"/>
          <w:lang w:val="en-US"/>
        </w:rPr>
      </w:pPr>
    </w:p>
    <w:p w14:paraId="3F3A95CC">
      <w:pPr>
        <w:numPr>
          <w:ilvl w:val="0"/>
          <w:numId w:val="0"/>
        </w:numPr>
        <w:ind w:leftChars="0"/>
        <w:rPr>
          <w:rFonts w:hint="default" w:ascii="Calibri" w:hAnsi="Calibri" w:cs="Calibri"/>
          <w:sz w:val="22"/>
          <w:szCs w:val="22"/>
          <w:lang w:val="en-US"/>
        </w:rPr>
      </w:pPr>
    </w:p>
    <w:p w14:paraId="297C966F">
      <w:pPr>
        <w:numPr>
          <w:ilvl w:val="0"/>
          <w:numId w:val="0"/>
        </w:numPr>
        <w:ind w:leftChars="0"/>
        <w:rPr>
          <w:rFonts w:hint="default" w:ascii="Calibri" w:hAnsi="Calibri" w:cs="Calibri"/>
          <w:sz w:val="22"/>
          <w:szCs w:val="22"/>
          <w:lang w:val="en-US"/>
        </w:rPr>
      </w:pPr>
    </w:p>
    <w:p w14:paraId="5EA19F34">
      <w:pPr>
        <w:numPr>
          <w:ilvl w:val="0"/>
          <w:numId w:val="0"/>
        </w:numPr>
        <w:ind w:leftChars="0"/>
        <w:rPr>
          <w:rFonts w:hint="default" w:ascii="Calibri" w:hAnsi="Calibri" w:cs="Calibri"/>
          <w:sz w:val="22"/>
          <w:szCs w:val="22"/>
          <w:lang w:val="en-US"/>
        </w:rPr>
      </w:pPr>
    </w:p>
    <w:p w14:paraId="165A71D4">
      <w:pPr>
        <w:numPr>
          <w:ilvl w:val="0"/>
          <w:numId w:val="0"/>
        </w:numPr>
        <w:ind w:leftChars="0"/>
        <w:rPr>
          <w:rFonts w:hint="default" w:ascii="Calibri" w:hAnsi="Calibri" w:cs="Calibri"/>
          <w:sz w:val="22"/>
          <w:szCs w:val="22"/>
          <w:lang w:val="en-US"/>
        </w:rPr>
      </w:pPr>
    </w:p>
    <w:p w14:paraId="7E9BDABC">
      <w:pPr>
        <w:numPr>
          <w:ilvl w:val="0"/>
          <w:numId w:val="0"/>
        </w:numPr>
        <w:ind w:leftChars="0"/>
        <w:rPr>
          <w:rFonts w:hint="default" w:ascii="Calibri" w:hAnsi="Calibri" w:cs="Calibri"/>
          <w:sz w:val="22"/>
          <w:szCs w:val="22"/>
          <w:lang w:val="en-US"/>
        </w:rPr>
      </w:pPr>
    </w:p>
    <w:p w14:paraId="349CF7C3">
      <w:pPr>
        <w:numPr>
          <w:ilvl w:val="0"/>
          <w:numId w:val="0"/>
        </w:numPr>
        <w:ind w:leftChars="0"/>
        <w:rPr>
          <w:rFonts w:hint="default" w:ascii="Calibri" w:hAnsi="Calibri" w:cs="Calibri"/>
          <w:sz w:val="22"/>
          <w:szCs w:val="22"/>
          <w:lang w:val="en-US"/>
        </w:rPr>
      </w:pPr>
    </w:p>
    <w:p w14:paraId="304F74B4">
      <w:pPr>
        <w:rPr>
          <w:rFonts w:hint="default" w:ascii="Calibri" w:hAnsi="Calibri" w:cs="Calibri"/>
          <w:b/>
          <w:bCs/>
          <w:i/>
          <w:iCs/>
          <w:color w:val="FF0000"/>
          <w:sz w:val="22"/>
          <w:szCs w:val="22"/>
          <w:u w:val="single"/>
          <w:lang w:val="en-US"/>
        </w:rPr>
      </w:pPr>
      <w:r>
        <w:rPr>
          <w:rFonts w:hint="default" w:ascii="Calibri" w:hAnsi="Calibri" w:cs="Calibri"/>
          <w:b/>
          <w:bCs/>
          <w:i/>
          <w:iCs/>
          <w:color w:val="FF0000"/>
          <w:sz w:val="22"/>
          <w:szCs w:val="22"/>
          <w:u w:val="single"/>
          <w:lang w:val="en-US"/>
        </w:rPr>
        <w:t>Step-1: Importing necessary libraries &amp; Loading Dataset</w:t>
      </w:r>
    </w:p>
    <w:p w14:paraId="244BE674">
      <w:pPr>
        <w:rPr>
          <w:rFonts w:hint="default" w:ascii="Calibri" w:hAnsi="Calibri" w:cs="Calibri"/>
          <w:b/>
          <w:bCs/>
          <w:sz w:val="22"/>
          <w:szCs w:val="22"/>
          <w:lang w:val="en-US"/>
        </w:rPr>
      </w:pPr>
    </w:p>
    <w:p w14:paraId="6358BBDC">
      <w:pPr>
        <w:rPr>
          <w:rFonts w:hint="default" w:ascii="Calibri" w:hAnsi="Calibri" w:cs="Calibri"/>
        </w:rPr>
      </w:pPr>
      <w:r>
        <w:rPr>
          <w:rFonts w:hint="default" w:ascii="Calibri" w:hAnsi="Calibri" w:cs="Calibri"/>
        </w:rPr>
        <w:drawing>
          <wp:inline distT="0" distB="0" distL="114300" distR="114300">
            <wp:extent cx="5273675" cy="2046605"/>
            <wp:effectExtent l="0" t="0" r="1333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7"/>
                    <a:stretch>
                      <a:fillRect/>
                    </a:stretch>
                  </pic:blipFill>
                  <pic:spPr>
                    <a:xfrm>
                      <a:off x="0" y="0"/>
                      <a:ext cx="5273675" cy="2046605"/>
                    </a:xfrm>
                    <a:prstGeom prst="rect">
                      <a:avLst/>
                    </a:prstGeom>
                    <a:noFill/>
                    <a:ln>
                      <a:noFill/>
                    </a:ln>
                  </pic:spPr>
                </pic:pic>
              </a:graphicData>
            </a:graphic>
          </wp:inline>
        </w:drawing>
      </w:r>
    </w:p>
    <w:p w14:paraId="78454E20">
      <w:pPr>
        <w:rPr>
          <w:rFonts w:hint="default" w:ascii="Calibri" w:hAnsi="Calibri" w:cs="Calibri"/>
        </w:rPr>
      </w:pPr>
    </w:p>
    <w:p w14:paraId="3BB48017">
      <w:pPr>
        <w:rPr>
          <w:rFonts w:hint="default" w:ascii="Calibri" w:hAnsi="Calibri" w:cs="Calibri"/>
          <w:b/>
          <w:bCs/>
          <w:i/>
          <w:iCs/>
          <w:sz w:val="22"/>
          <w:szCs w:val="22"/>
          <w:u w:val="single"/>
          <w:lang w:val="en-US"/>
        </w:rPr>
      </w:pPr>
      <w:r>
        <w:rPr>
          <w:rFonts w:hint="default" w:ascii="Calibri" w:hAnsi="Calibri" w:cs="Calibri"/>
          <w:b/>
          <w:bCs/>
          <w:i/>
          <w:iCs/>
          <w:color w:val="FF0000"/>
          <w:sz w:val="22"/>
          <w:szCs w:val="22"/>
          <w:u w:val="single"/>
          <w:lang w:val="en-US"/>
        </w:rPr>
        <w:t>Step-2: Checking Missing Values per Columns</w:t>
      </w:r>
    </w:p>
    <w:p w14:paraId="53F26335">
      <w:pPr>
        <w:rPr>
          <w:rFonts w:hint="default" w:ascii="Calibri" w:hAnsi="Calibri" w:cs="Calibri"/>
          <w:b w:val="0"/>
          <w:bCs w:val="0"/>
          <w:sz w:val="21"/>
          <w:szCs w:val="21"/>
          <w:lang w:val="en-US"/>
        </w:rPr>
      </w:pPr>
    </w:p>
    <w:p w14:paraId="6B9AE2DD">
      <w:pPr>
        <w:rPr>
          <w:rFonts w:hint="default" w:ascii="Calibri" w:hAnsi="Calibri" w:cs="Calibri"/>
        </w:rPr>
      </w:pPr>
      <w:r>
        <w:rPr>
          <w:rFonts w:hint="default" w:ascii="Calibri" w:hAnsi="Calibri" w:cs="Calibri"/>
        </w:rPr>
        <w:drawing>
          <wp:inline distT="0" distB="0" distL="114300" distR="114300">
            <wp:extent cx="5271135" cy="1524000"/>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stretch>
                      <a:fillRect/>
                    </a:stretch>
                  </pic:blipFill>
                  <pic:spPr>
                    <a:xfrm>
                      <a:off x="0" y="0"/>
                      <a:ext cx="5271135" cy="1524000"/>
                    </a:xfrm>
                    <a:prstGeom prst="rect">
                      <a:avLst/>
                    </a:prstGeom>
                    <a:noFill/>
                    <a:ln>
                      <a:noFill/>
                    </a:ln>
                  </pic:spPr>
                </pic:pic>
              </a:graphicData>
            </a:graphic>
          </wp:inline>
        </w:drawing>
      </w:r>
    </w:p>
    <w:p w14:paraId="0EA4973D">
      <w:pPr>
        <w:rPr>
          <w:rFonts w:hint="default" w:ascii="Calibri" w:hAnsi="Calibri" w:cs="Calibri"/>
        </w:rPr>
      </w:pPr>
    </w:p>
    <w:p w14:paraId="242ECD33">
      <w:pPr>
        <w:rPr>
          <w:rFonts w:hint="default" w:ascii="Calibri" w:hAnsi="Calibri" w:cs="Calibri"/>
          <w:lang w:val="en-US"/>
        </w:rPr>
      </w:pPr>
      <w:r>
        <w:rPr>
          <w:rFonts w:hint="default" w:ascii="Calibri" w:hAnsi="Calibri" w:cs="Calibri"/>
        </w:rPr>
        <w:t>The Remark column originally contained 33,804 missing values, which were filled with 'No Remark' during the data cleaning process to ensure completeness.</w:t>
      </w:r>
      <w:r>
        <w:rPr>
          <w:rFonts w:hint="default" w:ascii="Calibri" w:hAnsi="Calibri" w:cs="Calibri"/>
          <w:lang w:val="en-US"/>
        </w:rPr>
        <w:t xml:space="preserve"> Then checked first 10 rows of Remark column to see if it is replaced properly.</w:t>
      </w:r>
    </w:p>
    <w:p w14:paraId="41271F88">
      <w:pPr>
        <w:rPr>
          <w:rFonts w:hint="default" w:ascii="Calibri" w:hAnsi="Calibri" w:cs="Calibri"/>
        </w:rPr>
      </w:pPr>
    </w:p>
    <w:p w14:paraId="78E9A771">
      <w:pPr>
        <w:rPr>
          <w:rFonts w:hint="default" w:ascii="Calibri" w:hAnsi="Calibri" w:cs="Calibri"/>
        </w:rPr>
      </w:pPr>
      <w:r>
        <w:rPr>
          <w:rFonts w:hint="default" w:ascii="Calibri" w:hAnsi="Calibri" w:cs="Calibri"/>
        </w:rPr>
        <w:drawing>
          <wp:inline distT="0" distB="0" distL="114300" distR="114300">
            <wp:extent cx="5267960" cy="2026920"/>
            <wp:effectExtent l="0" t="0" r="444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9"/>
                    <a:stretch>
                      <a:fillRect/>
                    </a:stretch>
                  </pic:blipFill>
                  <pic:spPr>
                    <a:xfrm>
                      <a:off x="0" y="0"/>
                      <a:ext cx="5267960" cy="2026920"/>
                    </a:xfrm>
                    <a:prstGeom prst="rect">
                      <a:avLst/>
                    </a:prstGeom>
                    <a:noFill/>
                    <a:ln>
                      <a:noFill/>
                    </a:ln>
                  </pic:spPr>
                </pic:pic>
              </a:graphicData>
            </a:graphic>
          </wp:inline>
        </w:drawing>
      </w:r>
    </w:p>
    <w:p w14:paraId="3857E0FE">
      <w:pPr>
        <w:rPr>
          <w:rFonts w:hint="default" w:ascii="Calibri" w:hAnsi="Calibri" w:cs="Calibri"/>
        </w:rPr>
      </w:pPr>
    </w:p>
    <w:p w14:paraId="4A261992">
      <w:pPr>
        <w:rPr>
          <w:rFonts w:hint="default" w:ascii="Calibri" w:hAnsi="Calibri" w:cs="Calibri"/>
          <w:b/>
          <w:bCs/>
          <w:i/>
          <w:iCs/>
          <w:color w:val="FF0000"/>
          <w:sz w:val="22"/>
          <w:szCs w:val="22"/>
          <w:u w:val="single"/>
          <w:lang w:val="en-US"/>
        </w:rPr>
      </w:pPr>
      <w:r>
        <w:rPr>
          <w:rFonts w:hint="default" w:ascii="Calibri" w:hAnsi="Calibri" w:cs="Calibri"/>
          <w:b/>
          <w:bCs/>
          <w:i/>
          <w:iCs/>
          <w:color w:val="FF0000"/>
          <w:sz w:val="22"/>
          <w:szCs w:val="22"/>
          <w:u w:val="single"/>
          <w:lang w:val="en-US"/>
        </w:rPr>
        <w:t xml:space="preserve">Step-3: Detecting Duplicate Rows </w:t>
      </w:r>
    </w:p>
    <w:p w14:paraId="19656649">
      <w:pPr>
        <w:rPr>
          <w:rFonts w:hint="default" w:ascii="Calibri" w:hAnsi="Calibri" w:cs="Calibri"/>
        </w:rPr>
      </w:pPr>
    </w:p>
    <w:p w14:paraId="212F19C7">
      <w:pPr>
        <w:rPr>
          <w:rFonts w:hint="default" w:ascii="Calibri" w:hAnsi="Calibri" w:cs="Calibri"/>
        </w:rPr>
      </w:pPr>
      <w:r>
        <w:rPr>
          <w:rFonts w:hint="default" w:ascii="Calibri" w:hAnsi="Calibri" w:cs="Calibri"/>
        </w:rPr>
        <w:drawing>
          <wp:inline distT="0" distB="0" distL="114300" distR="114300">
            <wp:extent cx="5259070" cy="749935"/>
            <wp:effectExtent l="0" t="0" r="133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0"/>
                    <a:stretch>
                      <a:fillRect/>
                    </a:stretch>
                  </pic:blipFill>
                  <pic:spPr>
                    <a:xfrm>
                      <a:off x="0" y="0"/>
                      <a:ext cx="5259070" cy="749935"/>
                    </a:xfrm>
                    <a:prstGeom prst="rect">
                      <a:avLst/>
                    </a:prstGeom>
                    <a:noFill/>
                    <a:ln>
                      <a:noFill/>
                    </a:ln>
                  </pic:spPr>
                </pic:pic>
              </a:graphicData>
            </a:graphic>
          </wp:inline>
        </w:drawing>
      </w:r>
    </w:p>
    <w:p w14:paraId="748A932E">
      <w:pPr>
        <w:rPr>
          <w:rFonts w:hint="default" w:ascii="Calibri" w:hAnsi="Calibri" w:cs="Calibri"/>
          <w:lang w:val="en-US"/>
        </w:rPr>
      </w:pPr>
    </w:p>
    <w:p w14:paraId="3D4C3DEC">
      <w:pPr>
        <w:rPr>
          <w:rFonts w:hint="default" w:ascii="Calibri" w:hAnsi="Calibri" w:cs="Calibri"/>
          <w:lang w:val="en-US"/>
        </w:rPr>
      </w:pPr>
      <w:r>
        <w:rPr>
          <w:rFonts w:hint="default" w:ascii="Calibri" w:hAnsi="Calibri" w:cs="Calibri"/>
          <w:lang w:val="en-US"/>
        </w:rPr>
        <w:t>There was no duplicate rows found.</w:t>
      </w:r>
    </w:p>
    <w:p w14:paraId="67654BC6">
      <w:pPr>
        <w:rPr>
          <w:rFonts w:hint="default" w:ascii="Calibri" w:hAnsi="Calibri" w:cs="Calibri"/>
          <w:lang w:val="en-US"/>
        </w:rPr>
      </w:pPr>
    </w:p>
    <w:p w14:paraId="114FCF93">
      <w:pPr>
        <w:rPr>
          <w:rFonts w:hint="default" w:ascii="Calibri" w:hAnsi="Calibri" w:cs="Calibri"/>
          <w:lang w:val="en-US"/>
        </w:rPr>
      </w:pPr>
    </w:p>
    <w:p w14:paraId="3A550022">
      <w:pPr>
        <w:rPr>
          <w:rFonts w:hint="default" w:ascii="Calibri" w:hAnsi="Calibri" w:cs="Calibri"/>
          <w:lang w:val="en-US"/>
        </w:rPr>
      </w:pPr>
    </w:p>
    <w:p w14:paraId="3AEF88B3">
      <w:pPr>
        <w:rPr>
          <w:rFonts w:hint="default" w:ascii="Calibri" w:hAnsi="Calibri" w:cs="Calibri"/>
          <w:lang w:val="en-US"/>
        </w:rPr>
      </w:pPr>
    </w:p>
    <w:p w14:paraId="59F94979">
      <w:pPr>
        <w:rPr>
          <w:rFonts w:hint="default" w:ascii="Calibri" w:hAnsi="Calibri" w:cs="Calibri"/>
          <w:b/>
          <w:bCs/>
          <w:i/>
          <w:iCs/>
          <w:color w:val="FF0000"/>
          <w:sz w:val="22"/>
          <w:szCs w:val="22"/>
          <w:u w:val="single"/>
          <w:lang w:val="en-US"/>
        </w:rPr>
      </w:pPr>
      <w:r>
        <w:rPr>
          <w:rFonts w:hint="default" w:ascii="Calibri" w:hAnsi="Calibri" w:cs="Calibri"/>
          <w:b/>
          <w:bCs/>
          <w:i/>
          <w:iCs/>
          <w:color w:val="FF0000"/>
          <w:sz w:val="22"/>
          <w:szCs w:val="22"/>
          <w:u w:val="single"/>
          <w:lang w:val="en-US"/>
        </w:rPr>
        <w:t>Step-4: Correcting the datatypes with suitable dataype:</w:t>
      </w:r>
    </w:p>
    <w:p w14:paraId="34300BA9">
      <w:pPr>
        <w:rPr>
          <w:rFonts w:hint="default" w:ascii="Calibri" w:hAnsi="Calibri" w:cs="Calibri"/>
          <w:lang w:val="en-US"/>
        </w:rPr>
      </w:pPr>
    </w:p>
    <w:p w14:paraId="2E8BF4F8">
      <w:pPr>
        <w:rPr>
          <w:rFonts w:hint="default" w:ascii="Calibri" w:hAnsi="Calibri" w:cs="Calibri"/>
        </w:rPr>
      </w:pPr>
      <w:r>
        <w:rPr>
          <w:rFonts w:hint="default" w:ascii="Calibri" w:hAnsi="Calibri" w:cs="Calibri"/>
        </w:rPr>
        <w:drawing>
          <wp:inline distT="0" distB="0" distL="114300" distR="114300">
            <wp:extent cx="5271135" cy="1998345"/>
            <wp:effectExtent l="0" t="0" r="127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1"/>
                    <a:stretch>
                      <a:fillRect/>
                    </a:stretch>
                  </pic:blipFill>
                  <pic:spPr>
                    <a:xfrm>
                      <a:off x="0" y="0"/>
                      <a:ext cx="5271135" cy="1998345"/>
                    </a:xfrm>
                    <a:prstGeom prst="rect">
                      <a:avLst/>
                    </a:prstGeom>
                    <a:noFill/>
                    <a:ln>
                      <a:noFill/>
                    </a:ln>
                  </pic:spPr>
                </pic:pic>
              </a:graphicData>
            </a:graphic>
          </wp:inline>
        </w:drawing>
      </w:r>
    </w:p>
    <w:p w14:paraId="2E24B4E5">
      <w:pPr>
        <w:rPr>
          <w:rFonts w:hint="default" w:ascii="Calibri" w:hAnsi="Calibri" w:cs="Calibri"/>
        </w:rPr>
      </w:pPr>
    </w:p>
    <w:p w14:paraId="4451A7D0">
      <w:pPr>
        <w:rPr>
          <w:rFonts w:hint="default" w:ascii="Calibri" w:hAnsi="Calibri" w:cs="Calibri"/>
        </w:rPr>
      </w:pPr>
      <w:r>
        <w:rPr>
          <w:rFonts w:hint="default" w:ascii="Calibri" w:hAnsi="Calibri" w:cs="Calibri"/>
        </w:rPr>
        <w:t>The Received_At column was converted from object to datetime datatype to enable proper date-time analysis, while all other columns were retained as object for compatibility with Power BI.</w:t>
      </w:r>
    </w:p>
    <w:p w14:paraId="5A6DCBB5">
      <w:pPr>
        <w:rPr>
          <w:rFonts w:hint="default" w:ascii="Calibri" w:hAnsi="Calibri" w:cs="Calibri"/>
        </w:rPr>
      </w:pPr>
    </w:p>
    <w:p w14:paraId="4FD1912F">
      <w:pPr>
        <w:rPr>
          <w:rFonts w:hint="default" w:ascii="Calibri" w:hAnsi="Calibri" w:cs="Calibri"/>
          <w:b/>
          <w:bCs/>
          <w:i/>
          <w:iCs/>
          <w:color w:val="FF0000"/>
          <w:sz w:val="22"/>
          <w:szCs w:val="22"/>
          <w:u w:val="single"/>
          <w:lang w:val="en-US"/>
        </w:rPr>
      </w:pPr>
      <w:r>
        <w:rPr>
          <w:rFonts w:hint="default" w:ascii="Calibri" w:hAnsi="Calibri" w:cs="Calibri"/>
          <w:b/>
          <w:bCs/>
          <w:i/>
          <w:iCs/>
          <w:color w:val="FF0000"/>
          <w:sz w:val="22"/>
          <w:szCs w:val="22"/>
          <w:u w:val="single"/>
          <w:lang w:val="en-US"/>
        </w:rPr>
        <w:t>Step-5: Checking Inconsistences in all categorical (object) columns</w:t>
      </w:r>
    </w:p>
    <w:p w14:paraId="722F7CB6">
      <w:pPr>
        <w:rPr>
          <w:rFonts w:hint="default" w:ascii="Calibri" w:hAnsi="Calibri" w:cs="Calibri"/>
          <w:lang w:val="en-US"/>
        </w:rPr>
      </w:pPr>
    </w:p>
    <w:p w14:paraId="27A92037">
      <w:pPr>
        <w:rPr>
          <w:rFonts w:hint="default" w:ascii="Calibri" w:hAnsi="Calibri" w:cs="Calibri"/>
        </w:rPr>
      </w:pPr>
      <w:r>
        <w:rPr>
          <w:rFonts w:hint="default" w:ascii="Calibri" w:hAnsi="Calibri" w:cs="Calibri"/>
        </w:rPr>
        <w:drawing>
          <wp:inline distT="0" distB="0" distL="114300" distR="114300">
            <wp:extent cx="5271770" cy="1110615"/>
            <wp:effectExtent l="0" t="0" r="63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a:stretch>
                      <a:fillRect/>
                    </a:stretch>
                  </pic:blipFill>
                  <pic:spPr>
                    <a:xfrm>
                      <a:off x="0" y="0"/>
                      <a:ext cx="5271770" cy="1110615"/>
                    </a:xfrm>
                    <a:prstGeom prst="rect">
                      <a:avLst/>
                    </a:prstGeom>
                    <a:noFill/>
                    <a:ln>
                      <a:noFill/>
                    </a:ln>
                  </pic:spPr>
                </pic:pic>
              </a:graphicData>
            </a:graphic>
          </wp:inline>
        </w:drawing>
      </w:r>
    </w:p>
    <w:p w14:paraId="2FD6D6C8">
      <w:pPr>
        <w:rPr>
          <w:rFonts w:hint="default" w:ascii="Calibri" w:hAnsi="Calibri" w:cs="Calibri"/>
        </w:rPr>
      </w:pPr>
    </w:p>
    <w:p w14:paraId="31147E8E">
      <w:pPr>
        <w:rPr>
          <w:rFonts w:hint="default" w:ascii="Calibri" w:hAnsi="Calibri" w:cs="Calibri"/>
          <w:lang w:val="en-US"/>
        </w:rPr>
      </w:pPr>
      <w:r>
        <w:rPr>
          <w:rFonts w:hint="default" w:ascii="Calibri" w:hAnsi="Calibri" w:cs="Calibri"/>
          <w:lang w:val="en-US"/>
        </w:rPr>
        <w:t>We checked the uniques values, so that we can identify if there is any invalid entries.</w:t>
      </w:r>
    </w:p>
    <w:p w14:paraId="0934BB08">
      <w:pPr>
        <w:rPr>
          <w:rFonts w:hint="default" w:ascii="Calibri" w:hAnsi="Calibri" w:cs="Calibri"/>
          <w:lang w:val="en-US"/>
        </w:rPr>
      </w:pPr>
    </w:p>
    <w:p w14:paraId="2183B731">
      <w:pPr>
        <w:rPr>
          <w:rFonts w:hint="default" w:ascii="Calibri" w:hAnsi="Calibri" w:cs="Calibri"/>
        </w:rPr>
      </w:pPr>
      <w:r>
        <w:rPr>
          <w:rFonts w:hint="default" w:ascii="Calibri" w:hAnsi="Calibri" w:cs="Calibri"/>
        </w:rPr>
        <w:drawing>
          <wp:inline distT="0" distB="0" distL="114300" distR="114300">
            <wp:extent cx="5271770" cy="1739900"/>
            <wp:effectExtent l="0" t="0" r="63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3"/>
                    <a:stretch>
                      <a:fillRect/>
                    </a:stretch>
                  </pic:blipFill>
                  <pic:spPr>
                    <a:xfrm>
                      <a:off x="0" y="0"/>
                      <a:ext cx="5271770" cy="1739900"/>
                    </a:xfrm>
                    <a:prstGeom prst="rect">
                      <a:avLst/>
                    </a:prstGeom>
                    <a:noFill/>
                    <a:ln>
                      <a:noFill/>
                    </a:ln>
                  </pic:spPr>
                </pic:pic>
              </a:graphicData>
            </a:graphic>
          </wp:inline>
        </w:drawing>
      </w:r>
    </w:p>
    <w:p w14:paraId="6A52AA66">
      <w:pPr>
        <w:rPr>
          <w:rFonts w:hint="default" w:ascii="Calibri" w:hAnsi="Calibri" w:cs="Calibri"/>
        </w:rPr>
      </w:pPr>
      <w:r>
        <w:rPr>
          <w:rFonts w:hint="default" w:ascii="Calibri" w:hAnsi="Calibri" w:cs="Calibri"/>
        </w:rPr>
        <w:drawing>
          <wp:inline distT="0" distB="0" distL="114300" distR="114300">
            <wp:extent cx="5268595" cy="1651635"/>
            <wp:effectExtent l="0" t="0" r="381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4"/>
                    <a:stretch>
                      <a:fillRect/>
                    </a:stretch>
                  </pic:blipFill>
                  <pic:spPr>
                    <a:xfrm>
                      <a:off x="0" y="0"/>
                      <a:ext cx="5268595" cy="1651635"/>
                    </a:xfrm>
                    <a:prstGeom prst="rect">
                      <a:avLst/>
                    </a:prstGeom>
                    <a:noFill/>
                    <a:ln>
                      <a:noFill/>
                    </a:ln>
                  </pic:spPr>
                </pic:pic>
              </a:graphicData>
            </a:graphic>
          </wp:inline>
        </w:drawing>
      </w:r>
    </w:p>
    <w:p w14:paraId="56E27497">
      <w:pPr>
        <w:rPr>
          <w:rFonts w:hint="default" w:ascii="Calibri" w:hAnsi="Calibri" w:cs="Calibri"/>
        </w:rPr>
      </w:pPr>
      <w:r>
        <w:rPr>
          <w:rFonts w:hint="default" w:ascii="Calibri" w:hAnsi="Calibri" w:cs="Calibri"/>
        </w:rPr>
        <w:drawing>
          <wp:inline distT="0" distB="0" distL="114300" distR="114300">
            <wp:extent cx="5268595" cy="92011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5"/>
                    <a:stretch>
                      <a:fillRect/>
                    </a:stretch>
                  </pic:blipFill>
                  <pic:spPr>
                    <a:xfrm>
                      <a:off x="0" y="0"/>
                      <a:ext cx="5268595" cy="920115"/>
                    </a:xfrm>
                    <a:prstGeom prst="rect">
                      <a:avLst/>
                    </a:prstGeom>
                    <a:noFill/>
                    <a:ln>
                      <a:noFill/>
                    </a:ln>
                  </pic:spPr>
                </pic:pic>
              </a:graphicData>
            </a:graphic>
          </wp:inline>
        </w:drawing>
      </w:r>
    </w:p>
    <w:p w14:paraId="69B30A5C">
      <w:pPr>
        <w:rPr>
          <w:rFonts w:hint="default" w:ascii="Calibri" w:hAnsi="Calibri" w:cs="Calibri"/>
        </w:rPr>
      </w:pPr>
    </w:p>
    <w:p w14:paraId="34D6BD0D">
      <w:pPr>
        <w:rPr>
          <w:rFonts w:hint="default" w:ascii="Calibri" w:hAnsi="Calibri" w:cs="Calibri"/>
          <w:b/>
          <w:bCs/>
          <w:i/>
          <w:iCs/>
          <w:color w:val="FF0000"/>
          <w:sz w:val="22"/>
          <w:szCs w:val="22"/>
          <w:u w:val="single"/>
          <w:lang w:val="en-US"/>
        </w:rPr>
      </w:pPr>
      <w:r>
        <w:rPr>
          <w:rFonts w:hint="default" w:ascii="Calibri" w:hAnsi="Calibri" w:cs="Calibri"/>
          <w:b/>
          <w:bCs/>
          <w:i/>
          <w:iCs/>
          <w:color w:val="FF0000"/>
          <w:sz w:val="22"/>
          <w:szCs w:val="22"/>
          <w:u w:val="single"/>
          <w:lang w:val="en-US"/>
        </w:rPr>
        <w:t>Step-5.1: Correcting Invalid entries in Reference_ID column</w:t>
      </w:r>
    </w:p>
    <w:p w14:paraId="40E82ECA">
      <w:pPr>
        <w:rPr>
          <w:rFonts w:hint="default" w:ascii="Calibri" w:hAnsi="Calibri" w:cs="Calibri"/>
          <w:lang w:val="en-US"/>
        </w:rPr>
      </w:pPr>
    </w:p>
    <w:p w14:paraId="34813121">
      <w:r>
        <w:drawing>
          <wp:inline distT="0" distB="0" distL="114300" distR="114300">
            <wp:extent cx="5267960" cy="1995170"/>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267960" cy="1995170"/>
                    </a:xfrm>
                    <a:prstGeom prst="rect">
                      <a:avLst/>
                    </a:prstGeom>
                    <a:noFill/>
                    <a:ln>
                      <a:noFill/>
                    </a:ln>
                  </pic:spPr>
                </pic:pic>
              </a:graphicData>
            </a:graphic>
          </wp:inline>
        </w:drawing>
      </w:r>
    </w:p>
    <w:p w14:paraId="7201EBF6">
      <w:pPr>
        <w:rPr>
          <w:rFonts w:hint="default"/>
        </w:rPr>
      </w:pPr>
      <w:r>
        <w:drawing>
          <wp:inline distT="0" distB="0" distL="114300" distR="114300">
            <wp:extent cx="5261610" cy="1547495"/>
            <wp:effectExtent l="0" t="0" r="1079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261610" cy="1547495"/>
                    </a:xfrm>
                    <a:prstGeom prst="rect">
                      <a:avLst/>
                    </a:prstGeom>
                    <a:noFill/>
                    <a:ln>
                      <a:noFill/>
                    </a:ln>
                  </pic:spPr>
                </pic:pic>
              </a:graphicData>
            </a:graphic>
          </wp:inline>
        </w:drawing>
      </w:r>
    </w:p>
    <w:p w14:paraId="34F25358">
      <w:pPr>
        <w:rPr>
          <w:rFonts w:hint="default" w:ascii="Calibri" w:hAnsi="Calibri" w:cs="Calibri"/>
        </w:rPr>
      </w:pPr>
    </w:p>
    <w:p w14:paraId="1536BA8D">
      <w:pPr>
        <w:rPr>
          <w:rFonts w:hint="default" w:ascii="Calibri" w:hAnsi="Calibri" w:cs="Calibri"/>
          <w:lang w:val="en-US"/>
        </w:rPr>
      </w:pPr>
      <w:r>
        <w:rPr>
          <w:rFonts w:hint="default" w:ascii="Calibri" w:hAnsi="Calibri" w:cs="Calibri"/>
          <w:lang w:val="en-US"/>
        </w:rPr>
        <w:t>Invalid entries in the Reference_ID column were removed to maintain consistency.</w:t>
      </w:r>
    </w:p>
    <w:p w14:paraId="763BC6EE">
      <w:pPr>
        <w:rPr>
          <w:rFonts w:hint="default" w:ascii="Calibri" w:hAnsi="Calibri" w:cs="Calibri"/>
        </w:rPr>
      </w:pPr>
    </w:p>
    <w:p w14:paraId="68B7FF02">
      <w:pPr>
        <w:rPr>
          <w:rFonts w:hint="default" w:ascii="Calibri" w:hAnsi="Calibri" w:cs="Calibri"/>
        </w:rPr>
      </w:pPr>
    </w:p>
    <w:p w14:paraId="239F77D7">
      <w:pPr>
        <w:rPr>
          <w:rFonts w:hint="default" w:ascii="Calibri" w:hAnsi="Calibri" w:cs="Calibri"/>
        </w:rPr>
      </w:pPr>
    </w:p>
    <w:p w14:paraId="79AFB297">
      <w:pPr>
        <w:rPr>
          <w:rFonts w:hint="default" w:ascii="Calibri" w:hAnsi="Calibri" w:cs="Calibri"/>
        </w:rPr>
      </w:pPr>
    </w:p>
    <w:p w14:paraId="7501F23B">
      <w:pPr>
        <w:rPr>
          <w:rFonts w:hint="default" w:ascii="Calibri" w:hAnsi="Calibri" w:cs="Calibri"/>
          <w:b/>
          <w:bCs/>
          <w:i/>
          <w:iCs/>
          <w:color w:val="FF0000"/>
          <w:sz w:val="22"/>
          <w:szCs w:val="22"/>
          <w:u w:val="single"/>
          <w:lang w:val="en-US"/>
        </w:rPr>
      </w:pPr>
      <w:r>
        <w:rPr>
          <w:rFonts w:hint="default" w:ascii="Calibri" w:hAnsi="Calibri" w:cs="Calibri"/>
          <w:b/>
          <w:bCs/>
          <w:i/>
          <w:iCs/>
          <w:color w:val="FF0000"/>
          <w:sz w:val="22"/>
          <w:szCs w:val="22"/>
          <w:u w:val="single"/>
          <w:lang w:val="en-US"/>
        </w:rPr>
        <w:t>Step-5.2: Correcting unnecessary spaces in textual values</w:t>
      </w:r>
    </w:p>
    <w:p w14:paraId="54BF6FF6">
      <w:pPr>
        <w:rPr>
          <w:rFonts w:hint="default" w:ascii="Calibri" w:hAnsi="Calibri" w:cs="Calibri"/>
          <w:lang w:val="en-US"/>
        </w:rPr>
      </w:pPr>
    </w:p>
    <w:p w14:paraId="01BBE402">
      <w:pPr>
        <w:rPr>
          <w:rFonts w:hint="default" w:ascii="Calibri" w:hAnsi="Calibri" w:cs="Calibri"/>
        </w:rPr>
      </w:pPr>
      <w:r>
        <w:rPr>
          <w:rFonts w:hint="default" w:ascii="Calibri" w:hAnsi="Calibri" w:cs="Calibri"/>
        </w:rPr>
        <w:drawing>
          <wp:inline distT="0" distB="0" distL="114300" distR="114300">
            <wp:extent cx="5268595" cy="236410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8"/>
                    <a:stretch>
                      <a:fillRect/>
                    </a:stretch>
                  </pic:blipFill>
                  <pic:spPr>
                    <a:xfrm>
                      <a:off x="0" y="0"/>
                      <a:ext cx="5268595" cy="2364105"/>
                    </a:xfrm>
                    <a:prstGeom prst="rect">
                      <a:avLst/>
                    </a:prstGeom>
                    <a:noFill/>
                    <a:ln>
                      <a:noFill/>
                    </a:ln>
                  </pic:spPr>
                </pic:pic>
              </a:graphicData>
            </a:graphic>
          </wp:inline>
        </w:drawing>
      </w:r>
    </w:p>
    <w:p w14:paraId="31AEBE20">
      <w:pPr>
        <w:rPr>
          <w:rFonts w:hint="default" w:ascii="Calibri" w:hAnsi="Calibri" w:cs="Calibri"/>
        </w:rPr>
      </w:pPr>
    </w:p>
    <w:p w14:paraId="08AE53F2">
      <w:pPr>
        <w:rPr>
          <w:rFonts w:hint="default" w:ascii="Calibri" w:hAnsi="Calibri" w:cs="Calibri"/>
          <w:lang w:val="en-US"/>
        </w:rPr>
      </w:pPr>
      <w:r>
        <w:rPr>
          <w:rFonts w:hint="default" w:ascii="Calibri" w:hAnsi="Calibri" w:cs="Calibri"/>
          <w:lang w:val="en-US"/>
        </w:rPr>
        <w:t>There was only one value in University column, that is “Illinois Institute of Technology”. Moreover, there was very long textual values in Outcome_1 column, which were not invalid entries so we kept the same values. Just for safety, we ran the codes so there doesn’t remains any unnecessary spaces in the values.</w:t>
      </w:r>
    </w:p>
    <w:p w14:paraId="1E88C021">
      <w:pPr>
        <w:rPr>
          <w:rFonts w:hint="default" w:ascii="Calibri" w:hAnsi="Calibri" w:cs="Calibri"/>
        </w:rPr>
      </w:pPr>
      <w:r>
        <w:rPr>
          <w:rFonts w:hint="default" w:ascii="Calibri" w:hAnsi="Calibri" w:cs="Calibri"/>
        </w:rPr>
        <w:drawing>
          <wp:inline distT="0" distB="0" distL="114300" distR="114300">
            <wp:extent cx="5273675" cy="1708785"/>
            <wp:effectExtent l="0" t="0" r="133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9"/>
                    <a:stretch>
                      <a:fillRect/>
                    </a:stretch>
                  </pic:blipFill>
                  <pic:spPr>
                    <a:xfrm>
                      <a:off x="0" y="0"/>
                      <a:ext cx="5273675" cy="1708785"/>
                    </a:xfrm>
                    <a:prstGeom prst="rect">
                      <a:avLst/>
                    </a:prstGeom>
                    <a:noFill/>
                    <a:ln>
                      <a:noFill/>
                    </a:ln>
                  </pic:spPr>
                </pic:pic>
              </a:graphicData>
            </a:graphic>
          </wp:inline>
        </w:drawing>
      </w:r>
    </w:p>
    <w:p w14:paraId="5A6A9C15">
      <w:pPr>
        <w:rPr>
          <w:rFonts w:hint="default" w:ascii="Calibri" w:hAnsi="Calibri" w:cs="Calibri"/>
        </w:rPr>
      </w:pPr>
    </w:p>
    <w:p w14:paraId="559E79BC">
      <w:pPr>
        <w:rPr>
          <w:rFonts w:hint="default" w:ascii="Calibri" w:hAnsi="Calibri" w:cs="Calibri"/>
          <w:lang w:val="en-US"/>
        </w:rPr>
      </w:pPr>
      <w:r>
        <w:rPr>
          <w:rFonts w:hint="default" w:ascii="Calibri" w:hAnsi="Calibri" w:cs="Calibri"/>
          <w:lang w:val="en-US"/>
        </w:rPr>
        <w:t>Also for column Remark &amp; Campaign_ID, we ran the codes so there doesn’t remains any unnecessary spaces in the values for safety. As there was no invalid entries in those columns.</w:t>
      </w:r>
    </w:p>
    <w:p w14:paraId="5EAD2FD8">
      <w:pPr>
        <w:rPr>
          <w:rFonts w:hint="default" w:ascii="Calibri" w:hAnsi="Calibri" w:cs="Calibri"/>
          <w:lang w:val="en-US"/>
        </w:rPr>
      </w:pPr>
    </w:p>
    <w:p w14:paraId="1AED606B">
      <w:pPr>
        <w:rPr>
          <w:rFonts w:hint="default" w:ascii="Calibri" w:hAnsi="Calibri" w:cs="Calibri"/>
          <w:b/>
          <w:bCs/>
          <w:i/>
          <w:iCs/>
          <w:color w:val="FF0000"/>
          <w:sz w:val="22"/>
          <w:szCs w:val="22"/>
          <w:u w:val="single"/>
          <w:lang w:val="en-US"/>
        </w:rPr>
      </w:pPr>
      <w:r>
        <w:rPr>
          <w:rFonts w:hint="default" w:ascii="Calibri" w:hAnsi="Calibri" w:cs="Calibri"/>
          <w:b/>
          <w:bCs/>
          <w:i/>
          <w:iCs/>
          <w:color w:val="FF0000"/>
          <w:sz w:val="22"/>
          <w:szCs w:val="22"/>
          <w:u w:val="single"/>
          <w:lang w:val="en-US"/>
        </w:rPr>
        <w:t>Step-5.3: Correcting Invalid entries in Escalation_Required column &amp; Unnecessary spaces:</w:t>
      </w:r>
    </w:p>
    <w:p w14:paraId="558EB287">
      <w:pPr>
        <w:rPr>
          <w:rFonts w:hint="default" w:ascii="Calibri" w:hAnsi="Calibri" w:cs="Calibri"/>
        </w:rPr>
      </w:pPr>
    </w:p>
    <w:p w14:paraId="3D2219D4">
      <w:pPr>
        <w:rPr>
          <w:rFonts w:hint="default" w:ascii="Calibri" w:hAnsi="Calibri" w:cs="Calibri"/>
        </w:rPr>
      </w:pPr>
      <w:r>
        <w:rPr>
          <w:rFonts w:hint="default" w:ascii="Calibri" w:hAnsi="Calibri" w:cs="Calibri"/>
        </w:rPr>
        <w:drawing>
          <wp:inline distT="0" distB="0" distL="114300" distR="114300">
            <wp:extent cx="5267960" cy="1288415"/>
            <wp:effectExtent l="0" t="0" r="444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0"/>
                    <a:stretch>
                      <a:fillRect/>
                    </a:stretch>
                  </pic:blipFill>
                  <pic:spPr>
                    <a:xfrm>
                      <a:off x="0" y="0"/>
                      <a:ext cx="5267960" cy="1288415"/>
                    </a:xfrm>
                    <a:prstGeom prst="rect">
                      <a:avLst/>
                    </a:prstGeom>
                    <a:noFill/>
                    <a:ln>
                      <a:noFill/>
                    </a:ln>
                  </pic:spPr>
                </pic:pic>
              </a:graphicData>
            </a:graphic>
          </wp:inline>
        </w:drawing>
      </w:r>
    </w:p>
    <w:p w14:paraId="78C45244">
      <w:pPr>
        <w:rPr>
          <w:rFonts w:hint="default" w:ascii="Calibri" w:hAnsi="Calibri" w:cs="Calibri"/>
          <w:lang w:val="en-US"/>
        </w:rPr>
      </w:pPr>
      <w:r>
        <w:rPr>
          <w:rFonts w:hint="default" w:ascii="Calibri" w:hAnsi="Calibri" w:cs="Calibri"/>
        </w:rPr>
        <w:t xml:space="preserve">The Escalation_Required column was standardized, replacing 'Yes, No' with 'Yes' to maintain consistency and simplify reporting </w:t>
      </w:r>
      <w:r>
        <w:rPr>
          <w:rFonts w:hint="default" w:ascii="Calibri" w:hAnsi="Calibri" w:cs="Calibri"/>
          <w:lang w:val="en-US"/>
        </w:rPr>
        <w:t>&amp; creating dashboard.</w:t>
      </w:r>
    </w:p>
    <w:p w14:paraId="1ADCA851">
      <w:pPr>
        <w:rPr>
          <w:rFonts w:hint="default" w:ascii="Calibri" w:hAnsi="Calibri" w:cs="Calibri"/>
          <w:lang w:val="en-US"/>
        </w:rPr>
      </w:pPr>
    </w:p>
    <w:p w14:paraId="15EA71A6">
      <w:pPr>
        <w:rPr>
          <w:rFonts w:hint="default" w:ascii="Calibri" w:hAnsi="Calibri" w:cs="Calibri"/>
          <w:b/>
          <w:bCs/>
          <w:i/>
          <w:iCs/>
          <w:color w:val="FF0000"/>
          <w:sz w:val="22"/>
          <w:szCs w:val="22"/>
          <w:u w:val="single"/>
          <w:lang w:val="en-US"/>
        </w:rPr>
      </w:pPr>
      <w:r>
        <w:rPr>
          <w:rFonts w:hint="default" w:ascii="Calibri" w:hAnsi="Calibri" w:cs="Calibri"/>
          <w:b/>
          <w:bCs/>
          <w:i/>
          <w:iCs/>
          <w:color w:val="FF0000"/>
          <w:sz w:val="22"/>
          <w:szCs w:val="22"/>
          <w:u w:val="single"/>
          <w:lang w:val="en-US"/>
        </w:rPr>
        <w:t>Step-6: Verification of the Overall Dataset after data cleaning</w:t>
      </w:r>
    </w:p>
    <w:p w14:paraId="738A8CB1">
      <w:pPr>
        <w:rPr>
          <w:rFonts w:hint="default" w:ascii="Calibri" w:hAnsi="Calibri" w:cs="Calibri"/>
          <w:lang w:val="en-US"/>
        </w:rPr>
      </w:pPr>
    </w:p>
    <w:p w14:paraId="1B296D58">
      <w:pPr>
        <w:rPr>
          <w:rFonts w:hint="default" w:ascii="Calibri" w:hAnsi="Calibri" w:cs="Calibri"/>
        </w:rPr>
      </w:pPr>
      <w:r>
        <w:rPr>
          <w:rFonts w:hint="default" w:ascii="Calibri" w:hAnsi="Calibri" w:cs="Calibri"/>
        </w:rPr>
        <w:drawing>
          <wp:inline distT="0" distB="0" distL="114300" distR="114300">
            <wp:extent cx="5267960" cy="1507490"/>
            <wp:effectExtent l="0" t="0" r="4445" b="114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1"/>
                    <a:stretch>
                      <a:fillRect/>
                    </a:stretch>
                  </pic:blipFill>
                  <pic:spPr>
                    <a:xfrm>
                      <a:off x="0" y="0"/>
                      <a:ext cx="5267960" cy="1507490"/>
                    </a:xfrm>
                    <a:prstGeom prst="rect">
                      <a:avLst/>
                    </a:prstGeom>
                    <a:noFill/>
                    <a:ln>
                      <a:noFill/>
                    </a:ln>
                  </pic:spPr>
                </pic:pic>
              </a:graphicData>
            </a:graphic>
          </wp:inline>
        </w:drawing>
      </w:r>
      <w:r>
        <w:rPr>
          <w:rFonts w:hint="default" w:ascii="Calibri" w:hAnsi="Calibri" w:cs="Calibri"/>
        </w:rPr>
        <w:drawing>
          <wp:inline distT="0" distB="0" distL="114300" distR="114300">
            <wp:extent cx="5262880" cy="1834515"/>
            <wp:effectExtent l="0" t="0" r="952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262880" cy="1834515"/>
                    </a:xfrm>
                    <a:prstGeom prst="rect">
                      <a:avLst/>
                    </a:prstGeom>
                    <a:noFill/>
                    <a:ln>
                      <a:noFill/>
                    </a:ln>
                  </pic:spPr>
                </pic:pic>
              </a:graphicData>
            </a:graphic>
          </wp:inline>
        </w:drawing>
      </w:r>
    </w:p>
    <w:p w14:paraId="61098718">
      <w:pPr>
        <w:rPr>
          <w:rFonts w:hint="default" w:ascii="Calibri" w:hAnsi="Calibri" w:cs="Calibri"/>
        </w:rPr>
      </w:pPr>
      <w:r>
        <w:drawing>
          <wp:inline distT="0" distB="0" distL="114300" distR="114300">
            <wp:extent cx="5271135" cy="295275"/>
            <wp:effectExtent l="0" t="0" r="12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5271135" cy="295275"/>
                    </a:xfrm>
                    <a:prstGeom prst="rect">
                      <a:avLst/>
                    </a:prstGeom>
                    <a:noFill/>
                    <a:ln>
                      <a:noFill/>
                    </a:ln>
                  </pic:spPr>
                </pic:pic>
              </a:graphicData>
            </a:graphic>
          </wp:inline>
        </w:drawing>
      </w:r>
    </w:p>
    <w:p w14:paraId="0615D602">
      <w:pPr>
        <w:rPr>
          <w:rFonts w:hint="default" w:ascii="Calibri" w:hAnsi="Calibri" w:cs="Calibri"/>
          <w:b/>
          <w:bCs/>
          <w:lang w:val="en-US"/>
        </w:rPr>
      </w:pPr>
      <w:r>
        <w:rPr>
          <w:rFonts w:hint="default" w:ascii="Calibri" w:hAnsi="Calibri" w:cs="Calibri"/>
          <w:b/>
          <w:bCs/>
          <w:lang w:val="en-US"/>
        </w:rPr>
        <w:t>By the output observation:</w:t>
      </w:r>
    </w:p>
    <w:p w14:paraId="4B0D1CEA">
      <w:pPr>
        <w:rPr>
          <w:rFonts w:hint="default" w:ascii="Calibri" w:hAnsi="Calibri" w:cs="Calibri"/>
          <w:lang w:val="en-US"/>
        </w:rPr>
      </w:pPr>
      <w:r>
        <w:rPr>
          <w:rFonts w:hint="default" w:ascii="Calibri" w:hAnsi="Calibri" w:cs="Calibri"/>
          <w:lang w:val="en-US"/>
        </w:rPr>
        <w:t xml:space="preserve">Overall, there remains no NULL/Missing values in each column, there is no duplicate records found, all column’s dataypes are now correct, no inconsistency and total rows, columns also are fine which means data outcomes came out perfectly without changing any valid data inside it. </w:t>
      </w:r>
    </w:p>
    <w:p w14:paraId="23131EB9">
      <w:pPr>
        <w:rPr>
          <w:rFonts w:hint="default" w:ascii="Calibri" w:hAnsi="Calibri" w:cs="Calibri"/>
        </w:rPr>
      </w:pPr>
    </w:p>
    <w:p w14:paraId="57F001C6">
      <w:pPr>
        <w:rPr>
          <w:rFonts w:hint="default" w:ascii="Calibri" w:hAnsi="Calibri" w:cs="Calibri"/>
        </w:rPr>
      </w:pPr>
    </w:p>
    <w:p w14:paraId="017869D1">
      <w:pPr>
        <w:rPr>
          <w:rFonts w:hint="default" w:ascii="Calibri" w:hAnsi="Calibri" w:cs="Calibri"/>
          <w:b/>
          <w:bCs/>
          <w:i/>
          <w:iCs/>
          <w:color w:val="FF0000"/>
          <w:sz w:val="22"/>
          <w:szCs w:val="22"/>
          <w:u w:val="single"/>
          <w:lang w:val="en-US"/>
        </w:rPr>
      </w:pPr>
      <w:r>
        <w:rPr>
          <w:rFonts w:hint="default" w:ascii="Calibri" w:hAnsi="Calibri" w:cs="Calibri"/>
          <w:b/>
          <w:bCs/>
          <w:i/>
          <w:iCs/>
          <w:color w:val="FF0000"/>
          <w:sz w:val="22"/>
          <w:szCs w:val="22"/>
          <w:u w:val="single"/>
          <w:lang w:val="en-US"/>
        </w:rPr>
        <w:t>Step-7: Viewing  first 10 Rows of the Dataset</w:t>
      </w:r>
    </w:p>
    <w:p w14:paraId="66E08C33">
      <w:pPr>
        <w:rPr>
          <w:rFonts w:hint="default" w:ascii="Calibri" w:hAnsi="Calibri" w:cs="Calibri"/>
          <w:color w:val="FF0000"/>
        </w:rPr>
      </w:pPr>
    </w:p>
    <w:p w14:paraId="67EF7A4D">
      <w:pPr>
        <w:rPr>
          <w:rFonts w:hint="default" w:ascii="Calibri" w:hAnsi="Calibri" w:cs="Calibri"/>
        </w:rPr>
      </w:pPr>
      <w:r>
        <w:rPr>
          <w:rFonts w:hint="default" w:ascii="Calibri" w:hAnsi="Calibri" w:cs="Calibri"/>
        </w:rPr>
        <w:drawing>
          <wp:inline distT="0" distB="0" distL="114300" distR="114300">
            <wp:extent cx="5265420" cy="2023745"/>
            <wp:effectExtent l="0" t="0" r="698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4"/>
                    <a:stretch>
                      <a:fillRect/>
                    </a:stretch>
                  </pic:blipFill>
                  <pic:spPr>
                    <a:xfrm>
                      <a:off x="0" y="0"/>
                      <a:ext cx="5265420" cy="2023745"/>
                    </a:xfrm>
                    <a:prstGeom prst="rect">
                      <a:avLst/>
                    </a:prstGeom>
                    <a:noFill/>
                    <a:ln>
                      <a:noFill/>
                    </a:ln>
                  </pic:spPr>
                </pic:pic>
              </a:graphicData>
            </a:graphic>
          </wp:inline>
        </w:drawing>
      </w:r>
      <w:r>
        <w:rPr>
          <w:rFonts w:hint="default" w:ascii="Calibri" w:hAnsi="Calibri" w:cs="Calibri"/>
        </w:rPr>
        <w:drawing>
          <wp:inline distT="0" distB="0" distL="114300" distR="114300">
            <wp:extent cx="5266055" cy="936625"/>
            <wp:effectExtent l="0" t="0" r="635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5"/>
                    <a:srcRect l="687"/>
                    <a:stretch>
                      <a:fillRect/>
                    </a:stretch>
                  </pic:blipFill>
                  <pic:spPr>
                    <a:xfrm>
                      <a:off x="0" y="0"/>
                      <a:ext cx="5266055" cy="936625"/>
                    </a:xfrm>
                    <a:prstGeom prst="rect">
                      <a:avLst/>
                    </a:prstGeom>
                    <a:noFill/>
                    <a:ln>
                      <a:noFill/>
                    </a:ln>
                  </pic:spPr>
                </pic:pic>
              </a:graphicData>
            </a:graphic>
          </wp:inline>
        </w:drawing>
      </w:r>
    </w:p>
    <w:p w14:paraId="71760413">
      <w:pPr>
        <w:rPr>
          <w:rFonts w:hint="default" w:ascii="Calibri" w:hAnsi="Calibri" w:cs="Calibri"/>
        </w:rPr>
      </w:pPr>
    </w:p>
    <w:p w14:paraId="48FCC048">
      <w:pPr>
        <w:rPr>
          <w:rFonts w:hint="default" w:ascii="Calibri" w:hAnsi="Calibri" w:cs="Calibri"/>
          <w:b/>
          <w:bCs/>
          <w:i/>
          <w:iCs/>
          <w:color w:val="FF0000"/>
          <w:sz w:val="22"/>
          <w:szCs w:val="22"/>
          <w:u w:val="single"/>
          <w:lang w:val="en-US"/>
        </w:rPr>
      </w:pPr>
      <w:r>
        <w:rPr>
          <w:rFonts w:hint="default" w:ascii="Calibri" w:hAnsi="Calibri" w:cs="Calibri"/>
          <w:b/>
          <w:bCs/>
          <w:i/>
          <w:iCs/>
          <w:color w:val="FF0000"/>
          <w:sz w:val="22"/>
          <w:szCs w:val="22"/>
          <w:u w:val="single"/>
          <w:lang w:val="en-US"/>
        </w:rPr>
        <w:t>Step-8: Exported the Dataset as “Cleaned_OutreachData.csv”</w:t>
      </w:r>
    </w:p>
    <w:p w14:paraId="6EDBBC74">
      <w:pPr>
        <w:rPr>
          <w:rFonts w:hint="default" w:ascii="Calibri" w:hAnsi="Calibri" w:cs="Calibri"/>
          <w:lang w:val="en-US"/>
        </w:rPr>
      </w:pPr>
    </w:p>
    <w:p w14:paraId="3ACDA454">
      <w:pPr>
        <w:rPr>
          <w:rFonts w:hint="default" w:ascii="Calibri" w:hAnsi="Calibri" w:cs="Calibri"/>
        </w:rPr>
      </w:pPr>
      <w:r>
        <w:rPr>
          <w:rFonts w:hint="default" w:ascii="Calibri" w:hAnsi="Calibri" w:cs="Calibri"/>
        </w:rPr>
        <w:drawing>
          <wp:inline distT="0" distB="0" distL="114300" distR="114300">
            <wp:extent cx="5265420" cy="1045210"/>
            <wp:effectExtent l="0" t="0" r="698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6"/>
                    <a:stretch>
                      <a:fillRect/>
                    </a:stretch>
                  </pic:blipFill>
                  <pic:spPr>
                    <a:xfrm>
                      <a:off x="0" y="0"/>
                      <a:ext cx="5265420" cy="1045210"/>
                    </a:xfrm>
                    <a:prstGeom prst="rect">
                      <a:avLst/>
                    </a:prstGeom>
                    <a:noFill/>
                    <a:ln>
                      <a:noFill/>
                    </a:ln>
                  </pic:spPr>
                </pic:pic>
              </a:graphicData>
            </a:graphic>
          </wp:inline>
        </w:drawing>
      </w:r>
    </w:p>
    <w:p w14:paraId="22C2B1BD">
      <w:pPr>
        <w:rPr>
          <w:rFonts w:hint="default" w:ascii="Calibri" w:hAnsi="Calibri" w:cs="Calibri"/>
          <w:sz w:val="22"/>
          <w:szCs w:val="22"/>
        </w:rPr>
      </w:pPr>
    </w:p>
    <w:p w14:paraId="51ECC92D">
      <w:pPr>
        <w:rPr>
          <w:rFonts w:hint="default" w:ascii="Calibri" w:hAnsi="Calibri" w:cs="Calibri"/>
          <w:sz w:val="22"/>
          <w:szCs w:val="22"/>
        </w:rPr>
      </w:pPr>
    </w:p>
    <w:p w14:paraId="7ABB3A6B">
      <w:pPr>
        <w:rPr>
          <w:rFonts w:hint="default" w:ascii="Calibri" w:hAnsi="Calibri" w:cs="Calibri"/>
          <w:sz w:val="22"/>
          <w:szCs w:val="22"/>
        </w:rPr>
      </w:pPr>
    </w:p>
    <w:p w14:paraId="7411D6A6">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lang w:val="en-US"/>
        </w:rPr>
        <w:t xml:space="preserve">Data Cleaning Summary: </w:t>
      </w:r>
    </w:p>
    <w:p w14:paraId="0EAD0C59">
      <w:pPr>
        <w:rPr>
          <w:rFonts w:hint="default" w:ascii="Calibri" w:hAnsi="Calibri" w:cs="Calibri"/>
          <w:sz w:val="22"/>
          <w:szCs w:val="22"/>
        </w:rPr>
      </w:pPr>
    </w:p>
    <w:tbl>
      <w:tblPr>
        <w:tblStyle w:val="4"/>
        <w:tblW w:w="856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48"/>
        <w:gridCol w:w="1238"/>
        <w:gridCol w:w="3684"/>
        <w:gridCol w:w="2198"/>
      </w:tblGrid>
      <w:tr w14:paraId="006BDA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1403" w:type="dxa"/>
            <w:tcBorders>
              <w:top w:val="single" w:color="auto" w:sz="4" w:space="0"/>
              <w:left w:val="single" w:color="auto" w:sz="0" w:space="0"/>
              <w:bottom w:val="single" w:color="auto" w:sz="4" w:space="0"/>
              <w:right w:val="single" w:color="auto" w:sz="4" w:space="0"/>
            </w:tcBorders>
            <w:shd w:val="clear" w:color="auto" w:fill="auto"/>
            <w:vAlign w:val="center"/>
          </w:tcPr>
          <w:p w14:paraId="79D988BA">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Columns</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33C48A13">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Action Taken</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771961E2">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Code / Methodology Used</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552F6080">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Observations / Reason</w:t>
            </w:r>
          </w:p>
        </w:tc>
      </w:tr>
      <w:tr w14:paraId="3F44B2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28DF192D">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All columns</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6266583D">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Checked total rows &amp; columns</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0C0FE75F">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df.shape</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7E79EC9D">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Verified dataset size (37,881 rows × 8 columns).</w:t>
            </w:r>
          </w:p>
        </w:tc>
      </w:tr>
      <w:tr w14:paraId="0A1782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48E129E2">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All columns</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4BCCCADA">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Checked missing values</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16D31455">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df.isnull().sum()</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509B7B3B">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Identified missing values, especially in Remark.</w:t>
            </w:r>
          </w:p>
        </w:tc>
      </w:tr>
      <w:tr w14:paraId="2BDACBD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18BC4793">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All columns</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25026457">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Checked duplicate rows</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1E885570">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df.duplicated().sum()</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58DD213A">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No duplicates found.</w:t>
            </w:r>
          </w:p>
        </w:tc>
      </w:tr>
      <w:tr w14:paraId="1140B7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6DED8AAB">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Received_At</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12B00D68">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Converted to datetime</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3B60FA89">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pd.to_datetime(df['Received_At'])</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462179C3">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Ensures proper date-time analysis.</w:t>
            </w:r>
          </w:p>
        </w:tc>
      </w:tr>
      <w:tr w14:paraId="663093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619E5F4F">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Remark</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3CCDCEE6">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Filled missing values with 'No Remark'</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3C561274">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df['Remark'].fillna('No Remark', inplace=True)</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2D4BF01A">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Completeness for reporting (33,804 missing values handled).</w:t>
            </w:r>
          </w:p>
        </w:tc>
      </w:tr>
      <w:tr w14:paraId="259D84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2A917CEA">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Object columns (Caller_Name, Outcome_1, University, Campaign_ID, Escalation_Required)</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46229A4D">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Stripped leading/trailing spaces</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18AFC116">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df[col] = df[col].str.strip()</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0261C6F3">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Removes accidental whitespace.</w:t>
            </w:r>
          </w:p>
        </w:tc>
      </w:tr>
      <w:tr w14:paraId="01B67A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3174EF80">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Escalation_Required</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207ADAE3">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Standardized values</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4F356888">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df['Escalation_Required'].replace('Yes, No', 'Yes', inplace=True)</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2D0790F9">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Replaced inconsistent value 'Yes, No' with 'Yes'.</w:t>
            </w:r>
          </w:p>
        </w:tc>
      </w:tr>
      <w:tr w14:paraId="302410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79FDE5E4">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Reference_ID</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2CCAD7FA">
            <w:pPr>
              <w:keepNext w:val="0"/>
              <w:keepLines w:val="0"/>
              <w:widowControl/>
              <w:suppressLineNumbers w:val="0"/>
              <w:jc w:val="left"/>
              <w:rPr>
                <w:rFonts w:hint="default" w:ascii="Calibri" w:hAnsi="Calibri" w:cs="Calibri"/>
                <w:sz w:val="20"/>
                <w:szCs w:val="20"/>
                <w:lang w:val="en-US"/>
              </w:rPr>
            </w:pPr>
            <w:r>
              <w:rPr>
                <w:rFonts w:hint="default" w:ascii="Calibri" w:hAnsi="Calibri" w:cs="Calibri"/>
                <w:sz w:val="20"/>
                <w:szCs w:val="20"/>
                <w:lang w:val="en-US"/>
              </w:rPr>
              <w:t>Removed invalid Reference_ID contained rows</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489186A7">
            <w:pPr>
              <w:keepNext w:val="0"/>
              <w:keepLines w:val="0"/>
              <w:widowControl/>
              <w:suppressLineNumbers w:val="0"/>
              <w:jc w:val="left"/>
              <w:rPr>
                <w:rFonts w:hint="default" w:ascii="Calibri" w:hAnsi="Calibri" w:cs="Calibri"/>
                <w:sz w:val="20"/>
                <w:szCs w:val="20"/>
              </w:rPr>
            </w:pPr>
            <w:r>
              <w:rPr>
                <w:rFonts w:hint="default" w:ascii="Calibri" w:hAnsi="Calibri" w:eastAsia="SimSun"/>
                <w:kern w:val="0"/>
                <w:sz w:val="20"/>
                <w:szCs w:val="20"/>
                <w:lang w:val="en-US" w:eastAsia="zh-CN"/>
              </w:rPr>
              <w:t>mask_invalid = ~df['Reference_ID'].str.isnumeric()</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48AF1FCE">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Invalid entries were removed to ensure consistency.</w:t>
            </w:r>
          </w:p>
        </w:tc>
      </w:tr>
      <w:tr w14:paraId="5FDC71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583E778C">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All object columns</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07511B64">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Checked unique values</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1CD070A7">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df[col].unique()</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774B1929">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Verified consistency and corrected minor issues.</w:t>
            </w:r>
          </w:p>
        </w:tc>
      </w:tr>
      <w:tr w14:paraId="7CE7CE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3C5EF0B9">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All columns</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7379DFE6">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Verified missing values, duplicates, datatypes</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074E37E4">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Combined checks for isnull(), duplicated(), and dtypes</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7D1082E3">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Final sanity check before export.</w:t>
            </w:r>
          </w:p>
        </w:tc>
      </w:tr>
      <w:tr w14:paraId="5464A7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403" w:type="dxa"/>
            <w:tcBorders>
              <w:top w:val="single" w:color="auto" w:sz="4" w:space="0"/>
              <w:left w:val="single" w:color="auto" w:sz="4" w:space="0"/>
              <w:bottom w:val="single" w:color="auto" w:sz="4" w:space="0"/>
              <w:right w:val="single" w:color="auto" w:sz="4" w:space="0"/>
            </w:tcBorders>
            <w:shd w:val="clear" w:color="auto" w:fill="auto"/>
            <w:vAlign w:val="center"/>
          </w:tcPr>
          <w:p w14:paraId="4ACA6459">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The dataset</w:t>
            </w:r>
          </w:p>
        </w:tc>
        <w:tc>
          <w:tcPr>
            <w:tcW w:w="1208" w:type="dxa"/>
            <w:tcBorders>
              <w:top w:val="single" w:color="auto" w:sz="4" w:space="0"/>
              <w:left w:val="single" w:color="auto" w:sz="4" w:space="0"/>
              <w:bottom w:val="single" w:color="auto" w:sz="4" w:space="0"/>
              <w:right w:val="single" w:color="auto" w:sz="4" w:space="0"/>
            </w:tcBorders>
            <w:shd w:val="clear" w:color="auto" w:fill="auto"/>
            <w:vAlign w:val="center"/>
          </w:tcPr>
          <w:p w14:paraId="428C6346">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Exported as cleaned CSV file format</w:t>
            </w:r>
          </w:p>
        </w:tc>
        <w:tc>
          <w:tcPr>
            <w:tcW w:w="3654" w:type="dxa"/>
            <w:tcBorders>
              <w:top w:val="single" w:color="auto" w:sz="4" w:space="0"/>
              <w:left w:val="single" w:color="auto" w:sz="4" w:space="0"/>
              <w:bottom w:val="single" w:color="auto" w:sz="4" w:space="0"/>
              <w:right w:val="single" w:color="auto" w:sz="4" w:space="0"/>
            </w:tcBorders>
            <w:shd w:val="clear" w:color="auto" w:fill="auto"/>
            <w:vAlign w:val="center"/>
          </w:tcPr>
          <w:p w14:paraId="7E0DD088">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df.to_csv('Cleaned_OutreachData.csv', index=False)</w:t>
            </w:r>
          </w:p>
        </w:tc>
        <w:tc>
          <w:tcPr>
            <w:tcW w:w="2153" w:type="dxa"/>
            <w:tcBorders>
              <w:top w:val="single" w:color="auto" w:sz="4" w:space="0"/>
              <w:left w:val="single" w:color="auto" w:sz="4" w:space="0"/>
              <w:bottom w:val="single" w:color="auto" w:sz="4" w:space="0"/>
              <w:right w:val="single" w:color="auto" w:sz="4" w:space="0"/>
            </w:tcBorders>
            <w:shd w:val="clear" w:color="auto" w:fill="auto"/>
            <w:vAlign w:val="center"/>
          </w:tcPr>
          <w:p w14:paraId="11ED819A">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“Cleaned_OutreachData.csv” ready for visualization and dashboard use</w:t>
            </w:r>
          </w:p>
        </w:tc>
      </w:tr>
    </w:tbl>
    <w:p w14:paraId="2102B0ED">
      <w:pPr>
        <w:rPr>
          <w:rFonts w:hint="default" w:ascii="Calibri" w:hAnsi="Calibri" w:cs="Calibri"/>
          <w:sz w:val="22"/>
          <w:szCs w:val="22"/>
        </w:rPr>
      </w:pPr>
    </w:p>
    <w:p w14:paraId="3B965C43">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lang w:val="en-US"/>
        </w:rPr>
        <w:t>Data Quality Result summary:</w:t>
      </w:r>
    </w:p>
    <w:p w14:paraId="3F6CFDDD">
      <w:pPr>
        <w:rPr>
          <w:rFonts w:hint="default" w:ascii="Calibri" w:hAnsi="Calibri" w:cs="Calibri"/>
          <w:sz w:val="22"/>
          <w:szCs w:val="22"/>
          <w:lang w:val="en-US"/>
        </w:rPr>
      </w:pP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80"/>
        <w:gridCol w:w="2842"/>
        <w:gridCol w:w="2783"/>
      </w:tblGrid>
      <w:tr w14:paraId="4BE069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5E8B2DC0">
            <w:pPr>
              <w:keepNext w:val="0"/>
              <w:keepLines w:val="0"/>
              <w:widowControl/>
              <w:suppressLineNumbers w:val="0"/>
              <w:jc w:val="center"/>
              <w:rPr>
                <w:rFonts w:hint="default" w:ascii="Calibri" w:hAnsi="Calibri" w:cs="Calibri"/>
                <w:b/>
                <w:bCs/>
                <w:sz w:val="21"/>
                <w:szCs w:val="21"/>
              </w:rPr>
            </w:pPr>
            <w:r>
              <w:rPr>
                <w:rFonts w:hint="default" w:ascii="Calibri" w:hAnsi="Calibri" w:eastAsia="SimSun" w:cs="Calibri"/>
                <w:b/>
                <w:bCs/>
                <w:kern w:val="0"/>
                <w:sz w:val="21"/>
                <w:szCs w:val="21"/>
                <w:lang w:val="en-US" w:eastAsia="zh-CN" w:bidi="ar"/>
              </w:rPr>
              <w:t>Operation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72F0106">
            <w:pPr>
              <w:keepNext w:val="0"/>
              <w:keepLines w:val="0"/>
              <w:widowControl/>
              <w:suppressLineNumbers w:val="0"/>
              <w:jc w:val="center"/>
              <w:rPr>
                <w:rFonts w:hint="default" w:ascii="Calibri" w:hAnsi="Calibri" w:cs="Calibri"/>
                <w:b/>
                <w:bCs/>
                <w:sz w:val="21"/>
                <w:szCs w:val="21"/>
              </w:rPr>
            </w:pPr>
            <w:r>
              <w:rPr>
                <w:rFonts w:hint="default" w:ascii="Calibri" w:hAnsi="Calibri" w:eastAsia="SimSun" w:cs="Calibri"/>
                <w:b/>
                <w:bCs/>
                <w:kern w:val="0"/>
                <w:sz w:val="21"/>
                <w:szCs w:val="21"/>
                <w:lang w:val="en-US" w:eastAsia="zh-CN" w:bidi="ar"/>
              </w:rPr>
              <w:t>Before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69C2DF2">
            <w:pPr>
              <w:keepNext w:val="0"/>
              <w:keepLines w:val="0"/>
              <w:widowControl/>
              <w:suppressLineNumbers w:val="0"/>
              <w:jc w:val="center"/>
              <w:rPr>
                <w:rFonts w:hint="default" w:ascii="Calibri" w:hAnsi="Calibri" w:cs="Calibri"/>
                <w:b/>
                <w:bCs/>
                <w:sz w:val="21"/>
                <w:szCs w:val="21"/>
              </w:rPr>
            </w:pPr>
            <w:r>
              <w:rPr>
                <w:rFonts w:hint="default" w:ascii="Calibri" w:hAnsi="Calibri" w:eastAsia="SimSun" w:cs="Calibri"/>
                <w:b/>
                <w:bCs/>
                <w:kern w:val="0"/>
                <w:sz w:val="21"/>
                <w:szCs w:val="21"/>
                <w:lang w:val="en-US" w:eastAsia="zh-CN" w:bidi="ar"/>
              </w:rPr>
              <w:t>After</w:t>
            </w:r>
          </w:p>
        </w:tc>
      </w:tr>
      <w:tr w14:paraId="5966B9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4D35E43">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Total Rows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7617EA7">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37,881</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B020EEC">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33,118</w:t>
            </w:r>
          </w:p>
        </w:tc>
      </w:tr>
      <w:tr w14:paraId="79A620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19EAAF6">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Total Columns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9D5BD01">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8</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3DB9113">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8</w:t>
            </w:r>
          </w:p>
        </w:tc>
      </w:tr>
      <w:tr w14:paraId="6D962E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67FCB03">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Missing Values in Remark</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49F8F16">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33,804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F060577">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0</w:t>
            </w:r>
          </w:p>
        </w:tc>
      </w:tr>
      <w:tr w14:paraId="788BCC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71AD22C">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Duplicate Rows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518D48E">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0</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710836C">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0</w:t>
            </w:r>
          </w:p>
        </w:tc>
      </w:tr>
      <w:tr w14:paraId="184D04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FCBA75D">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Reference_ID Invalid / Non-numeric</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2C65081">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Present (e.g., ',,,,', '/////////', '0')</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9B39198">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Removed</w:t>
            </w:r>
          </w:p>
        </w:tc>
      </w:tr>
      <w:tr w14:paraId="4FFA3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C0962CF">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Received_At Datatype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2A1984D">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object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A781333">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datetime64[ns]</w:t>
            </w:r>
          </w:p>
        </w:tc>
      </w:tr>
      <w:tr w14:paraId="260138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8B2E51A">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Escalation_Required Inconsistencies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8ADFBC2">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'Yes, No' present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BDD7F28">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Standardized to 'Yes'</w:t>
            </w:r>
          </w:p>
        </w:tc>
      </w:tr>
      <w:tr w14:paraId="53339D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27DB913">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Other Object Columns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4076ABE">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Possible extra spaces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3E094F5">
            <w:pPr>
              <w:keepNext w:val="0"/>
              <w:keepLines w:val="0"/>
              <w:widowControl/>
              <w:suppressLineNumbers w:val="0"/>
              <w:jc w:val="left"/>
              <w:rPr>
                <w:rFonts w:hint="default" w:ascii="Calibri" w:hAnsi="Calibri" w:cs="Calibri"/>
                <w:sz w:val="21"/>
                <w:szCs w:val="21"/>
              </w:rPr>
            </w:pPr>
            <w:r>
              <w:rPr>
                <w:rFonts w:hint="default" w:ascii="Calibri" w:hAnsi="Calibri" w:eastAsia="SimSun" w:cs="Calibri"/>
                <w:kern w:val="0"/>
                <w:sz w:val="21"/>
                <w:szCs w:val="21"/>
                <w:lang w:val="en-US" w:eastAsia="zh-CN" w:bidi="ar"/>
              </w:rPr>
              <w:t>Stripped leading/trailing spaces</w:t>
            </w:r>
          </w:p>
        </w:tc>
      </w:tr>
    </w:tbl>
    <w:p w14:paraId="0F914EDA">
      <w:pPr>
        <w:rPr>
          <w:rFonts w:hint="default" w:ascii="Calibri" w:hAnsi="Calibri" w:cs="Calibri"/>
        </w:rPr>
      </w:pPr>
    </w:p>
    <w:p w14:paraId="6A6B20CB">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rPr>
        <w:t>Data Dictionary</w:t>
      </w:r>
      <w:r>
        <w:rPr>
          <w:rFonts w:hint="default" w:ascii="Calibri" w:hAnsi="Calibri" w:cs="Calibri"/>
          <w:b/>
          <w:bCs/>
          <w:color w:val="C55A11" w:themeColor="accent2" w:themeShade="BF"/>
          <w:sz w:val="24"/>
          <w:szCs w:val="24"/>
          <w:u w:val="single"/>
          <w:lang w:val="en-US"/>
        </w:rPr>
        <w:t>:</w:t>
      </w:r>
    </w:p>
    <w:p w14:paraId="083F9777">
      <w:pPr>
        <w:rPr>
          <w:rFonts w:hint="default" w:ascii="Calibri" w:hAnsi="Calibri" w:cs="Calibri"/>
        </w:rPr>
      </w:pPr>
    </w:p>
    <w:tbl>
      <w:tblPr>
        <w:tblStyle w:val="4"/>
        <w:tblW w:w="8614"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755"/>
        <w:gridCol w:w="1329"/>
        <w:gridCol w:w="1467"/>
        <w:gridCol w:w="4063"/>
      </w:tblGrid>
      <w:tr w14:paraId="589707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7494B7CF">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Column Name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22A0FC6">
            <w:pPr>
              <w:keepNext w:val="0"/>
              <w:keepLines w:val="0"/>
              <w:widowControl/>
              <w:suppressLineNumbers w:val="0"/>
              <w:jc w:val="center"/>
              <w:rPr>
                <w:rFonts w:hint="default" w:ascii="Calibri" w:hAnsi="Calibri" w:eastAsia="SimSun" w:cs="Calibri"/>
                <w:b/>
                <w:bCs/>
                <w:kern w:val="0"/>
                <w:sz w:val="20"/>
                <w:szCs w:val="20"/>
                <w:lang w:val="en-US" w:eastAsia="zh-CN" w:bidi="ar"/>
              </w:rPr>
            </w:pPr>
            <w:r>
              <w:rPr>
                <w:rFonts w:hint="default" w:ascii="Calibri" w:hAnsi="Calibri" w:eastAsia="SimSun" w:cs="Calibri"/>
                <w:b/>
                <w:bCs/>
                <w:kern w:val="0"/>
                <w:sz w:val="20"/>
                <w:szCs w:val="20"/>
                <w:lang w:val="en-US" w:eastAsia="zh-CN" w:bidi="ar"/>
              </w:rPr>
              <w:t xml:space="preserve">Corrected </w:t>
            </w:r>
          </w:p>
          <w:p w14:paraId="7EE1F6E3">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Data Type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621F2D5">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Description of the Field</w:t>
            </w:r>
          </w:p>
        </w:tc>
        <w:tc>
          <w:tcPr>
            <w:tcW w:w="4018" w:type="dxa"/>
            <w:tcBorders>
              <w:top w:val="single" w:color="auto" w:sz="4" w:space="0"/>
              <w:left w:val="single" w:color="auto" w:sz="4" w:space="0"/>
              <w:bottom w:val="single" w:color="auto" w:sz="4" w:space="0"/>
              <w:right w:val="single" w:color="auto" w:sz="4" w:space="0"/>
            </w:tcBorders>
            <w:shd w:val="clear" w:color="auto" w:fill="auto"/>
            <w:vAlign w:val="center"/>
          </w:tcPr>
          <w:p w14:paraId="41C01BD3">
            <w:pPr>
              <w:keepNext w:val="0"/>
              <w:keepLines w:val="0"/>
              <w:widowControl/>
              <w:suppressLineNumbers w:val="0"/>
              <w:jc w:val="center"/>
              <w:rPr>
                <w:rFonts w:hint="default" w:ascii="Calibri" w:hAnsi="Calibri" w:cs="Calibri"/>
                <w:b/>
                <w:bCs/>
                <w:sz w:val="20"/>
                <w:szCs w:val="20"/>
              </w:rPr>
            </w:pPr>
            <w:r>
              <w:rPr>
                <w:rFonts w:hint="default" w:ascii="Calibri" w:hAnsi="Calibri" w:eastAsia="SimSun" w:cs="Calibri"/>
                <w:b/>
                <w:bCs/>
                <w:kern w:val="0"/>
                <w:sz w:val="20"/>
                <w:szCs w:val="20"/>
                <w:lang w:val="en-US" w:eastAsia="zh-CN" w:bidi="ar"/>
              </w:rPr>
              <w:t>Notes on Any Changes from Original</w:t>
            </w:r>
          </w:p>
        </w:tc>
      </w:tr>
      <w:tr w14:paraId="553F2F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36A9176">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Reference_ID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B2D5076">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FA7D3A5">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Unique identifier for each outreach record</w:t>
            </w:r>
          </w:p>
        </w:tc>
        <w:tc>
          <w:tcPr>
            <w:tcW w:w="4018" w:type="dxa"/>
            <w:tcBorders>
              <w:top w:val="single" w:color="auto" w:sz="4" w:space="0"/>
              <w:left w:val="single" w:color="auto" w:sz="4" w:space="0"/>
              <w:bottom w:val="single" w:color="auto" w:sz="4" w:space="0"/>
              <w:right w:val="single" w:color="auto" w:sz="4" w:space="0"/>
            </w:tcBorders>
            <w:shd w:val="clear" w:color="auto" w:fill="auto"/>
            <w:vAlign w:val="center"/>
          </w:tcPr>
          <w:p w14:paraId="7B7EF8FD">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 xml:space="preserve">Original contained some invalid entries (e.g., ',,,,', '/////////', '0') → Removed all non-numeric or zero Reference_ID rows to ensure only valid IDs remain and maintain compatibility. </w:t>
            </w:r>
          </w:p>
        </w:tc>
      </w:tr>
      <w:tr w14:paraId="68CDF8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8DA3D02">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Received_At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05B9C33">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datetime64[ns]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47093E7">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Date and time when the outreach was received</w:t>
            </w:r>
          </w:p>
        </w:tc>
        <w:tc>
          <w:tcPr>
            <w:tcW w:w="4018" w:type="dxa"/>
            <w:tcBorders>
              <w:top w:val="single" w:color="auto" w:sz="4" w:space="0"/>
              <w:left w:val="single" w:color="auto" w:sz="4" w:space="0"/>
              <w:bottom w:val="single" w:color="auto" w:sz="4" w:space="0"/>
              <w:right w:val="single" w:color="auto" w:sz="4" w:space="0"/>
            </w:tcBorders>
            <w:shd w:val="clear" w:color="auto" w:fill="auto"/>
            <w:vAlign w:val="center"/>
          </w:tcPr>
          <w:p w14:paraId="2899B17E">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Original was stored as object (string) → Converted to datetime type to allow proper date-time analysis and sorting.</w:t>
            </w:r>
          </w:p>
        </w:tc>
      </w:tr>
      <w:tr w14:paraId="513A40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7BED12A">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University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8EBA628">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4CF6A6F">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Name of the university contacted</w:t>
            </w:r>
          </w:p>
        </w:tc>
        <w:tc>
          <w:tcPr>
            <w:tcW w:w="4018" w:type="dxa"/>
            <w:tcBorders>
              <w:top w:val="single" w:color="auto" w:sz="4" w:space="0"/>
              <w:left w:val="single" w:color="auto" w:sz="4" w:space="0"/>
              <w:bottom w:val="single" w:color="auto" w:sz="4" w:space="0"/>
              <w:right w:val="single" w:color="auto" w:sz="4" w:space="0"/>
            </w:tcBorders>
            <w:shd w:val="clear" w:color="auto" w:fill="auto"/>
            <w:vAlign w:val="center"/>
          </w:tcPr>
          <w:p w14:paraId="4E66BADF">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Original was object with potential extra spaces → Cleaned by stripping leading/trailing spaces for consistency; no value changes.</w:t>
            </w:r>
          </w:p>
        </w:tc>
      </w:tr>
      <w:tr w14:paraId="270E9F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BDE75CC">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Caller_Name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CADFA1B">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BC58326">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Name of the caller who made the outreach</w:t>
            </w:r>
          </w:p>
        </w:tc>
        <w:tc>
          <w:tcPr>
            <w:tcW w:w="4018" w:type="dxa"/>
            <w:tcBorders>
              <w:top w:val="single" w:color="auto" w:sz="4" w:space="0"/>
              <w:left w:val="single" w:color="auto" w:sz="4" w:space="0"/>
              <w:bottom w:val="single" w:color="auto" w:sz="4" w:space="0"/>
              <w:right w:val="single" w:color="auto" w:sz="4" w:space="0"/>
            </w:tcBorders>
            <w:shd w:val="clear" w:color="auto" w:fill="auto"/>
            <w:vAlign w:val="center"/>
          </w:tcPr>
          <w:p w14:paraId="7D9998B9">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Original contained extra spaces → Cleaned by stripping spaces to ensure uniformity in names.</w:t>
            </w:r>
          </w:p>
        </w:tc>
      </w:tr>
      <w:tr w14:paraId="30B4A3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5A94385">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Outcome_1</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44F41FA">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0A90A96">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Result or status of the outreach contact</w:t>
            </w:r>
          </w:p>
        </w:tc>
        <w:tc>
          <w:tcPr>
            <w:tcW w:w="4018" w:type="dxa"/>
            <w:tcBorders>
              <w:top w:val="single" w:color="auto" w:sz="4" w:space="0"/>
              <w:left w:val="single" w:color="auto" w:sz="4" w:space="0"/>
              <w:bottom w:val="single" w:color="auto" w:sz="4" w:space="0"/>
              <w:right w:val="single" w:color="auto" w:sz="4" w:space="0"/>
            </w:tcBorders>
            <w:shd w:val="clear" w:color="auto" w:fill="auto"/>
            <w:vAlign w:val="center"/>
          </w:tcPr>
          <w:p w14:paraId="3C4EB22B">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Original contained extra spaces and inconsistent formatting → Cleaned by stripping spaces; long text entries were kept as-is for detailed reporting. No modifications were made to the meaning or wording of long text entries.</w:t>
            </w:r>
          </w:p>
        </w:tc>
      </w:tr>
      <w:tr w14:paraId="4FCF15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ABEE011">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Remark</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C69BDFF">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C35424E">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Additional remarks or notes from the outreach</w:t>
            </w:r>
          </w:p>
        </w:tc>
        <w:tc>
          <w:tcPr>
            <w:tcW w:w="4018" w:type="dxa"/>
            <w:tcBorders>
              <w:top w:val="single" w:color="auto" w:sz="4" w:space="0"/>
              <w:left w:val="single" w:color="auto" w:sz="4" w:space="0"/>
              <w:bottom w:val="single" w:color="auto" w:sz="4" w:space="0"/>
              <w:right w:val="single" w:color="auto" w:sz="4" w:space="0"/>
            </w:tcBorders>
            <w:shd w:val="clear" w:color="auto" w:fill="auto"/>
            <w:vAlign w:val="center"/>
          </w:tcPr>
          <w:p w14:paraId="7CB15B2A">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Original had 33,804 missing values → Cleaned by filling missing values with </w:t>
            </w:r>
            <w:r>
              <w:rPr>
                <w:rStyle w:val="7"/>
                <w:rFonts w:hint="default" w:ascii="Calibri" w:hAnsi="Calibri" w:eastAsia="SimSun" w:cs="Calibri"/>
                <w:kern w:val="0"/>
                <w:sz w:val="20"/>
                <w:szCs w:val="20"/>
                <w:lang w:val="en-US" w:eastAsia="zh-CN" w:bidi="ar"/>
              </w:rPr>
              <w:t>'No Remark'</w:t>
            </w:r>
            <w:r>
              <w:rPr>
                <w:rFonts w:hint="default" w:ascii="Calibri" w:hAnsi="Calibri" w:eastAsia="SimSun" w:cs="Calibri"/>
                <w:kern w:val="0"/>
                <w:sz w:val="20"/>
                <w:szCs w:val="20"/>
                <w:lang w:val="en-US" w:eastAsia="zh-CN" w:bidi="ar"/>
              </w:rPr>
              <w:t xml:space="preserve"> and stripping spaces to ensure completeness and consistency.</w:t>
            </w:r>
          </w:p>
        </w:tc>
      </w:tr>
      <w:tr w14:paraId="09AD40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CE75EE0">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Campaign_ID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E6A6F8D">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D9E327F">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Identifier for the outreach campaign</w:t>
            </w:r>
          </w:p>
        </w:tc>
        <w:tc>
          <w:tcPr>
            <w:tcW w:w="4018" w:type="dxa"/>
            <w:tcBorders>
              <w:top w:val="single" w:color="auto" w:sz="4" w:space="0"/>
              <w:left w:val="single" w:color="auto" w:sz="4" w:space="0"/>
              <w:bottom w:val="single" w:color="auto" w:sz="4" w:space="0"/>
              <w:right w:val="single" w:color="auto" w:sz="4" w:space="0"/>
            </w:tcBorders>
            <w:shd w:val="clear" w:color="auto" w:fill="auto"/>
            <w:vAlign w:val="center"/>
          </w:tcPr>
          <w:p w14:paraId="755F36F4">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Original contained extra spaces → Cleaned by stripping spaces to maintain uniform campaign codes.</w:t>
            </w:r>
          </w:p>
        </w:tc>
      </w:tr>
      <w:tr w14:paraId="755A700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3CC7EA9">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Escalation_Required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5942090">
            <w:pPr>
              <w:keepNext w:val="0"/>
              <w:keepLines w:val="0"/>
              <w:widowControl/>
              <w:suppressLineNumbers w:val="0"/>
              <w:jc w:val="left"/>
              <w:rPr>
                <w:rFonts w:hint="default" w:ascii="Calibri" w:hAnsi="Calibri" w:cs="Calibri"/>
                <w:sz w:val="20"/>
                <w:szCs w:val="20"/>
                <w:lang w:val="en-US"/>
              </w:rPr>
            </w:pPr>
            <w:r>
              <w:rPr>
                <w:rFonts w:hint="default" w:ascii="Calibri" w:hAnsi="Calibri" w:eastAsia="SimSun" w:cs="Calibri"/>
                <w:kern w:val="0"/>
                <w:sz w:val="20"/>
                <w:szCs w:val="20"/>
                <w:lang w:val="en-US" w:eastAsia="zh-CN" w:bidi="ar"/>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5B143D4">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Indicates if escalation was required</w:t>
            </w:r>
          </w:p>
        </w:tc>
        <w:tc>
          <w:tcPr>
            <w:tcW w:w="4018" w:type="dxa"/>
            <w:tcBorders>
              <w:top w:val="single" w:color="auto" w:sz="4" w:space="0"/>
              <w:left w:val="single" w:color="auto" w:sz="4" w:space="0"/>
              <w:bottom w:val="single" w:color="auto" w:sz="4" w:space="0"/>
              <w:right w:val="single" w:color="auto" w:sz="4" w:space="0"/>
            </w:tcBorders>
            <w:shd w:val="clear" w:color="auto" w:fill="auto"/>
            <w:vAlign w:val="center"/>
          </w:tcPr>
          <w:p w14:paraId="6F2CF833">
            <w:pPr>
              <w:keepNext w:val="0"/>
              <w:keepLines w:val="0"/>
              <w:widowControl/>
              <w:suppressLineNumbers w:val="0"/>
              <w:jc w:val="left"/>
              <w:rPr>
                <w:rFonts w:hint="default" w:ascii="Calibri" w:hAnsi="Calibri" w:cs="Calibri"/>
                <w:sz w:val="20"/>
                <w:szCs w:val="20"/>
              </w:rPr>
            </w:pPr>
            <w:r>
              <w:rPr>
                <w:rFonts w:hint="default" w:ascii="Calibri" w:hAnsi="Calibri" w:eastAsia="SimSun" w:cs="Calibri"/>
                <w:kern w:val="0"/>
                <w:sz w:val="20"/>
                <w:szCs w:val="20"/>
                <w:lang w:val="en-US" w:eastAsia="zh-CN" w:bidi="ar"/>
              </w:rPr>
              <w:t xml:space="preserve">Original contained inconsistent values like </w:t>
            </w:r>
            <w:r>
              <w:rPr>
                <w:rStyle w:val="7"/>
                <w:rFonts w:hint="default" w:ascii="Calibri" w:hAnsi="Calibri" w:eastAsia="SimSun" w:cs="Calibri"/>
                <w:kern w:val="0"/>
                <w:sz w:val="20"/>
                <w:szCs w:val="20"/>
                <w:lang w:val="en-US" w:eastAsia="zh-CN" w:bidi="ar"/>
              </w:rPr>
              <w:t>'Yes, No'</w:t>
            </w:r>
            <w:r>
              <w:rPr>
                <w:rFonts w:hint="default" w:ascii="Calibri" w:hAnsi="Calibri" w:eastAsia="SimSun" w:cs="Calibri"/>
                <w:kern w:val="0"/>
                <w:sz w:val="20"/>
                <w:szCs w:val="20"/>
                <w:lang w:val="en-US" w:eastAsia="zh-CN" w:bidi="ar"/>
              </w:rPr>
              <w:t xml:space="preserve"> → Cleaned by standardizing all such cases to </w:t>
            </w:r>
            <w:r>
              <w:rPr>
                <w:rStyle w:val="7"/>
                <w:rFonts w:hint="default" w:ascii="Calibri" w:hAnsi="Calibri" w:eastAsia="SimSun" w:cs="Calibri"/>
                <w:kern w:val="0"/>
                <w:sz w:val="20"/>
                <w:szCs w:val="20"/>
                <w:lang w:val="en-US" w:eastAsia="zh-CN" w:bidi="ar"/>
              </w:rPr>
              <w:t>'Yes'</w:t>
            </w:r>
            <w:r>
              <w:rPr>
                <w:rFonts w:hint="default" w:ascii="Calibri" w:hAnsi="Calibri" w:eastAsia="SimSun" w:cs="Calibri"/>
                <w:kern w:val="0"/>
                <w:sz w:val="20"/>
                <w:szCs w:val="20"/>
                <w:lang w:val="en-US" w:eastAsia="zh-CN" w:bidi="ar"/>
              </w:rPr>
              <w:t xml:space="preserve"> and stripping spaces to maintain consistency for reporting and analysis.</w:t>
            </w:r>
          </w:p>
        </w:tc>
      </w:tr>
    </w:tbl>
    <w:p w14:paraId="1354D517">
      <w:pPr>
        <w:rPr>
          <w:rFonts w:hint="default" w:ascii="Calibri" w:hAnsi="Calibri" w:cs="Calibri"/>
        </w:rPr>
      </w:pPr>
    </w:p>
    <w:p w14:paraId="67B0483C">
      <w:pPr>
        <w:rPr>
          <w:rFonts w:hint="default" w:ascii="Calibri" w:hAnsi="Calibri" w:cs="Calibri"/>
        </w:rPr>
      </w:pPr>
    </w:p>
    <w:p w14:paraId="62AE29D8">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lang w:val="en-US"/>
        </w:rPr>
        <w:t>Dataset Overview after cleaning:</w:t>
      </w:r>
    </w:p>
    <w:p w14:paraId="64BB12BE">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No null or missing values in any column.</w:t>
      </w:r>
    </w:p>
    <w:p w14:paraId="43E27E0E">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No duplicate rows.</w:t>
      </w:r>
    </w:p>
    <w:p w14:paraId="3B7A9AC7">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Correct datatypes for all columns.</w:t>
      </w:r>
    </w:p>
    <w:p w14:paraId="129EDB14">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No inconsistencies in the data.</w:t>
      </w:r>
    </w:p>
    <w:p w14:paraId="130C3228">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Original valid data remained unchanged.</w:t>
      </w:r>
    </w:p>
    <w:p w14:paraId="12841D1D">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Invalid entries were replaced without dropping</w:t>
      </w:r>
      <w:r>
        <w:rPr>
          <w:rFonts w:hint="default" w:ascii="Calibri" w:hAnsi="Calibri" w:cs="Calibri"/>
          <w:sz w:val="22"/>
          <w:szCs w:val="22"/>
          <w:lang w:val="en-US"/>
        </w:rPr>
        <w:t xml:space="preserve"> unnecessary</w:t>
      </w:r>
      <w:r>
        <w:rPr>
          <w:rFonts w:hint="default" w:ascii="Calibri" w:hAnsi="Calibri" w:cs="Calibri"/>
          <w:sz w:val="22"/>
          <w:szCs w:val="22"/>
        </w:rPr>
        <w:t xml:space="preserve"> rows.</w:t>
      </w:r>
    </w:p>
    <w:p w14:paraId="5E7808AE">
      <w:pPr>
        <w:jc w:val="center"/>
        <w:rPr>
          <w:rFonts w:hint="default" w:ascii="Calibri" w:hAnsi="Calibri" w:cs="Calibri"/>
          <w:b/>
          <w:bCs/>
          <w:color w:val="2F5597" w:themeColor="accent5" w:themeShade="BF"/>
          <w:sz w:val="36"/>
          <w:szCs w:val="36"/>
          <w:lang w:val="en-US"/>
        </w:rPr>
      </w:pPr>
      <w:r>
        <w:rPr>
          <w:rFonts w:hint="default" w:ascii="Calibri" w:hAnsi="Calibri" w:cs="Calibri"/>
          <w:b/>
          <w:bCs/>
          <w:color w:val="2F5597" w:themeColor="accent5" w:themeShade="BF"/>
          <w:sz w:val="36"/>
          <w:szCs w:val="36"/>
          <w:lang w:val="en-US"/>
        </w:rPr>
        <w:t>Dataset: CampaignData.csv</w:t>
      </w:r>
    </w:p>
    <w:p w14:paraId="5D5DBDEF">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rPr>
        <w:t>The CampaignData is a dataset that contains detailed records of campaign activities conducted by the University of Technology. The dataset consists of 7 columns: ID, Name, Category, Intake,</w:t>
      </w:r>
    </w:p>
    <w:p w14:paraId="24C1B0A9">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rPr>
        <w:t>University, Status, Start_date. In total, the dataset has 23 rows and 7 columns in which it provides information about campaign activities.</w:t>
      </w:r>
    </w:p>
    <w:p w14:paraId="2BBF30E3">
      <w:pPr>
        <w:rPr>
          <w:rFonts w:hint="default" w:ascii="Calibri" w:hAnsi="Calibri" w:cs="Calibri"/>
          <w:sz w:val="22"/>
          <w:szCs w:val="22"/>
        </w:rPr>
      </w:pPr>
      <w:r>
        <w:rPr>
          <w:rFonts w:hint="default" w:ascii="Calibri" w:hAnsi="Calibri" w:eastAsia="SimSun" w:cs="Calibri"/>
          <w:b/>
          <w:bCs/>
          <w:color w:val="C55A11" w:themeColor="accent2" w:themeShade="BF"/>
          <w:sz w:val="24"/>
          <w:szCs w:val="24"/>
          <w:u w:val="single"/>
          <w:lang w:val="en-US"/>
        </w:rPr>
        <w:t>Dataset Structure:</w:t>
      </w: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287"/>
        <w:gridCol w:w="1467"/>
        <w:gridCol w:w="6422"/>
      </w:tblGrid>
      <w:tr w14:paraId="732556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592A4D5E">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Column Name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6ACBAA9">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Original Datatype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8324DDA">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Description / What it Represents</w:t>
            </w:r>
          </w:p>
        </w:tc>
      </w:tr>
      <w:tr w14:paraId="54AFED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2E0AB5E">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ID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8FFE2AD">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2A260F5">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Unique identifier for each campaign record</w:t>
            </w:r>
          </w:p>
        </w:tc>
      </w:tr>
      <w:tr w14:paraId="624CA6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525A089">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Name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6AEF124">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97780A6">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Name of the campaign record</w:t>
            </w:r>
          </w:p>
        </w:tc>
      </w:tr>
      <w:tr w14:paraId="13D8A6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314A4C4">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Category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755DA01">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C30DB0E">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Categorizes the data by admission type (post-admission or pre-admission)</w:t>
            </w:r>
          </w:p>
        </w:tc>
      </w:tr>
      <w:tr w14:paraId="1B7D2C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405CED0">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Intake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B51C597">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81E23A2">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Admission year associated with the campaign</w:t>
            </w:r>
          </w:p>
        </w:tc>
      </w:tr>
      <w:tr w14:paraId="794C7A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6C9919B">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University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679DCCE">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B2B2ABA">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Name of the university related to the campaign data (e.g., Illinois Institute of Technology)</w:t>
            </w:r>
          </w:p>
        </w:tc>
      </w:tr>
      <w:tr w14:paraId="764B52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E4679E7">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Status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B5B26CF">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519307">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Completion status of the campaign data</w:t>
            </w:r>
          </w:p>
        </w:tc>
      </w:tr>
      <w:tr w14:paraId="13938E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741522A">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Start_Date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9F8AB92">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4DF4B7B">
            <w:pPr>
              <w:pStyle w:val="9"/>
              <w:keepNext w:val="0"/>
              <w:keepLines w:val="0"/>
              <w:widowControl/>
              <w:numPr>
                <w:ilvl w:val="0"/>
                <w:numId w:val="0"/>
              </w:numPr>
              <w:suppressLineNumbers w:val="0"/>
              <w:tabs>
                <w:tab w:val="left" w:pos="420"/>
              </w:tabs>
              <w:spacing w:before="0" w:beforeAutospacing="1" w:after="0" w:afterAutospacing="1"/>
              <w:ind w:right="0" w:rightChars="0"/>
              <w:jc w:val="left"/>
              <w:rPr>
                <w:rFonts w:hint="default" w:ascii="Calibri" w:hAnsi="Calibri" w:cs="Calibri"/>
                <w:sz w:val="22"/>
                <w:szCs w:val="22"/>
              </w:rPr>
            </w:pPr>
            <w:r>
              <w:rPr>
                <w:rFonts w:hint="default" w:ascii="Calibri" w:hAnsi="Calibri" w:cs="Calibri"/>
                <w:sz w:val="22"/>
                <w:szCs w:val="22"/>
                <w:lang w:val="en-US" w:eastAsia="zh-CN"/>
              </w:rPr>
              <w:t>Date and time when the campaign started or was received</w:t>
            </w:r>
          </w:p>
        </w:tc>
      </w:tr>
    </w:tbl>
    <w:p w14:paraId="44DA994E">
      <w:pPr>
        <w:rPr>
          <w:sz w:val="22"/>
          <w:szCs w:val="22"/>
        </w:rPr>
      </w:pPr>
      <w:r>
        <w:rPr>
          <w:sz w:val="22"/>
          <w:szCs w:val="22"/>
        </w:rPr>
        <w:t>Total Records: 23</w:t>
      </w:r>
    </w:p>
    <w:p w14:paraId="61A23CF3">
      <w:pPr>
        <w:rPr>
          <w:sz w:val="22"/>
          <w:szCs w:val="22"/>
        </w:rPr>
      </w:pPr>
      <w:r>
        <w:rPr>
          <w:sz w:val="22"/>
          <w:szCs w:val="22"/>
        </w:rPr>
        <w:t>Total Columns: 7</w:t>
      </w:r>
    </w:p>
    <w:p w14:paraId="1EE7CE65">
      <w:pPr>
        <w:rPr>
          <w:sz w:val="22"/>
          <w:szCs w:val="22"/>
        </w:rPr>
      </w:pPr>
    </w:p>
    <w:p w14:paraId="58350BC2">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lang w:val="en-US"/>
        </w:rPr>
        <w:t>Data Cleaning Process:</w:t>
      </w:r>
    </w:p>
    <w:p w14:paraId="259EBF81">
      <w:pPr>
        <w:rPr>
          <w:sz w:val="22"/>
          <w:szCs w:val="22"/>
        </w:rPr>
      </w:pPr>
      <w:r>
        <w:rPr>
          <w:sz w:val="22"/>
          <w:szCs w:val="22"/>
        </w:rPr>
        <w:t>The data cleaning process for the Campaindata.csv was performed using excel. The data was cleaned using standardizing format and finding inconsistencies. I’ve checked for duplicate values that could skew my analysis.</w:t>
      </w:r>
    </w:p>
    <w:p w14:paraId="237E6ED6">
      <w:pPr>
        <w:rPr>
          <w:sz w:val="22"/>
          <w:szCs w:val="22"/>
        </w:rPr>
      </w:pPr>
    </w:p>
    <w:p w14:paraId="78C80DEE">
      <w:pPr>
        <w:rPr>
          <w:rFonts w:hint="default" w:ascii="Calibri" w:hAnsi="Calibri" w:cs="Calibri"/>
          <w:b/>
          <w:bCs/>
          <w:sz w:val="22"/>
          <w:szCs w:val="22"/>
        </w:rPr>
      </w:pPr>
      <w:r>
        <w:rPr>
          <w:rFonts w:hint="default" w:ascii="Calibri" w:hAnsi="Calibri" w:cs="Calibri"/>
          <w:b/>
          <w:bCs/>
          <w:sz w:val="22"/>
          <w:szCs w:val="22"/>
        </w:rPr>
        <w:t>Purpose of Data Cleaning:</w:t>
      </w:r>
    </w:p>
    <w:p w14:paraId="499219DB">
      <w:pPr>
        <w:pStyle w:val="11"/>
        <w:numPr>
          <w:ilvl w:val="0"/>
          <w:numId w:val="8"/>
        </w:numPr>
        <w:tabs>
          <w:tab w:val="left" w:pos="719"/>
        </w:tabs>
        <w:spacing w:before="191" w:after="0" w:line="240" w:lineRule="auto"/>
        <w:ind w:left="799" w:leftChars="0" w:right="0" w:hanging="359" w:firstLineChars="0"/>
        <w:jc w:val="left"/>
        <w:rPr>
          <w:sz w:val="22"/>
          <w:szCs w:val="20"/>
        </w:rPr>
      </w:pPr>
      <w:r>
        <w:rPr>
          <w:sz w:val="22"/>
          <w:szCs w:val="20"/>
        </w:rPr>
        <w:t>Removing</w:t>
      </w:r>
      <w:r>
        <w:rPr>
          <w:spacing w:val="-10"/>
          <w:sz w:val="22"/>
          <w:szCs w:val="20"/>
        </w:rPr>
        <w:t xml:space="preserve"> </w:t>
      </w:r>
      <w:r>
        <w:rPr>
          <w:sz w:val="22"/>
          <w:szCs w:val="20"/>
        </w:rPr>
        <w:t>duplicate</w:t>
      </w:r>
      <w:r>
        <w:rPr>
          <w:spacing w:val="-9"/>
          <w:sz w:val="22"/>
          <w:szCs w:val="20"/>
        </w:rPr>
        <w:t xml:space="preserve"> </w:t>
      </w:r>
      <w:r>
        <w:rPr>
          <w:sz w:val="22"/>
          <w:szCs w:val="20"/>
        </w:rPr>
        <w:t>and</w:t>
      </w:r>
      <w:r>
        <w:rPr>
          <w:spacing w:val="-8"/>
          <w:sz w:val="22"/>
          <w:szCs w:val="20"/>
        </w:rPr>
        <w:t xml:space="preserve"> </w:t>
      </w:r>
      <w:r>
        <w:rPr>
          <w:sz w:val="22"/>
          <w:szCs w:val="20"/>
        </w:rPr>
        <w:t>missing</w:t>
      </w:r>
      <w:r>
        <w:rPr>
          <w:spacing w:val="-9"/>
          <w:sz w:val="22"/>
          <w:szCs w:val="20"/>
        </w:rPr>
        <w:t xml:space="preserve"> </w:t>
      </w:r>
      <w:r>
        <w:rPr>
          <w:spacing w:val="-2"/>
          <w:sz w:val="22"/>
          <w:szCs w:val="20"/>
        </w:rPr>
        <w:t>values</w:t>
      </w:r>
    </w:p>
    <w:p w14:paraId="333E4F5C">
      <w:pPr>
        <w:pStyle w:val="11"/>
        <w:numPr>
          <w:ilvl w:val="0"/>
          <w:numId w:val="8"/>
        </w:numPr>
        <w:tabs>
          <w:tab w:val="left" w:pos="719"/>
        </w:tabs>
        <w:spacing w:before="26" w:after="0" w:line="240" w:lineRule="auto"/>
        <w:ind w:left="799" w:leftChars="0" w:right="0" w:hanging="359" w:firstLineChars="0"/>
        <w:jc w:val="left"/>
        <w:rPr>
          <w:sz w:val="22"/>
          <w:szCs w:val="20"/>
        </w:rPr>
      </w:pPr>
      <w:r>
        <w:rPr>
          <w:sz w:val="22"/>
          <w:szCs w:val="20"/>
        </w:rPr>
        <w:t>Maintaining</w:t>
      </w:r>
      <w:r>
        <w:rPr>
          <w:spacing w:val="-14"/>
          <w:sz w:val="22"/>
          <w:szCs w:val="20"/>
        </w:rPr>
        <w:t xml:space="preserve"> </w:t>
      </w:r>
      <w:r>
        <w:rPr>
          <w:sz w:val="22"/>
          <w:szCs w:val="20"/>
        </w:rPr>
        <w:t>consistency</w:t>
      </w:r>
      <w:r>
        <w:rPr>
          <w:spacing w:val="-13"/>
          <w:sz w:val="22"/>
          <w:szCs w:val="20"/>
        </w:rPr>
        <w:t xml:space="preserve"> </w:t>
      </w:r>
      <w:r>
        <w:rPr>
          <w:sz w:val="22"/>
          <w:szCs w:val="20"/>
        </w:rPr>
        <w:t>of</w:t>
      </w:r>
      <w:r>
        <w:rPr>
          <w:spacing w:val="-12"/>
          <w:sz w:val="22"/>
          <w:szCs w:val="20"/>
        </w:rPr>
        <w:t xml:space="preserve"> </w:t>
      </w:r>
      <w:r>
        <w:rPr>
          <w:spacing w:val="-4"/>
          <w:sz w:val="22"/>
          <w:szCs w:val="20"/>
        </w:rPr>
        <w:t>data</w:t>
      </w:r>
    </w:p>
    <w:p w14:paraId="224AE114">
      <w:pPr>
        <w:pStyle w:val="11"/>
        <w:numPr>
          <w:ilvl w:val="0"/>
          <w:numId w:val="8"/>
        </w:numPr>
        <w:tabs>
          <w:tab w:val="left" w:pos="719"/>
        </w:tabs>
        <w:spacing w:before="25" w:after="0" w:line="240" w:lineRule="auto"/>
        <w:ind w:left="799" w:leftChars="0" w:right="0" w:hanging="359" w:firstLineChars="0"/>
        <w:jc w:val="left"/>
        <w:rPr>
          <w:sz w:val="22"/>
          <w:szCs w:val="20"/>
        </w:rPr>
      </w:pPr>
      <w:r>
        <w:rPr>
          <w:sz w:val="22"/>
          <w:szCs w:val="20"/>
        </w:rPr>
        <w:t>Preparing</w:t>
      </w:r>
      <w:r>
        <w:rPr>
          <w:spacing w:val="-9"/>
          <w:sz w:val="22"/>
          <w:szCs w:val="20"/>
        </w:rPr>
        <w:t xml:space="preserve"> </w:t>
      </w:r>
      <w:r>
        <w:rPr>
          <w:sz w:val="22"/>
          <w:szCs w:val="20"/>
        </w:rPr>
        <w:t>the</w:t>
      </w:r>
      <w:r>
        <w:rPr>
          <w:spacing w:val="-7"/>
          <w:sz w:val="22"/>
          <w:szCs w:val="20"/>
        </w:rPr>
        <w:t xml:space="preserve"> </w:t>
      </w:r>
      <w:r>
        <w:rPr>
          <w:sz w:val="22"/>
          <w:szCs w:val="20"/>
        </w:rPr>
        <w:t>data</w:t>
      </w:r>
      <w:r>
        <w:rPr>
          <w:spacing w:val="-8"/>
          <w:sz w:val="22"/>
          <w:szCs w:val="20"/>
        </w:rPr>
        <w:t xml:space="preserve"> </w:t>
      </w:r>
      <w:r>
        <w:rPr>
          <w:sz w:val="22"/>
          <w:szCs w:val="20"/>
        </w:rPr>
        <w:t>for</w:t>
      </w:r>
      <w:r>
        <w:rPr>
          <w:spacing w:val="-6"/>
          <w:sz w:val="22"/>
          <w:szCs w:val="20"/>
        </w:rPr>
        <w:t xml:space="preserve"> </w:t>
      </w:r>
      <w:r>
        <w:rPr>
          <w:spacing w:val="-2"/>
          <w:sz w:val="22"/>
          <w:szCs w:val="20"/>
        </w:rPr>
        <w:t>analysis</w:t>
      </w:r>
    </w:p>
    <w:p w14:paraId="6DF29202">
      <w:pPr>
        <w:rPr>
          <w:sz w:val="22"/>
          <w:szCs w:val="22"/>
        </w:rPr>
      </w:pPr>
    </w:p>
    <w:p w14:paraId="12286801">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lang w:val="en-US"/>
        </w:rPr>
        <w:t>Data Quality Result summary:</w:t>
      </w:r>
    </w:p>
    <w:p w14:paraId="67B3414D">
      <w:pPr>
        <w:rPr>
          <w:sz w:val="22"/>
          <w:szCs w:val="22"/>
        </w:rPr>
      </w:pPr>
    </w:p>
    <w:tbl>
      <w:tblPr>
        <w:tblStyle w:val="4"/>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482"/>
        <w:gridCol w:w="3294"/>
        <w:gridCol w:w="4410"/>
      </w:tblGrid>
      <w:tr w14:paraId="0F50F9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236E3926">
            <w:pPr>
              <w:rPr>
                <w:b/>
                <w:bCs/>
                <w:sz w:val="22"/>
                <w:szCs w:val="22"/>
              </w:rPr>
            </w:pPr>
            <w:r>
              <w:rPr>
                <w:b/>
                <w:bCs/>
                <w:sz w:val="22"/>
                <w:szCs w:val="22"/>
                <w:lang w:val="en-US" w:eastAsia="zh-CN"/>
              </w:rPr>
              <w:t>Operation</w:t>
            </w:r>
          </w:p>
        </w:tc>
        <w:tc>
          <w:tcPr>
            <w:tcW w:w="0" w:type="auto"/>
            <w:shd w:val="clear" w:color="auto" w:fill="auto"/>
            <w:vAlign w:val="center"/>
          </w:tcPr>
          <w:p w14:paraId="2F49A0F4">
            <w:pPr>
              <w:rPr>
                <w:b/>
                <w:bCs/>
                <w:sz w:val="22"/>
                <w:szCs w:val="22"/>
              </w:rPr>
            </w:pPr>
            <w:r>
              <w:rPr>
                <w:b/>
                <w:bCs/>
                <w:sz w:val="22"/>
                <w:szCs w:val="22"/>
                <w:lang w:val="en-US" w:eastAsia="zh-CN"/>
              </w:rPr>
              <w:t>Detected / Before</w:t>
            </w:r>
          </w:p>
        </w:tc>
        <w:tc>
          <w:tcPr>
            <w:tcW w:w="0" w:type="auto"/>
            <w:shd w:val="clear" w:color="auto" w:fill="auto"/>
            <w:vAlign w:val="center"/>
          </w:tcPr>
          <w:p w14:paraId="0511E8C7">
            <w:pPr>
              <w:rPr>
                <w:b/>
                <w:bCs/>
                <w:sz w:val="22"/>
                <w:szCs w:val="22"/>
              </w:rPr>
            </w:pPr>
            <w:r>
              <w:rPr>
                <w:b/>
                <w:bCs/>
                <w:sz w:val="22"/>
                <w:szCs w:val="22"/>
                <w:lang w:val="en-US" w:eastAsia="zh-CN"/>
              </w:rPr>
              <w:t>Correction / After</w:t>
            </w:r>
          </w:p>
        </w:tc>
      </w:tr>
      <w:tr w14:paraId="42A37A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198A5AF">
            <w:pPr>
              <w:rPr>
                <w:sz w:val="22"/>
                <w:szCs w:val="22"/>
              </w:rPr>
            </w:pPr>
            <w:r>
              <w:rPr>
                <w:sz w:val="22"/>
                <w:szCs w:val="22"/>
                <w:lang w:val="en-US" w:eastAsia="zh-CN"/>
              </w:rPr>
              <w:t>Missing values</w:t>
            </w:r>
          </w:p>
        </w:tc>
        <w:tc>
          <w:tcPr>
            <w:tcW w:w="0" w:type="auto"/>
            <w:shd w:val="clear" w:color="auto" w:fill="auto"/>
            <w:vAlign w:val="center"/>
          </w:tcPr>
          <w:p w14:paraId="1785AA60">
            <w:pPr>
              <w:rPr>
                <w:sz w:val="22"/>
                <w:szCs w:val="22"/>
              </w:rPr>
            </w:pPr>
            <w:r>
              <w:rPr>
                <w:sz w:val="22"/>
                <w:szCs w:val="22"/>
                <w:lang w:val="en-US" w:eastAsia="zh-CN"/>
              </w:rPr>
              <w:t>None (0 nulls in all columns)</w:t>
            </w:r>
          </w:p>
        </w:tc>
        <w:tc>
          <w:tcPr>
            <w:tcW w:w="0" w:type="auto"/>
            <w:shd w:val="clear" w:color="auto" w:fill="auto"/>
            <w:vAlign w:val="center"/>
          </w:tcPr>
          <w:p w14:paraId="2AEEE7C3">
            <w:pPr>
              <w:rPr>
                <w:sz w:val="22"/>
                <w:szCs w:val="22"/>
              </w:rPr>
            </w:pPr>
            <w:r>
              <w:rPr>
                <w:sz w:val="22"/>
                <w:szCs w:val="22"/>
                <w:lang w:val="en-US" w:eastAsia="zh-CN"/>
              </w:rPr>
              <w:t>No change</w:t>
            </w:r>
          </w:p>
        </w:tc>
      </w:tr>
      <w:tr w14:paraId="659D32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29D8F6B">
            <w:pPr>
              <w:rPr>
                <w:sz w:val="22"/>
                <w:szCs w:val="22"/>
              </w:rPr>
            </w:pPr>
            <w:r>
              <w:rPr>
                <w:sz w:val="22"/>
                <w:szCs w:val="22"/>
                <w:lang w:val="en-US" w:eastAsia="zh-CN"/>
              </w:rPr>
              <w:t>Duplicate rows</w:t>
            </w:r>
          </w:p>
        </w:tc>
        <w:tc>
          <w:tcPr>
            <w:tcW w:w="0" w:type="auto"/>
            <w:shd w:val="clear" w:color="auto" w:fill="auto"/>
            <w:vAlign w:val="center"/>
          </w:tcPr>
          <w:p w14:paraId="7BFEDBC1">
            <w:pPr>
              <w:rPr>
                <w:sz w:val="22"/>
                <w:szCs w:val="22"/>
              </w:rPr>
            </w:pPr>
            <w:r>
              <w:rPr>
                <w:sz w:val="22"/>
                <w:szCs w:val="22"/>
                <w:lang w:val="en-US" w:eastAsia="zh-CN"/>
              </w:rPr>
              <w:t>None</w:t>
            </w:r>
          </w:p>
        </w:tc>
        <w:tc>
          <w:tcPr>
            <w:tcW w:w="0" w:type="auto"/>
            <w:shd w:val="clear" w:color="auto" w:fill="auto"/>
            <w:vAlign w:val="center"/>
          </w:tcPr>
          <w:p w14:paraId="632897BB">
            <w:pPr>
              <w:rPr>
                <w:sz w:val="22"/>
                <w:szCs w:val="22"/>
              </w:rPr>
            </w:pPr>
            <w:r>
              <w:rPr>
                <w:sz w:val="22"/>
                <w:szCs w:val="22"/>
                <w:lang w:val="en-US" w:eastAsia="zh-CN"/>
              </w:rPr>
              <w:t>No change</w:t>
            </w:r>
          </w:p>
        </w:tc>
      </w:tr>
      <w:tr w14:paraId="7A2A0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BCEC2CC">
            <w:pPr>
              <w:rPr>
                <w:sz w:val="22"/>
                <w:szCs w:val="22"/>
              </w:rPr>
            </w:pPr>
            <w:r>
              <w:rPr>
                <w:sz w:val="22"/>
                <w:szCs w:val="22"/>
                <w:lang w:val="en-US" w:eastAsia="zh-CN"/>
              </w:rPr>
              <w:t>ID column</w:t>
            </w:r>
          </w:p>
        </w:tc>
        <w:tc>
          <w:tcPr>
            <w:tcW w:w="0" w:type="auto"/>
            <w:shd w:val="clear" w:color="auto" w:fill="auto"/>
            <w:vAlign w:val="center"/>
          </w:tcPr>
          <w:p w14:paraId="3A44E81C">
            <w:pPr>
              <w:rPr>
                <w:sz w:val="22"/>
                <w:szCs w:val="22"/>
              </w:rPr>
            </w:pPr>
            <w:r>
              <w:rPr>
                <w:sz w:val="22"/>
                <w:szCs w:val="22"/>
                <w:lang w:val="en-US" w:eastAsia="zh-CN"/>
              </w:rPr>
              <w:t>23 unique IDs, text</w:t>
            </w:r>
          </w:p>
        </w:tc>
        <w:tc>
          <w:tcPr>
            <w:tcW w:w="0" w:type="auto"/>
            <w:shd w:val="clear" w:color="auto" w:fill="auto"/>
            <w:vAlign w:val="center"/>
          </w:tcPr>
          <w:p w14:paraId="30400E7B">
            <w:pPr>
              <w:rPr>
                <w:sz w:val="22"/>
                <w:szCs w:val="22"/>
              </w:rPr>
            </w:pPr>
            <w:r>
              <w:rPr>
                <w:sz w:val="22"/>
                <w:szCs w:val="22"/>
                <w:lang w:val="en-US" w:eastAsia="zh-CN"/>
              </w:rPr>
              <w:t>No change</w:t>
            </w:r>
          </w:p>
        </w:tc>
      </w:tr>
      <w:tr w14:paraId="4F2B0B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6DD69CBA">
            <w:pPr>
              <w:rPr>
                <w:sz w:val="22"/>
                <w:szCs w:val="22"/>
              </w:rPr>
            </w:pPr>
            <w:r>
              <w:rPr>
                <w:sz w:val="22"/>
                <w:szCs w:val="22"/>
                <w:lang w:val="en-US" w:eastAsia="zh-CN"/>
              </w:rPr>
              <w:t>Name column</w:t>
            </w:r>
          </w:p>
        </w:tc>
        <w:tc>
          <w:tcPr>
            <w:tcW w:w="0" w:type="auto"/>
            <w:shd w:val="clear" w:color="auto" w:fill="auto"/>
            <w:vAlign w:val="center"/>
          </w:tcPr>
          <w:p w14:paraId="4AD364D9">
            <w:pPr>
              <w:rPr>
                <w:sz w:val="22"/>
                <w:szCs w:val="22"/>
              </w:rPr>
            </w:pPr>
            <w:r>
              <w:rPr>
                <w:sz w:val="22"/>
                <w:szCs w:val="22"/>
                <w:lang w:val="en-US" w:eastAsia="zh-CN"/>
              </w:rPr>
              <w:t>23 unique names</w:t>
            </w:r>
          </w:p>
        </w:tc>
        <w:tc>
          <w:tcPr>
            <w:tcW w:w="0" w:type="auto"/>
            <w:shd w:val="clear" w:color="auto" w:fill="auto"/>
            <w:vAlign w:val="center"/>
          </w:tcPr>
          <w:p w14:paraId="4265C580">
            <w:pPr>
              <w:rPr>
                <w:sz w:val="22"/>
                <w:szCs w:val="22"/>
              </w:rPr>
            </w:pPr>
            <w:r>
              <w:rPr>
                <w:sz w:val="22"/>
                <w:szCs w:val="22"/>
                <w:lang w:val="en-US" w:eastAsia="zh-CN"/>
              </w:rPr>
              <w:t>No change</w:t>
            </w:r>
          </w:p>
        </w:tc>
      </w:tr>
      <w:tr w14:paraId="5A6D1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1522E5F">
            <w:pPr>
              <w:rPr>
                <w:sz w:val="22"/>
                <w:szCs w:val="22"/>
              </w:rPr>
            </w:pPr>
            <w:r>
              <w:rPr>
                <w:sz w:val="22"/>
                <w:szCs w:val="22"/>
                <w:lang w:val="en-US" w:eastAsia="zh-CN"/>
              </w:rPr>
              <w:t>Category column</w:t>
            </w:r>
          </w:p>
        </w:tc>
        <w:tc>
          <w:tcPr>
            <w:tcW w:w="0" w:type="auto"/>
            <w:shd w:val="clear" w:color="auto" w:fill="auto"/>
            <w:vAlign w:val="center"/>
          </w:tcPr>
          <w:p w14:paraId="7BEE9155">
            <w:pPr>
              <w:rPr>
                <w:sz w:val="22"/>
                <w:szCs w:val="22"/>
              </w:rPr>
            </w:pPr>
            <w:r>
              <w:rPr>
                <w:sz w:val="22"/>
                <w:szCs w:val="22"/>
                <w:lang w:val="en-US" w:eastAsia="zh-CN"/>
              </w:rPr>
              <w:t>2 unique values (Post Admission, Pre Admission)</w:t>
            </w:r>
          </w:p>
        </w:tc>
        <w:tc>
          <w:tcPr>
            <w:tcW w:w="0" w:type="auto"/>
            <w:shd w:val="clear" w:color="auto" w:fill="auto"/>
            <w:vAlign w:val="center"/>
          </w:tcPr>
          <w:p w14:paraId="6022CDC4">
            <w:pPr>
              <w:rPr>
                <w:sz w:val="22"/>
                <w:szCs w:val="22"/>
              </w:rPr>
            </w:pPr>
            <w:r>
              <w:rPr>
                <w:sz w:val="22"/>
                <w:szCs w:val="22"/>
                <w:lang w:val="en-US" w:eastAsia="zh-CN"/>
              </w:rPr>
              <w:t>No change</w:t>
            </w:r>
          </w:p>
        </w:tc>
      </w:tr>
      <w:tr w14:paraId="6EAFE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C4D6397">
            <w:pPr>
              <w:rPr>
                <w:sz w:val="22"/>
                <w:szCs w:val="22"/>
              </w:rPr>
            </w:pPr>
            <w:r>
              <w:rPr>
                <w:sz w:val="22"/>
                <w:szCs w:val="22"/>
                <w:lang w:val="en-US" w:eastAsia="zh-CN"/>
              </w:rPr>
              <w:t>Intake column</w:t>
            </w:r>
          </w:p>
        </w:tc>
        <w:tc>
          <w:tcPr>
            <w:tcW w:w="0" w:type="auto"/>
            <w:shd w:val="clear" w:color="auto" w:fill="auto"/>
            <w:vAlign w:val="center"/>
          </w:tcPr>
          <w:p w14:paraId="5CE05428">
            <w:pPr>
              <w:rPr>
                <w:sz w:val="22"/>
                <w:szCs w:val="22"/>
              </w:rPr>
            </w:pPr>
            <w:r>
              <w:rPr>
                <w:sz w:val="22"/>
                <w:szCs w:val="22"/>
                <w:lang w:val="en-US" w:eastAsia="zh-CN"/>
              </w:rPr>
              <w:t>1 unique value (AY2024)</w:t>
            </w:r>
          </w:p>
        </w:tc>
        <w:tc>
          <w:tcPr>
            <w:tcW w:w="0" w:type="auto"/>
            <w:shd w:val="clear" w:color="auto" w:fill="auto"/>
            <w:vAlign w:val="center"/>
          </w:tcPr>
          <w:p w14:paraId="02E8D4F4">
            <w:pPr>
              <w:rPr>
                <w:sz w:val="22"/>
                <w:szCs w:val="22"/>
              </w:rPr>
            </w:pPr>
            <w:r>
              <w:rPr>
                <w:sz w:val="22"/>
                <w:szCs w:val="22"/>
                <w:lang w:val="en-US" w:eastAsia="zh-CN"/>
              </w:rPr>
              <w:t>No change</w:t>
            </w:r>
          </w:p>
        </w:tc>
      </w:tr>
      <w:tr w14:paraId="7D2A3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A814B81">
            <w:pPr>
              <w:rPr>
                <w:sz w:val="22"/>
                <w:szCs w:val="22"/>
              </w:rPr>
            </w:pPr>
            <w:r>
              <w:rPr>
                <w:sz w:val="22"/>
                <w:szCs w:val="22"/>
                <w:lang w:val="en-US" w:eastAsia="zh-CN"/>
              </w:rPr>
              <w:t>University column</w:t>
            </w:r>
          </w:p>
        </w:tc>
        <w:tc>
          <w:tcPr>
            <w:tcW w:w="0" w:type="auto"/>
            <w:shd w:val="clear" w:color="auto" w:fill="auto"/>
            <w:vAlign w:val="center"/>
          </w:tcPr>
          <w:p w14:paraId="4726E6EB">
            <w:pPr>
              <w:rPr>
                <w:sz w:val="22"/>
                <w:szCs w:val="22"/>
              </w:rPr>
            </w:pPr>
            <w:r>
              <w:rPr>
                <w:sz w:val="22"/>
                <w:szCs w:val="22"/>
                <w:lang w:val="en-US" w:eastAsia="zh-CN"/>
              </w:rPr>
              <w:t>1 unique value (Illinois Institute of Technology)</w:t>
            </w:r>
          </w:p>
        </w:tc>
        <w:tc>
          <w:tcPr>
            <w:tcW w:w="0" w:type="auto"/>
            <w:shd w:val="clear" w:color="auto" w:fill="auto"/>
            <w:vAlign w:val="center"/>
          </w:tcPr>
          <w:p w14:paraId="52E36819">
            <w:pPr>
              <w:rPr>
                <w:sz w:val="22"/>
                <w:szCs w:val="22"/>
              </w:rPr>
            </w:pPr>
            <w:r>
              <w:rPr>
                <w:sz w:val="22"/>
                <w:szCs w:val="22"/>
                <w:lang w:val="en-US" w:eastAsia="zh-CN"/>
              </w:rPr>
              <w:t>No change</w:t>
            </w:r>
          </w:p>
        </w:tc>
      </w:tr>
      <w:tr w14:paraId="54A712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7BC3526">
            <w:pPr>
              <w:rPr>
                <w:sz w:val="22"/>
                <w:szCs w:val="22"/>
              </w:rPr>
            </w:pPr>
            <w:r>
              <w:rPr>
                <w:sz w:val="22"/>
                <w:szCs w:val="22"/>
                <w:lang w:val="en-US" w:eastAsia="zh-CN"/>
              </w:rPr>
              <w:t>Status column</w:t>
            </w:r>
          </w:p>
        </w:tc>
        <w:tc>
          <w:tcPr>
            <w:tcW w:w="0" w:type="auto"/>
            <w:shd w:val="clear" w:color="auto" w:fill="auto"/>
            <w:vAlign w:val="center"/>
          </w:tcPr>
          <w:p w14:paraId="140859F0">
            <w:pPr>
              <w:rPr>
                <w:sz w:val="22"/>
                <w:szCs w:val="22"/>
              </w:rPr>
            </w:pPr>
            <w:r>
              <w:rPr>
                <w:sz w:val="22"/>
                <w:szCs w:val="22"/>
                <w:lang w:val="en-US" w:eastAsia="zh-CN"/>
              </w:rPr>
              <w:t>1 unique value (Completed)</w:t>
            </w:r>
          </w:p>
        </w:tc>
        <w:tc>
          <w:tcPr>
            <w:tcW w:w="0" w:type="auto"/>
            <w:shd w:val="clear" w:color="auto" w:fill="auto"/>
            <w:vAlign w:val="center"/>
          </w:tcPr>
          <w:p w14:paraId="2B2F7490">
            <w:pPr>
              <w:rPr>
                <w:sz w:val="22"/>
                <w:szCs w:val="22"/>
              </w:rPr>
            </w:pPr>
            <w:r>
              <w:rPr>
                <w:sz w:val="22"/>
                <w:szCs w:val="22"/>
                <w:lang w:val="en-US" w:eastAsia="zh-CN"/>
              </w:rPr>
              <w:t>No change</w:t>
            </w:r>
          </w:p>
        </w:tc>
      </w:tr>
      <w:tr w14:paraId="41545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053F058">
            <w:pPr>
              <w:rPr>
                <w:sz w:val="22"/>
                <w:szCs w:val="22"/>
              </w:rPr>
            </w:pPr>
            <w:r>
              <w:rPr>
                <w:sz w:val="22"/>
                <w:szCs w:val="22"/>
                <w:lang w:val="en-US" w:eastAsia="zh-CN"/>
              </w:rPr>
              <w:t>Start_Date column</w:t>
            </w:r>
          </w:p>
        </w:tc>
        <w:tc>
          <w:tcPr>
            <w:tcW w:w="0" w:type="auto"/>
            <w:shd w:val="clear" w:color="auto" w:fill="auto"/>
            <w:vAlign w:val="center"/>
          </w:tcPr>
          <w:p w14:paraId="0A7A88C9">
            <w:pPr>
              <w:rPr>
                <w:sz w:val="22"/>
                <w:szCs w:val="22"/>
              </w:rPr>
            </w:pPr>
            <w:r>
              <w:rPr>
                <w:sz w:val="22"/>
                <w:szCs w:val="22"/>
                <w:lang w:val="en-US" w:eastAsia="zh-CN"/>
              </w:rPr>
              <w:t>17 values in mixed text format (3/20/2024 0:00 etc.)</w:t>
            </w:r>
          </w:p>
        </w:tc>
        <w:tc>
          <w:tcPr>
            <w:tcW w:w="0" w:type="auto"/>
            <w:shd w:val="clear" w:color="auto" w:fill="auto"/>
            <w:vAlign w:val="center"/>
          </w:tcPr>
          <w:p w14:paraId="5573D8C9">
            <w:pPr>
              <w:rPr>
                <w:sz w:val="22"/>
                <w:szCs w:val="22"/>
              </w:rPr>
            </w:pPr>
            <w:r>
              <w:rPr>
                <w:sz w:val="22"/>
                <w:szCs w:val="22"/>
                <w:lang w:val="en-US" w:eastAsia="zh-CN"/>
              </w:rPr>
              <w:t>Converted to datetime64[ns] in %Y-%m-%d %H:%M:%S format</w:t>
            </w:r>
          </w:p>
        </w:tc>
      </w:tr>
      <w:tr w14:paraId="346D47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3BCB194">
            <w:pPr>
              <w:rPr>
                <w:sz w:val="22"/>
                <w:szCs w:val="22"/>
              </w:rPr>
            </w:pPr>
            <w:r>
              <w:rPr>
                <w:rFonts w:hint="default"/>
                <w:sz w:val="22"/>
                <w:szCs w:val="22"/>
                <w:lang w:val="en-US" w:eastAsia="zh-CN"/>
              </w:rPr>
              <w:t>Saved</w:t>
            </w:r>
            <w:r>
              <w:rPr>
                <w:sz w:val="22"/>
                <w:szCs w:val="22"/>
                <w:lang w:val="en-US" w:eastAsia="zh-CN"/>
              </w:rPr>
              <w:t xml:space="preserve"> CSV</w:t>
            </w:r>
          </w:p>
        </w:tc>
        <w:tc>
          <w:tcPr>
            <w:tcW w:w="0" w:type="auto"/>
            <w:shd w:val="clear" w:color="auto" w:fill="auto"/>
            <w:vAlign w:val="center"/>
          </w:tcPr>
          <w:p w14:paraId="7D53AA9C">
            <w:pPr>
              <w:rPr>
                <w:sz w:val="22"/>
                <w:szCs w:val="22"/>
              </w:rPr>
            </w:pPr>
            <w:r>
              <w:rPr>
                <w:sz w:val="22"/>
                <w:szCs w:val="22"/>
                <w:lang w:val="en-US" w:eastAsia="zh-CN"/>
              </w:rPr>
              <w:t>N/A</w:t>
            </w:r>
          </w:p>
        </w:tc>
        <w:tc>
          <w:tcPr>
            <w:tcW w:w="0" w:type="auto"/>
            <w:shd w:val="clear" w:color="auto" w:fill="auto"/>
            <w:vAlign w:val="center"/>
          </w:tcPr>
          <w:p w14:paraId="15F351C4">
            <w:pPr>
              <w:rPr>
                <w:sz w:val="22"/>
                <w:szCs w:val="22"/>
              </w:rPr>
            </w:pPr>
            <w:r>
              <w:rPr>
                <w:rFonts w:hint="default"/>
                <w:sz w:val="22"/>
                <w:szCs w:val="22"/>
                <w:lang w:val="en-US" w:eastAsia="zh-CN"/>
              </w:rPr>
              <w:t>Saved</w:t>
            </w:r>
            <w:r>
              <w:rPr>
                <w:sz w:val="22"/>
                <w:szCs w:val="22"/>
                <w:lang w:val="en-US" w:eastAsia="zh-CN"/>
              </w:rPr>
              <w:t xml:space="preserve"> as Cleaned_CampaignData.csv</w:t>
            </w:r>
          </w:p>
        </w:tc>
      </w:tr>
    </w:tbl>
    <w:p w14:paraId="5A6BAD34">
      <w:pPr>
        <w:rPr>
          <w:sz w:val="22"/>
          <w:szCs w:val="22"/>
        </w:rPr>
      </w:pPr>
    </w:p>
    <w:p w14:paraId="2BD6661A">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rPr>
        <w:t>Data Dictionary</w:t>
      </w:r>
      <w:r>
        <w:rPr>
          <w:rFonts w:hint="default" w:ascii="Calibri" w:hAnsi="Calibri" w:cs="Calibri"/>
          <w:b/>
          <w:bCs/>
          <w:color w:val="C55A11" w:themeColor="accent2" w:themeShade="BF"/>
          <w:sz w:val="24"/>
          <w:szCs w:val="24"/>
          <w:u w:val="single"/>
          <w:lang w:val="en-US"/>
        </w:rPr>
        <w:t>:</w:t>
      </w:r>
    </w:p>
    <w:p w14:paraId="7047C35F">
      <w:pPr>
        <w:rPr>
          <w:b/>
          <w:bCs/>
          <w:sz w:val="22"/>
          <w:szCs w:val="22"/>
        </w:rPr>
      </w:pP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139"/>
        <w:gridCol w:w="1577"/>
        <w:gridCol w:w="2269"/>
        <w:gridCol w:w="4191"/>
      </w:tblGrid>
      <w:tr w14:paraId="2CB99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5AE8F4FE">
            <w:pPr>
              <w:rPr>
                <w:b/>
                <w:bCs/>
                <w:sz w:val="22"/>
                <w:szCs w:val="22"/>
              </w:rPr>
            </w:pPr>
            <w:r>
              <w:rPr>
                <w:b/>
                <w:bCs/>
                <w:sz w:val="22"/>
                <w:szCs w:val="22"/>
                <w:lang w:val="en-US" w:eastAsia="zh-CN"/>
              </w:rPr>
              <w:t>Column Name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370632A">
            <w:pPr>
              <w:rPr>
                <w:b/>
                <w:bCs/>
                <w:sz w:val="22"/>
                <w:szCs w:val="22"/>
              </w:rPr>
            </w:pPr>
            <w:r>
              <w:rPr>
                <w:b/>
                <w:bCs/>
                <w:sz w:val="22"/>
                <w:szCs w:val="22"/>
                <w:lang w:val="en-US" w:eastAsia="zh-CN"/>
              </w:rPr>
              <w:t>Corrected Data Type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619C07D">
            <w:pPr>
              <w:rPr>
                <w:b/>
                <w:bCs/>
                <w:sz w:val="22"/>
                <w:szCs w:val="22"/>
              </w:rPr>
            </w:pPr>
            <w:r>
              <w:rPr>
                <w:b/>
                <w:bCs/>
                <w:sz w:val="22"/>
                <w:szCs w:val="22"/>
                <w:lang w:val="en-US" w:eastAsia="zh-CN"/>
              </w:rPr>
              <w:t>Description of the Field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F3FF3B0">
            <w:pPr>
              <w:rPr>
                <w:b/>
                <w:bCs/>
                <w:sz w:val="22"/>
                <w:szCs w:val="22"/>
              </w:rPr>
            </w:pPr>
            <w:r>
              <w:rPr>
                <w:b/>
                <w:bCs/>
                <w:sz w:val="22"/>
                <w:szCs w:val="22"/>
                <w:lang w:val="en-US" w:eastAsia="zh-CN"/>
              </w:rPr>
              <w:t>Notes on Any Changes from Original</w:t>
            </w:r>
          </w:p>
        </w:tc>
      </w:tr>
      <w:tr w14:paraId="006215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38407D8">
            <w:pPr>
              <w:rPr>
                <w:sz w:val="22"/>
                <w:szCs w:val="22"/>
              </w:rPr>
            </w:pPr>
            <w:r>
              <w:rPr>
                <w:sz w:val="22"/>
                <w:szCs w:val="22"/>
                <w:lang w:val="en-US" w:eastAsia="zh-CN"/>
              </w:rPr>
              <w:t>ID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980D13D">
            <w:pPr>
              <w:rPr>
                <w:sz w:val="22"/>
                <w:szCs w:val="22"/>
              </w:rPr>
            </w:pPr>
            <w:r>
              <w:rPr>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7CC43C0">
            <w:pPr>
              <w:rPr>
                <w:sz w:val="22"/>
                <w:szCs w:val="22"/>
              </w:rPr>
            </w:pPr>
            <w:r>
              <w:rPr>
                <w:sz w:val="22"/>
                <w:szCs w:val="22"/>
                <w:lang w:val="en-US" w:eastAsia="zh-CN"/>
              </w:rPr>
              <w:t>Unique identifier for each campaign record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B3A1376">
            <w:pPr>
              <w:rPr>
                <w:sz w:val="22"/>
                <w:szCs w:val="22"/>
              </w:rPr>
            </w:pPr>
            <w:r>
              <w:rPr>
                <w:sz w:val="22"/>
                <w:szCs w:val="22"/>
                <w:lang w:val="en-US" w:eastAsia="zh-CN"/>
              </w:rPr>
              <w:t>Original values were all valid and unique → No changes required.</w:t>
            </w:r>
          </w:p>
        </w:tc>
      </w:tr>
      <w:tr w14:paraId="417D152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96F5BA4">
            <w:pPr>
              <w:rPr>
                <w:sz w:val="22"/>
                <w:szCs w:val="22"/>
              </w:rPr>
            </w:pPr>
            <w:r>
              <w:rPr>
                <w:sz w:val="22"/>
                <w:szCs w:val="22"/>
                <w:lang w:val="en-US" w:eastAsia="zh-CN"/>
              </w:rPr>
              <w:t>Name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A8C3CBA">
            <w:pPr>
              <w:rPr>
                <w:sz w:val="22"/>
                <w:szCs w:val="22"/>
              </w:rPr>
            </w:pPr>
            <w:r>
              <w:rPr>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D9F4EC0">
            <w:pPr>
              <w:rPr>
                <w:sz w:val="22"/>
                <w:szCs w:val="22"/>
              </w:rPr>
            </w:pPr>
            <w:r>
              <w:rPr>
                <w:sz w:val="22"/>
                <w:szCs w:val="22"/>
                <w:lang w:val="en-US" w:eastAsia="zh-CN"/>
              </w:rPr>
              <w:t>Name of the campaign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DA5A4F2">
            <w:pPr>
              <w:rPr>
                <w:sz w:val="22"/>
                <w:szCs w:val="22"/>
              </w:rPr>
            </w:pPr>
            <w:r>
              <w:rPr>
                <w:sz w:val="22"/>
                <w:szCs w:val="22"/>
                <w:lang w:val="en-US" w:eastAsia="zh-CN"/>
              </w:rPr>
              <w:t>Original values had some variations in naming style → No changes made; names kept as-is for reporting.</w:t>
            </w:r>
          </w:p>
        </w:tc>
      </w:tr>
      <w:tr w14:paraId="306152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0B4B47C">
            <w:pPr>
              <w:rPr>
                <w:sz w:val="22"/>
                <w:szCs w:val="22"/>
              </w:rPr>
            </w:pPr>
            <w:r>
              <w:rPr>
                <w:sz w:val="22"/>
                <w:szCs w:val="22"/>
                <w:lang w:val="en-US" w:eastAsia="zh-CN"/>
              </w:rPr>
              <w:t>Category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D2A747F">
            <w:pPr>
              <w:rPr>
                <w:sz w:val="22"/>
                <w:szCs w:val="22"/>
              </w:rPr>
            </w:pPr>
            <w:r>
              <w:rPr>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C675886">
            <w:pPr>
              <w:rPr>
                <w:sz w:val="22"/>
                <w:szCs w:val="22"/>
              </w:rPr>
            </w:pPr>
            <w:r>
              <w:rPr>
                <w:sz w:val="22"/>
                <w:szCs w:val="22"/>
                <w:lang w:val="en-US" w:eastAsia="zh-CN"/>
              </w:rPr>
              <w:t>Indicates whether campaign is Pre Admission or Post Admission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C828467">
            <w:pPr>
              <w:rPr>
                <w:sz w:val="22"/>
                <w:szCs w:val="22"/>
              </w:rPr>
            </w:pPr>
            <w:r>
              <w:rPr>
                <w:sz w:val="22"/>
                <w:szCs w:val="22"/>
                <w:lang w:val="en-US" w:eastAsia="zh-CN"/>
              </w:rPr>
              <w:t>Original values were consistent → No changes required.</w:t>
            </w:r>
          </w:p>
        </w:tc>
      </w:tr>
      <w:tr w14:paraId="013007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8948A8E">
            <w:pPr>
              <w:rPr>
                <w:sz w:val="22"/>
                <w:szCs w:val="22"/>
              </w:rPr>
            </w:pPr>
            <w:r>
              <w:rPr>
                <w:sz w:val="22"/>
                <w:szCs w:val="22"/>
                <w:lang w:val="en-US" w:eastAsia="zh-CN"/>
              </w:rPr>
              <w:t>Intake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38965E2">
            <w:pPr>
              <w:rPr>
                <w:sz w:val="22"/>
                <w:szCs w:val="22"/>
              </w:rPr>
            </w:pPr>
            <w:r>
              <w:rPr>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0E19129">
            <w:pPr>
              <w:rPr>
                <w:sz w:val="22"/>
                <w:szCs w:val="22"/>
              </w:rPr>
            </w:pPr>
            <w:r>
              <w:rPr>
                <w:sz w:val="22"/>
                <w:szCs w:val="22"/>
                <w:lang w:val="en-US" w:eastAsia="zh-CN"/>
              </w:rPr>
              <w:t>Academic year for the campaign (e.g., AY2024)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FBC4369">
            <w:pPr>
              <w:rPr>
                <w:sz w:val="22"/>
                <w:szCs w:val="22"/>
              </w:rPr>
            </w:pPr>
            <w:r>
              <w:rPr>
                <w:sz w:val="22"/>
                <w:szCs w:val="22"/>
                <w:lang w:val="en-US" w:eastAsia="zh-CN"/>
              </w:rPr>
              <w:t>Original values were consistent → No changes required.</w:t>
            </w:r>
          </w:p>
        </w:tc>
      </w:tr>
      <w:tr w14:paraId="0E0186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0446B95">
            <w:pPr>
              <w:rPr>
                <w:sz w:val="22"/>
                <w:szCs w:val="22"/>
              </w:rPr>
            </w:pPr>
            <w:r>
              <w:rPr>
                <w:sz w:val="22"/>
                <w:szCs w:val="22"/>
                <w:lang w:val="en-US" w:eastAsia="zh-CN"/>
              </w:rPr>
              <w:t>University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9B4EE3">
            <w:pPr>
              <w:rPr>
                <w:sz w:val="22"/>
                <w:szCs w:val="22"/>
              </w:rPr>
            </w:pPr>
            <w:r>
              <w:rPr>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AA316EF">
            <w:pPr>
              <w:rPr>
                <w:sz w:val="22"/>
                <w:szCs w:val="22"/>
              </w:rPr>
            </w:pPr>
            <w:r>
              <w:rPr>
                <w:sz w:val="22"/>
                <w:szCs w:val="22"/>
                <w:lang w:val="en-US" w:eastAsia="zh-CN"/>
              </w:rPr>
              <w:t>University associated with the campaign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FDD8E1E">
            <w:pPr>
              <w:rPr>
                <w:sz w:val="22"/>
                <w:szCs w:val="22"/>
              </w:rPr>
            </w:pPr>
            <w:r>
              <w:rPr>
                <w:sz w:val="22"/>
                <w:szCs w:val="22"/>
                <w:lang w:val="en-US" w:eastAsia="zh-CN"/>
              </w:rPr>
              <w:t>Original values were consistent → No changes required.</w:t>
            </w:r>
          </w:p>
        </w:tc>
      </w:tr>
      <w:tr w14:paraId="18A5FD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D1C9B6D">
            <w:pPr>
              <w:rPr>
                <w:sz w:val="22"/>
                <w:szCs w:val="22"/>
              </w:rPr>
            </w:pPr>
            <w:r>
              <w:rPr>
                <w:sz w:val="22"/>
                <w:szCs w:val="22"/>
                <w:lang w:val="en-US" w:eastAsia="zh-CN"/>
              </w:rPr>
              <w:t>Status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97F8DD6">
            <w:pPr>
              <w:rPr>
                <w:sz w:val="22"/>
                <w:szCs w:val="22"/>
              </w:rPr>
            </w:pPr>
            <w:r>
              <w:rPr>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075130B">
            <w:pPr>
              <w:rPr>
                <w:sz w:val="22"/>
                <w:szCs w:val="22"/>
              </w:rPr>
            </w:pPr>
            <w:r>
              <w:rPr>
                <w:sz w:val="22"/>
                <w:szCs w:val="22"/>
                <w:lang w:val="en-US" w:eastAsia="zh-CN"/>
              </w:rPr>
              <w:t>Current status of the campaign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14C1731">
            <w:pPr>
              <w:rPr>
                <w:sz w:val="22"/>
                <w:szCs w:val="22"/>
              </w:rPr>
            </w:pPr>
            <w:r>
              <w:rPr>
                <w:sz w:val="22"/>
                <w:szCs w:val="22"/>
                <w:lang w:val="en-US" w:eastAsia="zh-CN"/>
              </w:rPr>
              <w:t>Original values were consistent → No changes required.</w:t>
            </w:r>
          </w:p>
        </w:tc>
      </w:tr>
      <w:tr w14:paraId="1EB880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F19FB25">
            <w:pPr>
              <w:rPr>
                <w:sz w:val="22"/>
                <w:szCs w:val="22"/>
              </w:rPr>
            </w:pPr>
            <w:r>
              <w:rPr>
                <w:sz w:val="22"/>
                <w:szCs w:val="22"/>
                <w:lang w:val="en-US" w:eastAsia="zh-CN"/>
              </w:rPr>
              <w:t>Start_Date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40F2531">
            <w:pPr>
              <w:rPr>
                <w:sz w:val="22"/>
                <w:szCs w:val="22"/>
              </w:rPr>
            </w:pPr>
            <w:r>
              <w:rPr>
                <w:sz w:val="22"/>
                <w:szCs w:val="22"/>
                <w:lang w:val="en-US" w:eastAsia="zh-CN"/>
              </w:rPr>
              <w:t>datetime64[ns]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BB180FD">
            <w:pPr>
              <w:rPr>
                <w:sz w:val="22"/>
                <w:szCs w:val="22"/>
              </w:rPr>
            </w:pPr>
            <w:r>
              <w:rPr>
                <w:sz w:val="22"/>
                <w:szCs w:val="22"/>
                <w:lang w:val="en-US" w:eastAsia="zh-CN"/>
              </w:rPr>
              <w:t>Date and time when the campaign started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A295B61">
            <w:pPr>
              <w:rPr>
                <w:sz w:val="22"/>
                <w:szCs w:val="22"/>
              </w:rPr>
            </w:pPr>
            <w:r>
              <w:rPr>
                <w:sz w:val="22"/>
                <w:szCs w:val="22"/>
                <w:lang w:val="en-US" w:eastAsia="zh-CN"/>
              </w:rPr>
              <w:t>Original stored as object (string) → Converted to datetime format (%Y-%m-%d %H:%M:%S) to allow proper date-time analysis and sorting.</w:t>
            </w:r>
          </w:p>
        </w:tc>
      </w:tr>
    </w:tbl>
    <w:p w14:paraId="14A3AF85">
      <w:pPr>
        <w:rPr>
          <w:sz w:val="22"/>
          <w:szCs w:val="22"/>
        </w:rPr>
      </w:pPr>
    </w:p>
    <w:p w14:paraId="3D71971E">
      <w:pPr>
        <w:rPr>
          <w:sz w:val="22"/>
          <w:szCs w:val="22"/>
        </w:rPr>
      </w:pPr>
    </w:p>
    <w:p w14:paraId="0A884BA3">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lang w:val="en-US"/>
        </w:rPr>
        <w:t>Dataset Overview after cleaning:</w:t>
      </w:r>
    </w:p>
    <w:p w14:paraId="6A1F8157">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No null or missing values in any column.</w:t>
      </w:r>
    </w:p>
    <w:p w14:paraId="33F2714A">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No duplicate rows.</w:t>
      </w:r>
    </w:p>
    <w:p w14:paraId="2EA71A16">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Correct datatypes for all columns.</w:t>
      </w:r>
    </w:p>
    <w:p w14:paraId="63CDD044">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No inconsistencies in the data.</w:t>
      </w:r>
    </w:p>
    <w:p w14:paraId="0AD08CF1">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Original valid data remained unchanged.</w:t>
      </w:r>
    </w:p>
    <w:p w14:paraId="78CD6688">
      <w:pPr>
        <w:rPr>
          <w:sz w:val="22"/>
          <w:szCs w:val="22"/>
        </w:rPr>
      </w:pPr>
    </w:p>
    <w:p w14:paraId="31599A8A">
      <w:pPr>
        <w:jc w:val="center"/>
        <w:rPr>
          <w:sz w:val="22"/>
          <w:szCs w:val="22"/>
        </w:rPr>
      </w:pPr>
      <w:r>
        <w:rPr>
          <w:rFonts w:hint="default" w:ascii="Calibri" w:hAnsi="Calibri" w:cs="Calibri"/>
          <w:b/>
          <w:bCs/>
          <w:color w:val="2F5597" w:themeColor="accent5" w:themeShade="BF"/>
          <w:sz w:val="36"/>
          <w:szCs w:val="36"/>
          <w:lang w:val="en-US"/>
        </w:rPr>
        <w:t>Dataset: ApplicantData.csv</w:t>
      </w:r>
    </w:p>
    <w:p w14:paraId="424D8E9D">
      <w:pPr>
        <w:pStyle w:val="5"/>
        <w:spacing w:before="299"/>
      </w:pPr>
      <w:r>
        <w:t>There</w:t>
      </w:r>
      <w:r>
        <w:rPr>
          <w:spacing w:val="-5"/>
        </w:rPr>
        <w:t xml:space="preserve"> </w:t>
      </w:r>
      <w:r>
        <w:t>are</w:t>
      </w:r>
      <w:r>
        <w:rPr>
          <w:spacing w:val="-4"/>
        </w:rPr>
        <w:t xml:space="preserve"> </w:t>
      </w:r>
      <w:r>
        <w:t>4</w:t>
      </w:r>
      <w:r>
        <w:rPr>
          <w:spacing w:val="-5"/>
        </w:rPr>
        <w:t xml:space="preserve"> </w:t>
      </w:r>
      <w:r>
        <w:t>columns</w:t>
      </w:r>
      <w:r>
        <w:rPr>
          <w:spacing w:val="-2"/>
        </w:rPr>
        <w:t xml:space="preserve"> </w:t>
      </w:r>
      <w:r>
        <w:t>in</w:t>
      </w:r>
      <w:r>
        <w:rPr>
          <w:spacing w:val="-2"/>
        </w:rPr>
        <w:t xml:space="preserve"> </w:t>
      </w:r>
      <w:r>
        <w:t>the</w:t>
      </w:r>
      <w:r>
        <w:rPr>
          <w:spacing w:val="-5"/>
        </w:rPr>
        <w:t xml:space="preserve"> </w:t>
      </w:r>
      <w:r>
        <w:rPr>
          <w:spacing w:val="-2"/>
        </w:rPr>
        <w:t>dataset.</w:t>
      </w:r>
    </w:p>
    <w:p w14:paraId="7C6F7A4A">
      <w:pPr>
        <w:pStyle w:val="11"/>
        <w:numPr>
          <w:ilvl w:val="0"/>
          <w:numId w:val="9"/>
        </w:numPr>
        <w:tabs>
          <w:tab w:val="left" w:pos="742"/>
        </w:tabs>
        <w:spacing w:before="1" w:after="0" w:line="298" w:lineRule="exact"/>
        <w:ind w:left="742" w:right="0" w:hanging="359"/>
        <w:jc w:val="left"/>
        <w:rPr>
          <w:sz w:val="26"/>
        </w:rPr>
      </w:pPr>
      <w:r>
        <w:rPr>
          <w:spacing w:val="-2"/>
          <w:sz w:val="26"/>
        </w:rPr>
        <w:t>App_ID</w:t>
      </w:r>
    </w:p>
    <w:p w14:paraId="7B42AB65">
      <w:pPr>
        <w:pStyle w:val="11"/>
        <w:numPr>
          <w:ilvl w:val="0"/>
          <w:numId w:val="9"/>
        </w:numPr>
        <w:tabs>
          <w:tab w:val="left" w:pos="742"/>
        </w:tabs>
        <w:spacing w:before="0" w:after="0" w:line="298" w:lineRule="exact"/>
        <w:ind w:left="742" w:right="0" w:hanging="359"/>
        <w:jc w:val="left"/>
        <w:rPr>
          <w:sz w:val="26"/>
        </w:rPr>
      </w:pPr>
      <w:r>
        <w:rPr>
          <w:spacing w:val="-2"/>
          <w:sz w:val="26"/>
        </w:rPr>
        <w:t>Country</w:t>
      </w:r>
    </w:p>
    <w:p w14:paraId="53956384">
      <w:pPr>
        <w:pStyle w:val="11"/>
        <w:numPr>
          <w:ilvl w:val="0"/>
          <w:numId w:val="9"/>
        </w:numPr>
        <w:tabs>
          <w:tab w:val="left" w:pos="742"/>
        </w:tabs>
        <w:spacing w:before="1" w:after="0" w:line="240" w:lineRule="auto"/>
        <w:ind w:left="742" w:right="0" w:hanging="359"/>
        <w:jc w:val="left"/>
        <w:rPr>
          <w:sz w:val="26"/>
        </w:rPr>
      </w:pPr>
      <w:r>
        <w:rPr>
          <w:spacing w:val="-2"/>
          <w:sz w:val="26"/>
        </w:rPr>
        <w:t>University</w:t>
      </w:r>
    </w:p>
    <w:p w14:paraId="6C134C3F">
      <w:pPr>
        <w:pStyle w:val="11"/>
        <w:numPr>
          <w:ilvl w:val="0"/>
          <w:numId w:val="9"/>
        </w:numPr>
        <w:tabs>
          <w:tab w:val="left" w:pos="742"/>
        </w:tabs>
        <w:spacing w:before="1" w:after="0" w:line="298" w:lineRule="exact"/>
        <w:ind w:left="742" w:right="0" w:hanging="359"/>
        <w:jc w:val="left"/>
        <w:rPr>
          <w:sz w:val="26"/>
        </w:rPr>
      </w:pPr>
      <w:r>
        <w:rPr>
          <w:spacing w:val="-2"/>
          <w:sz w:val="26"/>
        </w:rPr>
        <w:t>Phone_Number</w:t>
      </w:r>
    </w:p>
    <w:p w14:paraId="6B3C9ED3">
      <w:pPr>
        <w:pStyle w:val="5"/>
      </w:pPr>
      <w:r>
        <w:t>App_ID,</w:t>
      </w:r>
      <w:r>
        <w:rPr>
          <w:spacing w:val="-2"/>
        </w:rPr>
        <w:t xml:space="preserve"> </w:t>
      </w:r>
      <w:r>
        <w:t>Country</w:t>
      </w:r>
      <w:r>
        <w:rPr>
          <w:spacing w:val="-2"/>
        </w:rPr>
        <w:t xml:space="preserve"> </w:t>
      </w:r>
      <w:r>
        <w:t>and</w:t>
      </w:r>
      <w:r>
        <w:rPr>
          <w:spacing w:val="-2"/>
        </w:rPr>
        <w:t xml:space="preserve"> </w:t>
      </w:r>
      <w:r>
        <w:t>Phone_Number</w:t>
      </w:r>
      <w:r>
        <w:rPr>
          <w:spacing w:val="-5"/>
        </w:rPr>
        <w:t xml:space="preserve"> </w:t>
      </w:r>
      <w:r>
        <w:t>columns</w:t>
      </w:r>
      <w:r>
        <w:rPr>
          <w:spacing w:val="-5"/>
        </w:rPr>
        <w:t xml:space="preserve"> </w:t>
      </w:r>
      <w:r>
        <w:t>have</w:t>
      </w:r>
      <w:r>
        <w:rPr>
          <w:spacing w:val="-4"/>
        </w:rPr>
        <w:t xml:space="preserve"> </w:t>
      </w:r>
      <w:r>
        <w:t>inconsistent,</w:t>
      </w:r>
      <w:r>
        <w:rPr>
          <w:spacing w:val="-5"/>
        </w:rPr>
        <w:t xml:space="preserve"> </w:t>
      </w:r>
      <w:r>
        <w:t>invalid</w:t>
      </w:r>
      <w:r>
        <w:rPr>
          <w:spacing w:val="-5"/>
        </w:rPr>
        <w:t xml:space="preserve"> </w:t>
      </w:r>
      <w:r>
        <w:t>data.</w:t>
      </w:r>
      <w:r>
        <w:rPr>
          <w:spacing w:val="-2"/>
        </w:rPr>
        <w:t xml:space="preserve"> </w:t>
      </w:r>
      <w:r>
        <w:t>So,</w:t>
      </w:r>
      <w:r>
        <w:rPr>
          <w:spacing w:val="-5"/>
        </w:rPr>
        <w:t xml:space="preserve"> </w:t>
      </w:r>
      <w:r>
        <w:t>I need to clean this data to make this data usable.</w:t>
      </w:r>
    </w:p>
    <w:p w14:paraId="4FA0E2DB">
      <w:pPr>
        <w:pStyle w:val="5"/>
        <w:ind w:left="0"/>
      </w:pPr>
    </w:p>
    <w:p w14:paraId="41B3C460">
      <w:pPr>
        <w:pStyle w:val="5"/>
        <w:spacing w:line="298" w:lineRule="exact"/>
      </w:pPr>
      <w:r>
        <w:rPr>
          <w:rFonts w:hint="default"/>
          <w:spacing w:val="-6"/>
          <w:lang w:val="en-US"/>
        </w:rPr>
        <w:t>We</w:t>
      </w:r>
      <w:r>
        <w:rPr>
          <w:spacing w:val="-6"/>
        </w:rPr>
        <w:t xml:space="preserve"> </w:t>
      </w:r>
      <w:r>
        <w:t>use</w:t>
      </w:r>
      <w:r>
        <w:rPr>
          <w:rFonts w:hint="default"/>
          <w:lang w:val="en-US"/>
        </w:rPr>
        <w:t>d</w:t>
      </w:r>
      <w:r>
        <w:rPr>
          <w:spacing w:val="-5"/>
        </w:rPr>
        <w:t xml:space="preserve"> </w:t>
      </w:r>
      <w:r>
        <w:t>following</w:t>
      </w:r>
      <w:r>
        <w:rPr>
          <w:spacing w:val="-4"/>
        </w:rPr>
        <w:t xml:space="preserve"> </w:t>
      </w:r>
      <w:r>
        <w:t>tools</w:t>
      </w:r>
      <w:r>
        <w:rPr>
          <w:spacing w:val="-5"/>
        </w:rPr>
        <w:t xml:space="preserve"> </w:t>
      </w:r>
      <w:r>
        <w:t>and</w:t>
      </w:r>
      <w:r>
        <w:rPr>
          <w:spacing w:val="-5"/>
        </w:rPr>
        <w:t xml:space="preserve"> </w:t>
      </w:r>
      <w:r>
        <w:t>language</w:t>
      </w:r>
      <w:r>
        <w:rPr>
          <w:spacing w:val="-5"/>
        </w:rPr>
        <w:t xml:space="preserve"> </w:t>
      </w:r>
      <w:r>
        <w:t>to</w:t>
      </w:r>
      <w:r>
        <w:rPr>
          <w:spacing w:val="-4"/>
        </w:rPr>
        <w:t xml:space="preserve"> </w:t>
      </w:r>
      <w:r>
        <w:t>clean</w:t>
      </w:r>
      <w:r>
        <w:rPr>
          <w:spacing w:val="-5"/>
        </w:rPr>
        <w:t xml:space="preserve"> </w:t>
      </w:r>
      <w:r>
        <w:t>this</w:t>
      </w:r>
      <w:r>
        <w:rPr>
          <w:spacing w:val="-3"/>
        </w:rPr>
        <w:t xml:space="preserve"> </w:t>
      </w:r>
      <w:r>
        <w:rPr>
          <w:spacing w:val="-2"/>
        </w:rPr>
        <w:t>data:</w:t>
      </w:r>
    </w:p>
    <w:p w14:paraId="214B2118">
      <w:pPr>
        <w:pStyle w:val="11"/>
        <w:numPr>
          <w:ilvl w:val="0"/>
          <w:numId w:val="10"/>
        </w:numPr>
        <w:tabs>
          <w:tab w:val="left" w:pos="742"/>
        </w:tabs>
        <w:spacing w:before="0" w:after="0" w:line="298" w:lineRule="exact"/>
        <w:ind w:left="742" w:right="0" w:hanging="359"/>
        <w:jc w:val="left"/>
        <w:rPr>
          <w:sz w:val="26"/>
        </w:rPr>
      </w:pPr>
      <w:r>
        <w:rPr>
          <w:sz w:val="26"/>
        </w:rPr>
        <w:t>Python</w:t>
      </w:r>
      <w:r>
        <w:rPr>
          <w:spacing w:val="-8"/>
          <w:sz w:val="26"/>
        </w:rPr>
        <w:t xml:space="preserve"> </w:t>
      </w:r>
      <w:r>
        <w:rPr>
          <w:sz w:val="26"/>
        </w:rPr>
        <w:t>libraries</w:t>
      </w:r>
      <w:r>
        <w:rPr>
          <w:spacing w:val="-8"/>
          <w:sz w:val="26"/>
        </w:rPr>
        <w:t xml:space="preserve"> </w:t>
      </w:r>
      <w:r>
        <w:rPr>
          <w:sz w:val="26"/>
        </w:rPr>
        <w:t>pandas,</w:t>
      </w:r>
      <w:r>
        <w:rPr>
          <w:spacing w:val="-8"/>
          <w:sz w:val="26"/>
        </w:rPr>
        <w:t xml:space="preserve"> </w:t>
      </w:r>
      <w:r>
        <w:rPr>
          <w:sz w:val="26"/>
        </w:rPr>
        <w:t>os,</w:t>
      </w:r>
      <w:r>
        <w:rPr>
          <w:spacing w:val="-7"/>
          <w:sz w:val="26"/>
        </w:rPr>
        <w:t xml:space="preserve"> </w:t>
      </w:r>
      <w:r>
        <w:rPr>
          <w:spacing w:val="-5"/>
          <w:sz w:val="26"/>
        </w:rPr>
        <w:t>re.</w:t>
      </w:r>
    </w:p>
    <w:p w14:paraId="740B57E4">
      <w:pPr>
        <w:pStyle w:val="11"/>
        <w:numPr>
          <w:ilvl w:val="0"/>
          <w:numId w:val="10"/>
        </w:numPr>
        <w:tabs>
          <w:tab w:val="left" w:pos="742"/>
        </w:tabs>
        <w:spacing w:before="2" w:after="0" w:line="240" w:lineRule="auto"/>
        <w:ind w:left="742" w:right="0" w:hanging="359"/>
        <w:jc w:val="left"/>
        <w:rPr>
          <w:sz w:val="26"/>
        </w:rPr>
      </w:pPr>
      <w:r>
        <w:rPr>
          <w:sz w:val="26"/>
        </w:rPr>
        <w:t>Kaggle</w:t>
      </w:r>
      <w:r>
        <w:rPr>
          <w:spacing w:val="-9"/>
          <w:sz w:val="26"/>
        </w:rPr>
        <w:t xml:space="preserve"> </w:t>
      </w:r>
      <w:r>
        <w:rPr>
          <w:spacing w:val="-2"/>
          <w:sz w:val="26"/>
        </w:rPr>
        <w:t>notebook</w:t>
      </w:r>
    </w:p>
    <w:p w14:paraId="4A031474">
      <w:pPr>
        <w:pStyle w:val="5"/>
        <w:spacing w:before="298" w:line="299" w:lineRule="exact"/>
      </w:pPr>
      <w:r>
        <w:rPr>
          <w:color w:val="FF0000"/>
        </w:rPr>
        <w:t>Step</w:t>
      </w:r>
      <w:r>
        <w:rPr>
          <w:color w:val="FF0000"/>
          <w:spacing w:val="-7"/>
        </w:rPr>
        <w:t xml:space="preserve"> </w:t>
      </w:r>
      <w:r>
        <w:rPr>
          <w:color w:val="FF0000"/>
        </w:rPr>
        <w:t>1:</w:t>
      </w:r>
      <w:r>
        <w:rPr>
          <w:color w:val="FF0000"/>
          <w:spacing w:val="-6"/>
        </w:rPr>
        <w:t xml:space="preserve"> </w:t>
      </w:r>
      <w:r>
        <w:rPr>
          <w:color w:val="FF0000"/>
        </w:rPr>
        <w:t>Duplicate</w:t>
      </w:r>
      <w:r>
        <w:rPr>
          <w:color w:val="FF0000"/>
          <w:spacing w:val="-3"/>
        </w:rPr>
        <w:t xml:space="preserve"> </w:t>
      </w:r>
      <w:r>
        <w:rPr>
          <w:color w:val="FF0000"/>
        </w:rPr>
        <w:t>Rows</w:t>
      </w:r>
      <w:r>
        <w:rPr>
          <w:color w:val="FF0000"/>
          <w:spacing w:val="-6"/>
        </w:rPr>
        <w:t xml:space="preserve"> </w:t>
      </w:r>
      <w:r>
        <w:rPr>
          <w:color w:val="FF0000"/>
          <w:spacing w:val="-2"/>
        </w:rPr>
        <w:t>Handling</w:t>
      </w:r>
    </w:p>
    <w:p w14:paraId="24BB8DD6">
      <w:pPr>
        <w:pStyle w:val="11"/>
        <w:numPr>
          <w:ilvl w:val="1"/>
          <w:numId w:val="10"/>
        </w:numPr>
        <w:tabs>
          <w:tab w:val="left" w:pos="743"/>
        </w:tabs>
        <w:spacing w:before="0" w:after="0" w:line="318" w:lineRule="exact"/>
        <w:ind w:left="743" w:right="0" w:hanging="360"/>
        <w:jc w:val="left"/>
        <w:rPr>
          <w:sz w:val="26"/>
        </w:rPr>
      </w:pPr>
      <w:r>
        <w:rPr>
          <w:sz w:val="26"/>
        </w:rPr>
        <w:t>Count</w:t>
      </w:r>
      <w:r>
        <w:rPr>
          <w:spacing w:val="-11"/>
          <w:sz w:val="26"/>
        </w:rPr>
        <w:t xml:space="preserve"> </w:t>
      </w:r>
      <w:r>
        <w:rPr>
          <w:sz w:val="26"/>
        </w:rPr>
        <w:t>the</w:t>
      </w:r>
      <w:r>
        <w:rPr>
          <w:spacing w:val="-7"/>
          <w:sz w:val="26"/>
        </w:rPr>
        <w:t xml:space="preserve"> </w:t>
      </w:r>
      <w:r>
        <w:rPr>
          <w:sz w:val="26"/>
        </w:rPr>
        <w:t>number</w:t>
      </w:r>
      <w:r>
        <w:rPr>
          <w:spacing w:val="-7"/>
          <w:sz w:val="26"/>
        </w:rPr>
        <w:t xml:space="preserve"> </w:t>
      </w:r>
      <w:r>
        <w:rPr>
          <w:sz w:val="26"/>
        </w:rPr>
        <w:t>of</w:t>
      </w:r>
      <w:r>
        <w:rPr>
          <w:spacing w:val="-10"/>
          <w:sz w:val="26"/>
        </w:rPr>
        <w:t xml:space="preserve"> </w:t>
      </w:r>
      <w:r>
        <w:rPr>
          <w:sz w:val="26"/>
        </w:rPr>
        <w:t>duplicate</w:t>
      </w:r>
      <w:r>
        <w:rPr>
          <w:spacing w:val="-10"/>
          <w:sz w:val="26"/>
        </w:rPr>
        <w:t xml:space="preserve"> </w:t>
      </w:r>
      <w:r>
        <w:rPr>
          <w:spacing w:val="-4"/>
          <w:sz w:val="26"/>
        </w:rPr>
        <w:t>rows.</w:t>
      </w:r>
    </w:p>
    <w:p w14:paraId="71013CC3">
      <w:pPr>
        <w:pStyle w:val="5"/>
        <w:ind w:right="-29"/>
        <w:rPr>
          <w:sz w:val="20"/>
        </w:rPr>
      </w:pPr>
      <w:r>
        <w:rPr>
          <w:sz w:val="20"/>
        </w:rPr>
        <w:drawing>
          <wp:inline distT="0" distB="0" distL="0" distR="0">
            <wp:extent cx="5731510" cy="952500"/>
            <wp:effectExtent l="0" t="0" r="0" b="0"/>
            <wp:docPr id="46" name="Image 1"/>
            <wp:cNvGraphicFramePr/>
            <a:graphic xmlns:a="http://schemas.openxmlformats.org/drawingml/2006/main">
              <a:graphicData uri="http://schemas.openxmlformats.org/drawingml/2006/picture">
                <pic:pic xmlns:pic="http://schemas.openxmlformats.org/drawingml/2006/picture">
                  <pic:nvPicPr>
                    <pic:cNvPr id="46" name="Image 1"/>
                    <pic:cNvPicPr/>
                  </pic:nvPicPr>
                  <pic:blipFill>
                    <a:blip r:embed="rId27" cstate="print"/>
                    <a:stretch>
                      <a:fillRect/>
                    </a:stretch>
                  </pic:blipFill>
                  <pic:spPr>
                    <a:xfrm>
                      <a:off x="0" y="0"/>
                      <a:ext cx="5732083" cy="952595"/>
                    </a:xfrm>
                    <a:prstGeom prst="rect">
                      <a:avLst/>
                    </a:prstGeom>
                  </pic:spPr>
                </pic:pic>
              </a:graphicData>
            </a:graphic>
          </wp:inline>
        </w:drawing>
      </w:r>
    </w:p>
    <w:p w14:paraId="4EBFDC76">
      <w:pPr>
        <w:pStyle w:val="5"/>
        <w:spacing w:before="1"/>
        <w:ind w:left="0"/>
      </w:pPr>
    </w:p>
    <w:p w14:paraId="1256F782">
      <w:pPr>
        <w:pStyle w:val="11"/>
        <w:numPr>
          <w:ilvl w:val="1"/>
          <w:numId w:val="10"/>
        </w:numPr>
        <w:tabs>
          <w:tab w:val="left" w:pos="743"/>
        </w:tabs>
        <w:spacing w:before="0" w:after="0" w:line="240" w:lineRule="auto"/>
        <w:ind w:left="743" w:right="0" w:hanging="360"/>
        <w:jc w:val="left"/>
        <w:rPr>
          <w:sz w:val="26"/>
        </w:rPr>
      </w:pPr>
      <w:r>
        <w:rPr>
          <w:sz w:val="26"/>
        </w:rPr>
        <w:t>Keep</w:t>
      </w:r>
      <w:r>
        <w:rPr>
          <w:spacing w:val="-6"/>
          <w:sz w:val="26"/>
        </w:rPr>
        <w:t xml:space="preserve"> </w:t>
      </w:r>
      <w:r>
        <w:rPr>
          <w:sz w:val="26"/>
        </w:rPr>
        <w:t>the</w:t>
      </w:r>
      <w:r>
        <w:rPr>
          <w:spacing w:val="-5"/>
          <w:sz w:val="26"/>
        </w:rPr>
        <w:t xml:space="preserve"> </w:t>
      </w:r>
      <w:r>
        <w:rPr>
          <w:sz w:val="26"/>
        </w:rPr>
        <w:t>first</w:t>
      </w:r>
      <w:r>
        <w:rPr>
          <w:spacing w:val="-5"/>
          <w:sz w:val="26"/>
        </w:rPr>
        <w:t xml:space="preserve"> </w:t>
      </w:r>
      <w:r>
        <w:rPr>
          <w:sz w:val="26"/>
        </w:rPr>
        <w:t>occurrence</w:t>
      </w:r>
      <w:r>
        <w:rPr>
          <w:spacing w:val="-4"/>
          <w:sz w:val="26"/>
        </w:rPr>
        <w:t xml:space="preserve"> </w:t>
      </w:r>
      <w:r>
        <w:rPr>
          <w:sz w:val="26"/>
        </w:rPr>
        <w:t>of</w:t>
      </w:r>
      <w:r>
        <w:rPr>
          <w:spacing w:val="-5"/>
          <w:sz w:val="26"/>
        </w:rPr>
        <w:t xml:space="preserve"> </w:t>
      </w:r>
      <w:r>
        <w:rPr>
          <w:sz w:val="26"/>
        </w:rPr>
        <w:t>the</w:t>
      </w:r>
      <w:r>
        <w:rPr>
          <w:spacing w:val="-6"/>
          <w:sz w:val="26"/>
        </w:rPr>
        <w:t xml:space="preserve"> </w:t>
      </w:r>
      <w:r>
        <w:rPr>
          <w:sz w:val="26"/>
        </w:rPr>
        <w:t>duplicate</w:t>
      </w:r>
      <w:r>
        <w:rPr>
          <w:spacing w:val="-5"/>
          <w:sz w:val="26"/>
        </w:rPr>
        <w:t xml:space="preserve"> </w:t>
      </w:r>
      <w:r>
        <w:rPr>
          <w:sz w:val="26"/>
        </w:rPr>
        <w:t>rows</w:t>
      </w:r>
      <w:r>
        <w:rPr>
          <w:spacing w:val="-4"/>
          <w:sz w:val="26"/>
        </w:rPr>
        <w:t xml:space="preserve"> </w:t>
      </w:r>
      <w:r>
        <w:rPr>
          <w:sz w:val="26"/>
        </w:rPr>
        <w:t>and</w:t>
      </w:r>
      <w:r>
        <w:rPr>
          <w:spacing w:val="-6"/>
          <w:sz w:val="26"/>
        </w:rPr>
        <w:t xml:space="preserve"> </w:t>
      </w:r>
      <w:r>
        <w:rPr>
          <w:sz w:val="26"/>
        </w:rPr>
        <w:t>remove</w:t>
      </w:r>
      <w:r>
        <w:rPr>
          <w:spacing w:val="-4"/>
          <w:sz w:val="26"/>
        </w:rPr>
        <w:t xml:space="preserve"> </w:t>
      </w:r>
      <w:r>
        <w:rPr>
          <w:sz w:val="26"/>
        </w:rPr>
        <w:t>other</w:t>
      </w:r>
      <w:r>
        <w:rPr>
          <w:spacing w:val="-5"/>
          <w:sz w:val="26"/>
        </w:rPr>
        <w:t xml:space="preserve"> </w:t>
      </w:r>
      <w:r>
        <w:rPr>
          <w:spacing w:val="-2"/>
          <w:sz w:val="26"/>
        </w:rPr>
        <w:t>rows.</w:t>
      </w:r>
    </w:p>
    <w:p w14:paraId="22029EB6">
      <w:pPr>
        <w:pStyle w:val="5"/>
        <w:rPr>
          <w:sz w:val="20"/>
        </w:rPr>
      </w:pPr>
      <w:r>
        <w:rPr>
          <w:sz w:val="20"/>
        </w:rPr>
        <w:drawing>
          <wp:inline distT="0" distB="0" distL="0" distR="0">
            <wp:extent cx="5694045" cy="1007745"/>
            <wp:effectExtent l="0" t="0" r="0" b="0"/>
            <wp:docPr id="47" name="Image 2"/>
            <wp:cNvGraphicFramePr/>
            <a:graphic xmlns:a="http://schemas.openxmlformats.org/drawingml/2006/main">
              <a:graphicData uri="http://schemas.openxmlformats.org/drawingml/2006/picture">
                <pic:pic xmlns:pic="http://schemas.openxmlformats.org/drawingml/2006/picture">
                  <pic:nvPicPr>
                    <pic:cNvPr id="47" name="Image 2"/>
                    <pic:cNvPicPr/>
                  </pic:nvPicPr>
                  <pic:blipFill>
                    <a:blip r:embed="rId28" cstate="print"/>
                    <a:stretch>
                      <a:fillRect/>
                    </a:stretch>
                  </pic:blipFill>
                  <pic:spPr>
                    <a:xfrm>
                      <a:off x="0" y="0"/>
                      <a:ext cx="5694564" cy="1008126"/>
                    </a:xfrm>
                    <a:prstGeom prst="rect">
                      <a:avLst/>
                    </a:prstGeom>
                  </pic:spPr>
                </pic:pic>
              </a:graphicData>
            </a:graphic>
          </wp:inline>
        </w:drawing>
      </w:r>
    </w:p>
    <w:p w14:paraId="57A12BB7">
      <w:pPr>
        <w:pStyle w:val="5"/>
        <w:ind w:left="0"/>
      </w:pPr>
    </w:p>
    <w:p w14:paraId="0C32F823">
      <w:pPr>
        <w:pStyle w:val="5"/>
        <w:ind w:left="0"/>
      </w:pPr>
    </w:p>
    <w:p w14:paraId="707B664F">
      <w:pPr>
        <w:pStyle w:val="5"/>
        <w:spacing w:before="11"/>
        <w:ind w:left="0"/>
      </w:pPr>
    </w:p>
    <w:p w14:paraId="7408A5FD">
      <w:pPr>
        <w:pStyle w:val="5"/>
        <w:spacing w:before="1"/>
      </w:pPr>
      <w:r>
        <w:rPr>
          <w:color w:val="FF0000"/>
        </w:rPr>
        <w:t>Step</w:t>
      </w:r>
      <w:r>
        <w:rPr>
          <w:color w:val="FF0000"/>
          <w:spacing w:val="-11"/>
        </w:rPr>
        <w:t xml:space="preserve"> </w:t>
      </w:r>
      <w:r>
        <w:rPr>
          <w:color w:val="FF0000"/>
        </w:rPr>
        <w:t>2:</w:t>
      </w:r>
      <w:r>
        <w:rPr>
          <w:color w:val="FF0000"/>
          <w:spacing w:val="-16"/>
        </w:rPr>
        <w:t xml:space="preserve"> </w:t>
      </w:r>
      <w:r>
        <w:rPr>
          <w:color w:val="FF0000"/>
        </w:rPr>
        <w:t>App_ID</w:t>
      </w:r>
      <w:r>
        <w:rPr>
          <w:color w:val="FF0000"/>
          <w:spacing w:val="-5"/>
        </w:rPr>
        <w:t xml:space="preserve"> </w:t>
      </w:r>
      <w:r>
        <w:rPr>
          <w:color w:val="FF0000"/>
        </w:rPr>
        <w:t>Column</w:t>
      </w:r>
      <w:r>
        <w:rPr>
          <w:color w:val="FF0000"/>
          <w:spacing w:val="-8"/>
        </w:rPr>
        <w:t xml:space="preserve"> </w:t>
      </w:r>
      <w:r>
        <w:rPr>
          <w:color w:val="FF0000"/>
          <w:spacing w:val="-2"/>
        </w:rPr>
        <w:t>Cleaning</w:t>
      </w:r>
    </w:p>
    <w:p w14:paraId="2418E396">
      <w:pPr>
        <w:pStyle w:val="5"/>
        <w:spacing w:before="1"/>
        <w:ind w:left="33" w:hanging="10"/>
      </w:pPr>
      <w:r>
        <w:t>First,</w:t>
      </w:r>
      <w:r>
        <w:rPr>
          <w:spacing w:val="-3"/>
        </w:rPr>
        <w:t xml:space="preserve"> </w:t>
      </w:r>
      <w:r>
        <w:t>I</w:t>
      </w:r>
      <w:r>
        <w:rPr>
          <w:spacing w:val="-3"/>
        </w:rPr>
        <w:t xml:space="preserve"> </w:t>
      </w:r>
      <w:r>
        <w:t>went</w:t>
      </w:r>
      <w:r>
        <w:rPr>
          <w:spacing w:val="-3"/>
        </w:rPr>
        <w:t xml:space="preserve"> </w:t>
      </w:r>
      <w:r>
        <w:t>through</w:t>
      </w:r>
      <w:r>
        <w:rPr>
          <w:spacing w:val="-3"/>
        </w:rPr>
        <w:t xml:space="preserve"> </w:t>
      </w:r>
      <w:r>
        <w:t>all</w:t>
      </w:r>
      <w:r>
        <w:rPr>
          <w:spacing w:val="-3"/>
        </w:rPr>
        <w:t xml:space="preserve"> </w:t>
      </w:r>
      <w:r>
        <w:t>the</w:t>
      </w:r>
      <w:r>
        <w:rPr>
          <w:spacing w:val="-2"/>
        </w:rPr>
        <w:t xml:space="preserve"> </w:t>
      </w:r>
      <w:r>
        <w:t>data</w:t>
      </w:r>
      <w:r>
        <w:rPr>
          <w:spacing w:val="-3"/>
        </w:rPr>
        <w:t xml:space="preserve"> </w:t>
      </w:r>
      <w:r>
        <w:t>manually in</w:t>
      </w:r>
      <w:r>
        <w:rPr>
          <w:spacing w:val="-3"/>
        </w:rPr>
        <w:t xml:space="preserve"> </w:t>
      </w:r>
      <w:r>
        <w:t>the</w:t>
      </w:r>
      <w:r>
        <w:rPr>
          <w:spacing w:val="-2"/>
        </w:rPr>
        <w:t xml:space="preserve"> </w:t>
      </w:r>
      <w:r>
        <w:t>excel.</w:t>
      </w:r>
      <w:r>
        <w:rPr>
          <w:spacing w:val="-3"/>
        </w:rPr>
        <w:t xml:space="preserve"> </w:t>
      </w:r>
      <w:r>
        <w:t>I</w:t>
      </w:r>
      <w:r>
        <w:rPr>
          <w:spacing w:val="-3"/>
        </w:rPr>
        <w:t xml:space="preserve"> </w:t>
      </w:r>
      <w:r>
        <w:t>tried</w:t>
      </w:r>
      <w:r>
        <w:rPr>
          <w:spacing w:val="-3"/>
        </w:rPr>
        <w:t xml:space="preserve"> </w:t>
      </w:r>
      <w:r>
        <w:t>to</w:t>
      </w:r>
      <w:r>
        <w:rPr>
          <w:spacing w:val="-3"/>
        </w:rPr>
        <w:t xml:space="preserve"> </w:t>
      </w:r>
      <w:r>
        <w:t>see all</w:t>
      </w:r>
      <w:r>
        <w:rPr>
          <w:spacing w:val="-3"/>
        </w:rPr>
        <w:t xml:space="preserve"> </w:t>
      </w:r>
      <w:r>
        <w:t>the</w:t>
      </w:r>
      <w:r>
        <w:rPr>
          <w:spacing w:val="-3"/>
        </w:rPr>
        <w:t xml:space="preserve"> </w:t>
      </w:r>
      <w:r>
        <w:t>data. I</w:t>
      </w:r>
      <w:r>
        <w:rPr>
          <w:spacing w:val="-3"/>
        </w:rPr>
        <w:t xml:space="preserve"> </w:t>
      </w:r>
      <w:r>
        <w:t>find that App_ID columns have mixed data. Example,</w:t>
      </w:r>
    </w:p>
    <w:p w14:paraId="72F7A4E5">
      <w:pPr>
        <w:pStyle w:val="5"/>
        <w:tabs>
          <w:tab w:val="left" w:leader="dot" w:pos="2450"/>
        </w:tabs>
        <w:spacing w:line="299" w:lineRule="exact"/>
      </w:pPr>
      <w:r>
        <w:t>“351333”,</w:t>
      </w:r>
      <w:r>
        <w:rPr>
          <w:spacing w:val="-13"/>
        </w:rPr>
        <w:t xml:space="preserve"> </w:t>
      </w:r>
      <w:r>
        <w:rPr>
          <w:spacing w:val="-10"/>
        </w:rPr>
        <w:t>“</w:t>
      </w:r>
      <w:r>
        <w:tab/>
      </w:r>
      <w:r>
        <w:t>”,</w:t>
      </w:r>
      <w:r>
        <w:rPr>
          <w:spacing w:val="-10"/>
        </w:rPr>
        <w:t xml:space="preserve"> </w:t>
      </w:r>
      <w:r>
        <w:t>“Lebanon”,</w:t>
      </w:r>
      <w:r>
        <w:rPr>
          <w:spacing w:val="-9"/>
        </w:rPr>
        <w:t xml:space="preserve"> </w:t>
      </w:r>
      <w:r>
        <w:t>“2330335962”,</w:t>
      </w:r>
      <w:r>
        <w:rPr>
          <w:spacing w:val="-9"/>
        </w:rPr>
        <w:t xml:space="preserve"> </w:t>
      </w:r>
      <w:r>
        <w:t>“A20451333”</w:t>
      </w:r>
      <w:r>
        <w:rPr>
          <w:spacing w:val="-9"/>
        </w:rPr>
        <w:t xml:space="preserve"> </w:t>
      </w:r>
      <w:r>
        <w:t>“12345”</w:t>
      </w:r>
      <w:r>
        <w:rPr>
          <w:spacing w:val="-10"/>
        </w:rPr>
        <w:t xml:space="preserve"> </w:t>
      </w:r>
      <w:r>
        <w:rPr>
          <w:spacing w:val="-4"/>
        </w:rPr>
        <w:t>etc.</w:t>
      </w:r>
    </w:p>
    <w:p w14:paraId="2028A545">
      <w:pPr>
        <w:pStyle w:val="5"/>
        <w:spacing w:before="1"/>
        <w:ind w:left="33" w:hanging="10"/>
      </w:pPr>
      <w:r>
        <w:t>The</w:t>
      </w:r>
      <w:r>
        <w:rPr>
          <w:spacing w:val="-5"/>
        </w:rPr>
        <w:t xml:space="preserve"> </w:t>
      </w:r>
      <w:r>
        <w:t>most</w:t>
      </w:r>
      <w:r>
        <w:rPr>
          <w:spacing w:val="-5"/>
        </w:rPr>
        <w:t xml:space="preserve"> </w:t>
      </w:r>
      <w:r>
        <w:t>common</w:t>
      </w:r>
      <w:r>
        <w:rPr>
          <w:spacing w:val="-3"/>
        </w:rPr>
        <w:t xml:space="preserve"> </w:t>
      </w:r>
      <w:r>
        <w:t>format</w:t>
      </w:r>
      <w:r>
        <w:rPr>
          <w:spacing w:val="-5"/>
        </w:rPr>
        <w:t xml:space="preserve"> </w:t>
      </w:r>
      <w:r>
        <w:t>of</w:t>
      </w:r>
      <w:r>
        <w:rPr>
          <w:spacing w:val="-5"/>
        </w:rPr>
        <w:t xml:space="preserve"> </w:t>
      </w:r>
      <w:r>
        <w:t>the</w:t>
      </w:r>
      <w:r>
        <w:rPr>
          <w:spacing w:val="-15"/>
        </w:rPr>
        <w:t xml:space="preserve"> </w:t>
      </w:r>
      <w:r>
        <w:t>App_ID</w:t>
      </w:r>
      <w:r>
        <w:rPr>
          <w:spacing w:val="-2"/>
        </w:rPr>
        <w:t xml:space="preserve"> </w:t>
      </w:r>
      <w:r>
        <w:t>column</w:t>
      </w:r>
      <w:r>
        <w:rPr>
          <w:spacing w:val="-4"/>
        </w:rPr>
        <w:t xml:space="preserve"> </w:t>
      </w:r>
      <w:r>
        <w:t>data</w:t>
      </w:r>
      <w:r>
        <w:rPr>
          <w:spacing w:val="-5"/>
        </w:rPr>
        <w:t xml:space="preserve"> </w:t>
      </w:r>
      <w:r>
        <w:t>is</w:t>
      </w:r>
      <w:r>
        <w:rPr>
          <w:spacing w:val="-2"/>
        </w:rPr>
        <w:t xml:space="preserve"> </w:t>
      </w:r>
      <w:r>
        <w:t>six</w:t>
      </w:r>
      <w:r>
        <w:rPr>
          <w:spacing w:val="-5"/>
        </w:rPr>
        <w:t xml:space="preserve"> </w:t>
      </w:r>
      <w:r>
        <w:t>digits</w:t>
      </w:r>
      <w:r>
        <w:rPr>
          <w:spacing w:val="-5"/>
        </w:rPr>
        <w:t xml:space="preserve"> </w:t>
      </w:r>
      <w:r>
        <w:t>number.</w:t>
      </w:r>
      <w:r>
        <w:rPr>
          <w:spacing w:val="-10"/>
        </w:rPr>
        <w:t xml:space="preserve"> </w:t>
      </w:r>
      <w:r>
        <w:t>The</w:t>
      </w:r>
      <w:r>
        <w:rPr>
          <w:spacing w:val="-2"/>
        </w:rPr>
        <w:t xml:space="preserve"> </w:t>
      </w:r>
      <w:r>
        <w:t>other format is invalid.</w:t>
      </w:r>
      <w:r>
        <w:rPr>
          <w:spacing w:val="-4"/>
        </w:rPr>
        <w:t xml:space="preserve"> </w:t>
      </w:r>
      <w:r>
        <w:t>Also, there is another problem that some of the</w:t>
      </w:r>
      <w:r>
        <w:rPr>
          <w:spacing w:val="-5"/>
        </w:rPr>
        <w:t xml:space="preserve"> </w:t>
      </w:r>
      <w:r>
        <w:t>App_ID data are</w:t>
      </w:r>
    </w:p>
    <w:p w14:paraId="72E1DE1C">
      <w:pPr>
        <w:pStyle w:val="5"/>
        <w:ind w:left="33" w:right="112"/>
      </w:pPr>
      <w:r>
        <w:t>placed</w:t>
      </w:r>
      <w:r>
        <w:rPr>
          <w:spacing w:val="-4"/>
        </w:rPr>
        <w:t xml:space="preserve"> </w:t>
      </w:r>
      <w:r>
        <w:t>in</w:t>
      </w:r>
      <w:r>
        <w:rPr>
          <w:spacing w:val="-4"/>
        </w:rPr>
        <w:t xml:space="preserve"> </w:t>
      </w:r>
      <w:r>
        <w:t>the</w:t>
      </w:r>
      <w:r>
        <w:rPr>
          <w:spacing w:val="-4"/>
        </w:rPr>
        <w:t xml:space="preserve"> </w:t>
      </w:r>
      <w:r>
        <w:t>Phone_Number</w:t>
      </w:r>
      <w:r>
        <w:rPr>
          <w:spacing w:val="-4"/>
        </w:rPr>
        <w:t xml:space="preserve"> </w:t>
      </w:r>
      <w:r>
        <w:t>column</w:t>
      </w:r>
      <w:r>
        <w:rPr>
          <w:spacing w:val="-4"/>
        </w:rPr>
        <w:t xml:space="preserve"> </w:t>
      </w:r>
      <w:r>
        <w:t>and</w:t>
      </w:r>
      <w:r>
        <w:rPr>
          <w:spacing w:val="-3"/>
        </w:rPr>
        <w:t xml:space="preserve"> </w:t>
      </w:r>
      <w:r>
        <w:t>Phone_Number</w:t>
      </w:r>
      <w:r>
        <w:rPr>
          <w:spacing w:val="-2"/>
        </w:rPr>
        <w:t xml:space="preserve"> </w:t>
      </w:r>
      <w:r>
        <w:t>data</w:t>
      </w:r>
      <w:r>
        <w:rPr>
          <w:spacing w:val="-4"/>
        </w:rPr>
        <w:t xml:space="preserve"> </w:t>
      </w:r>
      <w:r>
        <w:t>is</w:t>
      </w:r>
      <w:r>
        <w:rPr>
          <w:spacing w:val="-2"/>
        </w:rPr>
        <w:t xml:space="preserve"> </w:t>
      </w:r>
      <w:r>
        <w:t>placed</w:t>
      </w:r>
      <w:r>
        <w:rPr>
          <w:spacing w:val="-4"/>
        </w:rPr>
        <w:t xml:space="preserve"> </w:t>
      </w:r>
      <w:r>
        <w:t>in</w:t>
      </w:r>
      <w:r>
        <w:rPr>
          <w:spacing w:val="-4"/>
        </w:rPr>
        <w:t xml:space="preserve"> </w:t>
      </w:r>
      <w:r>
        <w:t>the App_ID column.</w:t>
      </w:r>
    </w:p>
    <w:p w14:paraId="40BF598A">
      <w:pPr>
        <w:pStyle w:val="5"/>
        <w:spacing w:line="299" w:lineRule="exact"/>
        <w:rPr>
          <w:spacing w:val="-2"/>
        </w:rPr>
      </w:pPr>
      <w:r>
        <w:t>I</w:t>
      </w:r>
      <w:r>
        <w:rPr>
          <w:spacing w:val="-7"/>
        </w:rPr>
        <w:t xml:space="preserve"> </w:t>
      </w:r>
      <w:r>
        <w:t>tried</w:t>
      </w:r>
      <w:r>
        <w:rPr>
          <w:spacing w:val="-5"/>
        </w:rPr>
        <w:t xml:space="preserve"> </w:t>
      </w:r>
      <w:r>
        <w:t>to</w:t>
      </w:r>
      <w:r>
        <w:rPr>
          <w:spacing w:val="-5"/>
        </w:rPr>
        <w:t xml:space="preserve"> </w:t>
      </w:r>
      <w:r>
        <w:t>make</w:t>
      </w:r>
      <w:r>
        <w:rPr>
          <w:spacing w:val="-4"/>
        </w:rPr>
        <w:t xml:space="preserve"> </w:t>
      </w:r>
      <w:r>
        <w:t>all</w:t>
      </w:r>
      <w:r>
        <w:rPr>
          <w:spacing w:val="-5"/>
        </w:rPr>
        <w:t xml:space="preserve"> </w:t>
      </w:r>
      <w:r>
        <w:t>the</w:t>
      </w:r>
      <w:r>
        <w:rPr>
          <w:spacing w:val="-14"/>
        </w:rPr>
        <w:t xml:space="preserve"> </w:t>
      </w:r>
      <w:r>
        <w:t>App_ID</w:t>
      </w:r>
      <w:r>
        <w:rPr>
          <w:spacing w:val="-5"/>
        </w:rPr>
        <w:t xml:space="preserve"> </w:t>
      </w:r>
      <w:r>
        <w:t>column</w:t>
      </w:r>
      <w:r>
        <w:rPr>
          <w:spacing w:val="-4"/>
        </w:rPr>
        <w:t xml:space="preserve"> </w:t>
      </w:r>
      <w:r>
        <w:t>data</w:t>
      </w:r>
      <w:r>
        <w:rPr>
          <w:spacing w:val="-4"/>
        </w:rPr>
        <w:t xml:space="preserve"> </w:t>
      </w:r>
      <w:r>
        <w:t>in</w:t>
      </w:r>
      <w:r>
        <w:rPr>
          <w:spacing w:val="-3"/>
        </w:rPr>
        <w:t xml:space="preserve"> </w:t>
      </w:r>
      <w:r>
        <w:t>one</w:t>
      </w:r>
      <w:r>
        <w:rPr>
          <w:spacing w:val="-5"/>
        </w:rPr>
        <w:t xml:space="preserve"> </w:t>
      </w:r>
      <w:r>
        <w:t>form,</w:t>
      </w:r>
      <w:r>
        <w:rPr>
          <w:spacing w:val="-2"/>
        </w:rPr>
        <w:t xml:space="preserve"> </w:t>
      </w:r>
      <w:r>
        <w:t>six</w:t>
      </w:r>
      <w:r>
        <w:rPr>
          <w:spacing w:val="-4"/>
        </w:rPr>
        <w:t xml:space="preserve"> </w:t>
      </w:r>
      <w:r>
        <w:t>digits</w:t>
      </w:r>
      <w:r>
        <w:rPr>
          <w:spacing w:val="-4"/>
        </w:rPr>
        <w:t xml:space="preserve"> </w:t>
      </w:r>
      <w:r>
        <w:rPr>
          <w:spacing w:val="-2"/>
        </w:rPr>
        <w:t>format.</w:t>
      </w:r>
    </w:p>
    <w:p w14:paraId="30A1985D">
      <w:pPr>
        <w:pStyle w:val="5"/>
        <w:spacing w:line="299" w:lineRule="exact"/>
        <w:rPr>
          <w:spacing w:val="-2"/>
        </w:rPr>
      </w:pPr>
    </w:p>
    <w:p w14:paraId="40C09E82">
      <w:pPr>
        <w:pStyle w:val="11"/>
        <w:numPr>
          <w:ilvl w:val="1"/>
          <w:numId w:val="10"/>
        </w:numPr>
        <w:tabs>
          <w:tab w:val="left" w:pos="743"/>
        </w:tabs>
        <w:spacing w:before="82" w:after="0" w:line="240" w:lineRule="auto"/>
        <w:ind w:left="743" w:right="0" w:hanging="360"/>
        <w:jc w:val="left"/>
        <w:rPr>
          <w:sz w:val="26"/>
        </w:rPr>
      </w:pPr>
      <w:r>
        <w:rPr>
          <w:sz w:val="26"/>
        </w:rPr>
        <w:t>Swap</w:t>
      </w:r>
      <w:r>
        <w:rPr>
          <w:spacing w:val="-8"/>
          <w:sz w:val="26"/>
        </w:rPr>
        <w:t xml:space="preserve"> </w:t>
      </w:r>
      <w:r>
        <w:rPr>
          <w:sz w:val="26"/>
        </w:rPr>
        <w:t>the</w:t>
      </w:r>
      <w:r>
        <w:rPr>
          <w:spacing w:val="-5"/>
          <w:sz w:val="26"/>
        </w:rPr>
        <w:t xml:space="preserve"> </w:t>
      </w:r>
      <w:r>
        <w:rPr>
          <w:sz w:val="26"/>
        </w:rPr>
        <w:t>data</w:t>
      </w:r>
      <w:r>
        <w:rPr>
          <w:spacing w:val="-6"/>
          <w:sz w:val="26"/>
        </w:rPr>
        <w:t xml:space="preserve"> </w:t>
      </w:r>
      <w:r>
        <w:rPr>
          <w:sz w:val="26"/>
        </w:rPr>
        <w:t>of</w:t>
      </w:r>
      <w:r>
        <w:rPr>
          <w:spacing w:val="-16"/>
          <w:sz w:val="26"/>
        </w:rPr>
        <w:t xml:space="preserve"> </w:t>
      </w:r>
      <w:r>
        <w:rPr>
          <w:sz w:val="26"/>
        </w:rPr>
        <w:t>App_ID</w:t>
      </w:r>
      <w:r>
        <w:rPr>
          <w:spacing w:val="-6"/>
          <w:sz w:val="26"/>
        </w:rPr>
        <w:t xml:space="preserve"> </w:t>
      </w:r>
      <w:r>
        <w:rPr>
          <w:sz w:val="26"/>
        </w:rPr>
        <w:t>and</w:t>
      </w:r>
      <w:r>
        <w:rPr>
          <w:spacing w:val="-6"/>
          <w:sz w:val="26"/>
        </w:rPr>
        <w:t xml:space="preserve"> </w:t>
      </w:r>
      <w:r>
        <w:rPr>
          <w:sz w:val="26"/>
        </w:rPr>
        <w:t>Phone_Number</w:t>
      </w:r>
      <w:r>
        <w:rPr>
          <w:spacing w:val="-1"/>
          <w:sz w:val="26"/>
        </w:rPr>
        <w:t xml:space="preserve"> </w:t>
      </w:r>
      <w:r>
        <w:rPr>
          <w:sz w:val="26"/>
        </w:rPr>
        <w:t>if</w:t>
      </w:r>
      <w:r>
        <w:rPr>
          <w:spacing w:val="-6"/>
          <w:sz w:val="26"/>
        </w:rPr>
        <w:t xml:space="preserve"> </w:t>
      </w:r>
      <w:r>
        <w:rPr>
          <w:sz w:val="26"/>
        </w:rPr>
        <w:t>they</w:t>
      </w:r>
      <w:r>
        <w:rPr>
          <w:spacing w:val="-5"/>
          <w:sz w:val="26"/>
        </w:rPr>
        <w:t xml:space="preserve"> </w:t>
      </w:r>
      <w:r>
        <w:rPr>
          <w:sz w:val="26"/>
        </w:rPr>
        <w:t>are</w:t>
      </w:r>
      <w:r>
        <w:rPr>
          <w:spacing w:val="-5"/>
          <w:sz w:val="26"/>
        </w:rPr>
        <w:t xml:space="preserve"> </w:t>
      </w:r>
      <w:r>
        <w:rPr>
          <w:sz w:val="26"/>
        </w:rPr>
        <w:t>mixed</w:t>
      </w:r>
      <w:r>
        <w:rPr>
          <w:spacing w:val="-5"/>
          <w:sz w:val="26"/>
        </w:rPr>
        <w:t xml:space="preserve"> up.</w:t>
      </w:r>
    </w:p>
    <w:p w14:paraId="1553CCDA">
      <w:pPr>
        <w:pStyle w:val="5"/>
        <w:ind w:left="0"/>
        <w:rPr>
          <w:sz w:val="20"/>
        </w:rPr>
      </w:pPr>
    </w:p>
    <w:p w14:paraId="65DE5216">
      <w:pPr>
        <w:pStyle w:val="5"/>
        <w:spacing w:before="112"/>
        <w:ind w:left="0"/>
        <w:rPr>
          <w:sz w:val="20"/>
        </w:rPr>
      </w:pPr>
      <w:r>
        <w:rPr>
          <w:sz w:val="20"/>
        </w:rPr>
        <w:drawing>
          <wp:anchor distT="0" distB="0" distL="0" distR="0" simplePos="0" relativeHeight="251659264" behindDoc="1" locked="0" layoutInCell="1" allowOverlap="1">
            <wp:simplePos x="0" y="0"/>
            <wp:positionH relativeFrom="page">
              <wp:posOffset>914400</wp:posOffset>
            </wp:positionH>
            <wp:positionV relativeFrom="paragraph">
              <wp:posOffset>232410</wp:posOffset>
            </wp:positionV>
            <wp:extent cx="4968240" cy="3240405"/>
            <wp:effectExtent l="0" t="0" r="12065" b="1905"/>
            <wp:wrapTopAndBottom/>
            <wp:docPr id="50" name="Image 3"/>
            <wp:cNvGraphicFramePr/>
            <a:graphic xmlns:a="http://schemas.openxmlformats.org/drawingml/2006/main">
              <a:graphicData uri="http://schemas.openxmlformats.org/drawingml/2006/picture">
                <pic:pic xmlns:pic="http://schemas.openxmlformats.org/drawingml/2006/picture">
                  <pic:nvPicPr>
                    <pic:cNvPr id="50" name="Image 3"/>
                    <pic:cNvPicPr/>
                  </pic:nvPicPr>
                  <pic:blipFill>
                    <a:blip r:embed="rId29" cstate="print"/>
                    <a:stretch>
                      <a:fillRect/>
                    </a:stretch>
                  </pic:blipFill>
                  <pic:spPr>
                    <a:xfrm>
                      <a:off x="0" y="0"/>
                      <a:ext cx="4968158" cy="3240404"/>
                    </a:xfrm>
                    <a:prstGeom prst="rect">
                      <a:avLst/>
                    </a:prstGeom>
                  </pic:spPr>
                </pic:pic>
              </a:graphicData>
            </a:graphic>
          </wp:anchor>
        </w:drawing>
      </w:r>
    </w:p>
    <w:p w14:paraId="4615A510">
      <w:pPr>
        <w:pStyle w:val="5"/>
        <w:ind w:left="0"/>
      </w:pPr>
    </w:p>
    <w:p w14:paraId="7BCF66DE">
      <w:pPr>
        <w:pStyle w:val="5"/>
        <w:spacing w:before="32"/>
        <w:ind w:left="0"/>
      </w:pPr>
    </w:p>
    <w:p w14:paraId="6115D8B3">
      <w:pPr>
        <w:pStyle w:val="11"/>
        <w:numPr>
          <w:ilvl w:val="1"/>
          <w:numId w:val="10"/>
        </w:numPr>
        <w:tabs>
          <w:tab w:val="left" w:pos="743"/>
        </w:tabs>
        <w:spacing w:before="0" w:after="0" w:line="318" w:lineRule="exact"/>
        <w:ind w:left="743" w:right="0" w:hanging="360"/>
        <w:jc w:val="left"/>
        <w:rPr>
          <w:sz w:val="26"/>
        </w:rPr>
      </w:pPr>
      <w:r>
        <w:rPr>
          <w:sz w:val="26"/>
        </w:rPr>
        <w:t>Remove</w:t>
      </w:r>
      <w:r>
        <w:rPr>
          <w:spacing w:val="-7"/>
          <w:sz w:val="26"/>
        </w:rPr>
        <w:t xml:space="preserve"> </w:t>
      </w:r>
      <w:r>
        <w:rPr>
          <w:sz w:val="26"/>
        </w:rPr>
        <w:t>all</w:t>
      </w:r>
      <w:r>
        <w:rPr>
          <w:spacing w:val="-4"/>
          <w:sz w:val="26"/>
        </w:rPr>
        <w:t xml:space="preserve"> </w:t>
      </w:r>
      <w:r>
        <w:rPr>
          <w:sz w:val="26"/>
        </w:rPr>
        <w:t>the</w:t>
      </w:r>
      <w:r>
        <w:rPr>
          <w:spacing w:val="-6"/>
          <w:sz w:val="26"/>
        </w:rPr>
        <w:t xml:space="preserve"> </w:t>
      </w:r>
      <w:r>
        <w:rPr>
          <w:sz w:val="26"/>
        </w:rPr>
        <w:t>non-digit</w:t>
      </w:r>
      <w:r>
        <w:rPr>
          <w:spacing w:val="-7"/>
          <w:sz w:val="26"/>
        </w:rPr>
        <w:t xml:space="preserve"> </w:t>
      </w:r>
      <w:r>
        <w:rPr>
          <w:sz w:val="26"/>
        </w:rPr>
        <w:t>characters</w:t>
      </w:r>
      <w:r>
        <w:rPr>
          <w:spacing w:val="-6"/>
          <w:sz w:val="26"/>
        </w:rPr>
        <w:t xml:space="preserve"> </w:t>
      </w:r>
      <w:r>
        <w:rPr>
          <w:sz w:val="26"/>
        </w:rPr>
        <w:t>from</w:t>
      </w:r>
      <w:r>
        <w:rPr>
          <w:spacing w:val="-6"/>
          <w:sz w:val="26"/>
        </w:rPr>
        <w:t xml:space="preserve"> </w:t>
      </w:r>
      <w:r>
        <w:rPr>
          <w:sz w:val="26"/>
        </w:rPr>
        <w:t>the</w:t>
      </w:r>
      <w:r>
        <w:rPr>
          <w:spacing w:val="-16"/>
          <w:sz w:val="26"/>
        </w:rPr>
        <w:t xml:space="preserve"> </w:t>
      </w:r>
      <w:r>
        <w:rPr>
          <w:spacing w:val="-2"/>
          <w:sz w:val="26"/>
        </w:rPr>
        <w:t>APP_ID</w:t>
      </w:r>
    </w:p>
    <w:p w14:paraId="020FA400">
      <w:pPr>
        <w:pStyle w:val="11"/>
        <w:numPr>
          <w:ilvl w:val="1"/>
          <w:numId w:val="10"/>
        </w:numPr>
        <w:tabs>
          <w:tab w:val="left" w:pos="743"/>
        </w:tabs>
        <w:spacing w:before="0" w:after="0" w:line="318" w:lineRule="exact"/>
        <w:ind w:left="743" w:right="0" w:hanging="360"/>
        <w:jc w:val="left"/>
        <w:rPr>
          <w:sz w:val="26"/>
        </w:rPr>
      </w:pPr>
      <w:r>
        <w:rPr>
          <w:sz w:val="26"/>
        </w:rPr>
        <w:t>Remove</w:t>
      </w:r>
      <w:r>
        <w:rPr>
          <w:spacing w:val="-17"/>
          <w:sz w:val="26"/>
        </w:rPr>
        <w:t xml:space="preserve"> </w:t>
      </w:r>
      <w:r>
        <w:rPr>
          <w:sz w:val="26"/>
        </w:rPr>
        <w:t>A20</w:t>
      </w:r>
      <w:r>
        <w:rPr>
          <w:spacing w:val="-7"/>
          <w:sz w:val="26"/>
        </w:rPr>
        <w:t xml:space="preserve"> </w:t>
      </w:r>
      <w:r>
        <w:rPr>
          <w:sz w:val="26"/>
        </w:rPr>
        <w:t>from</w:t>
      </w:r>
      <w:r>
        <w:rPr>
          <w:spacing w:val="-4"/>
          <w:sz w:val="26"/>
        </w:rPr>
        <w:t xml:space="preserve"> </w:t>
      </w:r>
      <w:r>
        <w:rPr>
          <w:sz w:val="26"/>
        </w:rPr>
        <w:t>the</w:t>
      </w:r>
      <w:r>
        <w:rPr>
          <w:spacing w:val="-4"/>
          <w:sz w:val="26"/>
        </w:rPr>
        <w:t xml:space="preserve"> </w:t>
      </w:r>
      <w:r>
        <w:rPr>
          <w:spacing w:val="-2"/>
          <w:sz w:val="26"/>
        </w:rPr>
        <w:t>begining</w:t>
      </w:r>
    </w:p>
    <w:p w14:paraId="4D32AAB1">
      <w:pPr>
        <w:pStyle w:val="5"/>
        <w:ind w:left="0"/>
        <w:rPr>
          <w:sz w:val="20"/>
        </w:rPr>
      </w:pPr>
    </w:p>
    <w:p w14:paraId="21EA9B39">
      <w:pPr>
        <w:pStyle w:val="5"/>
        <w:ind w:left="0"/>
        <w:rPr>
          <w:sz w:val="20"/>
        </w:rPr>
      </w:pPr>
    </w:p>
    <w:p w14:paraId="78B7D033">
      <w:pPr>
        <w:pStyle w:val="5"/>
        <w:spacing w:before="113"/>
        <w:ind w:left="0"/>
        <w:rPr>
          <w:sz w:val="20"/>
        </w:rPr>
      </w:pPr>
      <w:r>
        <w:rPr>
          <w:sz w:val="20"/>
        </w:rPr>
        <w:drawing>
          <wp:anchor distT="0" distB="0" distL="0" distR="0" simplePos="0" relativeHeight="251659264" behindDoc="1" locked="0" layoutInCell="1" allowOverlap="1">
            <wp:simplePos x="0" y="0"/>
            <wp:positionH relativeFrom="page">
              <wp:posOffset>914400</wp:posOffset>
            </wp:positionH>
            <wp:positionV relativeFrom="paragraph">
              <wp:posOffset>233045</wp:posOffset>
            </wp:positionV>
            <wp:extent cx="5030470" cy="3206750"/>
            <wp:effectExtent l="0" t="0" r="8255" b="6350"/>
            <wp:wrapTopAndBottom/>
            <wp:docPr id="51" name="Image 4"/>
            <wp:cNvGraphicFramePr/>
            <a:graphic xmlns:a="http://schemas.openxmlformats.org/drawingml/2006/main">
              <a:graphicData uri="http://schemas.openxmlformats.org/drawingml/2006/picture">
                <pic:pic xmlns:pic="http://schemas.openxmlformats.org/drawingml/2006/picture">
                  <pic:nvPicPr>
                    <pic:cNvPr id="51" name="Image 4"/>
                    <pic:cNvPicPr/>
                  </pic:nvPicPr>
                  <pic:blipFill>
                    <a:blip r:embed="rId30" cstate="print"/>
                    <a:stretch>
                      <a:fillRect/>
                    </a:stretch>
                  </pic:blipFill>
                  <pic:spPr>
                    <a:xfrm>
                      <a:off x="0" y="0"/>
                      <a:ext cx="5030354" cy="3206496"/>
                    </a:xfrm>
                    <a:prstGeom prst="rect">
                      <a:avLst/>
                    </a:prstGeom>
                  </pic:spPr>
                </pic:pic>
              </a:graphicData>
            </a:graphic>
          </wp:anchor>
        </w:drawing>
      </w:r>
    </w:p>
    <w:p w14:paraId="3857057F">
      <w:pPr>
        <w:pStyle w:val="5"/>
        <w:spacing w:after="0"/>
        <w:rPr>
          <w:sz w:val="20"/>
        </w:rPr>
      </w:pPr>
    </w:p>
    <w:p w14:paraId="711D62DA">
      <w:pPr>
        <w:pStyle w:val="5"/>
        <w:rPr>
          <w:sz w:val="20"/>
        </w:rPr>
      </w:pPr>
      <w:r>
        <w:rPr>
          <w:sz w:val="20"/>
        </w:rPr>
        <w:drawing>
          <wp:inline distT="0" distB="0" distL="0" distR="0">
            <wp:extent cx="5065395" cy="2462530"/>
            <wp:effectExtent l="0" t="0" r="2540" b="5715"/>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1" cstate="print"/>
                    <a:stretch>
                      <a:fillRect/>
                    </a:stretch>
                  </pic:blipFill>
                  <pic:spPr>
                    <a:xfrm>
                      <a:off x="0" y="0"/>
                      <a:ext cx="5065843" cy="2462783"/>
                    </a:xfrm>
                    <a:prstGeom prst="rect">
                      <a:avLst/>
                    </a:prstGeom>
                  </pic:spPr>
                </pic:pic>
              </a:graphicData>
            </a:graphic>
          </wp:inline>
        </w:drawing>
      </w:r>
    </w:p>
    <w:p w14:paraId="1313C15E">
      <w:pPr>
        <w:pStyle w:val="11"/>
        <w:numPr>
          <w:ilvl w:val="1"/>
          <w:numId w:val="10"/>
        </w:numPr>
        <w:tabs>
          <w:tab w:val="left" w:pos="743"/>
        </w:tabs>
        <w:spacing w:before="291" w:after="0" w:line="240" w:lineRule="auto"/>
        <w:ind w:left="743" w:right="0" w:hanging="360"/>
        <w:jc w:val="left"/>
        <w:rPr>
          <w:sz w:val="26"/>
        </w:rPr>
      </w:pPr>
      <w:r>
        <w:rPr>
          <w:sz w:val="26"/>
        </w:rPr>
        <w:t>Remove</w:t>
      </w:r>
      <w:r>
        <w:rPr>
          <w:spacing w:val="-7"/>
          <w:sz w:val="26"/>
        </w:rPr>
        <w:t xml:space="preserve"> </w:t>
      </w:r>
      <w:r>
        <w:rPr>
          <w:sz w:val="26"/>
        </w:rPr>
        <w:t>those</w:t>
      </w:r>
      <w:r>
        <w:rPr>
          <w:spacing w:val="-5"/>
          <w:sz w:val="26"/>
        </w:rPr>
        <w:t xml:space="preserve"> </w:t>
      </w:r>
      <w:r>
        <w:rPr>
          <w:sz w:val="26"/>
        </w:rPr>
        <w:t>rows</w:t>
      </w:r>
      <w:r>
        <w:rPr>
          <w:spacing w:val="-6"/>
          <w:sz w:val="26"/>
        </w:rPr>
        <w:t xml:space="preserve"> </w:t>
      </w:r>
      <w:r>
        <w:rPr>
          <w:sz w:val="26"/>
        </w:rPr>
        <w:t>where</w:t>
      </w:r>
      <w:r>
        <w:rPr>
          <w:spacing w:val="-5"/>
          <w:sz w:val="26"/>
        </w:rPr>
        <w:t xml:space="preserve"> </w:t>
      </w:r>
      <w:r>
        <w:rPr>
          <w:sz w:val="26"/>
        </w:rPr>
        <w:t>there</w:t>
      </w:r>
      <w:r>
        <w:rPr>
          <w:spacing w:val="-6"/>
          <w:sz w:val="26"/>
        </w:rPr>
        <w:t xml:space="preserve"> </w:t>
      </w:r>
      <w:r>
        <w:rPr>
          <w:sz w:val="26"/>
        </w:rPr>
        <w:t>is</w:t>
      </w:r>
      <w:r>
        <w:rPr>
          <w:spacing w:val="-5"/>
          <w:sz w:val="26"/>
        </w:rPr>
        <w:t xml:space="preserve"> </w:t>
      </w:r>
      <w:r>
        <w:rPr>
          <w:sz w:val="26"/>
        </w:rPr>
        <w:t>still</w:t>
      </w:r>
      <w:r>
        <w:rPr>
          <w:spacing w:val="-16"/>
          <w:sz w:val="26"/>
        </w:rPr>
        <w:t xml:space="preserve"> </w:t>
      </w:r>
      <w:r>
        <w:rPr>
          <w:sz w:val="26"/>
        </w:rPr>
        <w:t>App_ID</w:t>
      </w:r>
      <w:r>
        <w:rPr>
          <w:spacing w:val="-5"/>
          <w:sz w:val="26"/>
        </w:rPr>
        <w:t xml:space="preserve"> </w:t>
      </w:r>
      <w:r>
        <w:rPr>
          <w:sz w:val="26"/>
        </w:rPr>
        <w:t>with</w:t>
      </w:r>
      <w:r>
        <w:rPr>
          <w:spacing w:val="-6"/>
          <w:sz w:val="26"/>
        </w:rPr>
        <w:t xml:space="preserve"> </w:t>
      </w:r>
      <w:r>
        <w:rPr>
          <w:sz w:val="26"/>
        </w:rPr>
        <w:t>more</w:t>
      </w:r>
      <w:r>
        <w:rPr>
          <w:spacing w:val="-5"/>
          <w:sz w:val="26"/>
        </w:rPr>
        <w:t xml:space="preserve"> </w:t>
      </w:r>
      <w:r>
        <w:rPr>
          <w:sz w:val="26"/>
        </w:rPr>
        <w:t>than</w:t>
      </w:r>
      <w:r>
        <w:rPr>
          <w:spacing w:val="-3"/>
          <w:sz w:val="26"/>
        </w:rPr>
        <w:t xml:space="preserve"> </w:t>
      </w:r>
      <w:r>
        <w:rPr>
          <w:sz w:val="26"/>
        </w:rPr>
        <w:t>6</w:t>
      </w:r>
      <w:r>
        <w:rPr>
          <w:spacing w:val="-5"/>
          <w:sz w:val="26"/>
        </w:rPr>
        <w:t xml:space="preserve"> </w:t>
      </w:r>
      <w:r>
        <w:rPr>
          <w:spacing w:val="-2"/>
          <w:sz w:val="26"/>
        </w:rPr>
        <w:t>digits.</w:t>
      </w:r>
    </w:p>
    <w:p w14:paraId="0B7D7ED3">
      <w:pPr>
        <w:pStyle w:val="5"/>
        <w:spacing w:before="43"/>
        <w:ind w:left="0"/>
        <w:rPr>
          <w:sz w:val="20"/>
        </w:rPr>
      </w:pPr>
      <w:r>
        <w:rPr>
          <w:sz w:val="20"/>
        </w:rPr>
        <w:drawing>
          <wp:anchor distT="0" distB="0" distL="0" distR="0" simplePos="0" relativeHeight="251660288" behindDoc="1" locked="0" layoutInCell="1" allowOverlap="1">
            <wp:simplePos x="0" y="0"/>
            <wp:positionH relativeFrom="page">
              <wp:posOffset>914400</wp:posOffset>
            </wp:positionH>
            <wp:positionV relativeFrom="paragraph">
              <wp:posOffset>188595</wp:posOffset>
            </wp:positionV>
            <wp:extent cx="5055235" cy="946150"/>
            <wp:effectExtent l="0" t="0" r="12700" b="3175"/>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2" cstate="print"/>
                    <a:stretch>
                      <a:fillRect/>
                    </a:stretch>
                  </pic:blipFill>
                  <pic:spPr>
                    <a:xfrm>
                      <a:off x="0" y="0"/>
                      <a:ext cx="5055067" cy="946403"/>
                    </a:xfrm>
                    <a:prstGeom prst="rect">
                      <a:avLst/>
                    </a:prstGeom>
                  </pic:spPr>
                </pic:pic>
              </a:graphicData>
            </a:graphic>
          </wp:anchor>
        </w:drawing>
      </w:r>
    </w:p>
    <w:p w14:paraId="0D30A170">
      <w:pPr>
        <w:pStyle w:val="5"/>
        <w:ind w:left="0"/>
      </w:pPr>
    </w:p>
    <w:p w14:paraId="08D95685">
      <w:pPr>
        <w:pStyle w:val="5"/>
        <w:spacing w:before="10"/>
        <w:ind w:left="0"/>
      </w:pPr>
    </w:p>
    <w:p w14:paraId="0881CF51">
      <w:pPr>
        <w:pStyle w:val="11"/>
        <w:numPr>
          <w:ilvl w:val="1"/>
          <w:numId w:val="10"/>
        </w:numPr>
        <w:tabs>
          <w:tab w:val="left" w:pos="743"/>
        </w:tabs>
        <w:spacing w:before="0" w:after="0" w:line="240" w:lineRule="auto"/>
        <w:ind w:left="743" w:right="0" w:hanging="360"/>
        <w:jc w:val="left"/>
        <w:rPr>
          <w:sz w:val="26"/>
        </w:rPr>
      </w:pPr>
      <w:r>
        <w:rPr>
          <w:sz w:val="26"/>
        </w:rPr>
        <w:t>Provide</w:t>
      </w:r>
      <w:r>
        <w:rPr>
          <w:spacing w:val="-5"/>
          <w:sz w:val="26"/>
        </w:rPr>
        <w:t xml:space="preserve"> </w:t>
      </w:r>
      <w:r>
        <w:rPr>
          <w:sz w:val="26"/>
        </w:rPr>
        <w:t>new</w:t>
      </w:r>
      <w:r>
        <w:rPr>
          <w:spacing w:val="-6"/>
          <w:sz w:val="26"/>
        </w:rPr>
        <w:t xml:space="preserve"> </w:t>
      </w:r>
      <w:r>
        <w:rPr>
          <w:sz w:val="26"/>
        </w:rPr>
        <w:t>ID</w:t>
      </w:r>
      <w:r>
        <w:rPr>
          <w:spacing w:val="-5"/>
          <w:sz w:val="26"/>
        </w:rPr>
        <w:t xml:space="preserve"> </w:t>
      </w:r>
      <w:r>
        <w:rPr>
          <w:sz w:val="26"/>
        </w:rPr>
        <w:t>if</w:t>
      </w:r>
      <w:r>
        <w:rPr>
          <w:spacing w:val="-4"/>
          <w:sz w:val="26"/>
        </w:rPr>
        <w:t xml:space="preserve"> </w:t>
      </w:r>
      <w:r>
        <w:rPr>
          <w:sz w:val="26"/>
        </w:rPr>
        <w:t>one</w:t>
      </w:r>
      <w:r>
        <w:rPr>
          <w:spacing w:val="-2"/>
          <w:sz w:val="26"/>
        </w:rPr>
        <w:t xml:space="preserve"> </w:t>
      </w:r>
      <w:r>
        <w:rPr>
          <w:sz w:val="26"/>
        </w:rPr>
        <w:t>ID</w:t>
      </w:r>
      <w:r>
        <w:rPr>
          <w:spacing w:val="-5"/>
          <w:sz w:val="26"/>
        </w:rPr>
        <w:t xml:space="preserve"> </w:t>
      </w:r>
      <w:r>
        <w:rPr>
          <w:sz w:val="26"/>
        </w:rPr>
        <w:t>is</w:t>
      </w:r>
      <w:r>
        <w:rPr>
          <w:spacing w:val="-6"/>
          <w:sz w:val="26"/>
        </w:rPr>
        <w:t xml:space="preserve"> </w:t>
      </w:r>
      <w:r>
        <w:rPr>
          <w:sz w:val="26"/>
        </w:rPr>
        <w:t>already</w:t>
      </w:r>
      <w:r>
        <w:rPr>
          <w:spacing w:val="-5"/>
          <w:sz w:val="26"/>
        </w:rPr>
        <w:t xml:space="preserve"> </w:t>
      </w:r>
      <w:r>
        <w:rPr>
          <w:spacing w:val="-2"/>
          <w:sz w:val="26"/>
        </w:rPr>
        <w:t>existed.</w:t>
      </w:r>
    </w:p>
    <w:p w14:paraId="690320F8">
      <w:pPr>
        <w:pStyle w:val="5"/>
        <w:spacing w:after="0"/>
        <w:rPr>
          <w:sz w:val="20"/>
        </w:rPr>
      </w:pPr>
      <w:r>
        <w:rPr>
          <w:sz w:val="20"/>
        </w:rPr>
        <w:drawing>
          <wp:inline distT="0" distB="0" distL="0" distR="0">
            <wp:extent cx="5005705" cy="4231640"/>
            <wp:effectExtent l="0" t="0" r="3810" b="381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3" cstate="print"/>
                    <a:stretch>
                      <a:fillRect/>
                    </a:stretch>
                  </pic:blipFill>
                  <pic:spPr>
                    <a:xfrm>
                      <a:off x="0" y="0"/>
                      <a:ext cx="5006226" cy="4231766"/>
                    </a:xfrm>
                    <a:prstGeom prst="rect">
                      <a:avLst/>
                    </a:prstGeom>
                  </pic:spPr>
                </pic:pic>
              </a:graphicData>
            </a:graphic>
          </wp:inline>
        </w:drawing>
      </w:r>
    </w:p>
    <w:p w14:paraId="6DD5B050">
      <w:pPr>
        <w:pStyle w:val="5"/>
        <w:spacing w:after="0"/>
        <w:rPr>
          <w:sz w:val="20"/>
        </w:rPr>
      </w:pPr>
    </w:p>
    <w:p w14:paraId="4100333D">
      <w:pPr>
        <w:pStyle w:val="5"/>
        <w:spacing w:after="0"/>
        <w:rPr>
          <w:sz w:val="20"/>
        </w:rPr>
      </w:pPr>
    </w:p>
    <w:p w14:paraId="2FEDF87A">
      <w:pPr>
        <w:pStyle w:val="11"/>
        <w:numPr>
          <w:ilvl w:val="1"/>
          <w:numId w:val="10"/>
        </w:numPr>
        <w:tabs>
          <w:tab w:val="left" w:pos="743"/>
        </w:tabs>
        <w:spacing w:before="85" w:after="0" w:line="237" w:lineRule="auto"/>
        <w:ind w:left="743" w:right="124" w:hanging="360"/>
        <w:jc w:val="left"/>
        <w:rPr>
          <w:sz w:val="26"/>
        </w:rPr>
      </w:pPr>
      <w:r>
        <w:rPr>
          <w:sz w:val="26"/>
        </w:rPr>
        <w:t>There</w:t>
      </w:r>
      <w:r>
        <w:rPr>
          <w:spacing w:val="-3"/>
          <w:sz w:val="26"/>
        </w:rPr>
        <w:t xml:space="preserve"> </w:t>
      </w:r>
      <w:r>
        <w:rPr>
          <w:sz w:val="26"/>
        </w:rPr>
        <w:t>is</w:t>
      </w:r>
      <w:r>
        <w:rPr>
          <w:spacing w:val="-3"/>
          <w:sz w:val="26"/>
        </w:rPr>
        <w:t xml:space="preserve"> </w:t>
      </w:r>
      <w:r>
        <w:rPr>
          <w:sz w:val="26"/>
        </w:rPr>
        <w:t>still</w:t>
      </w:r>
      <w:r>
        <w:rPr>
          <w:spacing w:val="-2"/>
          <w:sz w:val="26"/>
        </w:rPr>
        <w:t xml:space="preserve"> </w:t>
      </w:r>
      <w:r>
        <w:rPr>
          <w:sz w:val="26"/>
        </w:rPr>
        <w:t>remaining one</w:t>
      </w:r>
      <w:r>
        <w:rPr>
          <w:spacing w:val="-3"/>
          <w:sz w:val="26"/>
        </w:rPr>
        <w:t xml:space="preserve"> </w:t>
      </w:r>
      <w:r>
        <w:rPr>
          <w:sz w:val="26"/>
        </w:rPr>
        <w:t>with</w:t>
      </w:r>
      <w:r>
        <w:rPr>
          <w:spacing w:val="-3"/>
          <w:sz w:val="26"/>
        </w:rPr>
        <w:t xml:space="preserve"> </w:t>
      </w:r>
      <w:r>
        <w:rPr>
          <w:sz w:val="26"/>
        </w:rPr>
        <w:t>5 digits. So</w:t>
      </w:r>
      <w:r>
        <w:rPr>
          <w:spacing w:val="-3"/>
          <w:sz w:val="26"/>
        </w:rPr>
        <w:t xml:space="preserve"> </w:t>
      </w:r>
      <w:r>
        <w:rPr>
          <w:sz w:val="26"/>
        </w:rPr>
        <w:t>I padded</w:t>
      </w:r>
      <w:r>
        <w:rPr>
          <w:spacing w:val="-3"/>
          <w:sz w:val="26"/>
        </w:rPr>
        <w:t xml:space="preserve"> </w:t>
      </w:r>
      <w:r>
        <w:rPr>
          <w:sz w:val="26"/>
        </w:rPr>
        <w:t>it</w:t>
      </w:r>
      <w:r>
        <w:rPr>
          <w:spacing w:val="-3"/>
          <w:sz w:val="26"/>
        </w:rPr>
        <w:t xml:space="preserve"> </w:t>
      </w:r>
      <w:r>
        <w:rPr>
          <w:sz w:val="26"/>
        </w:rPr>
        <w:t>with</w:t>
      </w:r>
      <w:r>
        <w:rPr>
          <w:spacing w:val="-3"/>
          <w:sz w:val="26"/>
        </w:rPr>
        <w:t xml:space="preserve"> </w:t>
      </w:r>
      <w:r>
        <w:rPr>
          <w:sz w:val="26"/>
        </w:rPr>
        <w:t>4</w:t>
      </w:r>
      <w:r>
        <w:rPr>
          <w:spacing w:val="-3"/>
          <w:sz w:val="26"/>
        </w:rPr>
        <w:t xml:space="preserve"> </w:t>
      </w:r>
      <w:r>
        <w:rPr>
          <w:sz w:val="26"/>
        </w:rPr>
        <w:t>to</w:t>
      </w:r>
      <w:r>
        <w:rPr>
          <w:spacing w:val="-1"/>
          <w:sz w:val="26"/>
        </w:rPr>
        <w:t xml:space="preserve"> </w:t>
      </w:r>
      <w:r>
        <w:rPr>
          <w:sz w:val="26"/>
        </w:rPr>
        <w:t>make</w:t>
      </w:r>
      <w:r>
        <w:rPr>
          <w:spacing w:val="-3"/>
          <w:sz w:val="26"/>
        </w:rPr>
        <w:t xml:space="preserve"> </w:t>
      </w:r>
      <w:r>
        <w:rPr>
          <w:sz w:val="26"/>
        </w:rPr>
        <w:t>this</w:t>
      </w:r>
      <w:r>
        <w:rPr>
          <w:spacing w:val="-3"/>
          <w:sz w:val="26"/>
        </w:rPr>
        <w:t xml:space="preserve"> </w:t>
      </w:r>
      <w:r>
        <w:rPr>
          <w:sz w:val="26"/>
        </w:rPr>
        <w:t>ID 6 digits.</w:t>
      </w:r>
    </w:p>
    <w:p w14:paraId="1128AEC5">
      <w:pPr>
        <w:pStyle w:val="5"/>
        <w:rPr>
          <w:sz w:val="20"/>
        </w:rPr>
      </w:pPr>
      <w:r>
        <w:rPr>
          <w:sz w:val="20"/>
        </w:rPr>
        <w:drawing>
          <wp:inline distT="0" distB="0" distL="0" distR="0">
            <wp:extent cx="5398135" cy="1522095"/>
            <wp:effectExtent l="0" t="0" r="5715" b="1143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4" cstate="print"/>
                    <a:stretch>
                      <a:fillRect/>
                    </a:stretch>
                  </pic:blipFill>
                  <pic:spPr>
                    <a:xfrm>
                      <a:off x="0" y="0"/>
                      <a:ext cx="5398526" cy="1522095"/>
                    </a:xfrm>
                    <a:prstGeom prst="rect">
                      <a:avLst/>
                    </a:prstGeom>
                  </pic:spPr>
                </pic:pic>
              </a:graphicData>
            </a:graphic>
          </wp:inline>
        </w:drawing>
      </w:r>
    </w:p>
    <w:p w14:paraId="110233A9">
      <w:pPr>
        <w:pStyle w:val="5"/>
        <w:spacing w:before="5"/>
        <w:ind w:left="0"/>
      </w:pPr>
    </w:p>
    <w:p w14:paraId="2577717D">
      <w:pPr>
        <w:pStyle w:val="5"/>
        <w:spacing w:before="1" w:line="298" w:lineRule="exact"/>
      </w:pPr>
      <w:r>
        <w:rPr>
          <w:color w:val="FF0000"/>
        </w:rPr>
        <w:t>Step</w:t>
      </w:r>
      <w:r>
        <w:rPr>
          <w:color w:val="FF0000"/>
          <w:spacing w:val="-7"/>
        </w:rPr>
        <w:t xml:space="preserve"> </w:t>
      </w:r>
      <w:r>
        <w:rPr>
          <w:color w:val="FF0000"/>
        </w:rPr>
        <w:t>3:</w:t>
      </w:r>
      <w:r>
        <w:rPr>
          <w:color w:val="FF0000"/>
          <w:spacing w:val="-6"/>
        </w:rPr>
        <w:t xml:space="preserve"> </w:t>
      </w:r>
      <w:r>
        <w:rPr>
          <w:color w:val="FF0000"/>
        </w:rPr>
        <w:t>Cleaning</w:t>
      </w:r>
      <w:r>
        <w:rPr>
          <w:color w:val="FF0000"/>
          <w:spacing w:val="-7"/>
        </w:rPr>
        <w:t xml:space="preserve"> </w:t>
      </w:r>
      <w:r>
        <w:rPr>
          <w:color w:val="FF0000"/>
        </w:rPr>
        <w:t>the</w:t>
      </w:r>
      <w:r>
        <w:rPr>
          <w:color w:val="FF0000"/>
          <w:spacing w:val="-5"/>
        </w:rPr>
        <w:t xml:space="preserve"> </w:t>
      </w:r>
      <w:r>
        <w:rPr>
          <w:color w:val="FF0000"/>
        </w:rPr>
        <w:t>Phone_Number</w:t>
      </w:r>
      <w:r>
        <w:rPr>
          <w:color w:val="FF0000"/>
          <w:spacing w:val="-6"/>
        </w:rPr>
        <w:t xml:space="preserve"> </w:t>
      </w:r>
      <w:r>
        <w:rPr>
          <w:color w:val="FF0000"/>
          <w:spacing w:val="-2"/>
        </w:rPr>
        <w:t>Column</w:t>
      </w:r>
    </w:p>
    <w:p w14:paraId="6FCD1713">
      <w:pPr>
        <w:pStyle w:val="5"/>
      </w:pPr>
      <w:r>
        <w:t>In</w:t>
      </w:r>
      <w:r>
        <w:rPr>
          <w:spacing w:val="-4"/>
        </w:rPr>
        <w:t xml:space="preserve"> </w:t>
      </w:r>
      <w:r>
        <w:t>the</w:t>
      </w:r>
      <w:r>
        <w:rPr>
          <w:spacing w:val="-4"/>
        </w:rPr>
        <w:t xml:space="preserve"> </w:t>
      </w:r>
      <w:r>
        <w:t>excel</w:t>
      </w:r>
      <w:r>
        <w:rPr>
          <w:spacing w:val="-4"/>
        </w:rPr>
        <w:t xml:space="preserve"> </w:t>
      </w:r>
      <w:r>
        <w:t>the</w:t>
      </w:r>
      <w:r>
        <w:rPr>
          <w:spacing w:val="-3"/>
        </w:rPr>
        <w:t xml:space="preserve"> </w:t>
      </w:r>
      <w:r>
        <w:t>some</w:t>
      </w:r>
      <w:r>
        <w:rPr>
          <w:spacing w:val="-4"/>
        </w:rPr>
        <w:t xml:space="preserve"> </w:t>
      </w:r>
      <w:r>
        <w:t>of</w:t>
      </w:r>
      <w:r>
        <w:rPr>
          <w:spacing w:val="-4"/>
        </w:rPr>
        <w:t xml:space="preserve"> </w:t>
      </w:r>
      <w:r>
        <w:t>the</w:t>
      </w:r>
      <w:r>
        <w:rPr>
          <w:spacing w:val="-3"/>
        </w:rPr>
        <w:t xml:space="preserve"> </w:t>
      </w:r>
      <w:r>
        <w:t>Country</w:t>
      </w:r>
      <w:r>
        <w:rPr>
          <w:spacing w:val="-4"/>
        </w:rPr>
        <w:t xml:space="preserve"> </w:t>
      </w:r>
      <w:r>
        <w:t>column</w:t>
      </w:r>
      <w:r>
        <w:rPr>
          <w:spacing w:val="-4"/>
        </w:rPr>
        <w:t xml:space="preserve"> </w:t>
      </w:r>
      <w:r>
        <w:t>is</w:t>
      </w:r>
      <w:r>
        <w:rPr>
          <w:spacing w:val="-3"/>
        </w:rPr>
        <w:t xml:space="preserve"> </w:t>
      </w:r>
      <w:r>
        <w:t>showing</w:t>
      </w:r>
      <w:r>
        <w:rPr>
          <w:spacing w:val="-2"/>
        </w:rPr>
        <w:t xml:space="preserve"> </w:t>
      </w:r>
      <w:r>
        <w:t>as</w:t>
      </w:r>
      <w:r>
        <w:rPr>
          <w:spacing w:val="-3"/>
        </w:rPr>
        <w:t xml:space="preserve"> </w:t>
      </w:r>
      <w:r>
        <w:t>a</w:t>
      </w:r>
      <w:r>
        <w:rPr>
          <w:spacing w:val="-4"/>
        </w:rPr>
        <w:t xml:space="preserve"> </w:t>
      </w:r>
      <w:r>
        <w:t>scientific</w:t>
      </w:r>
      <w:r>
        <w:rPr>
          <w:spacing w:val="-4"/>
        </w:rPr>
        <w:t xml:space="preserve"> </w:t>
      </w:r>
      <w:r>
        <w:t>number. Example, “</w:t>
      </w:r>
      <w:r>
        <w:rPr>
          <w:rFonts w:ascii="Arial MT" w:hAnsi="Arial MT"/>
          <w:sz w:val="20"/>
        </w:rPr>
        <w:t>2.52635E+11</w:t>
      </w:r>
      <w:r>
        <w:t>”.</w:t>
      </w:r>
    </w:p>
    <w:p w14:paraId="61B116F3">
      <w:pPr>
        <w:pStyle w:val="5"/>
      </w:pPr>
      <w:r>
        <w:t>So,</w:t>
      </w:r>
      <w:r>
        <w:rPr>
          <w:spacing w:val="-4"/>
        </w:rPr>
        <w:t xml:space="preserve"> </w:t>
      </w:r>
      <w:r>
        <w:t>to</w:t>
      </w:r>
      <w:r>
        <w:rPr>
          <w:spacing w:val="-4"/>
        </w:rPr>
        <w:t xml:space="preserve"> </w:t>
      </w:r>
      <w:r>
        <w:t>overcome</w:t>
      </w:r>
      <w:r>
        <w:rPr>
          <w:spacing w:val="-4"/>
        </w:rPr>
        <w:t xml:space="preserve"> </w:t>
      </w:r>
      <w:r>
        <w:t>this</w:t>
      </w:r>
      <w:r>
        <w:rPr>
          <w:spacing w:val="-4"/>
        </w:rPr>
        <w:t xml:space="preserve"> </w:t>
      </w:r>
      <w:r>
        <w:t>problem</w:t>
      </w:r>
      <w:r>
        <w:rPr>
          <w:spacing w:val="-2"/>
        </w:rPr>
        <w:t xml:space="preserve"> </w:t>
      </w:r>
      <w:r>
        <w:t>I</w:t>
      </w:r>
      <w:r>
        <w:rPr>
          <w:spacing w:val="-4"/>
        </w:rPr>
        <w:t xml:space="preserve"> </w:t>
      </w:r>
      <w:r>
        <w:t>just</w:t>
      </w:r>
      <w:r>
        <w:rPr>
          <w:spacing w:val="-4"/>
        </w:rPr>
        <w:t xml:space="preserve"> </w:t>
      </w:r>
      <w:r>
        <w:t>converted</w:t>
      </w:r>
      <w:r>
        <w:rPr>
          <w:spacing w:val="-2"/>
        </w:rPr>
        <w:t xml:space="preserve"> </w:t>
      </w:r>
      <w:r>
        <w:t>the</w:t>
      </w:r>
      <w:r>
        <w:rPr>
          <w:spacing w:val="-4"/>
        </w:rPr>
        <w:t xml:space="preserve"> </w:t>
      </w:r>
      <w:r>
        <w:t>data</w:t>
      </w:r>
      <w:r>
        <w:rPr>
          <w:spacing w:val="-4"/>
        </w:rPr>
        <w:t xml:space="preserve"> </w:t>
      </w:r>
      <w:r>
        <w:t>type</w:t>
      </w:r>
      <w:r>
        <w:rPr>
          <w:spacing w:val="-4"/>
        </w:rPr>
        <w:t xml:space="preserve"> </w:t>
      </w:r>
      <w:r>
        <w:t>into</w:t>
      </w:r>
      <w:r>
        <w:rPr>
          <w:spacing w:val="-4"/>
        </w:rPr>
        <w:t xml:space="preserve"> </w:t>
      </w:r>
      <w:r>
        <w:t>str.</w:t>
      </w:r>
      <w:r>
        <w:rPr>
          <w:spacing w:val="-2"/>
        </w:rPr>
        <w:t xml:space="preserve"> </w:t>
      </w:r>
      <w:r>
        <w:t>Previously</w:t>
      </w:r>
      <w:r>
        <w:rPr>
          <w:spacing w:val="-4"/>
        </w:rPr>
        <w:t xml:space="preserve"> </w:t>
      </w:r>
      <w:r>
        <w:t>it</w:t>
      </w:r>
      <w:r>
        <w:rPr>
          <w:spacing w:val="-4"/>
        </w:rPr>
        <w:t xml:space="preserve"> </w:t>
      </w:r>
      <w:r>
        <w:t>was objects type.</w:t>
      </w:r>
    </w:p>
    <w:p w14:paraId="7104AC75">
      <w:pPr>
        <w:pStyle w:val="5"/>
        <w:rPr>
          <w:sz w:val="20"/>
        </w:rPr>
      </w:pPr>
      <w:r>
        <w:rPr>
          <w:sz w:val="20"/>
        </w:rPr>
        <w:drawing>
          <wp:inline distT="0" distB="0" distL="0" distR="0">
            <wp:extent cx="5367655" cy="446405"/>
            <wp:effectExtent l="0" t="0" r="6985" b="635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cstate="print"/>
                    <a:stretch>
                      <a:fillRect/>
                    </a:stretch>
                  </pic:blipFill>
                  <pic:spPr>
                    <a:xfrm>
                      <a:off x="0" y="0"/>
                      <a:ext cx="5367703" cy="446913"/>
                    </a:xfrm>
                    <a:prstGeom prst="rect">
                      <a:avLst/>
                    </a:prstGeom>
                  </pic:spPr>
                </pic:pic>
              </a:graphicData>
            </a:graphic>
          </wp:inline>
        </w:drawing>
      </w:r>
    </w:p>
    <w:p w14:paraId="195E2C87">
      <w:pPr>
        <w:pStyle w:val="5"/>
        <w:spacing w:before="15"/>
        <w:ind w:left="0"/>
      </w:pPr>
    </w:p>
    <w:p w14:paraId="0A19CDB9">
      <w:pPr>
        <w:pStyle w:val="5"/>
        <w:rPr>
          <w:color w:val="FF0000"/>
        </w:rPr>
      </w:pPr>
    </w:p>
    <w:p w14:paraId="7245EAF5">
      <w:pPr>
        <w:pStyle w:val="5"/>
      </w:pPr>
      <w:r>
        <w:rPr>
          <w:color w:val="FF0000"/>
        </w:rPr>
        <w:t>Step</w:t>
      </w:r>
      <w:r>
        <w:rPr>
          <w:color w:val="FF0000"/>
          <w:spacing w:val="-6"/>
        </w:rPr>
        <w:t xml:space="preserve"> </w:t>
      </w:r>
      <w:r>
        <w:rPr>
          <w:color w:val="FF0000"/>
        </w:rPr>
        <w:t>4:</w:t>
      </w:r>
      <w:r>
        <w:rPr>
          <w:color w:val="FF0000"/>
          <w:spacing w:val="56"/>
        </w:rPr>
        <w:t xml:space="preserve"> </w:t>
      </w:r>
      <w:r>
        <w:rPr>
          <w:color w:val="FF0000"/>
        </w:rPr>
        <w:t>Cleaning</w:t>
      </w:r>
      <w:r>
        <w:rPr>
          <w:color w:val="FF0000"/>
          <w:spacing w:val="-3"/>
        </w:rPr>
        <w:t xml:space="preserve"> </w:t>
      </w:r>
      <w:r>
        <w:rPr>
          <w:color w:val="FF0000"/>
        </w:rPr>
        <w:t>Country</w:t>
      </w:r>
      <w:r>
        <w:rPr>
          <w:color w:val="FF0000"/>
          <w:spacing w:val="-4"/>
        </w:rPr>
        <w:t xml:space="preserve"> </w:t>
      </w:r>
      <w:r>
        <w:rPr>
          <w:color w:val="FF0000"/>
          <w:spacing w:val="-2"/>
        </w:rPr>
        <w:t>Column.</w:t>
      </w:r>
    </w:p>
    <w:p w14:paraId="253BB4FF">
      <w:pPr>
        <w:pStyle w:val="5"/>
        <w:spacing w:before="1"/>
      </w:pPr>
      <w:r>
        <w:t>There</w:t>
      </w:r>
      <w:r>
        <w:rPr>
          <w:spacing w:val="-4"/>
        </w:rPr>
        <w:t xml:space="preserve"> </w:t>
      </w:r>
      <w:r>
        <w:t>are</w:t>
      </w:r>
      <w:r>
        <w:rPr>
          <w:spacing w:val="-3"/>
        </w:rPr>
        <w:t xml:space="preserve"> </w:t>
      </w:r>
      <w:r>
        <w:t>some</w:t>
      </w:r>
      <w:r>
        <w:rPr>
          <w:spacing w:val="-4"/>
        </w:rPr>
        <w:t xml:space="preserve"> </w:t>
      </w:r>
      <w:r>
        <w:t>where some</w:t>
      </w:r>
      <w:r>
        <w:rPr>
          <w:spacing w:val="-3"/>
        </w:rPr>
        <w:t xml:space="preserve"> </w:t>
      </w:r>
      <w:r>
        <w:t>email</w:t>
      </w:r>
      <w:r>
        <w:rPr>
          <w:spacing w:val="-2"/>
        </w:rPr>
        <w:t xml:space="preserve"> </w:t>
      </w:r>
      <w:r>
        <w:t>addresses</w:t>
      </w:r>
      <w:r>
        <w:rPr>
          <w:spacing w:val="-4"/>
        </w:rPr>
        <w:t xml:space="preserve"> </w:t>
      </w:r>
      <w:r>
        <w:t>and</w:t>
      </w:r>
      <w:r>
        <w:rPr>
          <w:spacing w:val="-4"/>
        </w:rPr>
        <w:t xml:space="preserve"> </w:t>
      </w:r>
      <w:r>
        <w:t>characters</w:t>
      </w:r>
      <w:r>
        <w:rPr>
          <w:spacing w:val="-1"/>
        </w:rPr>
        <w:t xml:space="preserve"> </w:t>
      </w:r>
      <w:r>
        <w:t>are</w:t>
      </w:r>
      <w:r>
        <w:rPr>
          <w:spacing w:val="-4"/>
        </w:rPr>
        <w:t xml:space="preserve"> </w:t>
      </w:r>
      <w:r>
        <w:t>pushed</w:t>
      </w:r>
      <w:r>
        <w:rPr>
          <w:spacing w:val="-4"/>
        </w:rPr>
        <w:t xml:space="preserve"> </w:t>
      </w:r>
      <w:r>
        <w:t>in</w:t>
      </w:r>
      <w:r>
        <w:rPr>
          <w:spacing w:val="-4"/>
        </w:rPr>
        <w:t xml:space="preserve"> </w:t>
      </w:r>
      <w:r>
        <w:t>the</w:t>
      </w:r>
      <w:r>
        <w:rPr>
          <w:spacing w:val="-3"/>
        </w:rPr>
        <w:t xml:space="preserve"> </w:t>
      </w:r>
      <w:r>
        <w:t>Country column. Example,</w:t>
      </w:r>
    </w:p>
    <w:p w14:paraId="2C51AFAF">
      <w:pPr>
        <w:spacing w:before="0" w:line="228" w:lineRule="exact"/>
        <w:ind w:left="23" w:right="0" w:firstLine="0"/>
        <w:jc w:val="both"/>
        <w:rPr>
          <w:rFonts w:ascii="Arial MT" w:hAnsi="Arial MT"/>
          <w:sz w:val="20"/>
        </w:rPr>
      </w:pPr>
      <w:r>
        <w:rPr>
          <w:rFonts w:ascii="Arial MT" w:hAnsi="Arial MT"/>
          <w:spacing w:val="-2"/>
          <w:sz w:val="20"/>
        </w:rPr>
        <w:t>“</w:t>
      </w:r>
      <w:r>
        <w:fldChar w:fldCharType="begin"/>
      </w:r>
      <w:r>
        <w:instrText xml:space="preserve"> HYPERLINK "mailto:fnaeem1@hawk.iit.edu" \h </w:instrText>
      </w:r>
      <w:r>
        <w:fldChar w:fldCharType="separate"/>
      </w:r>
      <w:r>
        <w:rPr>
          <w:rFonts w:ascii="Arial MT" w:hAnsi="Arial MT"/>
          <w:spacing w:val="-2"/>
          <w:sz w:val="20"/>
        </w:rPr>
        <w:t>fnaeem1@hawk.iit.edu</w:t>
      </w:r>
      <w:r>
        <w:rPr>
          <w:rFonts w:ascii="Arial MT" w:hAnsi="Arial MT"/>
          <w:spacing w:val="-2"/>
          <w:sz w:val="20"/>
        </w:rPr>
        <w:fldChar w:fldCharType="end"/>
      </w:r>
      <w:r>
        <w:rPr>
          <w:rFonts w:ascii="Arial MT" w:hAnsi="Arial MT"/>
          <w:spacing w:val="-2"/>
          <w:sz w:val="20"/>
        </w:rPr>
        <w:t>”</w:t>
      </w:r>
      <w:r>
        <w:rPr>
          <w:rFonts w:ascii="Arial MT" w:hAnsi="Arial MT"/>
          <w:spacing w:val="19"/>
          <w:sz w:val="20"/>
        </w:rPr>
        <w:t xml:space="preserve"> </w:t>
      </w:r>
      <w:r>
        <w:rPr>
          <w:rFonts w:ascii="Arial MT" w:hAnsi="Arial MT"/>
          <w:spacing w:val="-2"/>
          <w:sz w:val="20"/>
        </w:rPr>
        <w:t>“</w:t>
      </w:r>
      <w:r>
        <w:fldChar w:fldCharType="begin"/>
      </w:r>
      <w:r>
        <w:instrText xml:space="preserve"> HYPERLINK "mailto:masif3@hawk.iit.edu" \h </w:instrText>
      </w:r>
      <w:r>
        <w:fldChar w:fldCharType="separate"/>
      </w:r>
      <w:r>
        <w:rPr>
          <w:rFonts w:ascii="Arial MT" w:hAnsi="Arial MT"/>
          <w:spacing w:val="-2"/>
          <w:sz w:val="20"/>
        </w:rPr>
        <w:t>masif3@hawk.iit.edu</w:t>
      </w:r>
      <w:r>
        <w:rPr>
          <w:rFonts w:ascii="Arial MT" w:hAnsi="Arial MT"/>
          <w:spacing w:val="-2"/>
          <w:sz w:val="20"/>
        </w:rPr>
        <w:fldChar w:fldCharType="end"/>
      </w:r>
      <w:r>
        <w:rPr>
          <w:rFonts w:ascii="Arial MT" w:hAnsi="Arial MT"/>
          <w:spacing w:val="-2"/>
          <w:sz w:val="20"/>
        </w:rPr>
        <w:t>”,</w:t>
      </w:r>
      <w:r>
        <w:rPr>
          <w:rFonts w:ascii="Arial MT" w:hAnsi="Arial MT"/>
          <w:spacing w:val="18"/>
          <w:sz w:val="20"/>
        </w:rPr>
        <w:t xml:space="preserve"> </w:t>
      </w:r>
      <w:r>
        <w:rPr>
          <w:rFonts w:ascii="Arial MT" w:hAnsi="Arial MT"/>
          <w:spacing w:val="-2"/>
          <w:sz w:val="20"/>
        </w:rPr>
        <w:t>“</w:t>
      </w:r>
      <w:r>
        <w:fldChar w:fldCharType="begin"/>
      </w:r>
      <w:r>
        <w:instrText xml:space="preserve"> HYPERLINK "mailto:ssundaram@hawk.iit.edu" \h </w:instrText>
      </w:r>
      <w:r>
        <w:fldChar w:fldCharType="separate"/>
      </w:r>
      <w:r>
        <w:rPr>
          <w:rFonts w:ascii="Arial MT" w:hAnsi="Arial MT"/>
          <w:spacing w:val="-2"/>
          <w:sz w:val="20"/>
        </w:rPr>
        <w:t>ssundaram@hawk.iit.edu</w:t>
      </w:r>
      <w:r>
        <w:rPr>
          <w:rFonts w:ascii="Arial MT" w:hAnsi="Arial MT"/>
          <w:spacing w:val="-2"/>
          <w:sz w:val="20"/>
        </w:rPr>
        <w:fldChar w:fldCharType="end"/>
      </w:r>
      <w:r>
        <w:rPr>
          <w:rFonts w:ascii="Arial MT" w:hAnsi="Arial MT"/>
          <w:spacing w:val="-2"/>
          <w:sz w:val="20"/>
        </w:rPr>
        <w:t>”,</w:t>
      </w:r>
      <w:r>
        <w:rPr>
          <w:rFonts w:ascii="Arial MT" w:hAnsi="Arial MT"/>
          <w:spacing w:val="19"/>
          <w:sz w:val="20"/>
        </w:rPr>
        <w:t xml:space="preserve"> </w:t>
      </w:r>
      <w:r>
        <w:rPr>
          <w:rFonts w:ascii="Arial MT" w:hAnsi="Arial MT"/>
          <w:spacing w:val="-2"/>
          <w:sz w:val="20"/>
        </w:rPr>
        <w:t>“-</w:t>
      </w:r>
      <w:r>
        <w:rPr>
          <w:rFonts w:ascii="Arial MT" w:hAnsi="Arial MT"/>
          <w:spacing w:val="-5"/>
          <w:sz w:val="20"/>
        </w:rPr>
        <w:t>”.</w:t>
      </w:r>
    </w:p>
    <w:p w14:paraId="64A4A30A">
      <w:pPr>
        <w:spacing w:before="1"/>
        <w:ind w:left="23" w:right="20" w:firstLine="0"/>
        <w:jc w:val="both"/>
        <w:rPr>
          <w:rFonts w:ascii="Arial MT"/>
          <w:sz w:val="20"/>
        </w:rPr>
      </w:pPr>
      <w:r>
        <w:rPr>
          <w:rFonts w:ascii="Arial MT"/>
          <w:sz w:val="20"/>
        </w:rPr>
        <w:t>So, I tried to change this to country name with respect to Phone_Number. All the country has unique country</w:t>
      </w:r>
      <w:r>
        <w:rPr>
          <w:rFonts w:ascii="Arial MT"/>
          <w:spacing w:val="-4"/>
          <w:sz w:val="20"/>
        </w:rPr>
        <w:t xml:space="preserve"> </w:t>
      </w:r>
      <w:r>
        <w:rPr>
          <w:rFonts w:ascii="Arial MT"/>
          <w:sz w:val="20"/>
        </w:rPr>
        <w:t>code</w:t>
      </w:r>
      <w:r>
        <w:rPr>
          <w:rFonts w:ascii="Arial MT"/>
          <w:spacing w:val="-6"/>
          <w:sz w:val="20"/>
        </w:rPr>
        <w:t xml:space="preserve"> </w:t>
      </w:r>
      <w:r>
        <w:rPr>
          <w:rFonts w:ascii="Arial MT"/>
          <w:sz w:val="20"/>
        </w:rPr>
        <w:t>to</w:t>
      </w:r>
      <w:r>
        <w:rPr>
          <w:rFonts w:ascii="Arial MT"/>
          <w:spacing w:val="-6"/>
          <w:sz w:val="20"/>
        </w:rPr>
        <w:t xml:space="preserve"> </w:t>
      </w:r>
      <w:r>
        <w:rPr>
          <w:rFonts w:ascii="Arial MT"/>
          <w:sz w:val="20"/>
        </w:rPr>
        <w:t>their</w:t>
      </w:r>
      <w:r>
        <w:rPr>
          <w:rFonts w:ascii="Arial MT"/>
          <w:spacing w:val="-4"/>
          <w:sz w:val="20"/>
        </w:rPr>
        <w:t xml:space="preserve"> </w:t>
      </w:r>
      <w:r>
        <w:rPr>
          <w:rFonts w:ascii="Arial MT"/>
          <w:sz w:val="20"/>
        </w:rPr>
        <w:t>phone</w:t>
      </w:r>
      <w:r>
        <w:rPr>
          <w:rFonts w:ascii="Arial MT"/>
          <w:spacing w:val="-4"/>
          <w:sz w:val="20"/>
        </w:rPr>
        <w:t xml:space="preserve"> </w:t>
      </w:r>
      <w:r>
        <w:rPr>
          <w:rFonts w:ascii="Arial MT"/>
          <w:sz w:val="20"/>
        </w:rPr>
        <w:t>number.</w:t>
      </w:r>
      <w:r>
        <w:rPr>
          <w:rFonts w:ascii="Arial MT"/>
          <w:spacing w:val="-4"/>
          <w:sz w:val="20"/>
        </w:rPr>
        <w:t xml:space="preserve"> </w:t>
      </w:r>
      <w:r>
        <w:rPr>
          <w:rFonts w:ascii="Arial MT"/>
          <w:sz w:val="20"/>
        </w:rPr>
        <w:t>I</w:t>
      </w:r>
      <w:r>
        <w:rPr>
          <w:rFonts w:ascii="Arial MT"/>
          <w:spacing w:val="-5"/>
          <w:sz w:val="20"/>
        </w:rPr>
        <w:t xml:space="preserve"> </w:t>
      </w:r>
      <w:r>
        <w:rPr>
          <w:rFonts w:ascii="Arial MT"/>
          <w:sz w:val="20"/>
        </w:rPr>
        <w:t>tried</w:t>
      </w:r>
      <w:r>
        <w:rPr>
          <w:rFonts w:ascii="Arial MT"/>
          <w:spacing w:val="-6"/>
          <w:sz w:val="20"/>
        </w:rPr>
        <w:t xml:space="preserve"> </w:t>
      </w:r>
      <w:r>
        <w:rPr>
          <w:rFonts w:ascii="Arial MT"/>
          <w:sz w:val="20"/>
        </w:rPr>
        <w:t>to</w:t>
      </w:r>
      <w:r>
        <w:rPr>
          <w:rFonts w:ascii="Arial MT"/>
          <w:spacing w:val="-5"/>
          <w:sz w:val="20"/>
        </w:rPr>
        <w:t xml:space="preserve"> </w:t>
      </w:r>
      <w:r>
        <w:rPr>
          <w:rFonts w:ascii="Arial MT"/>
          <w:sz w:val="20"/>
        </w:rPr>
        <w:t>match</w:t>
      </w:r>
      <w:r>
        <w:rPr>
          <w:rFonts w:ascii="Arial MT"/>
          <w:spacing w:val="-6"/>
          <w:sz w:val="20"/>
        </w:rPr>
        <w:t xml:space="preserve"> </w:t>
      </w:r>
      <w:r>
        <w:rPr>
          <w:rFonts w:ascii="Arial MT"/>
          <w:sz w:val="20"/>
        </w:rPr>
        <w:t>the</w:t>
      </w:r>
      <w:r>
        <w:rPr>
          <w:rFonts w:ascii="Arial MT"/>
          <w:spacing w:val="-6"/>
          <w:sz w:val="20"/>
        </w:rPr>
        <w:t xml:space="preserve"> </w:t>
      </w:r>
      <w:r>
        <w:rPr>
          <w:rFonts w:ascii="Arial MT"/>
          <w:sz w:val="20"/>
        </w:rPr>
        <w:t>country</w:t>
      </w:r>
      <w:r>
        <w:rPr>
          <w:rFonts w:ascii="Arial MT"/>
          <w:spacing w:val="-4"/>
          <w:sz w:val="20"/>
        </w:rPr>
        <w:t xml:space="preserve"> </w:t>
      </w:r>
      <w:r>
        <w:rPr>
          <w:rFonts w:ascii="Arial MT"/>
          <w:sz w:val="20"/>
        </w:rPr>
        <w:t>code</w:t>
      </w:r>
      <w:r>
        <w:rPr>
          <w:rFonts w:ascii="Arial MT"/>
          <w:spacing w:val="-6"/>
          <w:sz w:val="20"/>
        </w:rPr>
        <w:t xml:space="preserve"> </w:t>
      </w:r>
      <w:r>
        <w:rPr>
          <w:rFonts w:ascii="Arial MT"/>
          <w:sz w:val="20"/>
        </w:rPr>
        <w:t>of</w:t>
      </w:r>
      <w:r>
        <w:rPr>
          <w:rFonts w:ascii="Arial MT"/>
          <w:spacing w:val="-5"/>
          <w:sz w:val="20"/>
        </w:rPr>
        <w:t xml:space="preserve"> </w:t>
      </w:r>
      <w:r>
        <w:rPr>
          <w:rFonts w:ascii="Arial MT"/>
          <w:sz w:val="20"/>
        </w:rPr>
        <w:t>the</w:t>
      </w:r>
      <w:r>
        <w:rPr>
          <w:rFonts w:ascii="Arial MT"/>
          <w:spacing w:val="-4"/>
          <w:sz w:val="20"/>
        </w:rPr>
        <w:t xml:space="preserve"> </w:t>
      </w:r>
      <w:r>
        <w:rPr>
          <w:rFonts w:ascii="Arial MT"/>
          <w:sz w:val="20"/>
        </w:rPr>
        <w:t>phone</w:t>
      </w:r>
      <w:r>
        <w:rPr>
          <w:rFonts w:ascii="Arial MT"/>
          <w:spacing w:val="-6"/>
          <w:sz w:val="20"/>
        </w:rPr>
        <w:t xml:space="preserve"> </w:t>
      </w:r>
      <w:r>
        <w:rPr>
          <w:rFonts w:ascii="Arial MT"/>
          <w:sz w:val="20"/>
        </w:rPr>
        <w:t>number</w:t>
      </w:r>
      <w:r>
        <w:rPr>
          <w:rFonts w:ascii="Arial MT"/>
          <w:spacing w:val="-5"/>
          <w:sz w:val="20"/>
        </w:rPr>
        <w:t xml:space="preserve"> </w:t>
      </w:r>
      <w:r>
        <w:rPr>
          <w:rFonts w:ascii="Arial MT"/>
          <w:sz w:val="20"/>
        </w:rPr>
        <w:t>and</w:t>
      </w:r>
      <w:r>
        <w:rPr>
          <w:rFonts w:ascii="Arial MT"/>
          <w:spacing w:val="-6"/>
          <w:sz w:val="20"/>
        </w:rPr>
        <w:t xml:space="preserve"> </w:t>
      </w:r>
      <w:r>
        <w:rPr>
          <w:rFonts w:ascii="Arial MT"/>
          <w:sz w:val="20"/>
        </w:rPr>
        <w:t>put</w:t>
      </w:r>
      <w:r>
        <w:rPr>
          <w:rFonts w:ascii="Arial MT"/>
          <w:spacing w:val="-5"/>
          <w:sz w:val="20"/>
        </w:rPr>
        <w:t xml:space="preserve"> </w:t>
      </w:r>
      <w:r>
        <w:rPr>
          <w:rFonts w:ascii="Arial MT"/>
          <w:sz w:val="20"/>
        </w:rPr>
        <w:t>the valid country name in the Country Name Column.</w:t>
      </w:r>
    </w:p>
    <w:p w14:paraId="2FDC098A">
      <w:pPr>
        <w:pStyle w:val="5"/>
        <w:spacing w:before="9"/>
        <w:ind w:left="0"/>
        <w:rPr>
          <w:rFonts w:ascii="Arial MT"/>
          <w:sz w:val="17"/>
        </w:rPr>
      </w:pPr>
    </w:p>
    <w:p w14:paraId="7B752A83">
      <w:pPr>
        <w:pStyle w:val="5"/>
        <w:spacing w:before="9"/>
        <w:ind w:left="0"/>
        <w:rPr>
          <w:rFonts w:ascii="Arial MT"/>
          <w:sz w:val="17"/>
        </w:rPr>
      </w:pPr>
    </w:p>
    <w:p w14:paraId="43A1CE0D">
      <w:pPr>
        <w:pStyle w:val="5"/>
        <w:spacing w:before="9"/>
        <w:ind w:left="0"/>
        <w:rPr>
          <w:rFonts w:ascii="Arial MT"/>
          <w:sz w:val="17"/>
        </w:rPr>
      </w:pPr>
    </w:p>
    <w:p w14:paraId="47A0920A">
      <w:pPr>
        <w:pStyle w:val="5"/>
        <w:spacing w:before="9"/>
        <w:ind w:left="0"/>
        <w:rPr>
          <w:rFonts w:ascii="Arial MT"/>
          <w:sz w:val="17"/>
        </w:rPr>
      </w:pPr>
      <w:r>
        <w:rPr>
          <w:rFonts w:ascii="Arial MT"/>
          <w:sz w:val="17"/>
        </w:rPr>
        <w:drawing>
          <wp:anchor distT="0" distB="0" distL="0" distR="0" simplePos="0" relativeHeight="251661312" behindDoc="1" locked="0" layoutInCell="1" allowOverlap="1">
            <wp:simplePos x="0" y="0"/>
            <wp:positionH relativeFrom="page">
              <wp:posOffset>1371600</wp:posOffset>
            </wp:positionH>
            <wp:positionV relativeFrom="paragraph">
              <wp:posOffset>93345</wp:posOffset>
            </wp:positionV>
            <wp:extent cx="3977005" cy="3616960"/>
            <wp:effectExtent l="0" t="0" r="10160" b="508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6" cstate="print"/>
                    <a:stretch>
                      <a:fillRect/>
                    </a:stretch>
                  </pic:blipFill>
                  <pic:spPr>
                    <a:xfrm>
                      <a:off x="0" y="0"/>
                      <a:ext cx="3977005" cy="3616960"/>
                    </a:xfrm>
                    <a:prstGeom prst="rect">
                      <a:avLst/>
                    </a:prstGeom>
                  </pic:spPr>
                </pic:pic>
              </a:graphicData>
            </a:graphic>
          </wp:anchor>
        </w:drawing>
      </w:r>
    </w:p>
    <w:p w14:paraId="4C2FA1FF">
      <w:pPr>
        <w:pStyle w:val="5"/>
        <w:spacing w:line="299" w:lineRule="exact"/>
        <w:rPr>
          <w:spacing w:val="-2"/>
        </w:rPr>
      </w:pPr>
    </w:p>
    <w:p w14:paraId="16C2BDB7">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lang w:val="en-US"/>
        </w:rPr>
        <w:t>Data Quality Result summary:</w:t>
      </w:r>
    </w:p>
    <w:p w14:paraId="743E6D3C">
      <w:pPr>
        <w:pStyle w:val="5"/>
        <w:spacing w:after="0" w:line="299" w:lineRule="exact"/>
      </w:pP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679"/>
        <w:gridCol w:w="2793"/>
        <w:gridCol w:w="4704"/>
      </w:tblGrid>
      <w:tr w14:paraId="1A9C9A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0D06F9B7">
            <w:pPr>
              <w:keepNext w:val="0"/>
              <w:keepLines w:val="0"/>
              <w:widowControl/>
              <w:suppressLineNumbers w:val="0"/>
              <w:jc w:val="center"/>
              <w:rPr>
                <w:rFonts w:hint="default" w:ascii="Calibri" w:hAnsi="Calibri" w:cs="Calibri"/>
                <w:b/>
                <w:bCs/>
                <w:sz w:val="22"/>
                <w:szCs w:val="22"/>
              </w:rPr>
            </w:pPr>
            <w:r>
              <w:rPr>
                <w:rFonts w:hint="default" w:ascii="Calibri" w:hAnsi="Calibri" w:eastAsia="SimSun" w:cs="Calibri"/>
                <w:b/>
                <w:bCs/>
                <w:kern w:val="0"/>
                <w:sz w:val="22"/>
                <w:szCs w:val="22"/>
                <w:lang w:val="en-US" w:eastAsia="zh-CN" w:bidi="ar"/>
              </w:rPr>
              <w:t>Operation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E48404E">
            <w:pPr>
              <w:keepNext w:val="0"/>
              <w:keepLines w:val="0"/>
              <w:widowControl/>
              <w:suppressLineNumbers w:val="0"/>
              <w:jc w:val="center"/>
              <w:rPr>
                <w:rFonts w:hint="default" w:ascii="Calibri" w:hAnsi="Calibri" w:cs="Calibri"/>
                <w:b/>
                <w:bCs/>
                <w:sz w:val="22"/>
                <w:szCs w:val="22"/>
              </w:rPr>
            </w:pPr>
            <w:r>
              <w:rPr>
                <w:rFonts w:hint="default" w:ascii="Calibri" w:hAnsi="Calibri" w:eastAsia="SimSun" w:cs="Calibri"/>
                <w:b/>
                <w:bCs/>
                <w:kern w:val="0"/>
                <w:sz w:val="22"/>
                <w:szCs w:val="22"/>
                <w:lang w:val="en-US" w:eastAsia="zh-CN" w:bidi="ar"/>
              </w:rPr>
              <w:t>Detected / Before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70931C3">
            <w:pPr>
              <w:keepNext w:val="0"/>
              <w:keepLines w:val="0"/>
              <w:widowControl/>
              <w:suppressLineNumbers w:val="0"/>
              <w:jc w:val="center"/>
              <w:rPr>
                <w:rFonts w:hint="default" w:ascii="Calibri" w:hAnsi="Calibri" w:cs="Calibri"/>
                <w:b/>
                <w:bCs/>
                <w:sz w:val="22"/>
                <w:szCs w:val="22"/>
              </w:rPr>
            </w:pPr>
            <w:r>
              <w:rPr>
                <w:rFonts w:hint="default" w:ascii="Calibri" w:hAnsi="Calibri" w:eastAsia="SimSun" w:cs="Calibri"/>
                <w:b/>
                <w:bCs/>
                <w:kern w:val="0"/>
                <w:sz w:val="22"/>
                <w:szCs w:val="22"/>
                <w:lang w:val="en-US" w:eastAsia="zh-CN" w:bidi="ar"/>
              </w:rPr>
              <w:t>Correction / After</w:t>
            </w:r>
          </w:p>
        </w:tc>
      </w:tr>
      <w:tr w14:paraId="599B25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62EBFD1">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Missing / invalid App_ID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8517DE5">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 xml:space="preserve">Some missing / invalid entries (',,,,', '/////////', 'na', 'naq', </w:t>
            </w:r>
            <w:r>
              <w:rPr>
                <w:rStyle w:val="7"/>
                <w:rFonts w:hint="default" w:ascii="Calibri" w:hAnsi="Calibri" w:eastAsia="SimSun" w:cs="Calibri"/>
                <w:kern w:val="0"/>
                <w:sz w:val="22"/>
                <w:szCs w:val="22"/>
                <w:lang w:val="en-US" w:eastAsia="zh-CN" w:bidi="ar"/>
              </w:rPr>
              <w:t>NaN</w:t>
            </w:r>
            <w:r>
              <w:rPr>
                <w:rFonts w:hint="default" w:ascii="Calibri" w:hAnsi="Calibri" w:eastAsia="SimSun" w:cs="Calibri"/>
                <w:kern w:val="0"/>
                <w:sz w:val="22"/>
                <w:szCs w:val="22"/>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176BA2B">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Removed rows with missing / invalid App_ID; dataset now contains only valid numeric App_IDs</w:t>
            </w:r>
          </w:p>
        </w:tc>
      </w:tr>
      <w:tr w14:paraId="63C054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609E2AD">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Duplicate rows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67A4E24">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16,489 duplicate rows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4CD4870">
            <w:pPr>
              <w:keepNext w:val="0"/>
              <w:keepLines w:val="0"/>
              <w:widowControl/>
              <w:suppressLineNumbers w:val="0"/>
              <w:jc w:val="left"/>
              <w:rPr>
                <w:rFonts w:hint="default" w:ascii="Calibri" w:hAnsi="Calibri" w:cs="Calibri"/>
                <w:sz w:val="22"/>
                <w:szCs w:val="22"/>
                <w:lang w:val="en-US"/>
              </w:rPr>
            </w:pPr>
            <w:r>
              <w:rPr>
                <w:rFonts w:hint="default" w:ascii="Calibri" w:hAnsi="Calibri" w:eastAsia="SimSun" w:cs="Calibri"/>
                <w:kern w:val="0"/>
                <w:sz w:val="22"/>
                <w:szCs w:val="22"/>
                <w:lang w:val="en-US" w:eastAsia="zh-CN" w:bidi="ar"/>
              </w:rPr>
              <w:t>Removed duplicates; dataset shape reduced.</w:t>
            </w:r>
          </w:p>
        </w:tc>
      </w:tr>
      <w:tr w14:paraId="37ECA5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C1CB998">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App_ID column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F594CC6">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15,416 unique values, object type, some invalid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087DD31">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Converted to numeric to filter invalid values, removed invalid rows, then converted back to object; final valid unique App_IDs = 15,160</w:t>
            </w:r>
          </w:p>
        </w:tc>
      </w:tr>
      <w:tr w14:paraId="56C677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1C28DFB">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Country column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B22966F">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150+ unique values with typos, lowercase, extra text, email-like strings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70E9E2">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 xml:space="preserve">Corrected typos / capitalization; replaced email-like / multiple countries with </w:t>
            </w:r>
            <w:r>
              <w:rPr>
                <w:rStyle w:val="7"/>
                <w:rFonts w:hint="default" w:ascii="Calibri" w:hAnsi="Calibri" w:eastAsia="SimSun" w:cs="Calibri"/>
                <w:kern w:val="0"/>
                <w:sz w:val="22"/>
                <w:szCs w:val="22"/>
                <w:lang w:val="en-US" w:eastAsia="zh-CN" w:bidi="ar"/>
              </w:rPr>
              <w:t>'Unknown'</w:t>
            </w:r>
            <w:r>
              <w:rPr>
                <w:rFonts w:hint="default" w:ascii="Calibri" w:hAnsi="Calibri" w:eastAsia="SimSun" w:cs="Calibri"/>
                <w:kern w:val="0"/>
                <w:sz w:val="22"/>
                <w:szCs w:val="22"/>
                <w:lang w:val="en-US" w:eastAsia="zh-CN" w:bidi="ar"/>
              </w:rPr>
              <w:t>; standardized to valid country list</w:t>
            </w:r>
          </w:p>
        </w:tc>
      </w:tr>
      <w:tr w14:paraId="2A8DE4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E02CE04">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Phone_Number column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468C345">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18,168 unique values, some with special chars, too short, or extremely long invalid numbers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DEBF46A">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 xml:space="preserve">Cleaned non-digit characters; replaced extremely long / invalid numbers in specific rows with </w:t>
            </w:r>
            <w:r>
              <w:rPr>
                <w:rStyle w:val="7"/>
                <w:rFonts w:hint="default" w:ascii="Calibri" w:hAnsi="Calibri" w:eastAsia="SimSun" w:cs="Calibri"/>
                <w:kern w:val="0"/>
                <w:sz w:val="22"/>
                <w:szCs w:val="22"/>
                <w:lang w:val="en-US" w:eastAsia="zh-CN" w:bidi="ar"/>
              </w:rPr>
              <w:t>'Unknown'</w:t>
            </w:r>
            <w:r>
              <w:rPr>
                <w:rFonts w:hint="default" w:ascii="Calibri" w:hAnsi="Calibri" w:eastAsia="SimSun" w:cs="Calibri"/>
                <w:kern w:val="0"/>
                <w:sz w:val="22"/>
                <w:szCs w:val="22"/>
                <w:lang w:val="en-US" w:eastAsia="zh-CN" w:bidi="ar"/>
              </w:rPr>
              <w:t>; valid numbers kept</w:t>
            </w:r>
          </w:p>
        </w:tc>
      </w:tr>
      <w:tr w14:paraId="1C7965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C6B2445">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University column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7E1CC72">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Only 1 unique value (</w:t>
            </w:r>
            <w:r>
              <w:rPr>
                <w:rStyle w:val="7"/>
                <w:rFonts w:hint="default" w:ascii="Calibri" w:hAnsi="Calibri" w:eastAsia="SimSun" w:cs="Calibri"/>
                <w:kern w:val="0"/>
                <w:sz w:val="22"/>
                <w:szCs w:val="22"/>
                <w:lang w:val="en-US" w:eastAsia="zh-CN" w:bidi="ar"/>
              </w:rPr>
              <w:t>Illinois Institute of Technology</w:t>
            </w:r>
            <w:r>
              <w:rPr>
                <w:rFonts w:hint="default" w:ascii="Calibri" w:hAnsi="Calibri" w:eastAsia="SimSun" w:cs="Calibri"/>
                <w:kern w:val="0"/>
                <w:sz w:val="22"/>
                <w:szCs w:val="22"/>
                <w:lang w:val="en-US" w:eastAsia="zh-CN" w:bidi="ar"/>
              </w:rPr>
              <w: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0BE41A6">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No change</w:t>
            </w:r>
          </w:p>
        </w:tc>
      </w:tr>
      <w:tr w14:paraId="35EB54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B0347E4">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Data types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156BF42">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Mostly object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B8A0FC">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 xml:space="preserve">Ensured </w:t>
            </w:r>
            <w:r>
              <w:rPr>
                <w:rStyle w:val="7"/>
                <w:rFonts w:hint="default" w:ascii="Calibri" w:hAnsi="Calibri" w:eastAsia="SimSun" w:cs="Calibri"/>
                <w:kern w:val="0"/>
                <w:sz w:val="22"/>
                <w:szCs w:val="22"/>
                <w:lang w:val="en-US" w:eastAsia="zh-CN" w:bidi="ar"/>
              </w:rPr>
              <w:t>App_ID</w:t>
            </w:r>
            <w:r>
              <w:rPr>
                <w:rFonts w:hint="default" w:ascii="Calibri" w:hAnsi="Calibri" w:eastAsia="SimSun" w:cs="Calibri"/>
                <w:kern w:val="0"/>
                <w:sz w:val="22"/>
                <w:szCs w:val="22"/>
                <w:lang w:val="en-US" w:eastAsia="zh-CN" w:bidi="ar"/>
              </w:rPr>
              <w:t xml:space="preserve"> object, </w:t>
            </w:r>
            <w:r>
              <w:rPr>
                <w:rStyle w:val="7"/>
                <w:rFonts w:hint="default" w:ascii="Calibri" w:hAnsi="Calibri" w:eastAsia="SimSun" w:cs="Calibri"/>
                <w:kern w:val="0"/>
                <w:sz w:val="22"/>
                <w:szCs w:val="22"/>
                <w:lang w:val="en-US" w:eastAsia="zh-CN" w:bidi="ar"/>
              </w:rPr>
              <w:t>Phone_Number</w:t>
            </w:r>
            <w:r>
              <w:rPr>
                <w:rFonts w:hint="default" w:ascii="Calibri" w:hAnsi="Calibri" w:eastAsia="SimSun" w:cs="Calibri"/>
                <w:kern w:val="0"/>
                <w:sz w:val="22"/>
                <w:szCs w:val="22"/>
                <w:lang w:val="en-US" w:eastAsia="zh-CN" w:bidi="ar"/>
              </w:rPr>
              <w:t xml:space="preserve"> object, </w:t>
            </w:r>
            <w:r>
              <w:rPr>
                <w:rStyle w:val="7"/>
                <w:rFonts w:hint="default" w:ascii="Calibri" w:hAnsi="Calibri" w:eastAsia="SimSun" w:cs="Calibri"/>
                <w:kern w:val="0"/>
                <w:sz w:val="22"/>
                <w:szCs w:val="22"/>
                <w:lang w:val="en-US" w:eastAsia="zh-CN" w:bidi="ar"/>
              </w:rPr>
              <w:t>Country</w:t>
            </w:r>
            <w:r>
              <w:rPr>
                <w:rFonts w:hint="default" w:ascii="Calibri" w:hAnsi="Calibri" w:eastAsia="SimSun" w:cs="Calibri"/>
                <w:kern w:val="0"/>
                <w:sz w:val="22"/>
                <w:szCs w:val="22"/>
                <w:lang w:val="en-US" w:eastAsia="zh-CN" w:bidi="ar"/>
              </w:rPr>
              <w:t xml:space="preserve"> object; datetime conversion applied if date column exists</w:t>
            </w:r>
          </w:p>
        </w:tc>
      </w:tr>
      <w:tr w14:paraId="6DBBC9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922517A">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Exported CSV</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FAC84AA">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N/A</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7E81923">
            <w:pPr>
              <w:keepNext w:val="0"/>
              <w:keepLines w:val="0"/>
              <w:widowControl/>
              <w:suppressLineNumbers w:val="0"/>
              <w:jc w:val="left"/>
              <w:rPr>
                <w:rFonts w:hint="default" w:ascii="Calibri" w:hAnsi="Calibri" w:cs="Calibri"/>
                <w:sz w:val="22"/>
                <w:szCs w:val="22"/>
              </w:rPr>
            </w:pPr>
            <w:r>
              <w:rPr>
                <w:rFonts w:hint="default" w:ascii="Calibri" w:hAnsi="Calibri" w:eastAsia="SimSun" w:cs="Calibri"/>
                <w:kern w:val="0"/>
                <w:sz w:val="22"/>
                <w:szCs w:val="22"/>
                <w:lang w:val="en-US" w:eastAsia="zh-CN" w:bidi="ar"/>
              </w:rPr>
              <w:t xml:space="preserve">Exported as </w:t>
            </w:r>
            <w:r>
              <w:rPr>
                <w:rStyle w:val="7"/>
                <w:rFonts w:hint="default" w:ascii="Calibri" w:hAnsi="Calibri" w:eastAsia="SimSun" w:cs="Calibri"/>
                <w:kern w:val="0"/>
                <w:sz w:val="22"/>
                <w:szCs w:val="22"/>
                <w:lang w:val="en-US" w:eastAsia="zh-CN" w:bidi="ar"/>
              </w:rPr>
              <w:t>Cleaned_ApplicantData.csv</w:t>
            </w:r>
          </w:p>
        </w:tc>
      </w:tr>
    </w:tbl>
    <w:p w14:paraId="3093E8B7">
      <w:pPr>
        <w:pStyle w:val="5"/>
        <w:spacing w:after="0" w:line="299" w:lineRule="exact"/>
      </w:pPr>
    </w:p>
    <w:p w14:paraId="21C7285F">
      <w:pPr>
        <w:pStyle w:val="5"/>
        <w:spacing w:after="0" w:line="299" w:lineRule="exact"/>
      </w:pPr>
    </w:p>
    <w:p w14:paraId="57FAD447">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rPr>
        <w:t>Data Dictionary</w:t>
      </w:r>
      <w:r>
        <w:rPr>
          <w:rFonts w:hint="default" w:ascii="Calibri" w:hAnsi="Calibri" w:cs="Calibri"/>
          <w:b/>
          <w:bCs/>
          <w:color w:val="C55A11" w:themeColor="accent2" w:themeShade="BF"/>
          <w:sz w:val="24"/>
          <w:szCs w:val="24"/>
          <w:u w:val="single"/>
          <w:lang w:val="en-US"/>
        </w:rPr>
        <w:t>:</w:t>
      </w:r>
    </w:p>
    <w:p w14:paraId="5A16695A">
      <w:pPr>
        <w:pStyle w:val="5"/>
        <w:spacing w:after="0" w:line="299" w:lineRule="exact"/>
      </w:pPr>
    </w:p>
    <w:tbl>
      <w:tblPr>
        <w:tblStyle w:val="4"/>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510"/>
        <w:gridCol w:w="1151"/>
        <w:gridCol w:w="1501"/>
        <w:gridCol w:w="5014"/>
      </w:tblGrid>
      <w:tr w14:paraId="3D23C6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1798F7C8">
            <w:pPr>
              <w:pStyle w:val="5"/>
              <w:spacing w:after="0" w:line="299" w:lineRule="exact"/>
              <w:rPr>
                <w:b/>
                <w:bCs/>
                <w:sz w:val="22"/>
                <w:szCs w:val="22"/>
              </w:rPr>
            </w:pPr>
            <w:r>
              <w:rPr>
                <w:b/>
                <w:bCs/>
                <w:sz w:val="22"/>
                <w:szCs w:val="22"/>
                <w:lang w:val="en-US" w:eastAsia="zh-CN"/>
              </w:rPr>
              <w:t>Column Name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A21769B">
            <w:pPr>
              <w:pStyle w:val="5"/>
              <w:spacing w:after="0" w:line="299" w:lineRule="exact"/>
              <w:rPr>
                <w:b/>
                <w:bCs/>
                <w:sz w:val="22"/>
                <w:szCs w:val="22"/>
              </w:rPr>
            </w:pPr>
            <w:r>
              <w:rPr>
                <w:b/>
                <w:bCs/>
                <w:sz w:val="22"/>
                <w:szCs w:val="22"/>
                <w:lang w:val="en-US" w:eastAsia="zh-CN"/>
              </w:rPr>
              <w:t>Corrected Data Type</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9A99142">
            <w:pPr>
              <w:pStyle w:val="5"/>
              <w:spacing w:after="0" w:line="299" w:lineRule="exact"/>
              <w:rPr>
                <w:b/>
                <w:bCs/>
                <w:sz w:val="22"/>
                <w:szCs w:val="22"/>
              </w:rPr>
            </w:pPr>
            <w:r>
              <w:rPr>
                <w:b/>
                <w:bCs/>
                <w:sz w:val="22"/>
                <w:szCs w:val="22"/>
                <w:lang w:val="en-US" w:eastAsia="zh-CN"/>
              </w:rPr>
              <w:t>Description of the Field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CBDFCE1">
            <w:pPr>
              <w:pStyle w:val="5"/>
              <w:spacing w:after="0" w:line="299" w:lineRule="exact"/>
              <w:rPr>
                <w:b/>
                <w:bCs/>
                <w:sz w:val="22"/>
                <w:szCs w:val="22"/>
              </w:rPr>
            </w:pPr>
            <w:r>
              <w:rPr>
                <w:b/>
                <w:bCs/>
                <w:sz w:val="22"/>
                <w:szCs w:val="22"/>
                <w:lang w:val="en-US" w:eastAsia="zh-CN"/>
              </w:rPr>
              <w:t>Notes on Any Changes from Original</w:t>
            </w:r>
          </w:p>
        </w:tc>
      </w:tr>
      <w:tr w14:paraId="5EF22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D279B28">
            <w:pPr>
              <w:pStyle w:val="5"/>
              <w:spacing w:after="0" w:line="299" w:lineRule="exact"/>
              <w:rPr>
                <w:sz w:val="22"/>
                <w:szCs w:val="22"/>
              </w:rPr>
            </w:pPr>
            <w:r>
              <w:rPr>
                <w:sz w:val="22"/>
                <w:szCs w:val="22"/>
                <w:lang w:val="en-US" w:eastAsia="zh-CN"/>
              </w:rPr>
              <w:t>App_ID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00E873B">
            <w:pPr>
              <w:pStyle w:val="5"/>
              <w:spacing w:after="0" w:line="299" w:lineRule="exact"/>
              <w:rPr>
                <w:sz w:val="22"/>
                <w:szCs w:val="22"/>
              </w:rPr>
            </w:pPr>
            <w:r>
              <w:rPr>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6032385">
            <w:pPr>
              <w:pStyle w:val="5"/>
              <w:spacing w:after="0" w:line="299" w:lineRule="exact"/>
              <w:rPr>
                <w:sz w:val="22"/>
                <w:szCs w:val="22"/>
              </w:rPr>
            </w:pPr>
            <w:r>
              <w:rPr>
                <w:sz w:val="22"/>
                <w:szCs w:val="22"/>
                <w:lang w:val="en-US" w:eastAsia="zh-CN"/>
              </w:rPr>
              <w:t>Unique identifier for each applicant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07D04D4">
            <w:pPr>
              <w:pStyle w:val="5"/>
              <w:spacing w:after="0" w:line="299" w:lineRule="exact"/>
              <w:rPr>
                <w:sz w:val="22"/>
                <w:szCs w:val="22"/>
              </w:rPr>
            </w:pPr>
            <w:r>
              <w:rPr>
                <w:sz w:val="22"/>
                <w:szCs w:val="22"/>
                <w:lang w:val="en-US" w:eastAsia="zh-CN"/>
              </w:rPr>
              <w:t>Original contained missing, invalid, or non-numeric entries (e.g., ',,,,', '/////////', 'na', 'naq') → Removed all invalid rows and kept only valid numeric IDs. Converted to numeric temporarily for validation, then back to object for consistency.</w:t>
            </w:r>
          </w:p>
        </w:tc>
      </w:tr>
      <w:tr w14:paraId="03B2A4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3D0F6A9">
            <w:pPr>
              <w:pStyle w:val="5"/>
              <w:spacing w:after="0" w:line="299" w:lineRule="exact"/>
              <w:rPr>
                <w:sz w:val="22"/>
                <w:szCs w:val="22"/>
              </w:rPr>
            </w:pPr>
            <w:r>
              <w:rPr>
                <w:sz w:val="22"/>
                <w:szCs w:val="22"/>
                <w:lang w:val="en-US" w:eastAsia="zh-CN"/>
              </w:rPr>
              <w:t>Phone_Number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DD24309">
            <w:pPr>
              <w:pStyle w:val="5"/>
              <w:spacing w:after="0" w:line="299" w:lineRule="exact"/>
              <w:rPr>
                <w:sz w:val="22"/>
                <w:szCs w:val="22"/>
              </w:rPr>
            </w:pPr>
            <w:r>
              <w:rPr>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34BE444">
            <w:pPr>
              <w:pStyle w:val="5"/>
              <w:spacing w:after="0" w:line="299" w:lineRule="exact"/>
              <w:rPr>
                <w:sz w:val="22"/>
                <w:szCs w:val="22"/>
              </w:rPr>
            </w:pPr>
            <w:r>
              <w:rPr>
                <w:sz w:val="22"/>
                <w:szCs w:val="22"/>
                <w:lang w:val="en-US" w:eastAsia="zh-CN"/>
              </w:rPr>
              <w:t>Applicant’s contact phone number</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28B014B">
            <w:pPr>
              <w:pStyle w:val="5"/>
              <w:spacing w:after="0" w:line="299" w:lineRule="exact"/>
              <w:rPr>
                <w:sz w:val="22"/>
                <w:szCs w:val="22"/>
              </w:rPr>
            </w:pPr>
            <w:r>
              <w:rPr>
                <w:sz w:val="22"/>
                <w:szCs w:val="22"/>
                <w:lang w:val="en-US" w:eastAsia="zh-CN"/>
              </w:rPr>
              <w:t>Original contained spaces, dashes, parentheses, special characters, extremely long invalid numbers → Cleaned to retain only digits (keeping leading '+'), rows with invalid or too long numbers replaced with 'Unknown' for compatibility with Power BI.</w:t>
            </w:r>
          </w:p>
        </w:tc>
      </w:tr>
      <w:tr w14:paraId="46282A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4F67572">
            <w:pPr>
              <w:pStyle w:val="5"/>
              <w:spacing w:after="0" w:line="299" w:lineRule="exact"/>
              <w:rPr>
                <w:sz w:val="22"/>
                <w:szCs w:val="22"/>
              </w:rPr>
            </w:pPr>
            <w:r>
              <w:rPr>
                <w:sz w:val="22"/>
                <w:szCs w:val="22"/>
                <w:lang w:val="en-US" w:eastAsia="zh-CN"/>
              </w:rPr>
              <w:t>Country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7843DAA">
            <w:pPr>
              <w:pStyle w:val="5"/>
              <w:spacing w:after="0" w:line="299" w:lineRule="exact"/>
              <w:rPr>
                <w:sz w:val="22"/>
                <w:szCs w:val="22"/>
              </w:rPr>
            </w:pPr>
            <w:r>
              <w:rPr>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F90A726">
            <w:pPr>
              <w:pStyle w:val="5"/>
              <w:spacing w:after="0" w:line="299" w:lineRule="exact"/>
              <w:rPr>
                <w:sz w:val="22"/>
                <w:szCs w:val="22"/>
              </w:rPr>
            </w:pPr>
            <w:r>
              <w:rPr>
                <w:sz w:val="22"/>
                <w:szCs w:val="22"/>
                <w:lang w:val="en-US" w:eastAsia="zh-CN"/>
              </w:rPr>
              <w:t>Country of the applicant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62A561">
            <w:pPr>
              <w:pStyle w:val="5"/>
              <w:spacing w:after="0" w:line="299" w:lineRule="exact"/>
              <w:rPr>
                <w:sz w:val="22"/>
                <w:szCs w:val="22"/>
              </w:rPr>
            </w:pPr>
            <w:r>
              <w:rPr>
                <w:sz w:val="22"/>
                <w:szCs w:val="22"/>
                <w:lang w:val="en-US" w:eastAsia="zh-CN"/>
              </w:rPr>
              <w:t>Original contained typos, lowercase, multiple countries, email-like entries, or long text → Standardized capitalization, corrected common typos, replaced invalid / multiple country entries and email-like entries with 'Unknown'.</w:t>
            </w:r>
          </w:p>
        </w:tc>
      </w:tr>
      <w:tr w14:paraId="0E212D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D3ECC80">
            <w:pPr>
              <w:pStyle w:val="5"/>
              <w:spacing w:after="0" w:line="299" w:lineRule="exact"/>
              <w:rPr>
                <w:sz w:val="22"/>
                <w:szCs w:val="22"/>
              </w:rPr>
            </w:pPr>
            <w:r>
              <w:rPr>
                <w:sz w:val="22"/>
                <w:szCs w:val="22"/>
                <w:lang w:val="en-US" w:eastAsia="zh-CN"/>
              </w:rPr>
              <w:t>University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C9563A5">
            <w:pPr>
              <w:pStyle w:val="5"/>
              <w:spacing w:after="0" w:line="299" w:lineRule="exact"/>
              <w:rPr>
                <w:sz w:val="22"/>
                <w:szCs w:val="22"/>
              </w:rPr>
            </w:pPr>
            <w:r>
              <w:rPr>
                <w:sz w:val="22"/>
                <w:szCs w:val="22"/>
                <w:lang w:val="en-US" w:eastAsia="zh-CN"/>
              </w:rPr>
              <w:t>Object (TEXT)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F8FD7CF">
            <w:pPr>
              <w:pStyle w:val="5"/>
              <w:spacing w:after="0" w:line="299" w:lineRule="exact"/>
              <w:rPr>
                <w:sz w:val="22"/>
                <w:szCs w:val="22"/>
              </w:rPr>
            </w:pPr>
            <w:r>
              <w:rPr>
                <w:sz w:val="22"/>
                <w:szCs w:val="22"/>
                <w:lang w:val="en-US" w:eastAsia="zh-CN"/>
              </w:rPr>
              <w:t>Name of the applicant’s university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ECCFD85">
            <w:pPr>
              <w:pStyle w:val="5"/>
              <w:spacing w:after="0" w:line="299" w:lineRule="exact"/>
              <w:rPr>
                <w:sz w:val="22"/>
                <w:szCs w:val="22"/>
              </w:rPr>
            </w:pPr>
            <w:r>
              <w:rPr>
                <w:sz w:val="22"/>
                <w:szCs w:val="22"/>
                <w:lang w:val="en-US" w:eastAsia="zh-CN"/>
              </w:rPr>
              <w:t>Original had only one unique value (Illinois Institute of Technology) → Stripped extra spaces for consistency; no value changes.</w:t>
            </w:r>
          </w:p>
        </w:tc>
      </w:tr>
    </w:tbl>
    <w:p w14:paraId="584B879A">
      <w:pPr>
        <w:pStyle w:val="5"/>
        <w:spacing w:after="0" w:line="299" w:lineRule="exact"/>
      </w:pPr>
    </w:p>
    <w:p w14:paraId="120CEF46">
      <w:pPr>
        <w:pStyle w:val="5"/>
        <w:spacing w:after="0" w:line="299" w:lineRule="exact"/>
      </w:pPr>
    </w:p>
    <w:p w14:paraId="27870AF6">
      <w:pPr>
        <w:rPr>
          <w:rFonts w:hint="default" w:ascii="Calibri" w:hAnsi="Calibri" w:cs="Calibri"/>
          <w:b/>
          <w:bCs/>
          <w:color w:val="C55A11" w:themeColor="accent2" w:themeShade="BF"/>
          <w:sz w:val="24"/>
          <w:szCs w:val="24"/>
          <w:u w:val="single"/>
          <w:lang w:val="en-US"/>
        </w:rPr>
      </w:pPr>
      <w:r>
        <w:rPr>
          <w:rFonts w:hint="default" w:ascii="Calibri" w:hAnsi="Calibri" w:cs="Calibri"/>
          <w:b/>
          <w:bCs/>
          <w:color w:val="C55A11" w:themeColor="accent2" w:themeShade="BF"/>
          <w:sz w:val="24"/>
          <w:szCs w:val="24"/>
          <w:u w:val="single"/>
          <w:lang w:val="en-US"/>
        </w:rPr>
        <w:t>Dataset Overview after cleaning:</w:t>
      </w:r>
    </w:p>
    <w:p w14:paraId="732A71A7">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No null or missing values in any column.</w:t>
      </w:r>
    </w:p>
    <w:p w14:paraId="6915F34F">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No duplicate rows.</w:t>
      </w:r>
    </w:p>
    <w:p w14:paraId="7B2D252B">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Correct datatypes for all columns.</w:t>
      </w:r>
    </w:p>
    <w:p w14:paraId="175A601C">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No inconsistencies in the data.</w:t>
      </w:r>
    </w:p>
    <w:p w14:paraId="60024937">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Original valid data remained unchanged.</w:t>
      </w:r>
    </w:p>
    <w:p w14:paraId="15D5D8D1">
      <w:pPr>
        <w:pStyle w:val="9"/>
        <w:keepNext w:val="0"/>
        <w:keepLines w:val="0"/>
        <w:widowControl/>
        <w:numPr>
          <w:ilvl w:val="0"/>
          <w:numId w:val="7"/>
        </w:numPr>
        <w:suppressLineNumbers w:val="0"/>
        <w:ind w:left="420" w:leftChars="0" w:hanging="420" w:firstLineChars="0"/>
        <w:rPr>
          <w:rFonts w:hint="default" w:ascii="Calibri" w:hAnsi="Calibri" w:cs="Calibri"/>
          <w:sz w:val="22"/>
          <w:szCs w:val="22"/>
        </w:rPr>
      </w:pPr>
      <w:r>
        <w:rPr>
          <w:rFonts w:hint="default" w:ascii="Calibri" w:hAnsi="Calibri" w:cs="Calibri"/>
          <w:sz w:val="22"/>
          <w:szCs w:val="22"/>
        </w:rPr>
        <w:t>Invalid entries were replaced without dropping</w:t>
      </w:r>
      <w:r>
        <w:rPr>
          <w:rFonts w:hint="default" w:ascii="Calibri" w:hAnsi="Calibri" w:cs="Calibri"/>
          <w:sz w:val="22"/>
          <w:szCs w:val="22"/>
          <w:lang w:val="en-US"/>
        </w:rPr>
        <w:t xml:space="preserve"> unnecessary</w:t>
      </w:r>
      <w:r>
        <w:rPr>
          <w:rFonts w:hint="default" w:ascii="Calibri" w:hAnsi="Calibri" w:cs="Calibri"/>
          <w:sz w:val="22"/>
          <w:szCs w:val="22"/>
        </w:rPr>
        <w:t xml:space="preserve"> rows.</w:t>
      </w:r>
    </w:p>
    <w:p w14:paraId="5ABDBD84">
      <w:pPr>
        <w:pStyle w:val="2"/>
        <w:keepNext w:val="0"/>
        <w:keepLines w:val="0"/>
        <w:widowControl/>
        <w:suppressLineNumbers w:val="0"/>
        <w:rPr>
          <w:rFonts w:hint="default" w:ascii="Calibri" w:hAnsi="Calibri" w:cs="Calibri"/>
          <w:color w:val="2F5597" w:themeColor="accent5" w:themeShade="BF"/>
          <w:sz w:val="24"/>
          <w:szCs w:val="24"/>
        </w:rPr>
      </w:pPr>
      <w:r>
        <w:rPr>
          <w:rStyle w:val="10"/>
          <w:rFonts w:hint="default" w:ascii="Calibri" w:hAnsi="Calibri" w:cs="Calibri"/>
          <w:b/>
          <w:bCs/>
          <w:color w:val="2F5597" w:themeColor="accent5" w:themeShade="BF"/>
          <w:sz w:val="24"/>
          <w:szCs w:val="24"/>
        </w:rPr>
        <w:t>Conclusion</w:t>
      </w:r>
    </w:p>
    <w:p w14:paraId="11E5144D">
      <w:pPr>
        <w:pStyle w:val="9"/>
        <w:keepNext w:val="0"/>
        <w:keepLines w:val="0"/>
        <w:widowControl/>
        <w:suppressLineNumbers w:val="0"/>
        <w:rPr>
          <w:rFonts w:hint="default" w:ascii="Calibri" w:hAnsi="Calibri" w:cs="Calibri"/>
          <w:sz w:val="22"/>
          <w:szCs w:val="22"/>
          <w:lang w:val="en-US"/>
        </w:rPr>
      </w:pPr>
      <w:r>
        <w:rPr>
          <w:rFonts w:hint="default" w:ascii="Calibri" w:hAnsi="Calibri" w:cs="Calibri"/>
          <w:sz w:val="22"/>
          <w:szCs w:val="22"/>
        </w:rPr>
        <w:t>The Week-1 Data Visualization Trainee Early Internship deliverable has been successfully completed. The outreach, campaign, and applicant datasets have been systematically audited, cleaned, and documented. All key data quality issues, including missing values, duplicates, inconsistent formats, and invalid entries, were identified and addressed, resulting in structured and analysis-ready datasets. The Data Quality Report and Data Dictionary provide clear documentation of the cleaning process, ensuring transparency and usability for future analysis. This exercise has established a strong foundation for meaningful exploratory data analysis, visualization, and dashboard creation in the upcoming weeks</w:t>
      </w:r>
      <w:r>
        <w:rPr>
          <w:rFonts w:hint="default" w:ascii="Calibri" w:hAnsi="Calibri" w:cs="Calibri"/>
          <w:sz w:val="22"/>
          <w:szCs w:val="22"/>
          <w:lang w:val="en-US"/>
        </w:rPr>
        <w:t>.</w:t>
      </w:r>
    </w:p>
    <w:p w14:paraId="7568F220">
      <w:pPr>
        <w:pStyle w:val="9"/>
        <w:keepNext w:val="0"/>
        <w:keepLines w:val="0"/>
        <w:widowControl/>
        <w:suppressLineNumbers w:val="0"/>
        <w:jc w:val="center"/>
        <w:rPr>
          <w:rFonts w:hint="default" w:ascii="Calibri" w:hAnsi="Calibri" w:cs="Calibri"/>
          <w:sz w:val="22"/>
          <w:szCs w:val="22"/>
          <w:lang w:val="en-US"/>
        </w:rPr>
      </w:pPr>
      <w:r>
        <w:rPr>
          <w:rFonts w:hint="default" w:ascii="Calibri" w:hAnsi="Calibri" w:cs="Calibri"/>
          <w:b/>
          <w:bCs/>
          <w:color w:val="2F5597" w:themeColor="accent5" w:themeShade="BF"/>
          <w:sz w:val="32"/>
          <w:szCs w:val="32"/>
          <w:lang w:val="en-US"/>
        </w:rPr>
        <w:t>The Hyperlinks of our other documents</w:t>
      </w:r>
    </w:p>
    <w:p w14:paraId="30DE7B96">
      <w:pPr>
        <w:pStyle w:val="9"/>
        <w:keepNext w:val="0"/>
        <w:keepLines w:val="0"/>
        <w:widowControl/>
        <w:numPr>
          <w:ilvl w:val="0"/>
          <w:numId w:val="11"/>
        </w:numPr>
        <w:suppressLineNumbers w:val="0"/>
        <w:rPr>
          <w:rFonts w:hint="default" w:ascii="Calibri" w:hAnsi="Calibri" w:cs="Calibri"/>
          <w:b/>
          <w:bCs/>
          <w:sz w:val="22"/>
          <w:szCs w:val="22"/>
          <w:lang w:val="en-US"/>
        </w:rPr>
      </w:pPr>
      <w:r>
        <w:rPr>
          <w:rFonts w:hint="default" w:ascii="Calibri" w:hAnsi="Calibri" w:cs="Calibri"/>
          <w:b/>
          <w:bCs/>
          <w:sz w:val="22"/>
          <w:szCs w:val="22"/>
          <w:lang w:val="en-US"/>
        </w:rPr>
        <w:t>Our Cleaned Dataset(s) Links are below:</w:t>
      </w:r>
    </w:p>
    <w:p w14:paraId="701A8892">
      <w:pPr>
        <w:pStyle w:val="9"/>
        <w:keepNext w:val="0"/>
        <w:keepLines w:val="0"/>
        <w:widowControl/>
        <w:suppressLineNumbers w:val="0"/>
        <w:rPr>
          <w:rFonts w:hint="default" w:ascii="Calibri" w:hAnsi="Calibri"/>
          <w:sz w:val="22"/>
          <w:szCs w:val="22"/>
          <w:lang w:val="en-US"/>
        </w:rPr>
      </w:pPr>
      <w:r>
        <w:rPr>
          <w:rFonts w:hint="default" w:ascii="Calibri" w:hAnsi="Calibri"/>
          <w:sz w:val="22"/>
          <w:szCs w:val="22"/>
          <w:lang w:val="en-US"/>
        </w:rPr>
        <w:fldChar w:fldCharType="begin"/>
      </w:r>
      <w:r>
        <w:rPr>
          <w:rFonts w:hint="default" w:ascii="Calibri" w:hAnsi="Calibri"/>
          <w:sz w:val="22"/>
          <w:szCs w:val="22"/>
          <w:lang w:val="en-US"/>
        </w:rPr>
        <w:instrText xml:space="preserve"> HYPERLINK "https://drive.google.com/drive/folders/1e7NsWi2JnRUtq7HwYhv6xvoq9ohe33wP?usp=sharing" </w:instrText>
      </w:r>
      <w:r>
        <w:rPr>
          <w:rFonts w:hint="default" w:ascii="Calibri" w:hAnsi="Calibri"/>
          <w:sz w:val="22"/>
          <w:szCs w:val="22"/>
          <w:lang w:val="en-US"/>
        </w:rPr>
        <w:fldChar w:fldCharType="separate"/>
      </w:r>
      <w:r>
        <w:rPr>
          <w:rStyle w:val="8"/>
          <w:rFonts w:hint="default" w:ascii="Calibri" w:hAnsi="Calibri"/>
          <w:sz w:val="22"/>
          <w:szCs w:val="22"/>
          <w:lang w:val="en-US"/>
        </w:rPr>
        <w:t>https://drive.google.com/drive/folders/1e7NsWi2JnRUtq7HwYhv6xvoq9ohe33wP?usp=sharing</w:t>
      </w:r>
      <w:r>
        <w:rPr>
          <w:rFonts w:hint="default" w:ascii="Calibri" w:hAnsi="Calibri"/>
          <w:sz w:val="22"/>
          <w:szCs w:val="22"/>
          <w:lang w:val="en-US"/>
        </w:rPr>
        <w:fldChar w:fldCharType="end"/>
      </w:r>
    </w:p>
    <w:p w14:paraId="59A432A5">
      <w:pPr>
        <w:pStyle w:val="9"/>
        <w:keepNext w:val="0"/>
        <w:keepLines w:val="0"/>
        <w:widowControl/>
        <w:numPr>
          <w:ilvl w:val="0"/>
          <w:numId w:val="11"/>
        </w:numPr>
        <w:suppressLineNumbers w:val="0"/>
        <w:ind w:left="0" w:leftChars="0" w:firstLine="0" w:firstLineChars="0"/>
        <w:rPr>
          <w:rFonts w:hint="default" w:ascii="Calibri" w:hAnsi="Calibri"/>
          <w:sz w:val="22"/>
          <w:szCs w:val="22"/>
          <w:lang w:val="en-US"/>
        </w:rPr>
      </w:pPr>
      <w:r>
        <w:rPr>
          <w:rFonts w:hint="default" w:ascii="Calibri" w:hAnsi="Calibri"/>
          <w:b/>
          <w:bCs/>
          <w:sz w:val="22"/>
          <w:szCs w:val="22"/>
          <w:lang w:val="en-US"/>
        </w:rPr>
        <w:t>Data Dictionary  &amp; Team Charter Links are below:</w:t>
      </w:r>
    </w:p>
    <w:p w14:paraId="4961EF40">
      <w:pPr>
        <w:pStyle w:val="9"/>
        <w:keepNext w:val="0"/>
        <w:keepLines w:val="0"/>
        <w:widowControl/>
        <w:suppressLineNumbers w:val="0"/>
        <w:rPr>
          <w:rFonts w:hint="default" w:ascii="Calibri" w:hAnsi="Calibri"/>
          <w:sz w:val="22"/>
          <w:szCs w:val="22"/>
          <w:lang w:val="en-US"/>
        </w:rPr>
      </w:pPr>
      <w:r>
        <w:rPr>
          <w:rFonts w:hint="default" w:ascii="Calibri" w:hAnsi="Calibri"/>
          <w:sz w:val="22"/>
          <w:szCs w:val="22"/>
          <w:lang w:val="en-US"/>
        </w:rPr>
        <w:fldChar w:fldCharType="begin"/>
      </w:r>
      <w:r>
        <w:rPr>
          <w:rFonts w:hint="default" w:ascii="Calibri" w:hAnsi="Calibri"/>
          <w:sz w:val="22"/>
          <w:szCs w:val="22"/>
          <w:lang w:val="en-US"/>
        </w:rPr>
        <w:instrText xml:space="preserve"> HYPERLINK "https://drive.google.com/drive/folders/1oW2O9aIP0tGNHM5cvm0Ta8vgJsC-pbWk?usp=sharing" </w:instrText>
      </w:r>
      <w:r>
        <w:rPr>
          <w:rFonts w:hint="default" w:ascii="Calibri" w:hAnsi="Calibri"/>
          <w:sz w:val="22"/>
          <w:szCs w:val="22"/>
          <w:lang w:val="en-US"/>
        </w:rPr>
        <w:fldChar w:fldCharType="separate"/>
      </w:r>
      <w:r>
        <w:rPr>
          <w:rStyle w:val="8"/>
          <w:rFonts w:hint="default" w:ascii="Calibri" w:hAnsi="Calibri"/>
          <w:sz w:val="22"/>
          <w:szCs w:val="22"/>
          <w:lang w:val="en-US"/>
        </w:rPr>
        <w:t>https://drive.google.com/drive/folders/1oW2O9aIP0tGNHM5cvm0Ta8vgJsC-pbWk?usp=sharing</w:t>
      </w:r>
      <w:r>
        <w:rPr>
          <w:rFonts w:hint="default" w:ascii="Calibri" w:hAnsi="Calibri"/>
          <w:sz w:val="22"/>
          <w:szCs w:val="22"/>
          <w:lang w:val="en-US"/>
        </w:rPr>
        <w:fldChar w:fldCharType="end"/>
      </w:r>
    </w:p>
    <w:p w14:paraId="3D2DDCAB">
      <w:pPr>
        <w:pStyle w:val="9"/>
        <w:keepNext w:val="0"/>
        <w:keepLines w:val="0"/>
        <w:widowControl/>
        <w:suppressLineNumbers w:val="0"/>
        <w:rPr>
          <w:rFonts w:hint="default" w:ascii="Calibri" w:hAnsi="Calibri"/>
          <w:sz w:val="22"/>
          <w:szCs w:val="22"/>
          <w:lang w:val="en-US"/>
        </w:rPr>
      </w:pPr>
    </w:p>
    <w:p w14:paraId="1C39252A">
      <w:pPr>
        <w:pStyle w:val="9"/>
        <w:keepNext w:val="0"/>
        <w:keepLines w:val="0"/>
        <w:widowControl/>
        <w:suppressLineNumbers w:val="0"/>
        <w:rPr>
          <w:rFonts w:hint="default" w:ascii="Calibri" w:hAnsi="Calibri" w:cs="Calibri"/>
          <w:b/>
          <w:bCs/>
          <w:color w:val="2F5597" w:themeColor="accent5" w:themeShade="BF"/>
          <w:sz w:val="24"/>
          <w:szCs w:val="24"/>
          <w:u w:val="single"/>
          <w:lang w:val="en-US"/>
        </w:rPr>
      </w:pPr>
      <w:r>
        <w:rPr>
          <w:rFonts w:hint="default" w:ascii="Calibri" w:hAnsi="Calibri" w:cs="Calibri"/>
          <w:b/>
          <w:bCs/>
          <w:color w:val="2F5597" w:themeColor="accent5" w:themeShade="BF"/>
          <w:sz w:val="24"/>
          <w:szCs w:val="24"/>
          <w:u w:val="single"/>
          <w:lang w:val="en-US"/>
        </w:rPr>
        <w:t>Next Steps  for  Week 2</w:t>
      </w:r>
    </w:p>
    <w:p w14:paraId="3235FF3F">
      <w:pPr>
        <w:pStyle w:val="9"/>
        <w:keepNext w:val="0"/>
        <w:keepLines w:val="0"/>
        <w:widowControl/>
        <w:numPr>
          <w:ilvl w:val="0"/>
          <w:numId w:val="12"/>
        </w:numPr>
        <w:suppressLineNumbers w:val="0"/>
        <w:tabs>
          <w:tab w:val="clear" w:pos="425"/>
        </w:tabs>
        <w:ind w:left="420" w:leftChars="0" w:right="0" w:rightChars="0" w:hanging="420" w:firstLineChars="0"/>
        <w:rPr>
          <w:rFonts w:hint="default" w:ascii="Calibri" w:hAnsi="Calibri" w:cs="Calibri"/>
          <w:sz w:val="22"/>
          <w:szCs w:val="22"/>
          <w:lang w:val="en-US"/>
        </w:rPr>
      </w:pPr>
      <w:r>
        <w:rPr>
          <w:rFonts w:hint="default" w:ascii="Calibri" w:hAnsi="Calibri" w:cs="Calibri"/>
          <w:sz w:val="22"/>
          <w:szCs w:val="22"/>
          <w:lang w:val="en-US"/>
        </w:rPr>
        <w:t>Perform EDA on cleaned outreach, campaign, and application datasets.</w:t>
      </w:r>
    </w:p>
    <w:p w14:paraId="4D69DC36">
      <w:pPr>
        <w:pStyle w:val="9"/>
        <w:keepNext w:val="0"/>
        <w:keepLines w:val="0"/>
        <w:widowControl/>
        <w:numPr>
          <w:ilvl w:val="0"/>
          <w:numId w:val="12"/>
        </w:numPr>
        <w:suppressLineNumbers w:val="0"/>
        <w:ind w:left="420" w:leftChars="0" w:hanging="420" w:firstLineChars="0"/>
        <w:rPr>
          <w:rFonts w:hint="default" w:ascii="Calibri" w:hAnsi="Calibri" w:cs="Calibri"/>
          <w:sz w:val="22"/>
          <w:szCs w:val="22"/>
          <w:lang w:val="en-US"/>
        </w:rPr>
      </w:pPr>
      <w:r>
        <w:rPr>
          <w:rFonts w:hint="default" w:ascii="Calibri" w:hAnsi="Calibri" w:cs="Calibri"/>
          <w:sz w:val="22"/>
          <w:szCs w:val="22"/>
          <w:lang w:val="en-US"/>
        </w:rPr>
        <w:t>Identify key trends, patterns, or anomalies.</w:t>
      </w:r>
    </w:p>
    <w:p w14:paraId="71BB6E7E">
      <w:pPr>
        <w:pStyle w:val="9"/>
        <w:keepNext w:val="0"/>
        <w:keepLines w:val="0"/>
        <w:widowControl/>
        <w:numPr>
          <w:ilvl w:val="0"/>
          <w:numId w:val="12"/>
        </w:numPr>
        <w:suppressLineNumbers w:val="0"/>
        <w:ind w:left="420" w:leftChars="0" w:hanging="420" w:firstLineChars="0"/>
        <w:rPr>
          <w:rFonts w:hint="default" w:ascii="Calibri" w:hAnsi="Calibri" w:cs="Calibri"/>
          <w:sz w:val="22"/>
          <w:szCs w:val="22"/>
          <w:lang w:val="en-US"/>
        </w:rPr>
      </w:pPr>
      <w:r>
        <w:rPr>
          <w:rFonts w:hint="default" w:ascii="Calibri" w:hAnsi="Calibri" w:cs="Calibri"/>
          <w:sz w:val="22"/>
          <w:szCs w:val="22"/>
          <w:lang w:val="en-US"/>
        </w:rPr>
        <w:t>Visualise insights with charts or tables.</w:t>
      </w:r>
    </w:p>
    <w:p w14:paraId="015DE305">
      <w:pPr>
        <w:pStyle w:val="9"/>
        <w:keepNext w:val="0"/>
        <w:keepLines w:val="0"/>
        <w:widowControl/>
        <w:numPr>
          <w:ilvl w:val="0"/>
          <w:numId w:val="12"/>
        </w:numPr>
        <w:suppressLineNumbers w:val="0"/>
        <w:ind w:left="420" w:leftChars="0" w:hanging="420" w:firstLineChars="0"/>
        <w:rPr>
          <w:rFonts w:hint="default" w:ascii="Calibri" w:hAnsi="Calibri" w:cs="Calibri"/>
          <w:sz w:val="22"/>
          <w:szCs w:val="22"/>
          <w:lang w:val="en-US"/>
        </w:rPr>
      </w:pPr>
      <w:r>
        <w:rPr>
          <w:rFonts w:hint="default" w:ascii="Calibri" w:hAnsi="Calibri" w:cs="Calibri"/>
          <w:sz w:val="22"/>
          <w:szCs w:val="22"/>
          <w:lang w:val="en-US"/>
        </w:rPr>
        <w:t>Prepare a concise EDA Insights Report.</w:t>
      </w:r>
    </w:p>
    <w:p w14:paraId="0964137C">
      <w:pPr>
        <w:pStyle w:val="9"/>
        <w:keepNext w:val="0"/>
        <w:keepLines w:val="0"/>
        <w:widowControl/>
        <w:numPr>
          <w:ilvl w:val="0"/>
          <w:numId w:val="12"/>
        </w:numPr>
        <w:suppressLineNumbers w:val="0"/>
        <w:ind w:left="420" w:leftChars="0" w:hanging="420" w:firstLineChars="0"/>
        <w:rPr>
          <w:rFonts w:hint="default" w:ascii="Calibri" w:hAnsi="Calibri" w:cs="Calibri"/>
          <w:sz w:val="22"/>
          <w:szCs w:val="22"/>
          <w:lang w:val="en-US"/>
        </w:rPr>
      </w:pPr>
      <w:r>
        <w:rPr>
          <w:rFonts w:hint="default" w:ascii="Calibri" w:hAnsi="Calibri" w:cs="Calibri"/>
          <w:sz w:val="22"/>
          <w:szCs w:val="22"/>
          <w:lang w:val="en-US"/>
        </w:rPr>
        <w:t>Design a dashboard showing main KPIs and segment breakdowns.</w:t>
      </w:r>
    </w:p>
    <w:p w14:paraId="7D15926E">
      <w:pPr>
        <w:pStyle w:val="9"/>
        <w:keepNext w:val="0"/>
        <w:keepLines w:val="0"/>
        <w:widowControl/>
        <w:numPr>
          <w:ilvl w:val="0"/>
          <w:numId w:val="12"/>
        </w:numPr>
        <w:suppressLineNumbers w:val="0"/>
        <w:ind w:left="420" w:leftChars="0" w:hanging="420" w:firstLineChars="0"/>
        <w:rPr>
          <w:rFonts w:hint="default" w:ascii="Calibri" w:hAnsi="Calibri" w:cs="Calibri"/>
          <w:sz w:val="22"/>
          <w:szCs w:val="22"/>
          <w:lang w:val="en-US"/>
        </w:rPr>
      </w:pPr>
      <w:r>
        <w:rPr>
          <w:rFonts w:hint="default" w:ascii="Calibri" w:hAnsi="Calibri" w:cs="Calibri"/>
          <w:sz w:val="22"/>
          <w:szCs w:val="22"/>
          <w:lang w:val="en-US"/>
        </w:rPr>
        <w:t>Ensure clear layout and narrative connecting visuals to insights.</w:t>
      </w:r>
    </w:p>
    <w:p w14:paraId="2713F068">
      <w:pPr>
        <w:pStyle w:val="9"/>
        <w:keepNext w:val="0"/>
        <w:keepLines w:val="0"/>
        <w:widowControl/>
        <w:numPr>
          <w:ilvl w:val="0"/>
          <w:numId w:val="12"/>
        </w:numPr>
        <w:suppressLineNumbers w:val="0"/>
        <w:ind w:left="420" w:leftChars="0" w:hanging="420" w:firstLineChars="0"/>
        <w:rPr>
          <w:rFonts w:hint="default" w:ascii="Calibri" w:hAnsi="Calibri"/>
          <w:sz w:val="22"/>
          <w:szCs w:val="22"/>
          <w:lang w:val="en-US"/>
        </w:rPr>
        <w:sectPr>
          <w:pgSz w:w="11910" w:h="16840"/>
          <w:pgMar w:top="1360" w:right="1417" w:bottom="280" w:left="1417" w:header="720" w:footer="720" w:gutter="0"/>
          <w:cols w:space="720" w:num="1"/>
        </w:sectPr>
      </w:pPr>
      <w:r>
        <w:rPr>
          <w:rFonts w:hint="default" w:ascii="Calibri" w:hAnsi="Calibri" w:cs="Calibri"/>
          <w:sz w:val="22"/>
          <w:szCs w:val="22"/>
          <w:lang w:val="en-US"/>
        </w:rPr>
        <w:t>Submit combined PDF with report and dashboard (file or screenshots).</w:t>
      </w:r>
    </w:p>
    <w:p w14:paraId="62DE240A">
      <w:pPr>
        <w:jc w:val="left"/>
        <w:rPr>
          <w:sz w:val="22"/>
          <w:szCs w:val="22"/>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70F4C8"/>
    <w:multiLevelType w:val="singleLevel"/>
    <w:tmpl w:val="9370F4C8"/>
    <w:lvl w:ilvl="0" w:tentative="0">
      <w:start w:val="1"/>
      <w:numFmt w:val="decimal"/>
      <w:lvlText w:val="%1."/>
      <w:lvlJc w:val="left"/>
      <w:pPr>
        <w:tabs>
          <w:tab w:val="left" w:pos="425"/>
        </w:tabs>
        <w:ind w:left="425" w:leftChars="0" w:hanging="425" w:firstLineChars="0"/>
      </w:pPr>
      <w:rPr>
        <w:rFonts w:hint="default"/>
      </w:rPr>
    </w:lvl>
  </w:abstractNum>
  <w:abstractNum w:abstractNumId="1">
    <w:nsid w:val="ADFF85D1"/>
    <w:multiLevelType w:val="singleLevel"/>
    <w:tmpl w:val="ADFF85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1AB6537"/>
    <w:multiLevelType w:val="singleLevel"/>
    <w:tmpl w:val="B1AB6537"/>
    <w:lvl w:ilvl="0" w:tentative="0">
      <w:start w:val="1"/>
      <w:numFmt w:val="decimal"/>
      <w:suff w:val="space"/>
      <w:lvlText w:val="%1."/>
      <w:lvlJc w:val="left"/>
      <w:rPr>
        <w:rFonts w:hint="default"/>
        <w:b/>
        <w:bCs/>
      </w:rPr>
    </w:lvl>
  </w:abstractNum>
  <w:abstractNum w:abstractNumId="3">
    <w:nsid w:val="CF092B84"/>
    <w:multiLevelType w:val="multilevel"/>
    <w:tmpl w:val="CF092B84"/>
    <w:lvl w:ilvl="0" w:tentative="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tentative="0">
      <w:start w:val="0"/>
      <w:numFmt w:val="bullet"/>
      <w:lvlText w:val="•"/>
      <w:lvlJc w:val="left"/>
      <w:pPr>
        <w:ind w:left="1573" w:hanging="360"/>
      </w:pPr>
      <w:rPr>
        <w:rFonts w:hint="default"/>
        <w:lang w:val="en-US" w:eastAsia="en-US" w:bidi="ar-SA"/>
      </w:rPr>
    </w:lvl>
    <w:lvl w:ilvl="2" w:tentative="0">
      <w:start w:val="0"/>
      <w:numFmt w:val="bullet"/>
      <w:lvlText w:val="•"/>
      <w:lvlJc w:val="left"/>
      <w:pPr>
        <w:ind w:left="2406" w:hanging="360"/>
      </w:pPr>
      <w:rPr>
        <w:rFonts w:hint="default"/>
        <w:lang w:val="en-US" w:eastAsia="en-US" w:bidi="ar-SA"/>
      </w:rPr>
    </w:lvl>
    <w:lvl w:ilvl="3" w:tentative="0">
      <w:start w:val="0"/>
      <w:numFmt w:val="bullet"/>
      <w:lvlText w:val="•"/>
      <w:lvlJc w:val="left"/>
      <w:pPr>
        <w:ind w:left="3239" w:hanging="360"/>
      </w:pPr>
      <w:rPr>
        <w:rFonts w:hint="default"/>
        <w:lang w:val="en-US" w:eastAsia="en-US" w:bidi="ar-SA"/>
      </w:rPr>
    </w:lvl>
    <w:lvl w:ilvl="4" w:tentative="0">
      <w:start w:val="0"/>
      <w:numFmt w:val="bullet"/>
      <w:lvlText w:val="•"/>
      <w:lvlJc w:val="left"/>
      <w:pPr>
        <w:ind w:left="4072" w:hanging="360"/>
      </w:pPr>
      <w:rPr>
        <w:rFonts w:hint="default"/>
        <w:lang w:val="en-US" w:eastAsia="en-US" w:bidi="ar-SA"/>
      </w:rPr>
    </w:lvl>
    <w:lvl w:ilvl="5" w:tentative="0">
      <w:start w:val="0"/>
      <w:numFmt w:val="bullet"/>
      <w:lvlText w:val="•"/>
      <w:lvlJc w:val="left"/>
      <w:pPr>
        <w:ind w:left="4906" w:hanging="360"/>
      </w:pPr>
      <w:rPr>
        <w:rFonts w:hint="default"/>
        <w:lang w:val="en-US" w:eastAsia="en-US" w:bidi="ar-SA"/>
      </w:rPr>
    </w:lvl>
    <w:lvl w:ilvl="6" w:tentative="0">
      <w:start w:val="0"/>
      <w:numFmt w:val="bullet"/>
      <w:lvlText w:val="•"/>
      <w:lvlJc w:val="left"/>
      <w:pPr>
        <w:ind w:left="5739" w:hanging="360"/>
      </w:pPr>
      <w:rPr>
        <w:rFonts w:hint="default"/>
        <w:lang w:val="en-US" w:eastAsia="en-US" w:bidi="ar-SA"/>
      </w:rPr>
    </w:lvl>
    <w:lvl w:ilvl="7" w:tentative="0">
      <w:start w:val="0"/>
      <w:numFmt w:val="bullet"/>
      <w:lvlText w:val="•"/>
      <w:lvlJc w:val="left"/>
      <w:pPr>
        <w:ind w:left="6572" w:hanging="360"/>
      </w:pPr>
      <w:rPr>
        <w:rFonts w:hint="default"/>
        <w:lang w:val="en-US" w:eastAsia="en-US" w:bidi="ar-SA"/>
      </w:rPr>
    </w:lvl>
    <w:lvl w:ilvl="8" w:tentative="0">
      <w:start w:val="0"/>
      <w:numFmt w:val="bullet"/>
      <w:lvlText w:val="•"/>
      <w:lvlJc w:val="left"/>
      <w:pPr>
        <w:ind w:left="7405" w:hanging="360"/>
      </w:pPr>
      <w:rPr>
        <w:rFonts w:hint="default"/>
        <w:lang w:val="en-US" w:eastAsia="en-US" w:bidi="ar-SA"/>
      </w:rPr>
    </w:lvl>
  </w:abstractNum>
  <w:abstractNum w:abstractNumId="4">
    <w:nsid w:val="E5159243"/>
    <w:multiLevelType w:val="singleLevel"/>
    <w:tmpl w:val="E5159243"/>
    <w:lvl w:ilvl="0" w:tentative="0">
      <w:start w:val="1"/>
      <w:numFmt w:val="decimal"/>
      <w:lvlText w:val="%1."/>
      <w:lvlJc w:val="left"/>
      <w:pPr>
        <w:tabs>
          <w:tab w:val="left" w:pos="425"/>
        </w:tabs>
        <w:ind w:left="425" w:leftChars="0" w:hanging="425" w:firstLineChars="0"/>
      </w:pPr>
      <w:rPr>
        <w:rFonts w:hint="default"/>
      </w:rPr>
    </w:lvl>
  </w:abstractNum>
  <w:abstractNum w:abstractNumId="5">
    <w:nsid w:val="0053208E"/>
    <w:multiLevelType w:val="multilevel"/>
    <w:tmpl w:val="0053208E"/>
    <w:lvl w:ilvl="0" w:tentative="0">
      <w:start w:val="0"/>
      <w:numFmt w:val="bullet"/>
      <w:lvlText w:val=""/>
      <w:lvlJc w:val="left"/>
      <w:pPr>
        <w:ind w:left="800" w:hanging="360"/>
      </w:pPr>
      <w:rPr>
        <w:rFonts w:hint="default" w:ascii="Wingdings" w:hAnsi="Wingdings" w:eastAsia="Wingdings" w:cs="Wingdings"/>
        <w:b w:val="0"/>
        <w:bCs w:val="0"/>
        <w:i w:val="0"/>
        <w:iCs w:val="0"/>
        <w:spacing w:val="0"/>
        <w:w w:val="100"/>
        <w:sz w:val="28"/>
        <w:szCs w:val="28"/>
        <w:lang w:val="en-US" w:eastAsia="en-US" w:bidi="ar-SA"/>
      </w:rPr>
    </w:lvl>
    <w:lvl w:ilvl="1" w:tentative="0">
      <w:start w:val="0"/>
      <w:numFmt w:val="bullet"/>
      <w:lvlText w:val="•"/>
      <w:lvlJc w:val="left"/>
      <w:pPr>
        <w:ind w:left="1700" w:hanging="360"/>
      </w:pPr>
      <w:rPr>
        <w:rFonts w:hint="default"/>
        <w:lang w:val="en-US" w:eastAsia="en-US" w:bidi="ar-SA"/>
      </w:rPr>
    </w:lvl>
    <w:lvl w:ilvl="2" w:tentative="0">
      <w:start w:val="0"/>
      <w:numFmt w:val="bullet"/>
      <w:lvlText w:val="•"/>
      <w:lvlJc w:val="left"/>
      <w:pPr>
        <w:ind w:left="2600" w:hanging="360"/>
      </w:pPr>
      <w:rPr>
        <w:rFonts w:hint="default"/>
        <w:lang w:val="en-US" w:eastAsia="en-US" w:bidi="ar-SA"/>
      </w:rPr>
    </w:lvl>
    <w:lvl w:ilvl="3" w:tentative="0">
      <w:start w:val="0"/>
      <w:numFmt w:val="bullet"/>
      <w:lvlText w:val="•"/>
      <w:lvlJc w:val="left"/>
      <w:pPr>
        <w:ind w:left="3500" w:hanging="360"/>
      </w:pPr>
      <w:rPr>
        <w:rFonts w:hint="default"/>
        <w:lang w:val="en-US" w:eastAsia="en-US" w:bidi="ar-SA"/>
      </w:rPr>
    </w:lvl>
    <w:lvl w:ilvl="4" w:tentative="0">
      <w:start w:val="0"/>
      <w:numFmt w:val="bullet"/>
      <w:lvlText w:val="•"/>
      <w:lvlJc w:val="left"/>
      <w:pPr>
        <w:ind w:left="4400" w:hanging="360"/>
      </w:pPr>
      <w:rPr>
        <w:rFonts w:hint="default"/>
        <w:lang w:val="en-US" w:eastAsia="en-US" w:bidi="ar-SA"/>
      </w:rPr>
    </w:lvl>
    <w:lvl w:ilvl="5" w:tentative="0">
      <w:start w:val="0"/>
      <w:numFmt w:val="bullet"/>
      <w:lvlText w:val="•"/>
      <w:lvlJc w:val="left"/>
      <w:pPr>
        <w:ind w:left="5300" w:hanging="360"/>
      </w:pPr>
      <w:rPr>
        <w:rFonts w:hint="default"/>
        <w:lang w:val="en-US" w:eastAsia="en-US" w:bidi="ar-SA"/>
      </w:rPr>
    </w:lvl>
    <w:lvl w:ilvl="6" w:tentative="0">
      <w:start w:val="0"/>
      <w:numFmt w:val="bullet"/>
      <w:lvlText w:val="•"/>
      <w:lvlJc w:val="left"/>
      <w:pPr>
        <w:ind w:left="6200" w:hanging="360"/>
      </w:pPr>
      <w:rPr>
        <w:rFonts w:hint="default"/>
        <w:lang w:val="en-US" w:eastAsia="en-US" w:bidi="ar-SA"/>
      </w:rPr>
    </w:lvl>
    <w:lvl w:ilvl="7" w:tentative="0">
      <w:start w:val="0"/>
      <w:numFmt w:val="bullet"/>
      <w:lvlText w:val="•"/>
      <w:lvlJc w:val="left"/>
      <w:pPr>
        <w:ind w:left="7100" w:hanging="360"/>
      </w:pPr>
      <w:rPr>
        <w:rFonts w:hint="default"/>
        <w:lang w:val="en-US" w:eastAsia="en-US" w:bidi="ar-SA"/>
      </w:rPr>
    </w:lvl>
    <w:lvl w:ilvl="8" w:tentative="0">
      <w:start w:val="0"/>
      <w:numFmt w:val="bullet"/>
      <w:lvlText w:val="•"/>
      <w:lvlJc w:val="left"/>
      <w:pPr>
        <w:ind w:left="8000" w:hanging="360"/>
      </w:pPr>
      <w:rPr>
        <w:rFonts w:hint="default"/>
        <w:lang w:val="en-US" w:eastAsia="en-US" w:bidi="ar-SA"/>
      </w:rPr>
    </w:lvl>
  </w:abstractNum>
  <w:abstractNum w:abstractNumId="6">
    <w:nsid w:val="1D03D844"/>
    <w:multiLevelType w:val="singleLevel"/>
    <w:tmpl w:val="1D03D8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AFA3C3B"/>
    <w:multiLevelType w:val="singleLevel"/>
    <w:tmpl w:val="2AFA3C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A287F00"/>
    <w:multiLevelType w:val="singleLevel"/>
    <w:tmpl w:val="4A287F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59ADCABA"/>
    <w:multiLevelType w:val="multilevel"/>
    <w:tmpl w:val="59ADCABA"/>
    <w:lvl w:ilvl="0" w:tentative="0">
      <w:start w:val="1"/>
      <w:numFmt w:val="decimal"/>
      <w:lvlText w:val="%1."/>
      <w:lvlJc w:val="left"/>
      <w:pPr>
        <w:ind w:left="743"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tentative="0">
      <w:start w:val="0"/>
      <w:numFmt w:val="bullet"/>
      <w:lvlText w:val=""/>
      <w:lvlJc w:val="left"/>
      <w:pPr>
        <w:ind w:left="743" w:hanging="360"/>
      </w:pPr>
      <w:rPr>
        <w:rFonts w:hint="default" w:ascii="Symbol" w:hAnsi="Symbol" w:eastAsia="Symbol" w:cs="Symbol"/>
        <w:b w:val="0"/>
        <w:bCs w:val="0"/>
        <w:i w:val="0"/>
        <w:iCs w:val="0"/>
        <w:spacing w:val="0"/>
        <w:w w:val="99"/>
        <w:sz w:val="26"/>
        <w:szCs w:val="26"/>
        <w:lang w:val="en-US" w:eastAsia="en-US" w:bidi="ar-SA"/>
      </w:rPr>
    </w:lvl>
    <w:lvl w:ilvl="2" w:tentative="0">
      <w:start w:val="0"/>
      <w:numFmt w:val="bullet"/>
      <w:lvlText w:val="•"/>
      <w:lvlJc w:val="left"/>
      <w:pPr>
        <w:ind w:left="2406" w:hanging="360"/>
      </w:pPr>
      <w:rPr>
        <w:rFonts w:hint="default"/>
        <w:lang w:val="en-US" w:eastAsia="en-US" w:bidi="ar-SA"/>
      </w:rPr>
    </w:lvl>
    <w:lvl w:ilvl="3" w:tentative="0">
      <w:start w:val="0"/>
      <w:numFmt w:val="bullet"/>
      <w:lvlText w:val="•"/>
      <w:lvlJc w:val="left"/>
      <w:pPr>
        <w:ind w:left="3239" w:hanging="360"/>
      </w:pPr>
      <w:rPr>
        <w:rFonts w:hint="default"/>
        <w:lang w:val="en-US" w:eastAsia="en-US" w:bidi="ar-SA"/>
      </w:rPr>
    </w:lvl>
    <w:lvl w:ilvl="4" w:tentative="0">
      <w:start w:val="0"/>
      <w:numFmt w:val="bullet"/>
      <w:lvlText w:val="•"/>
      <w:lvlJc w:val="left"/>
      <w:pPr>
        <w:ind w:left="4072" w:hanging="360"/>
      </w:pPr>
      <w:rPr>
        <w:rFonts w:hint="default"/>
        <w:lang w:val="en-US" w:eastAsia="en-US" w:bidi="ar-SA"/>
      </w:rPr>
    </w:lvl>
    <w:lvl w:ilvl="5" w:tentative="0">
      <w:start w:val="0"/>
      <w:numFmt w:val="bullet"/>
      <w:lvlText w:val="•"/>
      <w:lvlJc w:val="left"/>
      <w:pPr>
        <w:ind w:left="4906" w:hanging="360"/>
      </w:pPr>
      <w:rPr>
        <w:rFonts w:hint="default"/>
        <w:lang w:val="en-US" w:eastAsia="en-US" w:bidi="ar-SA"/>
      </w:rPr>
    </w:lvl>
    <w:lvl w:ilvl="6" w:tentative="0">
      <w:start w:val="0"/>
      <w:numFmt w:val="bullet"/>
      <w:lvlText w:val="•"/>
      <w:lvlJc w:val="left"/>
      <w:pPr>
        <w:ind w:left="5739" w:hanging="360"/>
      </w:pPr>
      <w:rPr>
        <w:rFonts w:hint="default"/>
        <w:lang w:val="en-US" w:eastAsia="en-US" w:bidi="ar-SA"/>
      </w:rPr>
    </w:lvl>
    <w:lvl w:ilvl="7" w:tentative="0">
      <w:start w:val="0"/>
      <w:numFmt w:val="bullet"/>
      <w:lvlText w:val="•"/>
      <w:lvlJc w:val="left"/>
      <w:pPr>
        <w:ind w:left="6572" w:hanging="360"/>
      </w:pPr>
      <w:rPr>
        <w:rFonts w:hint="default"/>
        <w:lang w:val="en-US" w:eastAsia="en-US" w:bidi="ar-SA"/>
      </w:rPr>
    </w:lvl>
    <w:lvl w:ilvl="8" w:tentative="0">
      <w:start w:val="0"/>
      <w:numFmt w:val="bullet"/>
      <w:lvlText w:val="•"/>
      <w:lvlJc w:val="left"/>
      <w:pPr>
        <w:ind w:left="7405" w:hanging="360"/>
      </w:pPr>
      <w:rPr>
        <w:rFonts w:hint="default"/>
        <w:lang w:val="en-US" w:eastAsia="en-US" w:bidi="ar-SA"/>
      </w:rPr>
    </w:lvl>
  </w:abstractNum>
  <w:abstractNum w:abstractNumId="10">
    <w:nsid w:val="6212DC12"/>
    <w:multiLevelType w:val="singleLevel"/>
    <w:tmpl w:val="6212DC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872038E"/>
    <w:multiLevelType w:val="singleLevel"/>
    <w:tmpl w:val="7872038E"/>
    <w:lvl w:ilvl="0" w:tentative="0">
      <w:start w:val="1"/>
      <w:numFmt w:val="decimal"/>
      <w:lvlText w:val="%1."/>
      <w:lvlJc w:val="left"/>
      <w:pPr>
        <w:tabs>
          <w:tab w:val="left" w:pos="425"/>
        </w:tabs>
        <w:ind w:left="425" w:leftChars="0" w:hanging="425" w:firstLineChars="0"/>
      </w:pPr>
      <w:rPr>
        <w:rFonts w:hint="default"/>
        <w:color w:val="000000" w:themeColor="text1"/>
        <w14:textFill>
          <w14:solidFill>
            <w14:schemeClr w14:val="tx1"/>
          </w14:solidFill>
        </w14:textFill>
      </w:rPr>
    </w:lvl>
  </w:abstractNum>
  <w:num w:numId="1">
    <w:abstractNumId w:val="8"/>
  </w:num>
  <w:num w:numId="2">
    <w:abstractNumId w:val="7"/>
  </w:num>
  <w:num w:numId="3">
    <w:abstractNumId w:val="10"/>
  </w:num>
  <w:num w:numId="4">
    <w:abstractNumId w:val="4"/>
  </w:num>
  <w:num w:numId="5">
    <w:abstractNumId w:val="1"/>
  </w:num>
  <w:num w:numId="6">
    <w:abstractNumId w:val="11"/>
  </w:num>
  <w:num w:numId="7">
    <w:abstractNumId w:val="6"/>
  </w:num>
  <w:num w:numId="8">
    <w:abstractNumId w:val="5"/>
  </w:num>
  <w:num w:numId="9">
    <w:abstractNumId w:val="3"/>
  </w:num>
  <w:num w:numId="10">
    <w:abstractNumId w:val="9"/>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9F3E08"/>
    <w:rsid w:val="03C75EB2"/>
    <w:rsid w:val="0E4C5684"/>
    <w:rsid w:val="166D04E6"/>
    <w:rsid w:val="1A9E14E5"/>
    <w:rsid w:val="20957172"/>
    <w:rsid w:val="2DBF64CB"/>
    <w:rsid w:val="340771EC"/>
    <w:rsid w:val="3D7347A2"/>
    <w:rsid w:val="43EC3523"/>
    <w:rsid w:val="52BA72E0"/>
    <w:rsid w:val="544528AB"/>
    <w:rsid w:val="559A36FF"/>
    <w:rsid w:val="559D281B"/>
    <w:rsid w:val="60D86952"/>
    <w:rsid w:val="636C2AC4"/>
    <w:rsid w:val="689D3EB3"/>
    <w:rsid w:val="6E9F3E08"/>
    <w:rsid w:val="716331B6"/>
    <w:rsid w:val="775B7304"/>
    <w:rsid w:val="78B33D8D"/>
    <w:rsid w:val="7A1C3237"/>
    <w:rsid w:val="7EDA784E"/>
    <w:rsid w:val="7FD42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Calibri" w:hAnsi="Calibri" w:eastAsia="Calibri" w:cs="Calibri"/>
      <w:sz w:val="28"/>
      <w:szCs w:val="28"/>
      <w:lang w:val="en-US" w:eastAsia="en-US" w:bidi="ar-SA"/>
    </w:rPr>
  </w:style>
  <w:style w:type="character" w:styleId="6">
    <w:name w:val="FollowedHyperlink"/>
    <w:basedOn w:val="3"/>
    <w:uiPriority w:val="0"/>
    <w:rPr>
      <w:color w:val="800080"/>
      <w:u w:val="single"/>
    </w:rPr>
  </w:style>
  <w:style w:type="character" w:styleId="7">
    <w:name w:val="HTML Code"/>
    <w:basedOn w:val="3"/>
    <w:qFormat/>
    <w:uiPriority w:val="0"/>
    <w:rPr>
      <w:rFonts w:ascii="Courier New" w:hAnsi="Courier New" w:cs="Courier New"/>
      <w:sz w:val="20"/>
      <w:szCs w:val="20"/>
    </w:rPr>
  </w:style>
  <w:style w:type="character" w:styleId="8">
    <w:name w:val="Hyperlink"/>
    <w:basedOn w:val="3"/>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3"/>
    <w:qFormat/>
    <w:uiPriority w:val="0"/>
    <w:rPr>
      <w:b/>
      <w:bCs/>
    </w:rPr>
  </w:style>
  <w:style w:type="paragraph" w:styleId="11">
    <w:name w:val="List Paragraph"/>
    <w:basedOn w:val="1"/>
    <w:qFormat/>
    <w:uiPriority w:val="1"/>
    <w:pPr>
      <w:spacing w:before="25"/>
      <w:ind w:left="719" w:hanging="359"/>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2904</Words>
  <Characters>18086</Characters>
  <Lines>0</Lines>
  <Paragraphs>0</Paragraphs>
  <TotalTime>2</TotalTime>
  <ScaleCrop>false</ScaleCrop>
  <LinksUpToDate>false</LinksUpToDate>
  <CharactersWithSpaces>20549</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2025-10-12T14:10:00Z</dcterms:created>
  <dc:creator>Sumaiya Tasnim</dc:creator>
  <cp:lastModifiedBy>Sumaiya Tasnim</cp:lastModifiedBy>
  <dcterms:modified xsi:type="dcterms:W3CDTF">2025-10-12T21:12:34Z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A230D2026D064252820C193596D56AC4_13</vt:lpwstr>
  </property>
</Properties>
</file>