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67lu6tmja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HERO SECTION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333qbkbb0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Headline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x06v7ye4x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AISUN MAMEDOVA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og4gl8lsh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Position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Growth Marketing Manager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zo50komgp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Supporting Headline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Building Intelligent Marketing Systems That Scale Businesses.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632pspmz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help organizations accelerate growth by combining AI, automation, CRM, customer acquisition, and data-driven marketing into scalable systems that increase efficiency, generate qualified demand, and deliver measurable business outcomes.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/>
      </w:pPr>
      <w:bookmarkStart w:colFirst="0" w:colLast="0" w:name="_gm9os4t4j6s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CTA Buttons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Let’s Connect  (direct to </w:t>
      </w:r>
      <w:hyperlink r:id="rId6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wa.me/995593520194</w:t>
        </w:r>
      </w:hyperlink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)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Download Resume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5cnup1cdc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Statistics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5+ Years Experience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Global Marketing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AI &amp; Automation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Growth Systems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xz5vkbixf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ABOUT SECTION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h5hajg1lc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Headline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More Than Marketing. I Build Business Growth Systems.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0o7a9ulq4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marketing is no longer about isolated campaigns. Sustainable growth comes from connected systems where AI, automation, customer acquisition, CRM, analytics, and business strategy work together.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the past more than 5 years, I've partnered with international organizations across education, technology, SaaS, AI, real estate, fintech, and digital businesses to build scalable marketing ecosystems that improve customer acquisition, streamline operations, and increase revenue.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work combines strategic thinking with hands-on execution, helping organizations transform marketing into a predictable growth engine.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enjoy solving complex business challenges, simplifying workflows, and creating systems that continue generating value long after implementation.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w4kh16mfj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PROFESSIONAL EXPERIENCE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qpt9j8fnu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Position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ni4vihuz1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 Manager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Astria Learning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Leading international marketing initiatives focused on customer acquisition, AI-powered marketing, CRM optimization, lifecycle marketing, automation, paid advertising, analytics, and digital growth strategies across multiple international university brands.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5i0jfkylq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Previous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gbcb90gbj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 Specialist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International Real Estate &amp; Investment Projects (United States)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Led international marketing initiatives including paid advertising, website strategy, CRM implementation, lead generation, email marketing, brand positioning, and digital campaign management for global real estate investment projects.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xu45i3wz8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Previous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2o2zydyu8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 &amp; Digital Content Manager (2 years)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Zawaya Real Estate Holding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Managed corporate communications, media relations, public relations, executive communications, digital publishing, content strategy, event promotion, and brand storytelling across multiple real estate developments.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Achievement</w:t>
        <w:br w:type="textWrapping"/>
      </w:r>
      <w:r w:rsidDel="00000000" w:rsidR="00000000" w:rsidRPr="00000000">
        <w:rPr>
          <w:rtl w:val="0"/>
        </w:rPr>
        <w:t xml:space="preserve"> Recipient of the Certificate of Appreciation for outstanding contribution to brand communications and corporate visibility.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fao1dbj0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Previous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s7qmust7p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Operations Marketing Specialist (1 year)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Mavrik White Label Software Company (Start-up)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marketing operations for international white-label software solutions, coordinating product marketing, campaign execution, CRM operations, customer lifecycle initiatives, reporting, internal processes, and cross-functional marketing activities.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9d2sl44m9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Previous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wyqvc3pq7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Media Growth Manager  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International Talent &amp; Creator Management Agency 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Managed TikTok and Instagram growth for international creators and digital talent by developing platform-specific content strategies, optimizing algorithm performance, increasing organic reach, audience engagement, and short-form content performance across multiple accounts.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gxb65qk21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HOW I CAN HELP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4fr9s46b6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01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7pidc0vnw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Growth Strategy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Designing scalable AI-powered marketing strategies aligned with business objectives, customer acquisition, and sustainable growth.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fscfsh3zs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02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16m25nsrp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 Automation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 intelligent automation systems using AI, CRM, workflows, and customer journeys that improve operational efficiency.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0xwr6nuzcg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03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6dw1vokql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CRM &amp; Customer Lifecycle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end-to-end customer acquisition, nurturing, retention, segmentation, and lifecycle marketing systems.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4jybwv8er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04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9vrmk7zse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Paid Media &amp; Performance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Managing Google Ads, Meta Ads, LinkedIn Ads, and multi-channel campaigns focused on measurable ROI and qualified lead generation.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dqwjutbuah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05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17f65nds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Consulting &amp; Workflow Design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Helping businesses implement AI tools, automation frameworks, AI agents, prompt systems, and operational workflows into everyday marketing.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6aw7rcxw4a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sqdil81eo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 &amp; Growth Intelligence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Transforming business and marketing data into actionable insights using dashboards, attribution models, conversion tracking, and performance reporting.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3ct31cdr74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TECHNOLOGIES &amp; SKILLS (Moving Skills Section)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n2c1adclb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Perplexity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NotebookLM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AI Studio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 API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Anthropic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 AI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Copilot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Lovable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Bolt.new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yjk6a14be1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Automation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n8n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Make.com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Zapier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GoHighLevel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ManyChat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Vapi AI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Webhook Automation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Automation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waj7khl7ob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GoHighLevel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HubSpot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Zoho CRM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ActiveCampaign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Mailchimp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Brevo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Digital Marketing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Ads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Ads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LinkedIn Ads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TikTok Ads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YouTube Ads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Pinterest Ads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Demand Gen Campaigns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Max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Remarketing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ace8bccbn6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Analytics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GA4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Tag Manager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Looker Studio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Hotjar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Search Console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Trends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Clarity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Conversion Tracking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UTM Tracking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Reporting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p7zg69c8zp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On-Page SEO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Off-Page SEO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SEO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Strategy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AEO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Search Optimization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 Markup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Keyword Research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fbzc668f60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Development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Figma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Canva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Adobe 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Framer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Systems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Design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Strategy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Marketing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Hacking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Funnels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Acquisition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Lifecycle Marketing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Strategy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Marketing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Management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Copywriting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A/B Testing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Research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Competitive Analysis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Management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Leadership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Cross-functional Collaboration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Planning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Development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EDUCATION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j9rxv65sg8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Bachelor of Business &amp; Technology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t4hu21fu6h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Major: Business Administration &amp; Marketing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Georgian Technical University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Studied business management, marketing strategy, digital transformation, entrepreneurship, business analytics, finance, international business, organizational management, and technology-driven business innovation.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lymqz36o7z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CERTIFICATIONS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otp7ms4wyu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Oracle Cloud Infrastructure AI Foundations Associate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Oracle</w:t>
        <w:br w:type="textWrapping"/>
      </w:r>
      <w:r w:rsidDel="00000000" w:rsidR="00000000" w:rsidRPr="00000000">
        <w:rPr>
          <w:rtl w:val="0"/>
        </w:rPr>
        <w:t xml:space="preserve"> 2025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x9pm6vtwu2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Anthropic AI Fluency Framework &amp; Foundations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Anthropic</w:t>
        <w:br w:type="textWrapping"/>
      </w:r>
      <w:r w:rsidDel="00000000" w:rsidR="00000000" w:rsidRPr="00000000">
        <w:rPr>
          <w:rtl w:val="0"/>
        </w:rPr>
        <w:t xml:space="preserve"> 2025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d2mvaxk8r5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Anthropic Claude 101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Anthropic</w:t>
        <w:br w:type="textWrapping"/>
      </w:r>
      <w:r w:rsidDel="00000000" w:rsidR="00000000" w:rsidRPr="00000000">
        <w:rPr>
          <w:rtl w:val="0"/>
        </w:rPr>
        <w:t xml:space="preserve"> 2025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hw7i1u85cn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Digital Marketing Professional Certification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Alison</w:t>
        <w:br w:type="textWrapping"/>
      </w:r>
      <w:r w:rsidDel="00000000" w:rsidR="00000000" w:rsidRPr="00000000">
        <w:rPr>
          <w:rtl w:val="0"/>
        </w:rPr>
        <w:t xml:space="preserve"> 2022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wjb21rtkcp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Advanced Marketing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MindLuster</w:t>
        <w:br w:type="textWrapping"/>
      </w:r>
      <w:r w:rsidDel="00000000" w:rsidR="00000000" w:rsidRPr="00000000">
        <w:rPr>
          <w:rtl w:val="0"/>
        </w:rPr>
        <w:t xml:space="preserve"> 2023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6bwrfh49vf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Marketing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MindLuster</w:t>
        <w:br w:type="textWrapping"/>
      </w:r>
      <w:r w:rsidDel="00000000" w:rsidR="00000000" w:rsidRPr="00000000">
        <w:rPr>
          <w:rtl w:val="0"/>
        </w:rPr>
        <w:t xml:space="preserve"> 2023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eps6asfwkm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Essential Management Skills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IBMI</w:t>
        <w:br w:type="textWrapping"/>
      </w:r>
      <w:r w:rsidDel="00000000" w:rsidR="00000000" w:rsidRPr="00000000">
        <w:rPr>
          <w:rtl w:val="0"/>
        </w:rPr>
        <w:t xml:space="preserve"> 2022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chpnjv7b3i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Shopify Expert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Udemy</w:t>
        <w:br w:type="textWrapping"/>
      </w:r>
      <w:r w:rsidDel="00000000" w:rsidR="00000000" w:rsidRPr="00000000">
        <w:rPr>
          <w:rtl w:val="0"/>
        </w:rPr>
        <w:t xml:space="preserve"> 2021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b70hha2mw3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Copywriting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Udemy</w:t>
        <w:br w:type="textWrapping"/>
      </w:r>
      <w:r w:rsidDel="00000000" w:rsidR="00000000" w:rsidRPr="00000000">
        <w:rPr>
          <w:rtl w:val="0"/>
        </w:rPr>
        <w:t xml:space="preserve"> 2021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nnjv73pp6r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Certificate of Appreciation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l6kzgd2sjq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Corporate Communications &amp; Brand Excellence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Zawaya Real Estate Holding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Awarded in recognition of outstanding contribution to corporate communications, brand visibility, and strategic marketing initiatives.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b40fnfpnp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LANGUAGES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🇦🇿 Azerbaijani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Native / Bilingual Proficiency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🇹🇷 Turkish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Native / Bilingual Proficiency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🇬🇪 Georgian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Full Professional Proficiency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🇬🇧 English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Full Professional Proficiency (C1)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🇷🇺 Russian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Limited Working Proficiency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5rt8m7ieyi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CONTACT SECTION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etn0ohq32m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Headline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Build Intelligent Growth Systems Together.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vinnrluzue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scaling a startup, optimizing enterprise marketing operations, implementing AI, or building intelligent customer acquisition systems, I'd be happy to explore how I can help your business grow.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5ew0z2r62o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CTA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Schedule a Conversation (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wa.me/995593520194</w:t>
        </w:r>
      </w:hyperlink>
      <w:r w:rsidDel="00000000" w:rsidR="00000000" w:rsidRPr="00000000">
        <w:rPr>
          <w:b w:val="1"/>
          <w:bCs w:val="1"/>
          <w:rtl w:val="0"/>
        </w:rPr>
        <w:t xml:space="preserve"> ) 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Button: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Download Resume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Email me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info@aisunmamedova.com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a.me/995593520194" TargetMode="External"/><Relationship Id="rId7" Type="http://schemas.openxmlformats.org/officeDocument/2006/relationships/hyperlink" Target="http://wa.me/995593520194" TargetMode="External"/><Relationship Id="rId8" Type="http://schemas.openxmlformats.org/officeDocument/2006/relationships/hyperlink" Target="mailto:info@aisunmamedov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