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C0A7A" w14:textId="6AFE62A4" w:rsidR="00977542" w:rsidRPr="006314A1" w:rsidRDefault="00977542" w:rsidP="00977542">
      <w:pPr>
        <w:pStyle w:val="Heading2"/>
        <w:shd w:val="clear" w:color="auto" w:fill="FFFFFF"/>
        <w:spacing w:before="0" w:line="525" w:lineRule="atLeast"/>
        <w:textAlignment w:val="baseline"/>
        <w:rPr>
          <w:rStyle w:val="Hyperlink"/>
          <w:rFonts w:ascii="Arial" w:hAnsi="Arial" w:cs="Arial"/>
          <w:b/>
          <w:color w:val="5B9BD5" w:themeColor="accent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314A1">
        <w:rPr>
          <w:rFonts w:ascii="Arial" w:hAnsi="Arial" w:cs="Arial"/>
          <w:b/>
          <w:bCs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Statistics </w:t>
      </w:r>
      <w:r w:rsidR="0076215C">
        <w:rPr>
          <w:rFonts w:ascii="Arial" w:hAnsi="Arial" w:cs="Arial"/>
          <w:b/>
          <w:bCs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Overview</w:t>
      </w:r>
    </w:p>
    <w:p w14:paraId="57FA3A1D" w14:textId="71115E03" w:rsidR="00A563DD" w:rsidRDefault="00A563DD" w:rsidP="00A563DD">
      <w:pPr>
        <w:pStyle w:val="NormalWeb"/>
        <w:shd w:val="clear" w:color="auto" w:fill="FFFFFF"/>
        <w:spacing w:before="120" w:beforeAutospacing="0" w:after="120" w:afterAutospacing="0"/>
        <w:rPr>
          <w:rStyle w:val="Hyperlink"/>
          <w:rFonts w:ascii="Helvetica" w:hAnsi="Helvetica" w:cs="Helvetica"/>
          <w:color w:val="ED7D31" w:themeColor="accent2"/>
          <w:u w:val="none"/>
        </w:rPr>
      </w:pPr>
      <w:r w:rsidRPr="00593278">
        <w:rPr>
          <w:rStyle w:val="Hyperlink"/>
          <w:rFonts w:ascii="Helvetica" w:hAnsi="Helvetica" w:cs="Helvetica"/>
          <w:color w:val="ED7D31" w:themeColor="accent2"/>
          <w:u w:val="none"/>
        </w:rPr>
        <w:t>Statistics is the discipline that concerns the collection, organization, displaying, analysis, interpretation and presentation of data</w:t>
      </w:r>
      <w:r w:rsidRPr="00593278">
        <w:rPr>
          <w:rStyle w:val="Hyperlink"/>
          <w:rFonts w:ascii="Helvetica" w:hAnsi="Helvetica" w:cs="Helvetica"/>
          <w:color w:val="767676"/>
          <w:u w:val="none"/>
        </w:rPr>
        <w:t>. In applying statistics to a scientific, industrial, or social problem, it is conventional to begin with a </w:t>
      </w:r>
      <w:hyperlink r:id="rId5" w:tooltip="Statistical population" w:history="1">
        <w:r w:rsidRPr="00593278">
          <w:rPr>
            <w:rStyle w:val="Hyperlink"/>
            <w:rFonts w:ascii="Helvetica" w:hAnsi="Helvetica" w:cs="Helvetica"/>
            <w:color w:val="767676"/>
            <w:u w:val="none"/>
          </w:rPr>
          <w:t>statistical population</w:t>
        </w:r>
      </w:hyperlink>
      <w:r w:rsidRPr="00593278">
        <w:rPr>
          <w:rStyle w:val="Hyperlink"/>
          <w:rFonts w:ascii="Helvetica" w:hAnsi="Helvetica" w:cs="Helvetica"/>
          <w:color w:val="767676"/>
          <w:u w:val="none"/>
        </w:rPr>
        <w:t> or a </w:t>
      </w:r>
      <w:hyperlink r:id="rId6" w:tooltip="Statistical model" w:history="1">
        <w:r w:rsidRPr="00593278">
          <w:rPr>
            <w:rStyle w:val="Hyperlink"/>
            <w:rFonts w:ascii="Helvetica" w:hAnsi="Helvetica" w:cs="Helvetica"/>
            <w:color w:val="767676"/>
            <w:u w:val="none"/>
          </w:rPr>
          <w:t>statistical model</w:t>
        </w:r>
      </w:hyperlink>
      <w:r w:rsidRPr="00593278">
        <w:rPr>
          <w:rStyle w:val="Hyperlink"/>
          <w:rFonts w:ascii="Helvetica" w:hAnsi="Helvetica" w:cs="Helvetica"/>
          <w:color w:val="767676"/>
          <w:u w:val="none"/>
        </w:rPr>
        <w:t xml:space="preserve"> to be studied. </w:t>
      </w:r>
      <w:r w:rsidRPr="00593278">
        <w:rPr>
          <w:rStyle w:val="Hyperlink"/>
          <w:rFonts w:ascii="Helvetica" w:hAnsi="Helvetica" w:cs="Helvetica"/>
          <w:color w:val="ED7D31" w:themeColor="accent2"/>
          <w:u w:val="none"/>
        </w:rPr>
        <w:t>Populations can be diverse groups of people or objects such as "all people living in a country" or "every atom composing a crystal". Statistics deals with every aspect of data, including the planning of data collection in terms of the design of </w:t>
      </w:r>
      <w:hyperlink r:id="rId7" w:tooltip="Statistical survey" w:history="1">
        <w:r w:rsidRPr="00593278">
          <w:rPr>
            <w:rStyle w:val="Hyperlink"/>
            <w:rFonts w:ascii="Helvetica" w:hAnsi="Helvetica" w:cs="Helvetica"/>
            <w:color w:val="ED7D31" w:themeColor="accent2"/>
            <w:u w:val="none"/>
          </w:rPr>
          <w:t>surveys</w:t>
        </w:r>
      </w:hyperlink>
      <w:r w:rsidRPr="00593278">
        <w:rPr>
          <w:rStyle w:val="Hyperlink"/>
          <w:rFonts w:ascii="Helvetica" w:hAnsi="Helvetica" w:cs="Helvetica"/>
          <w:color w:val="ED7D31" w:themeColor="accent2"/>
          <w:u w:val="none"/>
        </w:rPr>
        <w:t> and </w:t>
      </w:r>
      <w:hyperlink r:id="rId8" w:tooltip="Experimental design" w:history="1">
        <w:r w:rsidRPr="00593278">
          <w:rPr>
            <w:rStyle w:val="Hyperlink"/>
            <w:rFonts w:ascii="Helvetica" w:hAnsi="Helvetica" w:cs="Helvetica"/>
            <w:color w:val="ED7D31" w:themeColor="accent2"/>
            <w:u w:val="none"/>
          </w:rPr>
          <w:t>experiments</w:t>
        </w:r>
      </w:hyperlink>
    </w:p>
    <w:p w14:paraId="425082D0" w14:textId="25B74ACB" w:rsidR="008B2E3F" w:rsidRDefault="008B2E3F" w:rsidP="00A563DD">
      <w:pPr>
        <w:pStyle w:val="NormalWeb"/>
        <w:shd w:val="clear" w:color="auto" w:fill="FFFFFF"/>
        <w:spacing w:before="120" w:beforeAutospacing="0" w:after="120" w:afterAutospacing="0"/>
        <w:rPr>
          <w:rStyle w:val="Hyperlink"/>
          <w:rFonts w:ascii="Helvetica" w:hAnsi="Helvetica" w:cs="Helvetica"/>
          <w:color w:val="ED7D31" w:themeColor="accent2"/>
          <w:u w:val="none"/>
        </w:rPr>
      </w:pPr>
    </w:p>
    <w:p w14:paraId="666BDA3B" w14:textId="6532694B" w:rsidR="008B2E3F" w:rsidRDefault="008B2E3F" w:rsidP="008B2E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yperlink"/>
          <w:rFonts w:ascii="Helvetica" w:hAnsi="Helvetica" w:cs="Helvetica"/>
          <w:color w:val="767676"/>
          <w:u w:val="none"/>
        </w:rPr>
      </w:pPr>
      <w:r w:rsidRPr="008B2E3F">
        <w:rPr>
          <w:rStyle w:val="Hyperlink"/>
          <w:rFonts w:ascii="Helvetica" w:hAnsi="Helvetica" w:cs="Helvetica"/>
          <w:color w:val="767676"/>
          <w:u w:val="none"/>
        </w:rPr>
        <w:t>T</w:t>
      </w:r>
      <w:r w:rsidRPr="008B2E3F">
        <w:rPr>
          <w:rStyle w:val="Hyperlink"/>
          <w:rFonts w:ascii="Helvetica" w:hAnsi="Helvetica" w:cs="Helvetica"/>
          <w:color w:val="767676"/>
          <w:u w:val="none"/>
        </w:rPr>
        <w:t>he most common basic statistics terms you’ll come across are the </w:t>
      </w:r>
      <w:hyperlink r:id="rId9" w:history="1">
        <w:r w:rsidRPr="008B2E3F">
          <w:rPr>
            <w:rStyle w:val="Hyperlink"/>
            <w:rFonts w:ascii="Helvetica" w:hAnsi="Helvetica" w:cs="Helvetica"/>
            <w:color w:val="767676"/>
            <w:u w:val="none"/>
          </w:rPr>
          <w:t>mean, mode and median</w:t>
        </w:r>
      </w:hyperlink>
      <w:r w:rsidRPr="008B2E3F">
        <w:rPr>
          <w:rStyle w:val="Hyperlink"/>
          <w:rFonts w:ascii="Helvetica" w:hAnsi="Helvetica" w:cs="Helvetica"/>
          <w:color w:val="767676"/>
          <w:u w:val="none"/>
        </w:rPr>
        <w:t>. These are all what are known as “</w:t>
      </w:r>
      <w:r w:rsidRPr="00057D90">
        <w:rPr>
          <w:rStyle w:val="Hyperlink"/>
          <w:rFonts w:ascii="Helvetica" w:hAnsi="Helvetica" w:cs="Helvetica"/>
          <w:color w:val="ED7D31" w:themeColor="accent2"/>
          <w:u w:val="none"/>
        </w:rPr>
        <w:t>Measures of </w:t>
      </w:r>
      <w:hyperlink r:id="rId10" w:history="1">
        <w:r w:rsidRPr="00057D90">
          <w:rPr>
            <w:rStyle w:val="Hyperlink"/>
            <w:rFonts w:ascii="Helvetica" w:hAnsi="Helvetica" w:cs="Helvetica"/>
            <w:color w:val="ED7D31" w:themeColor="accent2"/>
            <w:u w:val="none"/>
          </w:rPr>
          <w:t>Central Tendency</w:t>
        </w:r>
      </w:hyperlink>
      <w:r w:rsidRPr="008B2E3F">
        <w:rPr>
          <w:rStyle w:val="Hyperlink"/>
          <w:rFonts w:ascii="Helvetica" w:hAnsi="Helvetica" w:cs="Helvetica"/>
          <w:color w:val="767676"/>
          <w:u w:val="none"/>
        </w:rPr>
        <w:t>.” Also important in this early chapter of statistics is the </w:t>
      </w:r>
      <w:hyperlink r:id="rId11" w:history="1">
        <w:r w:rsidRPr="00057D90">
          <w:rPr>
            <w:rStyle w:val="Hyperlink"/>
            <w:rFonts w:ascii="Helvetica" w:hAnsi="Helvetica" w:cs="Helvetica"/>
            <w:color w:val="ED7D31" w:themeColor="accent2"/>
            <w:u w:val="none"/>
          </w:rPr>
          <w:t>shape of a distribution</w:t>
        </w:r>
      </w:hyperlink>
      <w:r w:rsidRPr="008B2E3F">
        <w:rPr>
          <w:rStyle w:val="Hyperlink"/>
          <w:rFonts w:ascii="Helvetica" w:hAnsi="Helvetica" w:cs="Helvetica"/>
          <w:color w:val="767676"/>
          <w:u w:val="none"/>
        </w:rPr>
        <w:t xml:space="preserve">. This tells us something about </w:t>
      </w:r>
      <w:r w:rsidRPr="00057D90">
        <w:rPr>
          <w:rStyle w:val="Hyperlink"/>
          <w:rFonts w:ascii="Helvetica" w:hAnsi="Helvetica" w:cs="Helvetica"/>
          <w:color w:val="ED7D31" w:themeColor="accent2"/>
          <w:u w:val="none"/>
        </w:rPr>
        <w:t>how data is spread out around the </w:t>
      </w:r>
      <w:hyperlink r:id="rId12" w:history="1">
        <w:r w:rsidRPr="00057D90">
          <w:rPr>
            <w:rStyle w:val="Hyperlink"/>
            <w:rFonts w:ascii="Helvetica" w:hAnsi="Helvetica" w:cs="Helvetica"/>
            <w:color w:val="ED7D31" w:themeColor="accent2"/>
            <w:u w:val="none"/>
          </w:rPr>
          <w:t>mean</w:t>
        </w:r>
      </w:hyperlink>
      <w:r w:rsidRPr="00057D90">
        <w:rPr>
          <w:rStyle w:val="Hyperlink"/>
          <w:rFonts w:ascii="Helvetica" w:hAnsi="Helvetica" w:cs="Helvetica"/>
          <w:color w:val="ED7D31" w:themeColor="accent2"/>
          <w:u w:val="none"/>
        </w:rPr>
        <w:t> or </w:t>
      </w:r>
      <w:hyperlink r:id="rId13" w:history="1">
        <w:r w:rsidRPr="00057D90">
          <w:rPr>
            <w:rStyle w:val="Hyperlink"/>
            <w:rFonts w:ascii="Helvetica" w:hAnsi="Helvetica" w:cs="Helvetica"/>
            <w:color w:val="ED7D31" w:themeColor="accent2"/>
            <w:u w:val="none"/>
          </w:rPr>
          <w:t>median</w:t>
        </w:r>
      </w:hyperlink>
      <w:r w:rsidRPr="008B2E3F">
        <w:rPr>
          <w:rStyle w:val="Hyperlink"/>
          <w:rFonts w:ascii="Helvetica" w:hAnsi="Helvetica" w:cs="Helvetica"/>
          <w:color w:val="767676"/>
          <w:u w:val="none"/>
        </w:rPr>
        <w:t>. Perhaps the most common distribution you’ll see is the </w:t>
      </w:r>
      <w:hyperlink r:id="rId14" w:history="1">
        <w:r w:rsidRPr="004E5C7A">
          <w:rPr>
            <w:rStyle w:val="Hyperlink"/>
            <w:rFonts w:ascii="Helvetica" w:hAnsi="Helvetica" w:cs="Helvetica"/>
            <w:b/>
            <w:color w:val="767676"/>
            <w:u w:val="none"/>
          </w:rPr>
          <w:t>normal distribution</w:t>
        </w:r>
      </w:hyperlink>
      <w:r w:rsidRPr="008B2E3F">
        <w:rPr>
          <w:rStyle w:val="Hyperlink"/>
          <w:rFonts w:ascii="Helvetica" w:hAnsi="Helvetica" w:cs="Helvetica"/>
          <w:color w:val="767676"/>
          <w:u w:val="none"/>
        </w:rPr>
        <w:t>, sometimes called a bell curve. Heights, weights, and many other things found in nature tend to be shaped like this:</w:t>
      </w:r>
    </w:p>
    <w:p w14:paraId="59FE5902" w14:textId="0DA977BF" w:rsidR="003A11D6" w:rsidRDefault="003A11D6" w:rsidP="008B2E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yperlink"/>
          <w:rFonts w:ascii="Helvetica" w:hAnsi="Helvetica" w:cs="Helvetica"/>
          <w:color w:val="767676"/>
          <w:u w:val="none"/>
        </w:rPr>
      </w:pPr>
    </w:p>
    <w:p w14:paraId="3963A1F2" w14:textId="47DA1C80" w:rsidR="003A11D6" w:rsidRPr="008B2E3F" w:rsidRDefault="003A11D6" w:rsidP="008B2E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yperlink"/>
          <w:rFonts w:ascii="Helvetica" w:hAnsi="Helvetica" w:cs="Helvetica"/>
          <w:color w:val="767676"/>
          <w:u w:val="none"/>
        </w:rPr>
      </w:pPr>
      <w:r>
        <w:rPr>
          <w:rStyle w:val="Hyperlink"/>
          <w:rFonts w:ascii="Helvetica" w:hAnsi="Helvetica" w:cs="Helvetica"/>
          <w:color w:val="767676"/>
          <w:u w:val="none"/>
        </w:rPr>
        <w:tab/>
      </w:r>
      <w:r>
        <w:rPr>
          <w:rStyle w:val="Hyperlink"/>
          <w:rFonts w:ascii="Helvetica" w:hAnsi="Helvetica" w:cs="Helvetica"/>
          <w:color w:val="767676"/>
          <w:u w:val="none"/>
        </w:rPr>
        <w:tab/>
      </w:r>
      <w:r>
        <w:rPr>
          <w:rStyle w:val="Hyperlink"/>
          <w:rFonts w:ascii="Helvetica" w:hAnsi="Helvetica" w:cs="Helvetica"/>
          <w:color w:val="767676"/>
          <w:u w:val="none"/>
        </w:rPr>
        <w:tab/>
      </w:r>
      <w:r>
        <w:rPr>
          <w:rStyle w:val="Hyperlink"/>
          <w:rFonts w:ascii="Helvetica" w:hAnsi="Helvetica" w:cs="Helvetica"/>
          <w:color w:val="767676"/>
          <w:u w:val="none"/>
        </w:rPr>
        <w:tab/>
      </w:r>
      <w:r>
        <w:rPr>
          <w:noProof/>
        </w:rPr>
        <w:drawing>
          <wp:inline distT="0" distB="0" distL="0" distR="0" wp14:anchorId="677C7B36" wp14:editId="0AF082E4">
            <wp:extent cx="5631180" cy="2887980"/>
            <wp:effectExtent l="0" t="0" r="7620" b="7620"/>
            <wp:docPr id="1" name="Picture 1" descr="IQ scores fit a bell curve shap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Q scores fit a bell curve shape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D1070" w14:textId="0EADFD93" w:rsidR="008B2E3F" w:rsidRDefault="00687D17" w:rsidP="00A563D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color w:val="777777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777777"/>
          <w:sz w:val="20"/>
          <w:szCs w:val="20"/>
          <w:shd w:val="clear" w:color="auto" w:fill="FFFFFF"/>
        </w:rPr>
        <w:t>IQ scores fit a bell curve shape.</w:t>
      </w:r>
    </w:p>
    <w:p w14:paraId="43E5AC58" w14:textId="5D1191CB" w:rsidR="00687D17" w:rsidRDefault="00687D17" w:rsidP="00A563D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color w:val="777777"/>
          <w:sz w:val="20"/>
          <w:szCs w:val="20"/>
          <w:shd w:val="clear" w:color="auto" w:fill="FFFFFF"/>
        </w:rPr>
      </w:pPr>
    </w:p>
    <w:p w14:paraId="0BA3D708" w14:textId="77777777" w:rsidR="00687D17" w:rsidRPr="00687D17" w:rsidRDefault="00687D17" w:rsidP="00687D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yperlink"/>
          <w:rFonts w:ascii="Helvetica" w:hAnsi="Helvetica" w:cs="Helvetica"/>
          <w:color w:val="767676"/>
          <w:u w:val="none"/>
        </w:rPr>
      </w:pPr>
      <w:r w:rsidRPr="00687D17">
        <w:rPr>
          <w:rStyle w:val="Hyperlink"/>
          <w:rFonts w:ascii="Helvetica" w:hAnsi="Helvetica" w:cs="Helvetica"/>
          <w:color w:val="767676"/>
          <w:u w:val="none"/>
        </w:rPr>
        <w:t xml:space="preserve">On the other end of the scale, you can also get a </w:t>
      </w:r>
      <w:r w:rsidRPr="004E5C7A">
        <w:rPr>
          <w:rStyle w:val="Hyperlink"/>
          <w:rFonts w:ascii="Helvetica" w:hAnsi="Helvetica" w:cs="Helvetica"/>
          <w:b/>
          <w:color w:val="767676"/>
          <w:u w:val="none"/>
        </w:rPr>
        <w:t>flat distribution</w:t>
      </w:r>
      <w:r w:rsidRPr="00687D17">
        <w:rPr>
          <w:rStyle w:val="Hyperlink"/>
          <w:rFonts w:ascii="Helvetica" w:hAnsi="Helvetica" w:cs="Helvetica"/>
          <w:color w:val="767676"/>
          <w:u w:val="none"/>
        </w:rPr>
        <w:t xml:space="preserve">. </w:t>
      </w:r>
      <w:r w:rsidRPr="004E5C7A">
        <w:rPr>
          <w:rStyle w:val="Hyperlink"/>
          <w:rFonts w:ascii="Helvetica" w:hAnsi="Helvetica" w:cs="Helvetica"/>
          <w:color w:val="ED7D31" w:themeColor="accent2"/>
          <w:u w:val="none"/>
        </w:rPr>
        <w:t>With this shape, the odds of anything happening are equal</w:t>
      </w:r>
      <w:r w:rsidRPr="00687D17">
        <w:rPr>
          <w:rStyle w:val="Hyperlink"/>
          <w:rFonts w:ascii="Helvetica" w:hAnsi="Helvetica" w:cs="Helvetica"/>
          <w:color w:val="767676"/>
          <w:u w:val="none"/>
        </w:rPr>
        <w:t>. For example, a </w:t>
      </w:r>
      <w:hyperlink r:id="rId16" w:history="1">
        <w:r w:rsidRPr="00687D17">
          <w:rPr>
            <w:rStyle w:val="Hyperlink"/>
            <w:rFonts w:ascii="Helvetica" w:hAnsi="Helvetica" w:cs="Helvetica"/>
            <w:color w:val="767676"/>
            <w:u w:val="none"/>
          </w:rPr>
          <w:t>uniform distribution</w:t>
        </w:r>
      </w:hyperlink>
      <w:r w:rsidRPr="00687D17">
        <w:rPr>
          <w:rStyle w:val="Hyperlink"/>
          <w:rFonts w:ascii="Helvetica" w:hAnsi="Helvetica" w:cs="Helvetica"/>
          <w:color w:val="767676"/>
          <w:u w:val="none"/>
        </w:rPr>
        <w:t xml:space="preserve"> can represent choosing a particular card from a standard deck; all the cards have a 1/52 chance of being chosen. Or tossing a coin, where you have a 50% chance of tossing a </w:t>
      </w:r>
      <w:proofErr w:type="gramStart"/>
      <w:r w:rsidRPr="00687D17">
        <w:rPr>
          <w:rStyle w:val="Hyperlink"/>
          <w:rFonts w:ascii="Helvetica" w:hAnsi="Helvetica" w:cs="Helvetica"/>
          <w:color w:val="767676"/>
          <w:u w:val="none"/>
        </w:rPr>
        <w:t>heads</w:t>
      </w:r>
      <w:proofErr w:type="gramEnd"/>
      <w:r w:rsidRPr="00687D17">
        <w:rPr>
          <w:rStyle w:val="Hyperlink"/>
          <w:rFonts w:ascii="Helvetica" w:hAnsi="Helvetica" w:cs="Helvetica"/>
          <w:color w:val="767676"/>
          <w:u w:val="none"/>
        </w:rPr>
        <w:t xml:space="preserve"> or a tails.</w:t>
      </w:r>
    </w:p>
    <w:p w14:paraId="277D0641" w14:textId="66C7914A" w:rsidR="00687D17" w:rsidRDefault="00687D17" w:rsidP="00687D17">
      <w:pPr>
        <w:shd w:val="clear" w:color="auto" w:fill="FFFFFF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ascii="inherit" w:hAnsi="inherit" w:cs="Arial"/>
          <w:noProof/>
          <w:color w:val="05A9C5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16C4815F" wp14:editId="711FA9F2">
            <wp:extent cx="1889760" cy="1828800"/>
            <wp:effectExtent l="0" t="0" r="0" b="0"/>
            <wp:docPr id="2" name="Picture 2" descr="A uniform distribution.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uniform distribution.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B5DF" w14:textId="77777777" w:rsidR="00687D17" w:rsidRDefault="00687D17" w:rsidP="00687D17">
      <w:pPr>
        <w:pStyle w:val="wp-caption-text"/>
        <w:pBdr>
          <w:bottom w:val="single" w:sz="6" w:space="11" w:color="EAEAEA"/>
        </w:pBd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i/>
          <w:iCs/>
          <w:color w:val="777777"/>
          <w:sz w:val="20"/>
          <w:szCs w:val="20"/>
        </w:rPr>
      </w:pPr>
      <w:r>
        <w:rPr>
          <w:rFonts w:ascii="inherit" w:hAnsi="inherit" w:cs="Arial"/>
          <w:i/>
          <w:iCs/>
          <w:color w:val="777777"/>
          <w:sz w:val="20"/>
          <w:szCs w:val="20"/>
        </w:rPr>
        <w:t>A uniform distribution.</w:t>
      </w:r>
    </w:p>
    <w:p w14:paraId="1626F424" w14:textId="314FA64D" w:rsidR="0076215C" w:rsidRDefault="0076215C" w:rsidP="00B21975">
      <w:pPr>
        <w:pStyle w:val="Heading2"/>
        <w:shd w:val="clear" w:color="auto" w:fill="FFFFFF"/>
        <w:spacing w:before="0" w:line="525" w:lineRule="atLeast"/>
        <w:textAlignment w:val="baseline"/>
        <w:rPr>
          <w:rFonts w:ascii="Arial" w:hAnsi="Arial" w:cs="Arial"/>
          <w:b/>
          <w:bCs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7AB9A95" w14:textId="727E1241" w:rsidR="006A5236" w:rsidRDefault="006A5236" w:rsidP="006A5236">
      <w:pPr>
        <w:rPr>
          <w:rFonts w:ascii="Arial" w:eastAsiaTheme="majorEastAsia" w:hAnsi="Arial" w:cs="Arial"/>
          <w:b/>
          <w:bCs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A5236">
        <w:rPr>
          <w:rFonts w:ascii="Arial" w:eastAsiaTheme="majorEastAsia" w:hAnsi="Arial" w:cs="Arial"/>
          <w:b/>
          <w:bCs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Type of Statistics</w:t>
      </w:r>
      <w:r>
        <w:rPr>
          <w:rFonts w:ascii="Arial" w:eastAsiaTheme="majorEastAsia" w:hAnsi="Arial" w:cs="Arial"/>
          <w:b/>
          <w:bCs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698F462A" w14:textId="57F3CF51" w:rsidR="006A5236" w:rsidRPr="00902849" w:rsidRDefault="006A5236" w:rsidP="006A5236">
      <w:pPr>
        <w:pStyle w:val="ListParagraph"/>
        <w:numPr>
          <w:ilvl w:val="0"/>
          <w:numId w:val="4"/>
        </w:numPr>
        <w:rPr>
          <w:rStyle w:val="Hyperlink"/>
          <w:rFonts w:ascii="Helvetica" w:eastAsia="Times New Roman" w:hAnsi="Helvetica" w:cs="Helvetica"/>
          <w:color w:val="767676"/>
          <w:sz w:val="24"/>
          <w:szCs w:val="24"/>
          <w:u w:val="none"/>
          <w:lang w:eastAsia="en-IN"/>
        </w:rPr>
      </w:pPr>
      <w:r w:rsidRPr="00902849">
        <w:rPr>
          <w:rStyle w:val="Hyperlink"/>
          <w:rFonts w:ascii="Helvetica" w:eastAsia="Times New Roman" w:hAnsi="Helvetica" w:cs="Helvetica"/>
          <w:color w:val="767676"/>
          <w:sz w:val="24"/>
          <w:szCs w:val="24"/>
          <w:u w:val="none"/>
          <w:lang w:eastAsia="en-IN"/>
        </w:rPr>
        <w:t>Descriptive Statistics</w:t>
      </w:r>
    </w:p>
    <w:p w14:paraId="3F65447F" w14:textId="34A3252F" w:rsidR="006A5236" w:rsidRPr="00902849" w:rsidRDefault="006A5236" w:rsidP="006A5236">
      <w:pPr>
        <w:pStyle w:val="ListParagraph"/>
        <w:numPr>
          <w:ilvl w:val="0"/>
          <w:numId w:val="4"/>
        </w:numPr>
        <w:rPr>
          <w:rStyle w:val="Hyperlink"/>
          <w:rFonts w:ascii="Helvetica" w:eastAsia="Times New Roman" w:hAnsi="Helvetica" w:cs="Helvetica"/>
          <w:color w:val="767676"/>
          <w:sz w:val="24"/>
          <w:szCs w:val="24"/>
          <w:u w:val="none"/>
          <w:lang w:eastAsia="en-IN"/>
        </w:rPr>
      </w:pPr>
      <w:r w:rsidRPr="00902849">
        <w:rPr>
          <w:rStyle w:val="Hyperlink"/>
          <w:rFonts w:ascii="Helvetica" w:eastAsia="Times New Roman" w:hAnsi="Helvetica" w:cs="Helvetica"/>
          <w:color w:val="767676"/>
          <w:sz w:val="24"/>
          <w:szCs w:val="24"/>
          <w:u w:val="none"/>
          <w:lang w:eastAsia="en-IN"/>
        </w:rPr>
        <w:t>Inferential statistics</w:t>
      </w:r>
    </w:p>
    <w:p w14:paraId="26D7BD76" w14:textId="4342621F" w:rsidR="00902849" w:rsidRDefault="00B21975" w:rsidP="00902849">
      <w:pPr>
        <w:pStyle w:val="Heading2"/>
        <w:shd w:val="clear" w:color="auto" w:fill="FFFFFF"/>
        <w:spacing w:before="0" w:line="525" w:lineRule="atLeast"/>
        <w:textAlignment w:val="baseline"/>
        <w:rPr>
          <w:rFonts w:ascii="Arial" w:hAnsi="Arial" w:cs="Arial"/>
          <w:b/>
          <w:bCs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02849">
        <w:rPr>
          <w:rFonts w:ascii="Arial" w:hAnsi="Arial" w:cs="Arial"/>
          <w:b/>
          <w:bCs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Descriptive Statistics</w:t>
      </w:r>
    </w:p>
    <w:p w14:paraId="2B8084A0" w14:textId="77777777" w:rsidR="00902849" w:rsidRDefault="00902849" w:rsidP="0076215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Hyperlink"/>
          <w:rFonts w:ascii="Helvetica" w:hAnsi="Helvetica" w:cs="Helvetica"/>
          <w:color w:val="767676"/>
          <w:u w:val="none"/>
        </w:rPr>
      </w:pPr>
    </w:p>
    <w:p w14:paraId="28D3987D" w14:textId="76A8242B" w:rsidR="0076215C" w:rsidRPr="001B6B51" w:rsidRDefault="0076215C" w:rsidP="0076215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Hyperlink"/>
          <w:rFonts w:ascii="Helvetica" w:hAnsi="Helvetica" w:cs="Helvetica"/>
          <w:color w:val="ED7D31" w:themeColor="accent2"/>
          <w:u w:val="none"/>
        </w:rPr>
      </w:pPr>
      <w:r w:rsidRPr="00902849">
        <w:rPr>
          <w:rStyle w:val="Hyperlink"/>
          <w:rFonts w:ascii="Helvetica" w:hAnsi="Helvetica" w:cs="Helvetica"/>
          <w:color w:val="767676"/>
          <w:u w:val="none"/>
        </w:rPr>
        <w:t xml:space="preserve">Descriptive statistics are one of the fundamental “must </w:t>
      </w:r>
      <w:proofErr w:type="spellStart"/>
      <w:r w:rsidRPr="00902849">
        <w:rPr>
          <w:rStyle w:val="Hyperlink"/>
          <w:rFonts w:ascii="Helvetica" w:hAnsi="Helvetica" w:cs="Helvetica"/>
          <w:color w:val="767676"/>
          <w:u w:val="none"/>
        </w:rPr>
        <w:t>knows</w:t>
      </w:r>
      <w:proofErr w:type="spellEnd"/>
      <w:r w:rsidRPr="00902849">
        <w:rPr>
          <w:rStyle w:val="Hyperlink"/>
          <w:rFonts w:ascii="Helvetica" w:hAnsi="Helvetica" w:cs="Helvetica"/>
          <w:color w:val="767676"/>
          <w:u w:val="none"/>
        </w:rPr>
        <w:t xml:space="preserve">” with any set of data. </w:t>
      </w:r>
      <w:r w:rsidRPr="001B6B51">
        <w:rPr>
          <w:rStyle w:val="Hyperlink"/>
          <w:rFonts w:ascii="Helvetica" w:hAnsi="Helvetica" w:cs="Helvetica"/>
          <w:color w:val="ED7D31" w:themeColor="accent2"/>
          <w:u w:val="none"/>
        </w:rPr>
        <w:t>It gives you a general idea of trends in your data including:</w:t>
      </w:r>
    </w:p>
    <w:p w14:paraId="588DBDF6" w14:textId="77777777" w:rsidR="0076215C" w:rsidRPr="00902849" w:rsidRDefault="0076215C" w:rsidP="0076215C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Style w:val="Hyperlink"/>
          <w:rFonts w:ascii="Helvetica" w:eastAsia="Times New Roman" w:hAnsi="Helvetica" w:cs="Helvetica"/>
          <w:color w:val="767676"/>
          <w:sz w:val="24"/>
          <w:szCs w:val="24"/>
          <w:u w:val="none"/>
          <w:lang w:eastAsia="en-IN"/>
        </w:rPr>
      </w:pPr>
      <w:r w:rsidRPr="00902849">
        <w:rPr>
          <w:rStyle w:val="Hyperlink"/>
          <w:rFonts w:ascii="Helvetica" w:eastAsia="Times New Roman" w:hAnsi="Helvetica" w:cs="Helvetica"/>
          <w:color w:val="767676"/>
          <w:sz w:val="24"/>
          <w:szCs w:val="24"/>
          <w:u w:val="none"/>
          <w:lang w:eastAsia="en-IN"/>
        </w:rPr>
        <w:t>The </w:t>
      </w:r>
      <w:hyperlink r:id="rId19" w:history="1">
        <w:r w:rsidRPr="00902849">
          <w:rPr>
            <w:rStyle w:val="Hyperlink"/>
            <w:rFonts w:ascii="Helvetica" w:eastAsia="Times New Roman" w:hAnsi="Helvetica" w:cs="Helvetica"/>
            <w:color w:val="767676"/>
            <w:sz w:val="24"/>
            <w:szCs w:val="24"/>
            <w:u w:val="none"/>
            <w:lang w:eastAsia="en-IN"/>
          </w:rPr>
          <w:t>mean, mode, median</w:t>
        </w:r>
      </w:hyperlink>
      <w:r w:rsidRPr="00902849">
        <w:rPr>
          <w:rStyle w:val="Hyperlink"/>
          <w:rFonts w:ascii="Helvetica" w:eastAsia="Times New Roman" w:hAnsi="Helvetica" w:cs="Helvetica"/>
          <w:color w:val="767676"/>
          <w:sz w:val="24"/>
          <w:szCs w:val="24"/>
          <w:u w:val="none"/>
          <w:lang w:eastAsia="en-IN"/>
        </w:rPr>
        <w:t> and </w:t>
      </w:r>
      <w:hyperlink r:id="rId20" w:history="1">
        <w:r w:rsidRPr="00902849">
          <w:rPr>
            <w:rStyle w:val="Hyperlink"/>
            <w:rFonts w:ascii="Helvetica" w:eastAsia="Times New Roman" w:hAnsi="Helvetica" w:cs="Helvetica"/>
            <w:color w:val="767676"/>
            <w:sz w:val="24"/>
            <w:szCs w:val="24"/>
            <w:u w:val="none"/>
            <w:lang w:eastAsia="en-IN"/>
          </w:rPr>
          <w:t>range</w:t>
        </w:r>
      </w:hyperlink>
      <w:r w:rsidRPr="00902849">
        <w:rPr>
          <w:rStyle w:val="Hyperlink"/>
          <w:rFonts w:ascii="Helvetica" w:eastAsia="Times New Roman" w:hAnsi="Helvetica" w:cs="Helvetica"/>
          <w:color w:val="767676"/>
          <w:sz w:val="24"/>
          <w:szCs w:val="24"/>
          <w:u w:val="none"/>
          <w:lang w:eastAsia="en-IN"/>
        </w:rPr>
        <w:t>.</w:t>
      </w:r>
    </w:p>
    <w:p w14:paraId="50BD7C4E" w14:textId="77777777" w:rsidR="0076215C" w:rsidRPr="00902849" w:rsidRDefault="0076215C" w:rsidP="0076215C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Style w:val="Hyperlink"/>
          <w:rFonts w:ascii="Helvetica" w:eastAsia="Times New Roman" w:hAnsi="Helvetica" w:cs="Helvetica"/>
          <w:color w:val="767676"/>
          <w:sz w:val="24"/>
          <w:szCs w:val="24"/>
          <w:u w:val="none"/>
          <w:lang w:eastAsia="en-IN"/>
        </w:rPr>
      </w:pPr>
      <w:hyperlink r:id="rId21" w:history="1">
        <w:r w:rsidRPr="00902849">
          <w:rPr>
            <w:rStyle w:val="Hyperlink"/>
            <w:rFonts w:ascii="Helvetica" w:eastAsia="Times New Roman" w:hAnsi="Helvetica" w:cs="Helvetica"/>
            <w:color w:val="767676"/>
            <w:sz w:val="24"/>
            <w:szCs w:val="24"/>
            <w:u w:val="none"/>
            <w:lang w:eastAsia="en-IN"/>
          </w:rPr>
          <w:t>Variance </w:t>
        </w:r>
      </w:hyperlink>
      <w:r w:rsidRPr="00902849">
        <w:rPr>
          <w:rStyle w:val="Hyperlink"/>
          <w:rFonts w:ascii="Helvetica" w:eastAsia="Times New Roman" w:hAnsi="Helvetica" w:cs="Helvetica"/>
          <w:color w:val="767676"/>
          <w:sz w:val="24"/>
          <w:szCs w:val="24"/>
          <w:u w:val="none"/>
          <w:lang w:eastAsia="en-IN"/>
        </w:rPr>
        <w:t>and </w:t>
      </w:r>
      <w:hyperlink r:id="rId22" w:history="1">
        <w:r w:rsidRPr="00902849">
          <w:rPr>
            <w:rStyle w:val="Hyperlink"/>
            <w:rFonts w:ascii="Helvetica" w:eastAsia="Times New Roman" w:hAnsi="Helvetica" w:cs="Helvetica"/>
            <w:color w:val="767676"/>
            <w:sz w:val="24"/>
            <w:szCs w:val="24"/>
            <w:u w:val="none"/>
            <w:lang w:eastAsia="en-IN"/>
          </w:rPr>
          <w:t>standard deviation</w:t>
        </w:r>
      </w:hyperlink>
      <w:r w:rsidRPr="00902849">
        <w:rPr>
          <w:rStyle w:val="Hyperlink"/>
          <w:rFonts w:ascii="Helvetica" w:eastAsia="Times New Roman" w:hAnsi="Helvetica" w:cs="Helvetica"/>
          <w:color w:val="767676"/>
          <w:sz w:val="24"/>
          <w:szCs w:val="24"/>
          <w:u w:val="none"/>
          <w:lang w:eastAsia="en-IN"/>
        </w:rPr>
        <w:t>.</w:t>
      </w:r>
    </w:p>
    <w:p w14:paraId="1056926F" w14:textId="77777777" w:rsidR="0076215C" w:rsidRPr="00902849" w:rsidRDefault="0076215C" w:rsidP="0076215C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Style w:val="Hyperlink"/>
          <w:rFonts w:ascii="Helvetica" w:eastAsia="Times New Roman" w:hAnsi="Helvetica" w:cs="Helvetica"/>
          <w:color w:val="767676"/>
          <w:sz w:val="24"/>
          <w:szCs w:val="24"/>
          <w:u w:val="none"/>
          <w:lang w:eastAsia="en-IN"/>
        </w:rPr>
      </w:pPr>
      <w:hyperlink r:id="rId23" w:history="1">
        <w:r w:rsidRPr="00902849">
          <w:rPr>
            <w:rStyle w:val="Hyperlink"/>
            <w:rFonts w:ascii="Helvetica" w:eastAsia="Times New Roman" w:hAnsi="Helvetica" w:cs="Helvetica"/>
            <w:color w:val="767676"/>
            <w:sz w:val="24"/>
            <w:szCs w:val="24"/>
            <w:u w:val="none"/>
            <w:lang w:eastAsia="en-IN"/>
          </w:rPr>
          <w:t>Skewness</w:t>
        </w:r>
      </w:hyperlink>
      <w:r w:rsidRPr="00902849">
        <w:rPr>
          <w:rStyle w:val="Hyperlink"/>
          <w:rFonts w:ascii="Helvetica" w:eastAsia="Times New Roman" w:hAnsi="Helvetica" w:cs="Helvetica"/>
          <w:color w:val="767676"/>
          <w:sz w:val="24"/>
          <w:szCs w:val="24"/>
          <w:u w:val="none"/>
          <w:lang w:eastAsia="en-IN"/>
        </w:rPr>
        <w:t>.</w:t>
      </w:r>
    </w:p>
    <w:p w14:paraId="643C547C" w14:textId="2761AD57" w:rsidR="0076215C" w:rsidRDefault="0076215C" w:rsidP="0076215C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Style w:val="Hyperlink"/>
          <w:rFonts w:ascii="Helvetica" w:eastAsia="Times New Roman" w:hAnsi="Helvetica" w:cs="Helvetica"/>
          <w:color w:val="767676"/>
          <w:sz w:val="24"/>
          <w:szCs w:val="24"/>
          <w:u w:val="none"/>
          <w:lang w:eastAsia="en-IN"/>
        </w:rPr>
      </w:pPr>
      <w:r w:rsidRPr="00902849">
        <w:rPr>
          <w:rStyle w:val="Hyperlink"/>
          <w:rFonts w:ascii="Helvetica" w:eastAsia="Times New Roman" w:hAnsi="Helvetica" w:cs="Helvetica"/>
          <w:color w:val="767676"/>
          <w:sz w:val="24"/>
          <w:szCs w:val="24"/>
          <w:u w:val="none"/>
          <w:lang w:eastAsia="en-IN"/>
        </w:rPr>
        <w:t>Count, maximum and minimum.</w:t>
      </w:r>
    </w:p>
    <w:p w14:paraId="69439FE5" w14:textId="77777777" w:rsidR="00D40EB3" w:rsidRPr="00902849" w:rsidRDefault="00D40EB3" w:rsidP="00D40EB3">
      <w:pPr>
        <w:shd w:val="clear" w:color="auto" w:fill="FFFFFF"/>
        <w:spacing w:after="0" w:line="240" w:lineRule="auto"/>
        <w:ind w:left="450"/>
        <w:textAlignment w:val="baseline"/>
        <w:rPr>
          <w:rStyle w:val="Hyperlink"/>
          <w:rFonts w:ascii="Helvetica" w:eastAsia="Times New Roman" w:hAnsi="Helvetica" w:cs="Helvetica"/>
          <w:color w:val="767676"/>
          <w:sz w:val="24"/>
          <w:szCs w:val="24"/>
          <w:u w:val="none"/>
          <w:lang w:eastAsia="en-IN"/>
        </w:rPr>
      </w:pPr>
    </w:p>
    <w:p w14:paraId="798200AB" w14:textId="0AF03D52" w:rsidR="0076215C" w:rsidRDefault="0076215C" w:rsidP="0076215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Hyperlink"/>
          <w:rFonts w:ascii="Helvetica" w:hAnsi="Helvetica" w:cs="Helvetica"/>
          <w:color w:val="767676"/>
          <w:u w:val="none"/>
        </w:rPr>
      </w:pPr>
      <w:r w:rsidRPr="00902849">
        <w:rPr>
          <w:rStyle w:val="Hyperlink"/>
          <w:rFonts w:ascii="Helvetica" w:hAnsi="Helvetica" w:cs="Helvetica"/>
          <w:color w:val="767676"/>
          <w:u w:val="none"/>
        </w:rPr>
        <w:t xml:space="preserve">Descriptive statistics is useful because </w:t>
      </w:r>
      <w:r w:rsidRPr="00246CB4">
        <w:rPr>
          <w:rStyle w:val="Hyperlink"/>
          <w:rFonts w:ascii="Helvetica" w:hAnsi="Helvetica" w:cs="Helvetica"/>
          <w:color w:val="ED7D31" w:themeColor="accent2"/>
          <w:u w:val="none"/>
        </w:rPr>
        <w:t xml:space="preserve">it allows you to </w:t>
      </w:r>
      <w:r w:rsidRPr="0054464A">
        <w:rPr>
          <w:rStyle w:val="Hyperlink"/>
          <w:rFonts w:ascii="Helvetica" w:hAnsi="Helvetica" w:cs="Helvetica"/>
          <w:color w:val="ED7D31" w:themeColor="accent2"/>
          <w:u w:val="none"/>
        </w:rPr>
        <w:t>take a large amount of data and summarize it.</w:t>
      </w:r>
      <w:r w:rsidRPr="00902849">
        <w:rPr>
          <w:rStyle w:val="Hyperlink"/>
          <w:rFonts w:ascii="Helvetica" w:hAnsi="Helvetica" w:cs="Helvetica"/>
          <w:color w:val="767676"/>
          <w:u w:val="none"/>
        </w:rPr>
        <w:t xml:space="preserve"> For example, let’s say you had data on the incomes of one million people. No one is going to want to read a million pieces of data; if they did, they wouldn’t be able to glean any useful information from it. On the other hand, if you summarize it, it becomes useful: an average wage, or a median income, is much easier to understand than reams of data.</w:t>
      </w:r>
    </w:p>
    <w:p w14:paraId="28E8A5B0" w14:textId="22C4CCDD" w:rsidR="00630AD4" w:rsidRPr="00630AD4" w:rsidRDefault="00630AD4" w:rsidP="00630AD4">
      <w:pPr>
        <w:pStyle w:val="Heading2"/>
        <w:shd w:val="clear" w:color="auto" w:fill="FFFFFF"/>
        <w:spacing w:before="0" w:line="525" w:lineRule="atLeast"/>
        <w:textAlignment w:val="baseline"/>
        <w:rPr>
          <w:rFonts w:ascii="Arial" w:hAnsi="Arial" w:cs="Arial"/>
          <w:b/>
          <w:bCs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30AD4">
        <w:rPr>
          <w:rFonts w:ascii="Arial" w:hAnsi="Arial" w:cs="Arial"/>
          <w:b/>
          <w:bCs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Sub-Areas</w:t>
      </w:r>
    </w:p>
    <w:p w14:paraId="72F4086F" w14:textId="77777777" w:rsidR="00630AD4" w:rsidRPr="00630AD4" w:rsidRDefault="00630AD4" w:rsidP="00630AD4"/>
    <w:p w14:paraId="002928AF" w14:textId="77777777" w:rsidR="00630AD4" w:rsidRPr="00630AD4" w:rsidRDefault="00630AD4" w:rsidP="00630AD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Hyperlink"/>
          <w:rFonts w:ascii="Helvetica" w:hAnsi="Helvetica" w:cs="Helvetica"/>
          <w:color w:val="767676"/>
          <w:u w:val="none"/>
        </w:rPr>
      </w:pPr>
      <w:r w:rsidRPr="00630AD4">
        <w:rPr>
          <w:rStyle w:val="Hyperlink"/>
          <w:rFonts w:ascii="Helvetica" w:hAnsi="Helvetica" w:cs="Helvetica"/>
          <w:color w:val="767676"/>
          <w:u w:val="none"/>
        </w:rPr>
        <w:t>Descriptive statistics can be further broken down into several sub-areas, like:</w:t>
      </w:r>
    </w:p>
    <w:p w14:paraId="460A6996" w14:textId="77777777" w:rsidR="00630AD4" w:rsidRPr="00630AD4" w:rsidRDefault="00630AD4" w:rsidP="00630AD4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Style w:val="Hyperlink"/>
          <w:rFonts w:ascii="Helvetica" w:eastAsia="Times New Roman" w:hAnsi="Helvetica" w:cs="Helvetica"/>
          <w:color w:val="767676"/>
          <w:sz w:val="24"/>
          <w:szCs w:val="24"/>
          <w:u w:val="none"/>
          <w:lang w:eastAsia="en-IN"/>
        </w:rPr>
      </w:pPr>
      <w:r w:rsidRPr="00630AD4">
        <w:rPr>
          <w:rStyle w:val="Hyperlink"/>
          <w:rFonts w:ascii="Helvetica" w:eastAsia="Times New Roman" w:hAnsi="Helvetica" w:cs="Helvetica"/>
          <w:color w:val="767676"/>
          <w:sz w:val="24"/>
          <w:szCs w:val="24"/>
          <w:u w:val="none"/>
          <w:lang w:eastAsia="en-IN"/>
        </w:rPr>
        <w:t>Measures of </w:t>
      </w:r>
      <w:hyperlink r:id="rId24" w:history="1">
        <w:r w:rsidRPr="00630AD4">
          <w:rPr>
            <w:rStyle w:val="Hyperlink"/>
            <w:rFonts w:ascii="Helvetica" w:eastAsia="Times New Roman" w:hAnsi="Helvetica" w:cs="Helvetica"/>
            <w:color w:val="767676"/>
            <w:sz w:val="24"/>
            <w:szCs w:val="24"/>
            <w:u w:val="none"/>
            <w:lang w:eastAsia="en-IN"/>
          </w:rPr>
          <w:t>central tendency.</w:t>
        </w:r>
      </w:hyperlink>
    </w:p>
    <w:p w14:paraId="18817930" w14:textId="77777777" w:rsidR="00630AD4" w:rsidRPr="00630AD4" w:rsidRDefault="00630AD4" w:rsidP="00630AD4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Style w:val="Hyperlink"/>
          <w:rFonts w:ascii="Helvetica" w:eastAsia="Times New Roman" w:hAnsi="Helvetica" w:cs="Helvetica"/>
          <w:color w:val="767676"/>
          <w:sz w:val="24"/>
          <w:szCs w:val="24"/>
          <w:u w:val="none"/>
          <w:lang w:eastAsia="en-IN"/>
        </w:rPr>
      </w:pPr>
      <w:hyperlink r:id="rId25" w:history="1">
        <w:r w:rsidRPr="00630AD4">
          <w:rPr>
            <w:rStyle w:val="Hyperlink"/>
            <w:rFonts w:ascii="Helvetica" w:eastAsia="Times New Roman" w:hAnsi="Helvetica" w:cs="Helvetica"/>
            <w:color w:val="767676"/>
            <w:sz w:val="24"/>
            <w:szCs w:val="24"/>
            <w:u w:val="none"/>
            <w:lang w:eastAsia="en-IN"/>
          </w:rPr>
          <w:t>measures of dispersion</w:t>
        </w:r>
      </w:hyperlink>
      <w:r w:rsidRPr="00630AD4">
        <w:rPr>
          <w:rStyle w:val="Hyperlink"/>
          <w:rFonts w:ascii="Helvetica" w:eastAsia="Times New Roman" w:hAnsi="Helvetica" w:cs="Helvetica"/>
          <w:color w:val="767676"/>
          <w:sz w:val="24"/>
          <w:szCs w:val="24"/>
          <w:u w:val="none"/>
          <w:lang w:eastAsia="en-IN"/>
        </w:rPr>
        <w:t>.</w:t>
      </w:r>
    </w:p>
    <w:p w14:paraId="3A12D232" w14:textId="77777777" w:rsidR="00630AD4" w:rsidRPr="00630AD4" w:rsidRDefault="00630AD4" w:rsidP="00630AD4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Style w:val="Hyperlink"/>
          <w:rFonts w:ascii="Helvetica" w:eastAsia="Times New Roman" w:hAnsi="Helvetica" w:cs="Helvetica"/>
          <w:color w:val="767676"/>
          <w:sz w:val="24"/>
          <w:szCs w:val="24"/>
          <w:u w:val="none"/>
          <w:lang w:eastAsia="en-IN"/>
        </w:rPr>
      </w:pPr>
      <w:r w:rsidRPr="00630AD4">
        <w:rPr>
          <w:rStyle w:val="Hyperlink"/>
          <w:rFonts w:ascii="Helvetica" w:eastAsia="Times New Roman" w:hAnsi="Helvetica" w:cs="Helvetica"/>
          <w:color w:val="767676"/>
          <w:sz w:val="24"/>
          <w:szCs w:val="24"/>
          <w:u w:val="none"/>
          <w:lang w:eastAsia="en-IN"/>
        </w:rPr>
        <w:t>Charts &amp; graphs.</w:t>
      </w:r>
    </w:p>
    <w:p w14:paraId="7F16A4FF" w14:textId="77777777" w:rsidR="00630AD4" w:rsidRPr="00630AD4" w:rsidRDefault="00630AD4" w:rsidP="00630AD4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Style w:val="Hyperlink"/>
          <w:rFonts w:ascii="Helvetica" w:eastAsia="Times New Roman" w:hAnsi="Helvetica" w:cs="Helvetica"/>
          <w:color w:val="767676"/>
          <w:sz w:val="24"/>
          <w:szCs w:val="24"/>
          <w:u w:val="none"/>
          <w:lang w:eastAsia="en-IN"/>
        </w:rPr>
      </w:pPr>
      <w:hyperlink r:id="rId26" w:history="1">
        <w:r w:rsidRPr="00630AD4">
          <w:rPr>
            <w:rStyle w:val="Hyperlink"/>
            <w:rFonts w:ascii="Helvetica" w:eastAsia="Times New Roman" w:hAnsi="Helvetica" w:cs="Helvetica"/>
            <w:color w:val="767676"/>
            <w:sz w:val="24"/>
            <w:szCs w:val="24"/>
            <w:u w:val="none"/>
            <w:lang w:eastAsia="en-IN"/>
          </w:rPr>
          <w:t>Shapes of Distributions.</w:t>
        </w:r>
      </w:hyperlink>
    </w:p>
    <w:p w14:paraId="3D6D16D4" w14:textId="29829DB9" w:rsidR="00630AD4" w:rsidRDefault="00630AD4" w:rsidP="0076215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Hyperlink"/>
          <w:rFonts w:ascii="Helvetica" w:hAnsi="Helvetica" w:cs="Helvetica"/>
          <w:color w:val="767676"/>
          <w:u w:val="none"/>
        </w:rPr>
      </w:pPr>
    </w:p>
    <w:p w14:paraId="12E9983A" w14:textId="2681B0A1" w:rsidR="004867F0" w:rsidRDefault="004867F0" w:rsidP="0076215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Hyperlink"/>
          <w:rFonts w:ascii="Helvetica" w:hAnsi="Helvetica" w:cs="Helvetica"/>
          <w:color w:val="767676"/>
          <w:u w:val="none"/>
        </w:rPr>
      </w:pPr>
    </w:p>
    <w:p w14:paraId="5861D5DF" w14:textId="7B7AA70F" w:rsidR="004867F0" w:rsidRDefault="004867F0" w:rsidP="004867F0">
      <w:pPr>
        <w:pStyle w:val="Heading2"/>
        <w:shd w:val="clear" w:color="auto" w:fill="FFFFFF"/>
        <w:spacing w:before="0" w:line="525" w:lineRule="atLeast"/>
        <w:textAlignment w:val="baseline"/>
        <w:rPr>
          <w:rFonts w:ascii="Arial" w:hAnsi="Arial" w:cs="Arial"/>
          <w:b/>
          <w:bCs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867F0">
        <w:rPr>
          <w:rFonts w:ascii="Arial" w:hAnsi="Arial" w:cs="Arial"/>
          <w:b/>
          <w:bCs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Inferential Statistics</w:t>
      </w:r>
    </w:p>
    <w:p w14:paraId="56B8ACB6" w14:textId="2CC86157" w:rsidR="00872D48" w:rsidRDefault="00872D48" w:rsidP="00872D48"/>
    <w:p w14:paraId="1E4B08B2" w14:textId="61B2D50B" w:rsidR="003361DD" w:rsidRPr="00872D48" w:rsidRDefault="00F64EBB" w:rsidP="00872D48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80543D7" wp14:editId="6DAB5A44">
            <wp:extent cx="2857500" cy="2499360"/>
            <wp:effectExtent l="0" t="0" r="0" b="0"/>
            <wp:docPr id="4" name="Picture 4" descr="inferential stat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ferential statistic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D861B" w14:textId="24A3F36B" w:rsidR="0076215C" w:rsidRDefault="0076215C" w:rsidP="0076215C"/>
    <w:p w14:paraId="59F18FE2" w14:textId="77777777" w:rsidR="00C30124" w:rsidRPr="00652D51" w:rsidRDefault="00C30124" w:rsidP="00C3012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yperlink"/>
          <w:rFonts w:ascii="Helvetica" w:hAnsi="Helvetica" w:cs="Helvetica"/>
          <w:color w:val="767676"/>
          <w:u w:val="none"/>
        </w:rPr>
      </w:pPr>
      <w:hyperlink r:id="rId28" w:history="1">
        <w:r w:rsidRPr="006D27CF">
          <w:rPr>
            <w:rStyle w:val="Hyperlink"/>
            <w:rFonts w:ascii="Helvetica" w:hAnsi="Helvetica" w:cs="Helvetica"/>
            <w:color w:val="ED7D31" w:themeColor="accent2"/>
            <w:u w:val="none"/>
          </w:rPr>
          <w:t>Descriptive statistics</w:t>
        </w:r>
      </w:hyperlink>
      <w:r w:rsidRPr="006D27CF">
        <w:rPr>
          <w:rStyle w:val="Hyperlink"/>
          <w:rFonts w:ascii="Helvetica" w:hAnsi="Helvetica" w:cs="Helvetica"/>
          <w:color w:val="ED7D31" w:themeColor="accent2"/>
          <w:u w:val="none"/>
        </w:rPr>
        <w:t> describes data (for example, a chart or graph) and </w:t>
      </w:r>
      <w:r w:rsidRPr="006D27CF">
        <w:rPr>
          <w:rStyle w:val="Hyperlink"/>
          <w:rFonts w:ascii="Helvetica" w:hAnsi="Helvetica" w:cs="Helvetica"/>
          <w:b/>
          <w:bCs/>
          <w:color w:val="ED7D31" w:themeColor="accent2"/>
          <w:u w:val="none"/>
        </w:rPr>
        <w:t>inferential statistics</w:t>
      </w:r>
      <w:r w:rsidRPr="006D27CF">
        <w:rPr>
          <w:rStyle w:val="Hyperlink"/>
          <w:rFonts w:ascii="Helvetica" w:hAnsi="Helvetica" w:cs="Helvetica"/>
          <w:color w:val="ED7D31" w:themeColor="accent2"/>
          <w:u w:val="none"/>
        </w:rPr>
        <w:t> allows you to make predictions (“inferences”) from that data. With inferential statistics, you take data from </w:t>
      </w:r>
      <w:hyperlink r:id="rId29" w:history="1">
        <w:r w:rsidRPr="006D27CF">
          <w:rPr>
            <w:rStyle w:val="Hyperlink"/>
            <w:rFonts w:ascii="Helvetica" w:hAnsi="Helvetica" w:cs="Helvetica"/>
            <w:color w:val="ED7D31" w:themeColor="accent2"/>
            <w:u w:val="none"/>
          </w:rPr>
          <w:t>samples </w:t>
        </w:r>
      </w:hyperlink>
      <w:r w:rsidRPr="006D27CF">
        <w:rPr>
          <w:rStyle w:val="Hyperlink"/>
          <w:rFonts w:ascii="Helvetica" w:hAnsi="Helvetica" w:cs="Helvetica"/>
          <w:color w:val="ED7D31" w:themeColor="accent2"/>
          <w:u w:val="none"/>
        </w:rPr>
        <w:t>and make generalizations about a </w:t>
      </w:r>
      <w:hyperlink r:id="rId30" w:history="1">
        <w:r w:rsidRPr="006D27CF">
          <w:rPr>
            <w:rStyle w:val="Hyperlink"/>
            <w:rFonts w:ascii="Helvetica" w:hAnsi="Helvetica" w:cs="Helvetica"/>
            <w:color w:val="ED7D31" w:themeColor="accent2"/>
            <w:u w:val="none"/>
          </w:rPr>
          <w:t>population</w:t>
        </w:r>
      </w:hyperlink>
      <w:r w:rsidRPr="00652D51">
        <w:rPr>
          <w:rStyle w:val="Hyperlink"/>
          <w:rFonts w:ascii="Helvetica" w:hAnsi="Helvetica" w:cs="Helvetica"/>
          <w:color w:val="767676"/>
          <w:u w:val="none"/>
        </w:rPr>
        <w:t>. For example, you might stand in a mall and ask a sample of 100 people if they like shopping at </w:t>
      </w:r>
      <w:hyperlink r:id="rId31" w:tgtFrame="_blank" w:history="1">
        <w:r w:rsidRPr="00652D51">
          <w:rPr>
            <w:rStyle w:val="Hyperlink"/>
            <w:rFonts w:ascii="Helvetica" w:hAnsi="Helvetica" w:cs="Helvetica"/>
            <w:color w:val="767676"/>
            <w:u w:val="none"/>
          </w:rPr>
          <w:t>Sears</w:t>
        </w:r>
      </w:hyperlink>
      <w:r w:rsidRPr="00652D51">
        <w:rPr>
          <w:rStyle w:val="Hyperlink"/>
          <w:rFonts w:ascii="Helvetica" w:hAnsi="Helvetica" w:cs="Helvetica"/>
          <w:color w:val="767676"/>
          <w:u w:val="none"/>
        </w:rPr>
        <w:t>. You could make a </w:t>
      </w:r>
      <w:hyperlink r:id="rId32" w:history="1">
        <w:r w:rsidRPr="00652D51">
          <w:rPr>
            <w:rStyle w:val="Hyperlink"/>
            <w:rFonts w:ascii="Helvetica" w:hAnsi="Helvetica" w:cs="Helvetica"/>
            <w:color w:val="767676"/>
            <w:u w:val="none"/>
          </w:rPr>
          <w:t>bar chart</w:t>
        </w:r>
      </w:hyperlink>
      <w:r w:rsidRPr="00652D51">
        <w:rPr>
          <w:rStyle w:val="Hyperlink"/>
          <w:rFonts w:ascii="Helvetica" w:hAnsi="Helvetica" w:cs="Helvetica"/>
          <w:color w:val="767676"/>
          <w:u w:val="none"/>
        </w:rPr>
        <w:t> of yes or no answers (that would be </w:t>
      </w:r>
      <w:hyperlink r:id="rId33" w:history="1">
        <w:r w:rsidRPr="00652D51">
          <w:rPr>
            <w:rStyle w:val="Hyperlink"/>
            <w:rFonts w:ascii="Helvetica" w:hAnsi="Helvetica" w:cs="Helvetica"/>
            <w:color w:val="767676"/>
            <w:u w:val="none"/>
          </w:rPr>
          <w:t>descriptive statistics</w:t>
        </w:r>
      </w:hyperlink>
      <w:r w:rsidRPr="00652D51">
        <w:rPr>
          <w:rStyle w:val="Hyperlink"/>
          <w:rFonts w:ascii="Helvetica" w:hAnsi="Helvetica" w:cs="Helvetica"/>
          <w:color w:val="767676"/>
          <w:u w:val="none"/>
        </w:rPr>
        <w:t>) or you could use your research (and inferential statistics) to reason that around 75-80% of the population (</w:t>
      </w:r>
      <w:r w:rsidRPr="00652D51">
        <w:rPr>
          <w:rStyle w:val="Hyperlink"/>
          <w:rFonts w:ascii="Helvetica" w:hAnsi="Helvetica" w:cs="Helvetica"/>
          <w:b/>
          <w:bCs/>
          <w:color w:val="767676"/>
          <w:u w:val="none"/>
        </w:rPr>
        <w:t>all </w:t>
      </w:r>
      <w:r w:rsidRPr="00652D51">
        <w:rPr>
          <w:rStyle w:val="Hyperlink"/>
          <w:rFonts w:ascii="Helvetica" w:hAnsi="Helvetica" w:cs="Helvetica"/>
          <w:color w:val="767676"/>
          <w:u w:val="none"/>
        </w:rPr>
        <w:t>shoppers in </w:t>
      </w:r>
      <w:r w:rsidRPr="00652D51">
        <w:rPr>
          <w:rStyle w:val="Hyperlink"/>
          <w:rFonts w:ascii="Helvetica" w:hAnsi="Helvetica" w:cs="Helvetica"/>
          <w:b/>
          <w:bCs/>
          <w:color w:val="767676"/>
          <w:u w:val="none"/>
        </w:rPr>
        <w:t>all malls</w:t>
      </w:r>
      <w:r w:rsidRPr="00652D51">
        <w:rPr>
          <w:rStyle w:val="Hyperlink"/>
          <w:rFonts w:ascii="Helvetica" w:hAnsi="Helvetica" w:cs="Helvetica"/>
          <w:color w:val="767676"/>
          <w:u w:val="none"/>
        </w:rPr>
        <w:t>) like shopping at Sears.</w:t>
      </w:r>
    </w:p>
    <w:p w14:paraId="7DBF2565" w14:textId="77777777" w:rsidR="00652D51" w:rsidRDefault="00652D51" w:rsidP="00C3012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Hyperlink"/>
          <w:rFonts w:ascii="Helvetica" w:hAnsi="Helvetica" w:cs="Helvetica"/>
          <w:color w:val="767676"/>
          <w:u w:val="none"/>
        </w:rPr>
      </w:pPr>
    </w:p>
    <w:p w14:paraId="2329AADE" w14:textId="3911DFB0" w:rsidR="00C30124" w:rsidRPr="00652D51" w:rsidRDefault="00C30124" w:rsidP="00C3012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Style w:val="Hyperlink"/>
          <w:rFonts w:ascii="Helvetica" w:hAnsi="Helvetica" w:cs="Helvetica"/>
          <w:color w:val="767676"/>
          <w:u w:val="none"/>
        </w:rPr>
      </w:pPr>
      <w:r w:rsidRPr="00652D51">
        <w:rPr>
          <w:rStyle w:val="Hyperlink"/>
          <w:rFonts w:ascii="Helvetica" w:hAnsi="Helvetica" w:cs="Helvetica"/>
          <w:color w:val="767676"/>
          <w:u w:val="none"/>
        </w:rPr>
        <w:t>There are two main areas of inferential statistics:</w:t>
      </w:r>
    </w:p>
    <w:p w14:paraId="108CD15B" w14:textId="77777777" w:rsidR="00C30124" w:rsidRPr="00652D51" w:rsidRDefault="00C30124" w:rsidP="00C30124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Style w:val="Hyperlink"/>
          <w:rFonts w:ascii="Helvetica" w:eastAsia="Times New Roman" w:hAnsi="Helvetica" w:cs="Helvetica"/>
          <w:color w:val="767676"/>
          <w:sz w:val="24"/>
          <w:szCs w:val="24"/>
          <w:u w:val="none"/>
          <w:lang w:eastAsia="en-IN"/>
        </w:rPr>
      </w:pPr>
      <w:r w:rsidRPr="00EA0F55">
        <w:rPr>
          <w:rStyle w:val="Hyperlink"/>
          <w:rFonts w:ascii="Helvetica" w:eastAsia="Times New Roman" w:hAnsi="Helvetica" w:cs="Helvetica"/>
          <w:b/>
          <w:color w:val="767676"/>
          <w:sz w:val="24"/>
          <w:szCs w:val="24"/>
          <w:u w:val="none"/>
          <w:lang w:eastAsia="en-IN"/>
        </w:rPr>
        <w:t>Estimating parameters</w:t>
      </w:r>
      <w:r w:rsidRPr="00652D51">
        <w:rPr>
          <w:rStyle w:val="Hyperlink"/>
          <w:rFonts w:ascii="Helvetica" w:eastAsia="Times New Roman" w:hAnsi="Helvetica" w:cs="Helvetica"/>
          <w:color w:val="767676"/>
          <w:sz w:val="24"/>
          <w:szCs w:val="24"/>
          <w:u w:val="none"/>
          <w:lang w:eastAsia="en-IN"/>
        </w:rPr>
        <w:t>. This means taking a </w:t>
      </w:r>
      <w:hyperlink r:id="rId34" w:history="1">
        <w:r w:rsidRPr="00652D51">
          <w:rPr>
            <w:rStyle w:val="Hyperlink"/>
            <w:rFonts w:ascii="Helvetica" w:eastAsia="Times New Roman" w:hAnsi="Helvetica" w:cs="Helvetica"/>
            <w:color w:val="767676"/>
            <w:sz w:val="24"/>
            <w:szCs w:val="24"/>
            <w:u w:val="none"/>
            <w:lang w:eastAsia="en-IN"/>
          </w:rPr>
          <w:t>statistic </w:t>
        </w:r>
      </w:hyperlink>
      <w:r w:rsidRPr="00652D51">
        <w:rPr>
          <w:rStyle w:val="Hyperlink"/>
          <w:rFonts w:ascii="Helvetica" w:eastAsia="Times New Roman" w:hAnsi="Helvetica" w:cs="Helvetica"/>
          <w:color w:val="767676"/>
          <w:sz w:val="24"/>
          <w:szCs w:val="24"/>
          <w:u w:val="none"/>
          <w:lang w:eastAsia="en-IN"/>
        </w:rPr>
        <w:t>from your sample data (for example the </w:t>
      </w:r>
      <w:hyperlink r:id="rId35" w:history="1">
        <w:r w:rsidRPr="00652D51">
          <w:rPr>
            <w:rStyle w:val="Hyperlink"/>
            <w:rFonts w:ascii="Helvetica" w:eastAsia="Times New Roman" w:hAnsi="Helvetica" w:cs="Helvetica"/>
            <w:color w:val="767676"/>
            <w:sz w:val="24"/>
            <w:szCs w:val="24"/>
            <w:u w:val="none"/>
            <w:lang w:eastAsia="en-IN"/>
          </w:rPr>
          <w:t>sample mean</w:t>
        </w:r>
      </w:hyperlink>
      <w:r w:rsidRPr="00652D51">
        <w:rPr>
          <w:rStyle w:val="Hyperlink"/>
          <w:rFonts w:ascii="Helvetica" w:eastAsia="Times New Roman" w:hAnsi="Helvetica" w:cs="Helvetica"/>
          <w:color w:val="767676"/>
          <w:sz w:val="24"/>
          <w:szCs w:val="24"/>
          <w:u w:val="none"/>
          <w:lang w:eastAsia="en-IN"/>
        </w:rPr>
        <w:t>) and using it to say something about a population parameter (i.e. the population mean).</w:t>
      </w:r>
    </w:p>
    <w:bookmarkStart w:id="0" w:name="_GoBack"/>
    <w:p w14:paraId="05484736" w14:textId="77777777" w:rsidR="00C30124" w:rsidRPr="00652D51" w:rsidRDefault="00C30124" w:rsidP="00C30124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Style w:val="Hyperlink"/>
          <w:rFonts w:ascii="Helvetica" w:eastAsia="Times New Roman" w:hAnsi="Helvetica" w:cs="Helvetica"/>
          <w:color w:val="767676"/>
          <w:sz w:val="24"/>
          <w:szCs w:val="24"/>
          <w:u w:val="none"/>
          <w:lang w:eastAsia="en-IN"/>
        </w:rPr>
      </w:pPr>
      <w:r w:rsidRPr="00EA0F55">
        <w:rPr>
          <w:rStyle w:val="Hyperlink"/>
          <w:rFonts w:ascii="Helvetica" w:eastAsia="Times New Roman" w:hAnsi="Helvetica" w:cs="Helvetica"/>
          <w:b/>
          <w:color w:val="767676"/>
          <w:sz w:val="24"/>
          <w:szCs w:val="24"/>
          <w:u w:val="none"/>
          <w:lang w:eastAsia="en-IN"/>
        </w:rPr>
        <w:fldChar w:fldCharType="begin"/>
      </w:r>
      <w:r w:rsidRPr="00EA0F55">
        <w:rPr>
          <w:rStyle w:val="Hyperlink"/>
          <w:rFonts w:ascii="Helvetica" w:eastAsia="Times New Roman" w:hAnsi="Helvetica" w:cs="Helvetica"/>
          <w:b/>
          <w:color w:val="767676"/>
          <w:sz w:val="24"/>
          <w:szCs w:val="24"/>
          <w:u w:val="none"/>
          <w:lang w:eastAsia="en-IN"/>
        </w:rPr>
        <w:instrText xml:space="preserve"> HYPERLINK "https://www.statisticshowto.datasciencecentral.com/probability-and-statistics/hypothesis-testing/" </w:instrText>
      </w:r>
      <w:r w:rsidRPr="00EA0F55">
        <w:rPr>
          <w:rStyle w:val="Hyperlink"/>
          <w:rFonts w:ascii="Helvetica" w:eastAsia="Times New Roman" w:hAnsi="Helvetica" w:cs="Helvetica"/>
          <w:b/>
          <w:color w:val="767676"/>
          <w:sz w:val="24"/>
          <w:szCs w:val="24"/>
          <w:u w:val="none"/>
          <w:lang w:eastAsia="en-IN"/>
        </w:rPr>
        <w:fldChar w:fldCharType="separate"/>
      </w:r>
      <w:r w:rsidRPr="00EA0F55">
        <w:rPr>
          <w:rStyle w:val="Hyperlink"/>
          <w:rFonts w:ascii="Helvetica" w:eastAsia="Times New Roman" w:hAnsi="Helvetica" w:cs="Helvetica"/>
          <w:b/>
          <w:color w:val="767676"/>
          <w:sz w:val="24"/>
          <w:szCs w:val="24"/>
          <w:u w:val="none"/>
          <w:lang w:eastAsia="en-IN"/>
        </w:rPr>
        <w:t>Hypothesis tests</w:t>
      </w:r>
      <w:r w:rsidRPr="00EA0F55">
        <w:rPr>
          <w:rStyle w:val="Hyperlink"/>
          <w:rFonts w:ascii="Helvetica" w:eastAsia="Times New Roman" w:hAnsi="Helvetica" w:cs="Helvetica"/>
          <w:b/>
          <w:color w:val="767676"/>
          <w:sz w:val="24"/>
          <w:szCs w:val="24"/>
          <w:u w:val="none"/>
          <w:lang w:eastAsia="en-IN"/>
        </w:rPr>
        <w:fldChar w:fldCharType="end"/>
      </w:r>
      <w:bookmarkEnd w:id="0"/>
      <w:r w:rsidRPr="00652D51">
        <w:rPr>
          <w:rStyle w:val="Hyperlink"/>
          <w:rFonts w:ascii="Helvetica" w:eastAsia="Times New Roman" w:hAnsi="Helvetica" w:cs="Helvetica"/>
          <w:color w:val="767676"/>
          <w:sz w:val="24"/>
          <w:szCs w:val="24"/>
          <w:u w:val="none"/>
          <w:lang w:eastAsia="en-IN"/>
        </w:rPr>
        <w:t>. This is where you can use sample data to answer research questions. For example, you might be interested in knowing if a new cancer drug is effective. Or if breakfast helps children perform better in schools.</w:t>
      </w:r>
    </w:p>
    <w:p w14:paraId="381689C6" w14:textId="53B03BC8" w:rsidR="002A118F" w:rsidRPr="00652D51" w:rsidRDefault="002A118F" w:rsidP="00B21975">
      <w:pPr>
        <w:pStyle w:val="Heading2"/>
        <w:shd w:val="clear" w:color="auto" w:fill="FFFFFF"/>
        <w:spacing w:before="0" w:line="525" w:lineRule="atLeast"/>
        <w:textAlignment w:val="baseline"/>
        <w:rPr>
          <w:rStyle w:val="Hyperlink"/>
          <w:rFonts w:ascii="Helvetica" w:eastAsia="Times New Roman" w:hAnsi="Helvetica" w:cs="Helvetica"/>
          <w:color w:val="767676"/>
          <w:sz w:val="24"/>
          <w:szCs w:val="24"/>
          <w:u w:val="none"/>
          <w:lang w:eastAsia="en-IN"/>
        </w:rPr>
      </w:pPr>
    </w:p>
    <w:p w14:paraId="2AF2531B" w14:textId="67333B7A" w:rsidR="002A118F" w:rsidRDefault="002A118F" w:rsidP="00A563DD">
      <w:pPr>
        <w:pStyle w:val="NormalWeb"/>
        <w:shd w:val="clear" w:color="auto" w:fill="FFFFFF"/>
        <w:spacing w:before="120" w:beforeAutospacing="0" w:after="120" w:afterAutospacing="0"/>
        <w:rPr>
          <w:rStyle w:val="Hyperlink"/>
          <w:rFonts w:ascii="Helvetica" w:hAnsi="Helvetica" w:cs="Helvetica"/>
          <w:color w:val="ED7D31" w:themeColor="accent2"/>
          <w:sz w:val="20"/>
          <w:szCs w:val="20"/>
          <w:u w:val="none"/>
        </w:rPr>
      </w:pPr>
      <w:r>
        <w:rPr>
          <w:rStyle w:val="Hyperlink"/>
          <w:rFonts w:ascii="Helvetica" w:hAnsi="Helvetica" w:cs="Helvetica"/>
          <w:color w:val="ED7D31" w:themeColor="accent2"/>
          <w:sz w:val="20"/>
          <w:szCs w:val="20"/>
          <w:u w:val="none"/>
        </w:rPr>
        <w:t>References:</w:t>
      </w:r>
    </w:p>
    <w:p w14:paraId="337DA192" w14:textId="54503EC1" w:rsidR="002A118F" w:rsidRPr="002A118F" w:rsidRDefault="00EA0F55" w:rsidP="002A118F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ED7D31" w:themeColor="accent2"/>
          <w:sz w:val="20"/>
          <w:szCs w:val="20"/>
        </w:rPr>
      </w:pPr>
      <w:hyperlink r:id="rId36" w:history="1">
        <w:r w:rsidR="002A118F">
          <w:rPr>
            <w:rStyle w:val="Hyperlink"/>
          </w:rPr>
          <w:t>https://www.statisticshowto.datasciencecentral.com/statistics-basics/</w:t>
        </w:r>
      </w:hyperlink>
    </w:p>
    <w:p w14:paraId="25845D7D" w14:textId="59D52E52" w:rsidR="002A118F" w:rsidRPr="003935AA" w:rsidRDefault="00EA0F55" w:rsidP="002A118F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Style w:val="Hyperlink"/>
          <w:rFonts w:ascii="Helvetica" w:hAnsi="Helvetica" w:cs="Helvetica"/>
          <w:color w:val="ED7D31" w:themeColor="accent2"/>
          <w:sz w:val="20"/>
          <w:szCs w:val="20"/>
          <w:u w:val="none"/>
        </w:rPr>
      </w:pPr>
      <w:hyperlink r:id="rId37" w:history="1">
        <w:r w:rsidR="002A118F">
          <w:rPr>
            <w:rStyle w:val="Hyperlink"/>
          </w:rPr>
          <w:t>https://stattrek.com/tutorials/ap-statistics-tutorial.aspx</w:t>
        </w:r>
      </w:hyperlink>
    </w:p>
    <w:p w14:paraId="382141B9" w14:textId="577767D7" w:rsidR="00513E5D" w:rsidRDefault="00EA0F55"/>
    <w:sectPr w:rsidR="00513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05DA"/>
    <w:multiLevelType w:val="multilevel"/>
    <w:tmpl w:val="3570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F429B"/>
    <w:multiLevelType w:val="multilevel"/>
    <w:tmpl w:val="D3482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58413D"/>
    <w:multiLevelType w:val="hybridMultilevel"/>
    <w:tmpl w:val="35CAF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E1A14"/>
    <w:multiLevelType w:val="hybridMultilevel"/>
    <w:tmpl w:val="9AEA75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625E8"/>
    <w:multiLevelType w:val="multilevel"/>
    <w:tmpl w:val="CEDE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6C77C9"/>
    <w:multiLevelType w:val="multilevel"/>
    <w:tmpl w:val="5B46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A37562"/>
    <w:multiLevelType w:val="hybridMultilevel"/>
    <w:tmpl w:val="697AF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8F"/>
    <w:rsid w:val="00057D90"/>
    <w:rsid w:val="000A408B"/>
    <w:rsid w:val="000D5AD3"/>
    <w:rsid w:val="001B6B51"/>
    <w:rsid w:val="00246CB4"/>
    <w:rsid w:val="002A118F"/>
    <w:rsid w:val="002A7ECF"/>
    <w:rsid w:val="003361DD"/>
    <w:rsid w:val="003567FC"/>
    <w:rsid w:val="003A06D4"/>
    <w:rsid w:val="003A11D6"/>
    <w:rsid w:val="0046514C"/>
    <w:rsid w:val="004867F0"/>
    <w:rsid w:val="004E5C7A"/>
    <w:rsid w:val="00526C2A"/>
    <w:rsid w:val="0054464A"/>
    <w:rsid w:val="00570949"/>
    <w:rsid w:val="00593278"/>
    <w:rsid w:val="005B0501"/>
    <w:rsid w:val="005B7ED4"/>
    <w:rsid w:val="005D1A8D"/>
    <w:rsid w:val="005E68B6"/>
    <w:rsid w:val="005F50F5"/>
    <w:rsid w:val="00630AD4"/>
    <w:rsid w:val="006314A1"/>
    <w:rsid w:val="00635A58"/>
    <w:rsid w:val="00652D51"/>
    <w:rsid w:val="00687D17"/>
    <w:rsid w:val="006A5236"/>
    <w:rsid w:val="006B1CD6"/>
    <w:rsid w:val="006D27CF"/>
    <w:rsid w:val="006E0F00"/>
    <w:rsid w:val="00742A5A"/>
    <w:rsid w:val="0076215C"/>
    <w:rsid w:val="00772545"/>
    <w:rsid w:val="007D19C2"/>
    <w:rsid w:val="00825A49"/>
    <w:rsid w:val="00845DA1"/>
    <w:rsid w:val="00857557"/>
    <w:rsid w:val="00857A86"/>
    <w:rsid w:val="00872D48"/>
    <w:rsid w:val="008B2E3F"/>
    <w:rsid w:val="00902849"/>
    <w:rsid w:val="00977542"/>
    <w:rsid w:val="00977F41"/>
    <w:rsid w:val="00981FF8"/>
    <w:rsid w:val="00987B47"/>
    <w:rsid w:val="00A14846"/>
    <w:rsid w:val="00A55244"/>
    <w:rsid w:val="00A563DD"/>
    <w:rsid w:val="00A75F3D"/>
    <w:rsid w:val="00A903FE"/>
    <w:rsid w:val="00AD2E27"/>
    <w:rsid w:val="00B21975"/>
    <w:rsid w:val="00B23DEF"/>
    <w:rsid w:val="00B56A62"/>
    <w:rsid w:val="00C05758"/>
    <w:rsid w:val="00C30124"/>
    <w:rsid w:val="00CC3014"/>
    <w:rsid w:val="00CF3A91"/>
    <w:rsid w:val="00D40EB3"/>
    <w:rsid w:val="00DB5D1B"/>
    <w:rsid w:val="00DC4DD0"/>
    <w:rsid w:val="00E1566E"/>
    <w:rsid w:val="00E2198F"/>
    <w:rsid w:val="00E568DE"/>
    <w:rsid w:val="00EA0F55"/>
    <w:rsid w:val="00F0513B"/>
    <w:rsid w:val="00F13ED4"/>
    <w:rsid w:val="00F43300"/>
    <w:rsid w:val="00F5567F"/>
    <w:rsid w:val="00F6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8130"/>
  <w15:chartTrackingRefBased/>
  <w15:docId w15:val="{CCE5669A-4B8E-438B-83B8-0FF5AFE8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09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94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B23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3DE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7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1D6"/>
    <w:rPr>
      <w:rFonts w:ascii="Segoe UI" w:hAnsi="Segoe UI" w:cs="Segoe UI"/>
      <w:sz w:val="18"/>
      <w:szCs w:val="18"/>
    </w:rPr>
  </w:style>
  <w:style w:type="paragraph" w:customStyle="1" w:styleId="wp-caption-text">
    <w:name w:val="wp-caption-text"/>
    <w:basedOn w:val="Normal"/>
    <w:rsid w:val="00687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A52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301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08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tatisticshowto.datasciencecentral.com/median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www.statisticshowto.datasciencecentral.com/shapes-of-distribution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statisticshowto.datasciencecentral.com/probability-and-statistics/variance/" TargetMode="External"/><Relationship Id="rId34" Type="http://schemas.openxmlformats.org/officeDocument/2006/relationships/hyperlink" Target="https://www.statisticshowto.datasciencecentral.com/statistic/" TargetMode="External"/><Relationship Id="rId7" Type="http://schemas.openxmlformats.org/officeDocument/2006/relationships/hyperlink" Target="https://en.wikipedia.org/wiki/Statistical_survey" TargetMode="External"/><Relationship Id="rId12" Type="http://schemas.openxmlformats.org/officeDocument/2006/relationships/hyperlink" Target="https://www.statisticshowto.datasciencecentral.com/mean" TargetMode="External"/><Relationship Id="rId17" Type="http://schemas.openxmlformats.org/officeDocument/2006/relationships/hyperlink" Target="https://www.statisticshowto.datasciencecentral.com/wp-content/uploads/2014/02/shape_uniform.gif" TargetMode="External"/><Relationship Id="rId25" Type="http://schemas.openxmlformats.org/officeDocument/2006/relationships/hyperlink" Target="https://www.statisticshowto.datasciencecentral.com/dispersion/" TargetMode="External"/><Relationship Id="rId33" Type="http://schemas.openxmlformats.org/officeDocument/2006/relationships/hyperlink" Target="https://www.statisticshowto.datasciencecentral.com/probability-and-statistics/descriptive-statistics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tatisticshowto.datasciencecentral.com/uniform-distribution/" TargetMode="External"/><Relationship Id="rId20" Type="http://schemas.openxmlformats.org/officeDocument/2006/relationships/hyperlink" Target="https://www.statisticshowto.datasciencecentral.com/probability-and-statistics/statistics-definitions/range-statistics/" TargetMode="External"/><Relationship Id="rId29" Type="http://schemas.openxmlformats.org/officeDocument/2006/relationships/hyperlink" Target="https://www.statisticshowto.datasciencecentral.com/sampl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atistical_model" TargetMode="External"/><Relationship Id="rId11" Type="http://schemas.openxmlformats.org/officeDocument/2006/relationships/hyperlink" Target="https://www.statisticshowto.datasciencecentral.com/shapes-of-distributions/" TargetMode="External"/><Relationship Id="rId24" Type="http://schemas.openxmlformats.org/officeDocument/2006/relationships/hyperlink" Target="https://www.statisticshowto.datasciencecentral.com/central-tendency-2/" TargetMode="External"/><Relationship Id="rId32" Type="http://schemas.openxmlformats.org/officeDocument/2006/relationships/hyperlink" Target="https://www.statisticshowto.datasciencecentral.com/probability-and-statistics/descriptive-statistics/bar-chart-bar-graph-examples/" TargetMode="External"/><Relationship Id="rId37" Type="http://schemas.openxmlformats.org/officeDocument/2006/relationships/hyperlink" Target="https://stattrek.com/tutorials/ap-statistics-tutorial.aspx" TargetMode="External"/><Relationship Id="rId5" Type="http://schemas.openxmlformats.org/officeDocument/2006/relationships/hyperlink" Target="https://en.wikipedia.org/wiki/Statistical_population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www.statisticshowto.datasciencecentral.com/skewness/" TargetMode="External"/><Relationship Id="rId28" Type="http://schemas.openxmlformats.org/officeDocument/2006/relationships/hyperlink" Target="https://www.statisticshowto.datasciencecentral.com/probability-and-statistics/descriptive-statistics/" TargetMode="External"/><Relationship Id="rId36" Type="http://schemas.openxmlformats.org/officeDocument/2006/relationships/hyperlink" Target="https://www.statisticshowto.datasciencecentral.com/statistics-basics/" TargetMode="External"/><Relationship Id="rId10" Type="http://schemas.openxmlformats.org/officeDocument/2006/relationships/hyperlink" Target="https://www.statisticshowto.datasciencecentral.com/central-tendency-2/" TargetMode="External"/><Relationship Id="rId19" Type="http://schemas.openxmlformats.org/officeDocument/2006/relationships/hyperlink" Target="https://www.statisticshowto.datasciencecentral.com/probability-and-statistics/statistics-definitions/mean-median-mode/" TargetMode="External"/><Relationship Id="rId31" Type="http://schemas.openxmlformats.org/officeDocument/2006/relationships/hyperlink" Target="http://www.sear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isticshowto.datasciencecentral.com/probability-and-statistics/statistics-definitions/mean-median-mode/" TargetMode="External"/><Relationship Id="rId14" Type="http://schemas.openxmlformats.org/officeDocument/2006/relationships/hyperlink" Target="https://www.statisticshowto.datasciencecentral.com/probability-and-statistics/normal-distributions/" TargetMode="External"/><Relationship Id="rId22" Type="http://schemas.openxmlformats.org/officeDocument/2006/relationships/hyperlink" Target="https://www.statisticshowto.datasciencecentral.com/probability-and-statistics/standard-deviation/" TargetMode="External"/><Relationship Id="rId27" Type="http://schemas.openxmlformats.org/officeDocument/2006/relationships/image" Target="media/image3.jpeg"/><Relationship Id="rId30" Type="http://schemas.openxmlformats.org/officeDocument/2006/relationships/hyperlink" Target="https://www.statisticshowto.datasciencecentral.com/what-is-a-population/" TargetMode="External"/><Relationship Id="rId35" Type="http://schemas.openxmlformats.org/officeDocument/2006/relationships/hyperlink" Target="https://www.statisticshowto.datasciencecentral.com/sample-mean/" TargetMode="External"/><Relationship Id="rId8" Type="http://schemas.openxmlformats.org/officeDocument/2006/relationships/hyperlink" Target="https://en.wikipedia.org/wiki/Experimental_design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A</dc:creator>
  <cp:keywords/>
  <dc:description/>
  <cp:lastModifiedBy>suman A</cp:lastModifiedBy>
  <cp:revision>94</cp:revision>
  <dcterms:created xsi:type="dcterms:W3CDTF">2019-09-01T06:42:00Z</dcterms:created>
  <dcterms:modified xsi:type="dcterms:W3CDTF">2019-09-03T19:53:00Z</dcterms:modified>
</cp:coreProperties>
</file>