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96A79" w14:textId="0EEA3F41" w:rsidR="00090041" w:rsidRPr="00F93344" w:rsidRDefault="00F93344" w:rsidP="0029585D">
      <w:pPr>
        <w:spacing w:before="157" w:after="157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39"/>
        </w:rPr>
        <w:t>Multimodal Medical Assistant</w:t>
      </w:r>
    </w:p>
    <w:p w14:paraId="7F2C05EC" w14:textId="77777777" w:rsidR="0029585D" w:rsidRDefault="0029585D" w:rsidP="0029585D">
      <w:pPr>
        <w:spacing w:after="210" w:line="240" w:lineRule="auto"/>
        <w:jc w:val="both"/>
        <w:rPr>
          <w:rFonts w:ascii="Times New Roman" w:eastAsia="inter" w:hAnsi="Times New Roman" w:cs="Times New Roman"/>
          <w:color w:val="000000"/>
        </w:rPr>
      </w:pPr>
      <w:r w:rsidRPr="0029585D">
        <w:rPr>
          <w:rFonts w:ascii="Times New Roman" w:eastAsia="inter" w:hAnsi="Times New Roman" w:cs="Times New Roman"/>
          <w:b/>
          <w:bCs/>
          <w:color w:val="000000"/>
        </w:rPr>
        <w:t>Objective:</w:t>
      </w:r>
      <w:r>
        <w:rPr>
          <w:rFonts w:ascii="Times New Roman" w:eastAsia="inter" w:hAnsi="Times New Roman" w:cs="Times New Roman"/>
          <w:color w:val="000000"/>
        </w:rPr>
        <w:t xml:space="preserve"> Design and develop a</w:t>
      </w:r>
      <w:r w:rsidR="00F93344" w:rsidRPr="00F93344">
        <w:rPr>
          <w:rFonts w:ascii="Times New Roman" w:eastAsia="inter" w:hAnsi="Times New Roman" w:cs="Times New Roman"/>
          <w:color w:val="000000"/>
        </w:rPr>
        <w:t xml:space="preserve"> capstone project on "Multimodal Medical Assistant" </w:t>
      </w:r>
      <w:r>
        <w:rPr>
          <w:rFonts w:ascii="Times New Roman" w:eastAsia="inter" w:hAnsi="Times New Roman" w:cs="Times New Roman"/>
          <w:color w:val="000000"/>
        </w:rPr>
        <w:t xml:space="preserve">using </w:t>
      </w:r>
      <w:r w:rsidR="00F93344" w:rsidRPr="00F93344">
        <w:rPr>
          <w:rFonts w:ascii="Times New Roman" w:eastAsia="inter" w:hAnsi="Times New Roman" w:cs="Times New Roman"/>
          <w:color w:val="000000"/>
        </w:rPr>
        <w:t xml:space="preserve">an AI assistant capable of processing and understanding multimodal medical data (text, images, reports) to support clinical decision-making, triage, and information retrieval. </w:t>
      </w:r>
    </w:p>
    <w:p w14:paraId="0DC2FA7A" w14:textId="3B532129" w:rsidR="00090041" w:rsidRPr="00F93344" w:rsidRDefault="00F93344" w:rsidP="0029585D">
      <w:pPr>
        <w:spacing w:after="210" w:line="240" w:lineRule="auto"/>
        <w:jc w:val="both"/>
        <w:rPr>
          <w:rFonts w:ascii="Times New Roman" w:hAnsi="Times New Roman" w:cs="Times New Roman"/>
        </w:rPr>
      </w:pPr>
      <w:r w:rsidRPr="0029585D">
        <w:rPr>
          <w:rFonts w:ascii="Times New Roman" w:eastAsia="inter" w:hAnsi="Times New Roman" w:cs="Times New Roman"/>
          <w:i/>
          <w:iCs/>
          <w:color w:val="000000"/>
        </w:rPr>
        <w:t>This guide details suitable open-source models, step-by-step implementation, and rigorous evaluation methods</w:t>
      </w:r>
      <w:r w:rsidRPr="00F93344">
        <w:rPr>
          <w:rFonts w:ascii="Times New Roman" w:eastAsia="inter" w:hAnsi="Times New Roman" w:cs="Times New Roman"/>
          <w:color w:val="000000"/>
        </w:rPr>
        <w:t>.</w:t>
      </w:r>
    </w:p>
    <w:p w14:paraId="0C0FD584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Required Models</w:t>
      </w:r>
    </w:p>
    <w:p w14:paraId="567EEF76" w14:textId="77777777" w:rsidR="00090041" w:rsidRPr="00F93344" w:rsidRDefault="00F93344" w:rsidP="0029585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 xml:space="preserve">Llama (Llama 2/3 via </w:t>
      </w:r>
      <w:proofErr w:type="spellStart"/>
      <w:r w:rsidRPr="00F93344">
        <w:rPr>
          <w:rFonts w:ascii="Times New Roman" w:eastAsia="inter" w:hAnsi="Times New Roman" w:cs="Times New Roman"/>
          <w:b/>
          <w:color w:val="000000"/>
        </w:rPr>
        <w:t>Ollama</w:t>
      </w:r>
      <w:proofErr w:type="spellEnd"/>
      <w:r w:rsidRPr="00F93344">
        <w:rPr>
          <w:rFonts w:ascii="Times New Roman" w:eastAsia="inter" w:hAnsi="Times New Roman" w:cs="Times New Roman"/>
          <w:b/>
          <w:color w:val="000000"/>
        </w:rPr>
        <w:t>)</w:t>
      </w:r>
      <w:r w:rsidRPr="00F93344">
        <w:rPr>
          <w:rFonts w:ascii="Times New Roman" w:eastAsia="inter" w:hAnsi="Times New Roman" w:cs="Times New Roman"/>
          <w:color w:val="000000"/>
        </w:rPr>
        <w:t>: Handles natural language queries and medical document understanding.</w:t>
      </w:r>
    </w:p>
    <w:p w14:paraId="5EB558C8" w14:textId="77777777" w:rsidR="00090041" w:rsidRPr="00F93344" w:rsidRDefault="00F93344" w:rsidP="0029585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F93344">
        <w:rPr>
          <w:rFonts w:ascii="Times New Roman" w:eastAsia="inter" w:hAnsi="Times New Roman" w:cs="Times New Roman"/>
          <w:b/>
          <w:color w:val="000000"/>
        </w:rPr>
        <w:t>BiomedCLIP</w:t>
      </w:r>
      <w:proofErr w:type="spellEnd"/>
      <w:r w:rsidRPr="00F93344">
        <w:rPr>
          <w:rFonts w:ascii="Times New Roman" w:eastAsia="inter" w:hAnsi="Times New Roman" w:cs="Times New Roman"/>
          <w:b/>
          <w:color w:val="000000"/>
        </w:rPr>
        <w:t xml:space="preserve"> or </w:t>
      </w:r>
      <w:proofErr w:type="spellStart"/>
      <w:r w:rsidRPr="00F93344">
        <w:rPr>
          <w:rFonts w:ascii="Times New Roman" w:eastAsia="inter" w:hAnsi="Times New Roman" w:cs="Times New Roman"/>
          <w:b/>
          <w:color w:val="000000"/>
        </w:rPr>
        <w:t>MedCLIP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>: Specialized for processing and interpreting clinical images such as X-rays, MRIs, and histopathology slides.</w:t>
      </w:r>
    </w:p>
    <w:p w14:paraId="6E1BE578" w14:textId="77777777" w:rsidR="00090041" w:rsidRPr="00F93344" w:rsidRDefault="00F93344" w:rsidP="0029585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F93344">
        <w:rPr>
          <w:rFonts w:ascii="Times New Roman" w:eastAsia="inter" w:hAnsi="Times New Roman" w:cs="Times New Roman"/>
          <w:b/>
          <w:color w:val="000000"/>
        </w:rPr>
        <w:t>LangChain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>: Integrates text and image pipelines, orchestrating cross-modal queries and retrieval tasks.</w:t>
      </w:r>
    </w:p>
    <w:p w14:paraId="3F3F0D40" w14:textId="77777777" w:rsidR="00090041" w:rsidRPr="00F93344" w:rsidRDefault="00F93344" w:rsidP="0029585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Sentence Transformers (</w:t>
      </w:r>
      <w:proofErr w:type="spellStart"/>
      <w:r w:rsidRPr="00F93344">
        <w:rPr>
          <w:rFonts w:ascii="Times New Roman" w:eastAsia="inter" w:hAnsi="Times New Roman" w:cs="Times New Roman"/>
          <w:b/>
          <w:color w:val="000000"/>
        </w:rPr>
        <w:t>BioBERT</w:t>
      </w:r>
      <w:proofErr w:type="spellEnd"/>
      <w:r w:rsidRPr="00F93344">
        <w:rPr>
          <w:rFonts w:ascii="Times New Roman" w:eastAsia="inter" w:hAnsi="Times New Roman" w:cs="Times New Roman"/>
          <w:b/>
          <w:color w:val="000000"/>
        </w:rPr>
        <w:t xml:space="preserve">, </w:t>
      </w:r>
      <w:proofErr w:type="spellStart"/>
      <w:r w:rsidRPr="00F93344">
        <w:rPr>
          <w:rFonts w:ascii="Times New Roman" w:eastAsia="inter" w:hAnsi="Times New Roman" w:cs="Times New Roman"/>
          <w:b/>
          <w:color w:val="000000"/>
        </w:rPr>
        <w:t>ClinicalBERT</w:t>
      </w:r>
      <w:proofErr w:type="spellEnd"/>
      <w:r w:rsidRPr="00F93344">
        <w:rPr>
          <w:rFonts w:ascii="Times New Roman" w:eastAsia="inter" w:hAnsi="Times New Roman" w:cs="Times New Roman"/>
          <w:b/>
          <w:color w:val="000000"/>
        </w:rPr>
        <w:t>)</w:t>
      </w:r>
      <w:r w:rsidRPr="00F93344">
        <w:rPr>
          <w:rFonts w:ascii="Times New Roman" w:eastAsia="inter" w:hAnsi="Times New Roman" w:cs="Times New Roman"/>
          <w:color w:val="000000"/>
        </w:rPr>
        <w:t>: Enhance encoding of clinical notes and structured medical data for semantic search and matching.</w:t>
      </w:r>
    </w:p>
    <w:p w14:paraId="70EC3660" w14:textId="77777777" w:rsidR="00090041" w:rsidRPr="00F93344" w:rsidRDefault="00F93344" w:rsidP="0029585D">
      <w:pPr>
        <w:numPr>
          <w:ilvl w:val="0"/>
          <w:numId w:val="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 xml:space="preserve">OpenCV &amp; </w:t>
      </w:r>
      <w:proofErr w:type="spellStart"/>
      <w:r w:rsidRPr="00F93344">
        <w:rPr>
          <w:rFonts w:ascii="Times New Roman" w:eastAsia="inter" w:hAnsi="Times New Roman" w:cs="Times New Roman"/>
          <w:b/>
          <w:color w:val="000000"/>
        </w:rPr>
        <w:t>Pydicom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>: For parsing, pre-processing, and extracting features from medical images and DICOM files.</w:t>
      </w:r>
    </w:p>
    <w:p w14:paraId="30EEF0D2" w14:textId="27C18166" w:rsidR="00090041" w:rsidRPr="00F93344" w:rsidRDefault="00090041" w:rsidP="0029585D">
      <w:pPr>
        <w:spacing w:before="210" w:after="0" w:line="240" w:lineRule="auto"/>
        <w:jc w:val="both"/>
        <w:rPr>
          <w:rFonts w:ascii="Times New Roman" w:hAnsi="Times New Roman" w:cs="Times New Roman"/>
        </w:rPr>
      </w:pPr>
    </w:p>
    <w:p w14:paraId="59996A26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Step by Step Instructions</w:t>
      </w:r>
    </w:p>
    <w:p w14:paraId="6D8A270B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1. Project Setup</w:t>
      </w:r>
    </w:p>
    <w:p w14:paraId="6808B8C5" w14:textId="77777777" w:rsidR="00090041" w:rsidRPr="00F93344" w:rsidRDefault="00F93344" w:rsidP="0029585D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Deploy Llama and multimodal models (</w:t>
      </w:r>
      <w:proofErr w:type="spellStart"/>
      <w:r w:rsidRPr="00F93344">
        <w:rPr>
          <w:rFonts w:ascii="Times New Roman" w:eastAsia="inter" w:hAnsi="Times New Roman" w:cs="Times New Roman"/>
          <w:color w:val="000000"/>
        </w:rPr>
        <w:t>MedCLIP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Pr="00F93344">
        <w:rPr>
          <w:rFonts w:ascii="Times New Roman" w:eastAsia="inter" w:hAnsi="Times New Roman" w:cs="Times New Roman"/>
          <w:color w:val="000000"/>
        </w:rPr>
        <w:t>BioBERT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 xml:space="preserve">) with the appropriate frameworks (Transformers, </w:t>
      </w:r>
      <w:proofErr w:type="spellStart"/>
      <w:r w:rsidRPr="00F93344">
        <w:rPr>
          <w:rFonts w:ascii="Times New Roman" w:eastAsia="inter" w:hAnsi="Times New Roman" w:cs="Times New Roman"/>
          <w:color w:val="000000"/>
        </w:rPr>
        <w:t>FastAPI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>).</w:t>
      </w:r>
    </w:p>
    <w:p w14:paraId="31A54D6F" w14:textId="77777777" w:rsidR="00090041" w:rsidRPr="00F93344" w:rsidRDefault="00F93344" w:rsidP="0029585D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Prepare infrastructure for secure upload and storage of text (EHRs, discharge summaries) and medical images (DICOM, PNG, JPEG).</w:t>
      </w:r>
    </w:p>
    <w:p w14:paraId="2D987C6F" w14:textId="77777777" w:rsidR="00090041" w:rsidRPr="00F93344" w:rsidRDefault="00F93344" w:rsidP="0029585D">
      <w:pPr>
        <w:numPr>
          <w:ilvl w:val="0"/>
          <w:numId w:val="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 xml:space="preserve">Integrate OpenCV and </w:t>
      </w:r>
      <w:proofErr w:type="spellStart"/>
      <w:r w:rsidRPr="00F93344">
        <w:rPr>
          <w:rFonts w:ascii="Times New Roman" w:eastAsia="inter" w:hAnsi="Times New Roman" w:cs="Times New Roman"/>
          <w:color w:val="000000"/>
        </w:rPr>
        <w:t>Pydicom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 xml:space="preserve"> utilities for image handling and pre-processing.</w:t>
      </w:r>
    </w:p>
    <w:p w14:paraId="4DEA7162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2. Multimodal Data Ingestion</w:t>
      </w:r>
    </w:p>
    <w:p w14:paraId="360CAC3F" w14:textId="77777777" w:rsidR="00090041" w:rsidRPr="00F93344" w:rsidRDefault="00F93344" w:rsidP="0029585D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Implement upload modules for both medical text (reports, notes) and images (radiology, pathology).</w:t>
      </w:r>
    </w:p>
    <w:p w14:paraId="1F38B917" w14:textId="77777777" w:rsidR="00090041" w:rsidRPr="00F93344" w:rsidRDefault="00F93344" w:rsidP="0029585D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Ensure de-identification and privacy compliance for all data before storage or processing.</w:t>
      </w:r>
    </w:p>
    <w:p w14:paraId="5E2176C7" w14:textId="77777777" w:rsidR="00090041" w:rsidRPr="00F93344" w:rsidRDefault="00F93344" w:rsidP="0029585D">
      <w:pPr>
        <w:numPr>
          <w:ilvl w:val="0"/>
          <w:numId w:val="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Use NLP models to structure, extract, and normalize key medical entities from input text.</w:t>
      </w:r>
    </w:p>
    <w:p w14:paraId="44D69ED0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3. Cross-Modal Processing</w:t>
      </w:r>
    </w:p>
    <w:p w14:paraId="78976854" w14:textId="77777777" w:rsidR="00090041" w:rsidRPr="00F93344" w:rsidRDefault="00F93344" w:rsidP="0029585D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For user queries, develop prompt templates for:</w:t>
      </w:r>
    </w:p>
    <w:p w14:paraId="638A4564" w14:textId="77777777" w:rsidR="00090041" w:rsidRPr="00F93344" w:rsidRDefault="00F93344" w:rsidP="0029585D">
      <w:pPr>
        <w:numPr>
          <w:ilvl w:val="1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Natural language—question answering using Llama/</w:t>
      </w:r>
      <w:proofErr w:type="spellStart"/>
      <w:r w:rsidRPr="00F93344">
        <w:rPr>
          <w:rFonts w:ascii="Times New Roman" w:eastAsia="inter" w:hAnsi="Times New Roman" w:cs="Times New Roman"/>
          <w:color w:val="000000"/>
        </w:rPr>
        <w:t>BioBERT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>.</w:t>
      </w:r>
    </w:p>
    <w:p w14:paraId="4A94F64D" w14:textId="77777777" w:rsidR="00090041" w:rsidRPr="00F93344" w:rsidRDefault="00F93344" w:rsidP="0029585D">
      <w:pPr>
        <w:numPr>
          <w:ilvl w:val="1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 xml:space="preserve">Images—anomaly detection and tagging via </w:t>
      </w:r>
      <w:proofErr w:type="spellStart"/>
      <w:r w:rsidRPr="00F93344">
        <w:rPr>
          <w:rFonts w:ascii="Times New Roman" w:eastAsia="inter" w:hAnsi="Times New Roman" w:cs="Times New Roman"/>
          <w:color w:val="000000"/>
        </w:rPr>
        <w:t>MedCLIP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>/</w:t>
      </w:r>
      <w:proofErr w:type="spellStart"/>
      <w:r w:rsidRPr="00F93344">
        <w:rPr>
          <w:rFonts w:ascii="Times New Roman" w:eastAsia="inter" w:hAnsi="Times New Roman" w:cs="Times New Roman"/>
          <w:color w:val="000000"/>
        </w:rPr>
        <w:t>BiomedCLIP</w:t>
      </w:r>
      <w:proofErr w:type="spellEnd"/>
      <w:r w:rsidRPr="00F93344">
        <w:rPr>
          <w:rFonts w:ascii="Times New Roman" w:eastAsia="inter" w:hAnsi="Times New Roman" w:cs="Times New Roman"/>
          <w:color w:val="000000"/>
        </w:rPr>
        <w:t>.</w:t>
      </w:r>
    </w:p>
    <w:p w14:paraId="4FB9D42B" w14:textId="77777777" w:rsidR="00090041" w:rsidRPr="00F93344" w:rsidRDefault="00F93344" w:rsidP="0029585D">
      <w:pPr>
        <w:numPr>
          <w:ilvl w:val="1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Multimodal—integrated reasoning over both report and image evidence (e.g., “Interpret this X-ray and correlate with symptoms”).</w:t>
      </w:r>
    </w:p>
    <w:p w14:paraId="270D5A8D" w14:textId="77777777" w:rsidR="00090041" w:rsidRPr="00F93344" w:rsidRDefault="00F93344" w:rsidP="0029585D">
      <w:pPr>
        <w:numPr>
          <w:ilvl w:val="0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Pipeline design:</w:t>
      </w:r>
    </w:p>
    <w:p w14:paraId="4657A066" w14:textId="77777777" w:rsidR="00090041" w:rsidRPr="00F93344" w:rsidRDefault="00F93344" w:rsidP="0029585D">
      <w:pPr>
        <w:numPr>
          <w:ilvl w:val="1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Process and encode each data type with the specialized model.</w:t>
      </w:r>
    </w:p>
    <w:p w14:paraId="2AB14658" w14:textId="77777777" w:rsidR="00090041" w:rsidRPr="00F93344" w:rsidRDefault="00F93344" w:rsidP="0029585D">
      <w:pPr>
        <w:numPr>
          <w:ilvl w:val="1"/>
          <w:numId w:val="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lastRenderedPageBreak/>
        <w:t>Fuse information—combine features or generate cross-modal embeddings for joint reasoning.</w:t>
      </w:r>
    </w:p>
    <w:p w14:paraId="6DE456E9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4. Assistant Interface and Workflow</w:t>
      </w:r>
    </w:p>
    <w:p w14:paraId="6BE72AA5" w14:textId="77777777" w:rsidR="00090041" w:rsidRPr="00F93344" w:rsidRDefault="00F93344" w:rsidP="0029585D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Provide a chatbot or dashboard interface for clinicians to pose questions, upload files, and receive diagnostic suggestions or information summaries.</w:t>
      </w:r>
    </w:p>
    <w:p w14:paraId="1E5BDB7A" w14:textId="77777777" w:rsidR="00090041" w:rsidRPr="00F93344" w:rsidRDefault="00F93344" w:rsidP="0029585D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Return rich, evidence-based responses, including references to analyzed images and contextual explanations from textual clinical data.</w:t>
      </w:r>
    </w:p>
    <w:p w14:paraId="44FFA193" w14:textId="77777777" w:rsidR="00090041" w:rsidRPr="00F93344" w:rsidRDefault="00F93344" w:rsidP="0029585D">
      <w:pPr>
        <w:numPr>
          <w:ilvl w:val="0"/>
          <w:numId w:val="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color w:val="000000"/>
        </w:rPr>
        <w:t>Enable adaptive follow-up questioning and dynamic triage guidance based on user input and results.</w:t>
      </w:r>
    </w:p>
    <w:p w14:paraId="1DE65E78" w14:textId="77777777" w:rsidR="00090041" w:rsidRPr="00F93344" w:rsidRDefault="0029585D" w:rsidP="0029585D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5F5BCDC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C2E1CF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Evaluation Criteria</w:t>
      </w:r>
    </w:p>
    <w:p w14:paraId="345D8F3A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1. Report</w:t>
      </w:r>
    </w:p>
    <w:p w14:paraId="044C736C" w14:textId="77777777" w:rsidR="00090041" w:rsidRPr="00F93344" w:rsidRDefault="00F93344" w:rsidP="0029585D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Scope</w:t>
      </w:r>
      <w:r w:rsidRPr="00F93344">
        <w:rPr>
          <w:rFonts w:ascii="Times New Roman" w:eastAsia="inter" w:hAnsi="Times New Roman" w:cs="Times New Roman"/>
          <w:color w:val="000000"/>
        </w:rPr>
        <w:t>: Aim, significance in clinical settings, and choice of models/modalities.</w:t>
      </w:r>
    </w:p>
    <w:p w14:paraId="03F4B76D" w14:textId="77777777" w:rsidR="00090041" w:rsidRPr="00F93344" w:rsidRDefault="00F93344" w:rsidP="0029585D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Analysis</w:t>
      </w:r>
      <w:r w:rsidRPr="00F93344">
        <w:rPr>
          <w:rFonts w:ascii="Times New Roman" w:eastAsia="inter" w:hAnsi="Times New Roman" w:cs="Times New Roman"/>
          <w:color w:val="000000"/>
        </w:rPr>
        <w:t>: Diagnostic accuracy, cross-modal correlation performance, robustness to data variations, and explanation quality.</w:t>
      </w:r>
    </w:p>
    <w:p w14:paraId="5E2D851F" w14:textId="77777777" w:rsidR="00090041" w:rsidRPr="00F93344" w:rsidRDefault="00F93344" w:rsidP="0029585D">
      <w:pPr>
        <w:numPr>
          <w:ilvl w:val="0"/>
          <w:numId w:val="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Metrics</w:t>
      </w:r>
      <w:r w:rsidRPr="00F93344">
        <w:rPr>
          <w:rFonts w:ascii="Times New Roman" w:eastAsia="inter" w:hAnsi="Times New Roman" w:cs="Times New Roman"/>
          <w:color w:val="000000"/>
        </w:rPr>
        <w:t>: Use standard accuracy, recall, F1 for clinical tasks, plus user satisfaction scores for the interface and explanations.</w:t>
      </w:r>
    </w:p>
    <w:p w14:paraId="1358DCC4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2. Presentation</w:t>
      </w:r>
    </w:p>
    <w:p w14:paraId="531A1143" w14:textId="77777777" w:rsidR="00090041" w:rsidRPr="00F93344" w:rsidRDefault="00F93344" w:rsidP="0029585D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Slides</w:t>
      </w:r>
      <w:r w:rsidRPr="00F93344">
        <w:rPr>
          <w:rFonts w:ascii="Times New Roman" w:eastAsia="inter" w:hAnsi="Times New Roman" w:cs="Times New Roman"/>
          <w:color w:val="000000"/>
        </w:rPr>
        <w:t>: Summarize background, architecture, sample data flows, innovation over unimodal systems, and results.</w:t>
      </w:r>
    </w:p>
    <w:p w14:paraId="2A150AD0" w14:textId="77777777" w:rsidR="00090041" w:rsidRPr="00F93344" w:rsidRDefault="00F93344" w:rsidP="0029585D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Demo</w:t>
      </w:r>
      <w:r w:rsidRPr="00F93344">
        <w:rPr>
          <w:rFonts w:ascii="Times New Roman" w:eastAsia="inter" w:hAnsi="Times New Roman" w:cs="Times New Roman"/>
          <w:color w:val="000000"/>
        </w:rPr>
        <w:t>: Live scenario or video demo—uploading clinical notes/images, submitting queries, and reviewing multimodal outputs.</w:t>
      </w:r>
    </w:p>
    <w:p w14:paraId="044C8E61" w14:textId="77777777" w:rsidR="00090041" w:rsidRPr="00F93344" w:rsidRDefault="00F93344" w:rsidP="0029585D">
      <w:pPr>
        <w:numPr>
          <w:ilvl w:val="0"/>
          <w:numId w:val="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Highlights</w:t>
      </w:r>
      <w:r w:rsidRPr="00F93344">
        <w:rPr>
          <w:rFonts w:ascii="Times New Roman" w:eastAsia="inter" w:hAnsi="Times New Roman" w:cs="Times New Roman"/>
          <w:color w:val="000000"/>
        </w:rPr>
        <w:t>: Real-world cases, time saved, depth of insights enabled by multimodal fusion, and safety/compliance features.</w:t>
      </w:r>
    </w:p>
    <w:p w14:paraId="07FED74A" w14:textId="77777777" w:rsidR="00090041" w:rsidRPr="00F93344" w:rsidRDefault="00F93344" w:rsidP="0029585D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  <w:sz w:val="24"/>
        </w:rPr>
        <w:t>3. Project Code Submission</w:t>
      </w:r>
    </w:p>
    <w:p w14:paraId="5695E043" w14:textId="77777777" w:rsidR="00090041" w:rsidRPr="00F93344" w:rsidRDefault="00F93344" w:rsidP="0029585D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Repository</w:t>
      </w:r>
      <w:r w:rsidRPr="00F93344">
        <w:rPr>
          <w:rFonts w:ascii="Times New Roman" w:eastAsia="inter" w:hAnsi="Times New Roman" w:cs="Times New Roman"/>
          <w:color w:val="000000"/>
        </w:rPr>
        <w:t>: Complete, well-organized codebase including NLP/image modules, data pipelines, and UI scripts.</w:t>
      </w:r>
    </w:p>
    <w:p w14:paraId="4EC954E3" w14:textId="77777777" w:rsidR="00090041" w:rsidRPr="00F93344" w:rsidRDefault="00F93344" w:rsidP="0029585D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Documentation</w:t>
      </w:r>
      <w:r w:rsidRPr="00F93344">
        <w:rPr>
          <w:rFonts w:ascii="Times New Roman" w:eastAsia="inter" w:hAnsi="Times New Roman" w:cs="Times New Roman"/>
          <w:color w:val="000000"/>
        </w:rPr>
        <w:t>: Clear installation instructions, model benchmarks, sample cases, and usage examples.</w:t>
      </w:r>
    </w:p>
    <w:p w14:paraId="56C35DB7" w14:textId="462ADE29" w:rsidR="00090041" w:rsidRPr="00383A40" w:rsidRDefault="00F93344" w:rsidP="0029585D">
      <w:pPr>
        <w:numPr>
          <w:ilvl w:val="0"/>
          <w:numId w:val="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F93344">
        <w:rPr>
          <w:rFonts w:ascii="Times New Roman" w:eastAsia="inter" w:hAnsi="Times New Roman" w:cs="Times New Roman"/>
          <w:b/>
          <w:color w:val="000000"/>
        </w:rPr>
        <w:t>Sample Data</w:t>
      </w:r>
      <w:r w:rsidRPr="00F93344">
        <w:rPr>
          <w:rFonts w:ascii="Times New Roman" w:eastAsia="inter" w:hAnsi="Times New Roman" w:cs="Times New Roman"/>
          <w:color w:val="000000"/>
        </w:rPr>
        <w:t>: Synthetic or anonymized medical text and images, with expected outputs and test cases for validation.</w:t>
      </w:r>
    </w:p>
    <w:sectPr w:rsidR="00090041" w:rsidRPr="00383A4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58CE"/>
    <w:multiLevelType w:val="hybridMultilevel"/>
    <w:tmpl w:val="36A60596"/>
    <w:lvl w:ilvl="0" w:tplc="BF384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FC4044">
      <w:numFmt w:val="decimal"/>
      <w:lvlText w:val=""/>
      <w:lvlJc w:val="left"/>
    </w:lvl>
    <w:lvl w:ilvl="2" w:tplc="CDD636E6">
      <w:numFmt w:val="decimal"/>
      <w:lvlText w:val=""/>
      <w:lvlJc w:val="left"/>
    </w:lvl>
    <w:lvl w:ilvl="3" w:tplc="A2B0BDE2">
      <w:numFmt w:val="decimal"/>
      <w:lvlText w:val=""/>
      <w:lvlJc w:val="left"/>
    </w:lvl>
    <w:lvl w:ilvl="4" w:tplc="1EEED798">
      <w:numFmt w:val="decimal"/>
      <w:lvlText w:val=""/>
      <w:lvlJc w:val="left"/>
    </w:lvl>
    <w:lvl w:ilvl="5" w:tplc="8BB87F56">
      <w:numFmt w:val="decimal"/>
      <w:lvlText w:val=""/>
      <w:lvlJc w:val="left"/>
    </w:lvl>
    <w:lvl w:ilvl="6" w:tplc="97A65176">
      <w:numFmt w:val="decimal"/>
      <w:lvlText w:val=""/>
      <w:lvlJc w:val="left"/>
    </w:lvl>
    <w:lvl w:ilvl="7" w:tplc="6E563E50">
      <w:numFmt w:val="decimal"/>
      <w:lvlText w:val=""/>
      <w:lvlJc w:val="left"/>
    </w:lvl>
    <w:lvl w:ilvl="8" w:tplc="F9C4A1DE">
      <w:numFmt w:val="decimal"/>
      <w:lvlText w:val=""/>
      <w:lvlJc w:val="left"/>
    </w:lvl>
  </w:abstractNum>
  <w:abstractNum w:abstractNumId="1" w15:restartNumberingAfterBreak="0">
    <w:nsid w:val="1FE26527"/>
    <w:multiLevelType w:val="hybridMultilevel"/>
    <w:tmpl w:val="8BA01482"/>
    <w:lvl w:ilvl="0" w:tplc="18C8F1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183B88">
      <w:numFmt w:val="decimal"/>
      <w:lvlText w:val=""/>
      <w:lvlJc w:val="left"/>
    </w:lvl>
    <w:lvl w:ilvl="2" w:tplc="3224F8BE">
      <w:numFmt w:val="decimal"/>
      <w:lvlText w:val=""/>
      <w:lvlJc w:val="left"/>
    </w:lvl>
    <w:lvl w:ilvl="3" w:tplc="586CABFA">
      <w:numFmt w:val="decimal"/>
      <w:lvlText w:val=""/>
      <w:lvlJc w:val="left"/>
    </w:lvl>
    <w:lvl w:ilvl="4" w:tplc="4B1A9E48">
      <w:numFmt w:val="decimal"/>
      <w:lvlText w:val=""/>
      <w:lvlJc w:val="left"/>
    </w:lvl>
    <w:lvl w:ilvl="5" w:tplc="C51AEDBE">
      <w:numFmt w:val="decimal"/>
      <w:lvlText w:val=""/>
      <w:lvlJc w:val="left"/>
    </w:lvl>
    <w:lvl w:ilvl="6" w:tplc="1018A3A6">
      <w:numFmt w:val="decimal"/>
      <w:lvlText w:val=""/>
      <w:lvlJc w:val="left"/>
    </w:lvl>
    <w:lvl w:ilvl="7" w:tplc="87C86A70">
      <w:numFmt w:val="decimal"/>
      <w:lvlText w:val=""/>
      <w:lvlJc w:val="left"/>
    </w:lvl>
    <w:lvl w:ilvl="8" w:tplc="A79699FA">
      <w:numFmt w:val="decimal"/>
      <w:lvlText w:val=""/>
      <w:lvlJc w:val="left"/>
    </w:lvl>
  </w:abstractNum>
  <w:abstractNum w:abstractNumId="2" w15:restartNumberingAfterBreak="0">
    <w:nsid w:val="52827F62"/>
    <w:multiLevelType w:val="hybridMultilevel"/>
    <w:tmpl w:val="66728A00"/>
    <w:lvl w:ilvl="0" w:tplc="C512F7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B4B6CC">
      <w:numFmt w:val="decimal"/>
      <w:lvlText w:val=""/>
      <w:lvlJc w:val="left"/>
    </w:lvl>
    <w:lvl w:ilvl="2" w:tplc="562E9B94">
      <w:numFmt w:val="decimal"/>
      <w:lvlText w:val=""/>
      <w:lvlJc w:val="left"/>
    </w:lvl>
    <w:lvl w:ilvl="3" w:tplc="1460F502">
      <w:numFmt w:val="decimal"/>
      <w:lvlText w:val=""/>
      <w:lvlJc w:val="left"/>
    </w:lvl>
    <w:lvl w:ilvl="4" w:tplc="0DE4346E">
      <w:numFmt w:val="decimal"/>
      <w:lvlText w:val=""/>
      <w:lvlJc w:val="left"/>
    </w:lvl>
    <w:lvl w:ilvl="5" w:tplc="D780D146">
      <w:numFmt w:val="decimal"/>
      <w:lvlText w:val=""/>
      <w:lvlJc w:val="left"/>
    </w:lvl>
    <w:lvl w:ilvl="6" w:tplc="EA76652A">
      <w:numFmt w:val="decimal"/>
      <w:lvlText w:val=""/>
      <w:lvlJc w:val="left"/>
    </w:lvl>
    <w:lvl w:ilvl="7" w:tplc="535ED298">
      <w:numFmt w:val="decimal"/>
      <w:lvlText w:val=""/>
      <w:lvlJc w:val="left"/>
    </w:lvl>
    <w:lvl w:ilvl="8" w:tplc="C4F689CC">
      <w:numFmt w:val="decimal"/>
      <w:lvlText w:val=""/>
      <w:lvlJc w:val="left"/>
    </w:lvl>
  </w:abstractNum>
  <w:abstractNum w:abstractNumId="3" w15:restartNumberingAfterBreak="0">
    <w:nsid w:val="597A76A9"/>
    <w:multiLevelType w:val="hybridMultilevel"/>
    <w:tmpl w:val="01707202"/>
    <w:lvl w:ilvl="0" w:tplc="4A5077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E21A60">
      <w:numFmt w:val="decimal"/>
      <w:lvlText w:val=""/>
      <w:lvlJc w:val="left"/>
    </w:lvl>
    <w:lvl w:ilvl="2" w:tplc="54FCDB80">
      <w:numFmt w:val="decimal"/>
      <w:lvlText w:val=""/>
      <w:lvlJc w:val="left"/>
    </w:lvl>
    <w:lvl w:ilvl="3" w:tplc="4BAA31FE">
      <w:numFmt w:val="decimal"/>
      <w:lvlText w:val=""/>
      <w:lvlJc w:val="left"/>
    </w:lvl>
    <w:lvl w:ilvl="4" w:tplc="34A62B3E">
      <w:numFmt w:val="decimal"/>
      <w:lvlText w:val=""/>
      <w:lvlJc w:val="left"/>
    </w:lvl>
    <w:lvl w:ilvl="5" w:tplc="3C68D2D8">
      <w:numFmt w:val="decimal"/>
      <w:lvlText w:val=""/>
      <w:lvlJc w:val="left"/>
    </w:lvl>
    <w:lvl w:ilvl="6" w:tplc="45BA6FFA">
      <w:numFmt w:val="decimal"/>
      <w:lvlText w:val=""/>
      <w:lvlJc w:val="left"/>
    </w:lvl>
    <w:lvl w:ilvl="7" w:tplc="63646B7E">
      <w:numFmt w:val="decimal"/>
      <w:lvlText w:val=""/>
      <w:lvlJc w:val="left"/>
    </w:lvl>
    <w:lvl w:ilvl="8" w:tplc="3A564492">
      <w:numFmt w:val="decimal"/>
      <w:lvlText w:val=""/>
      <w:lvlJc w:val="left"/>
    </w:lvl>
  </w:abstractNum>
  <w:abstractNum w:abstractNumId="4" w15:restartNumberingAfterBreak="0">
    <w:nsid w:val="5A135E9D"/>
    <w:multiLevelType w:val="hybridMultilevel"/>
    <w:tmpl w:val="D82CB3DE"/>
    <w:lvl w:ilvl="0" w:tplc="CE1C87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480550">
      <w:numFmt w:val="decimal"/>
      <w:lvlText w:val=""/>
      <w:lvlJc w:val="left"/>
    </w:lvl>
    <w:lvl w:ilvl="2" w:tplc="0F069E3C">
      <w:numFmt w:val="decimal"/>
      <w:lvlText w:val=""/>
      <w:lvlJc w:val="left"/>
    </w:lvl>
    <w:lvl w:ilvl="3" w:tplc="DE667076">
      <w:numFmt w:val="decimal"/>
      <w:lvlText w:val=""/>
      <w:lvlJc w:val="left"/>
    </w:lvl>
    <w:lvl w:ilvl="4" w:tplc="EDC087B2">
      <w:numFmt w:val="decimal"/>
      <w:lvlText w:val=""/>
      <w:lvlJc w:val="left"/>
    </w:lvl>
    <w:lvl w:ilvl="5" w:tplc="3FBEB972">
      <w:numFmt w:val="decimal"/>
      <w:lvlText w:val=""/>
      <w:lvlJc w:val="left"/>
    </w:lvl>
    <w:lvl w:ilvl="6" w:tplc="C2720472">
      <w:numFmt w:val="decimal"/>
      <w:lvlText w:val=""/>
      <w:lvlJc w:val="left"/>
    </w:lvl>
    <w:lvl w:ilvl="7" w:tplc="D46E32BA">
      <w:numFmt w:val="decimal"/>
      <w:lvlText w:val=""/>
      <w:lvlJc w:val="left"/>
    </w:lvl>
    <w:lvl w:ilvl="8" w:tplc="7E8060D8">
      <w:numFmt w:val="decimal"/>
      <w:lvlText w:val=""/>
      <w:lvlJc w:val="left"/>
    </w:lvl>
  </w:abstractNum>
  <w:abstractNum w:abstractNumId="5" w15:restartNumberingAfterBreak="0">
    <w:nsid w:val="69AA683A"/>
    <w:multiLevelType w:val="hybridMultilevel"/>
    <w:tmpl w:val="ABEAC7CC"/>
    <w:lvl w:ilvl="0" w:tplc="725A69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9A515E">
      <w:numFmt w:val="decimal"/>
      <w:lvlText w:val=""/>
      <w:lvlJc w:val="left"/>
    </w:lvl>
    <w:lvl w:ilvl="2" w:tplc="EE6C3AD6">
      <w:numFmt w:val="decimal"/>
      <w:lvlText w:val=""/>
      <w:lvlJc w:val="left"/>
    </w:lvl>
    <w:lvl w:ilvl="3" w:tplc="73F4E0EC">
      <w:numFmt w:val="decimal"/>
      <w:lvlText w:val=""/>
      <w:lvlJc w:val="left"/>
    </w:lvl>
    <w:lvl w:ilvl="4" w:tplc="3DE4A898">
      <w:numFmt w:val="decimal"/>
      <w:lvlText w:val=""/>
      <w:lvlJc w:val="left"/>
    </w:lvl>
    <w:lvl w:ilvl="5" w:tplc="759A2F30">
      <w:numFmt w:val="decimal"/>
      <w:lvlText w:val=""/>
      <w:lvlJc w:val="left"/>
    </w:lvl>
    <w:lvl w:ilvl="6" w:tplc="B2921144">
      <w:numFmt w:val="decimal"/>
      <w:lvlText w:val=""/>
      <w:lvlJc w:val="left"/>
    </w:lvl>
    <w:lvl w:ilvl="7" w:tplc="9B3E13B6">
      <w:numFmt w:val="decimal"/>
      <w:lvlText w:val=""/>
      <w:lvlJc w:val="left"/>
    </w:lvl>
    <w:lvl w:ilvl="8" w:tplc="A140A3F8">
      <w:numFmt w:val="decimal"/>
      <w:lvlText w:val=""/>
      <w:lvlJc w:val="left"/>
    </w:lvl>
  </w:abstractNum>
  <w:abstractNum w:abstractNumId="6" w15:restartNumberingAfterBreak="0">
    <w:nsid w:val="6B0315B1"/>
    <w:multiLevelType w:val="hybridMultilevel"/>
    <w:tmpl w:val="BB182404"/>
    <w:lvl w:ilvl="0" w:tplc="2B3E63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8CEA8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EE43A82">
      <w:numFmt w:val="decimal"/>
      <w:lvlText w:val=""/>
      <w:lvlJc w:val="left"/>
    </w:lvl>
    <w:lvl w:ilvl="3" w:tplc="F4400228">
      <w:numFmt w:val="decimal"/>
      <w:lvlText w:val=""/>
      <w:lvlJc w:val="left"/>
    </w:lvl>
    <w:lvl w:ilvl="4" w:tplc="18A60F36">
      <w:numFmt w:val="decimal"/>
      <w:lvlText w:val=""/>
      <w:lvlJc w:val="left"/>
    </w:lvl>
    <w:lvl w:ilvl="5" w:tplc="FA6A78D0">
      <w:numFmt w:val="decimal"/>
      <w:lvlText w:val=""/>
      <w:lvlJc w:val="left"/>
    </w:lvl>
    <w:lvl w:ilvl="6" w:tplc="46744042">
      <w:numFmt w:val="decimal"/>
      <w:lvlText w:val=""/>
      <w:lvlJc w:val="left"/>
    </w:lvl>
    <w:lvl w:ilvl="7" w:tplc="B9F228FE">
      <w:numFmt w:val="decimal"/>
      <w:lvlText w:val=""/>
      <w:lvlJc w:val="left"/>
    </w:lvl>
    <w:lvl w:ilvl="8" w:tplc="0292FF12">
      <w:numFmt w:val="decimal"/>
      <w:lvlText w:val=""/>
      <w:lvlJc w:val="left"/>
    </w:lvl>
  </w:abstractNum>
  <w:abstractNum w:abstractNumId="7" w15:restartNumberingAfterBreak="0">
    <w:nsid w:val="7D9F1ECE"/>
    <w:multiLevelType w:val="hybridMultilevel"/>
    <w:tmpl w:val="EF6A62B6"/>
    <w:lvl w:ilvl="0" w:tplc="417E1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EE76E0">
      <w:numFmt w:val="decimal"/>
      <w:lvlText w:val=""/>
      <w:lvlJc w:val="left"/>
    </w:lvl>
    <w:lvl w:ilvl="2" w:tplc="022EF466">
      <w:numFmt w:val="decimal"/>
      <w:lvlText w:val=""/>
      <w:lvlJc w:val="left"/>
    </w:lvl>
    <w:lvl w:ilvl="3" w:tplc="826CE40C">
      <w:numFmt w:val="decimal"/>
      <w:lvlText w:val=""/>
      <w:lvlJc w:val="left"/>
    </w:lvl>
    <w:lvl w:ilvl="4" w:tplc="28FA6514">
      <w:numFmt w:val="decimal"/>
      <w:lvlText w:val=""/>
      <w:lvlJc w:val="left"/>
    </w:lvl>
    <w:lvl w:ilvl="5" w:tplc="41DACC84">
      <w:numFmt w:val="decimal"/>
      <w:lvlText w:val=""/>
      <w:lvlJc w:val="left"/>
    </w:lvl>
    <w:lvl w:ilvl="6" w:tplc="92BA9172">
      <w:numFmt w:val="decimal"/>
      <w:lvlText w:val=""/>
      <w:lvlJc w:val="left"/>
    </w:lvl>
    <w:lvl w:ilvl="7" w:tplc="54F0F390">
      <w:numFmt w:val="decimal"/>
      <w:lvlText w:val=""/>
      <w:lvlJc w:val="left"/>
    </w:lvl>
    <w:lvl w:ilvl="8" w:tplc="6F30EB40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041"/>
    <w:rsid w:val="00090041"/>
    <w:rsid w:val="0029585D"/>
    <w:rsid w:val="00383A40"/>
    <w:rsid w:val="00F9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101D89"/>
  <w15:docId w15:val="{756CCF6F-9FDC-4C4F-8802-92DB9B7F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Nilanjan Sinhababu</cp:lastModifiedBy>
  <cp:revision>4</cp:revision>
  <dcterms:created xsi:type="dcterms:W3CDTF">2025-08-28T19:27:00Z</dcterms:created>
  <dcterms:modified xsi:type="dcterms:W3CDTF">2025-08-29T12:16:00Z</dcterms:modified>
</cp:coreProperties>
</file>