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HealthLink - Smart Health </w:t>
      </w:r>
      <w:r w:rsidDel="00000000" w:rsidR="00000000" w:rsidRPr="00000000">
        <w:rPr>
          <w:rFonts w:ascii="Times New Roman" w:cs="Times New Roman" w:eastAsia="Times New Roman" w:hAnsi="Times New Roman"/>
          <w:b w:val="1"/>
          <w:bCs w:val="1"/>
          <w:sz w:val="40"/>
          <w:szCs w:val="40"/>
          <w:rtl w:val="0"/>
        </w:rPr>
        <w:t xml:space="preserve">Management </w:t>
      </w:r>
      <w:r w:rsidDel="00000000" w:rsidR="00000000" w:rsidRPr="00000000">
        <w:rPr>
          <w:rFonts w:ascii="Times New Roman" w:cs="Times New Roman" w:eastAsia="Times New Roman" w:hAnsi="Times New Roman"/>
          <w:b w:val="1"/>
          <w:bCs w:val="1"/>
          <w:sz w:val="40"/>
          <w:szCs w:val="40"/>
          <w:rtl w:val="0"/>
        </w:rPr>
        <w:t xml:space="preserve">System</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today’s complex healthcare ecosystem, patients often struggle to navigate fragmented systems. From describing symptoms to finding the right doctor and following up after a visit, the journey is often </w:t>
      </w:r>
      <w:r w:rsidDel="00000000" w:rsidR="00000000" w:rsidRPr="00000000">
        <w:rPr>
          <w:rFonts w:ascii="Times New Roman" w:cs="Times New Roman" w:eastAsia="Times New Roman" w:hAnsi="Times New Roman"/>
          <w:b w:val="1"/>
          <w:bCs w:val="1"/>
          <w:rtl w:val="0"/>
        </w:rPr>
        <w:t xml:space="preserve">disconnected, time-consuming, and stressful</w:t>
      </w:r>
      <w:r w:rsidDel="00000000" w:rsidR="00000000" w:rsidRPr="00000000">
        <w:rPr>
          <w:rFonts w:ascii="Times New Roman" w:cs="Times New Roman" w:eastAsia="Times New Roman" w:hAnsi="Times New Roman"/>
          <w:rtl w:val="0"/>
        </w:rPr>
        <w:t xml:space="preserve">.</w:t>
        <w:br w:type="textWrapping"/>
        <w:t xml:space="preserve">Traditional tools like symptom checkers, online directories, and scheduling apps each handle one piece of the puzzle, but none truly understand the </w:t>
      </w:r>
      <w:r w:rsidDel="00000000" w:rsidR="00000000" w:rsidRPr="00000000">
        <w:rPr>
          <w:rFonts w:ascii="Times New Roman" w:cs="Times New Roman" w:eastAsia="Times New Roman" w:hAnsi="Times New Roman"/>
          <w:b w:val="1"/>
          <w:bCs w:val="1"/>
          <w:rtl w:val="0"/>
        </w:rPr>
        <w:t xml:space="preserve">patient’s story</w:t>
      </w:r>
      <w:r w:rsidDel="00000000" w:rsidR="00000000" w:rsidRPr="00000000">
        <w:rPr>
          <w:rFonts w:ascii="Times New Roman" w:cs="Times New Roman" w:eastAsia="Times New Roman" w:hAnsi="Times New Roman"/>
          <w:rtl w:val="0"/>
        </w:rPr>
        <w:t xml:space="preserve"> or offer a </w:t>
      </w:r>
      <w:r w:rsidDel="00000000" w:rsidR="00000000" w:rsidRPr="00000000">
        <w:rPr>
          <w:rFonts w:ascii="Times New Roman" w:cs="Times New Roman" w:eastAsia="Times New Roman" w:hAnsi="Times New Roman"/>
          <w:b w:val="1"/>
          <w:bCs w:val="1"/>
          <w:rtl w:val="0"/>
        </w:rPr>
        <w:t xml:space="preserve">continuous, </w:t>
      </w:r>
      <w:r w:rsidDel="00000000" w:rsidR="00000000" w:rsidRPr="00000000">
        <w:rPr>
          <w:rFonts w:ascii="Times New Roman" w:cs="Times New Roman" w:eastAsia="Times New Roman" w:hAnsi="Times New Roman"/>
          <w:b w:val="1"/>
          <w:bCs w:val="1"/>
          <w:rtl w:val="0"/>
        </w:rPr>
        <w:t xml:space="preserve">coordinated </w:t>
      </w:r>
      <w:r w:rsidDel="00000000" w:rsidR="00000000" w:rsidRPr="00000000">
        <w:rPr>
          <w:rFonts w:ascii="Times New Roman" w:cs="Times New Roman" w:eastAsia="Times New Roman" w:hAnsi="Times New Roman"/>
          <w:b w:val="1"/>
          <w:bCs w:val="1"/>
          <w:rtl w:val="0"/>
        </w:rPr>
        <w:t xml:space="preserve">experience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HeathLink</w:t>
      </w:r>
      <w:r w:rsidDel="00000000" w:rsidR="00000000" w:rsidRPr="00000000">
        <w:rPr>
          <w:rFonts w:ascii="Times New Roman" w:cs="Times New Roman" w:eastAsia="Times New Roman" w:hAnsi="Times New Roman"/>
          <w:rtl w:val="0"/>
        </w:rPr>
        <w:t xml:space="preserve"> reimagines this journey. It is an </w:t>
      </w:r>
      <w:r w:rsidDel="00000000" w:rsidR="00000000" w:rsidRPr="00000000">
        <w:rPr>
          <w:rFonts w:ascii="Times New Roman" w:cs="Times New Roman" w:eastAsia="Times New Roman" w:hAnsi="Times New Roman"/>
          <w:b w:val="1"/>
          <w:bCs w:val="1"/>
          <w:rtl w:val="0"/>
        </w:rPr>
        <w:t xml:space="preserve">intelligent healthcare orchestration assistant</w:t>
      </w:r>
      <w:r w:rsidDel="00000000" w:rsidR="00000000" w:rsidRPr="00000000">
        <w:rPr>
          <w:rFonts w:ascii="Times New Roman" w:cs="Times New Roman" w:eastAsia="Times New Roman" w:hAnsi="Times New Roman"/>
          <w:rtl w:val="0"/>
        </w:rPr>
        <w:t xml:space="preserve"> designed to transform isolated touchpoints into a </w:t>
      </w:r>
      <w:r w:rsidDel="00000000" w:rsidR="00000000" w:rsidRPr="00000000">
        <w:rPr>
          <w:rFonts w:ascii="Times New Roman" w:cs="Times New Roman" w:eastAsia="Times New Roman" w:hAnsi="Times New Roman"/>
          <w:b w:val="1"/>
          <w:bCs w:val="1"/>
          <w:rtl w:val="0"/>
        </w:rPr>
        <w:t xml:space="preserve">seamless, empathetic, and intelligent care flow</w:t>
      </w:r>
      <w:r w:rsidDel="00000000" w:rsidR="00000000" w:rsidRPr="00000000">
        <w:rPr>
          <w:rFonts w:ascii="Times New Roman" w:cs="Times New Roman" w:eastAsia="Times New Roman" w:hAnsi="Times New Roman"/>
          <w:rtl w:val="0"/>
        </w:rPr>
        <w:t xml:space="preserve">.</w:t>
        <w:br w:type="textWrapping"/>
        <w:t xml:space="preserve">Using the power of </w:t>
      </w:r>
      <w:r w:rsidDel="00000000" w:rsidR="00000000" w:rsidRPr="00000000">
        <w:rPr>
          <w:rFonts w:ascii="Times New Roman" w:cs="Times New Roman" w:eastAsia="Times New Roman" w:hAnsi="Times New Roman"/>
          <w:b w:val="1"/>
          <w:bCs w:val="1"/>
          <w:rtl w:val="0"/>
        </w:rPr>
        <w:t xml:space="preserve">multi-agent collaboration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Retrieval-Augmented Generation (RAG)</w:t>
      </w:r>
      <w:r w:rsidDel="00000000" w:rsidR="00000000" w:rsidRPr="00000000">
        <w:rPr>
          <w:rFonts w:ascii="Times New Roman" w:cs="Times New Roman" w:eastAsia="Times New Roman" w:hAnsi="Times New Roman"/>
          <w:rtl w:val="0"/>
        </w:rPr>
        <w:t xml:space="preserve">, HeathLink understands patient concerns in natural language, identifies the most suitable medical specialists, automates scheduling, and generates contextual summaries tailored for both patients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rtl w:val="0"/>
        </w:rPr>
        <w:t xml:space="preserve">doctors.</w:t>
      </w:r>
    </w:p>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Problem Context</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Healthcare is one of the most personal yet fragmented experiences people face.</w:t>
        <w:br w:type="textWrapping"/>
        <w:t xml:space="preserve">When someone feels unwell, they often describe their symptoms to a chatbot, search online for possible causes, and then struggle to find the right doctor or book an appointment. Even after the consultation, they rarely get a simple, clear summary of what happened or what to do next.</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step, symptom checkers, appointment booking, doctor communication, works in isolation. The result is frustration for patients, unnecessary delays in care, and extra work for healthcare professionals who often need to piece together incomplete information.</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Patients may describe symptoms differently depending on age, language, or health literacy. Doctors, meanwhile, may receive inconsistent or incomplete details, making accurate diagnosis and follow-up harder. Scheduling appointments across different departments or specialists adds another layer of complexity, and patients often need reminders or summaries to stay on track with their care.</w:t>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Why This Matters</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Healthcare is deeply personal, and small inefficiencies can have </w:t>
      </w:r>
      <w:r w:rsidDel="00000000" w:rsidR="00000000" w:rsidRPr="00000000">
        <w:rPr>
          <w:rFonts w:ascii="Times New Roman" w:cs="Times New Roman" w:eastAsia="Times New Roman" w:hAnsi="Times New Roman"/>
          <w:b w:val="1"/>
          <w:bCs w:val="1"/>
          <w:rtl w:val="0"/>
        </w:rPr>
        <w:t xml:space="preserve">big impacts</w:t>
      </w:r>
      <w:r w:rsidDel="00000000" w:rsidR="00000000" w:rsidRPr="00000000">
        <w:rPr>
          <w:rFonts w:ascii="Times New Roman" w:cs="Times New Roman" w:eastAsia="Times New Roman" w:hAnsi="Times New Roman"/>
          <w:rtl w:val="0"/>
        </w:rPr>
        <w:t xml:space="preserve">. Patients often </w:t>
      </w:r>
      <w:r w:rsidDel="00000000" w:rsidR="00000000" w:rsidRPr="00000000">
        <w:rPr>
          <w:rFonts w:ascii="Times New Roman" w:cs="Times New Roman" w:eastAsia="Times New Roman" w:hAnsi="Times New Roman"/>
          <w:rtl w:val="0"/>
        </w:rPr>
        <w:t xml:space="preserve">feel </w:t>
      </w:r>
      <w:r w:rsidDel="00000000" w:rsidR="00000000" w:rsidRPr="00000000">
        <w:rPr>
          <w:rFonts w:ascii="Times New Roman" w:cs="Times New Roman" w:eastAsia="Times New Roman" w:hAnsi="Times New Roman"/>
          <w:rtl w:val="0"/>
        </w:rPr>
        <w:t xml:space="preserve">stressed, anxious, or frustrated when they cannot easily access the care they need or understand what happens during their appointments. Doctors, on the other hand, face </w:t>
      </w:r>
      <w:r w:rsidDel="00000000" w:rsidR="00000000" w:rsidRPr="00000000">
        <w:rPr>
          <w:rFonts w:ascii="Times New Roman" w:cs="Times New Roman" w:eastAsia="Times New Roman" w:hAnsi="Times New Roman"/>
          <w:b w:val="1"/>
          <w:bCs w:val="1"/>
          <w:rtl w:val="0"/>
        </w:rPr>
        <w:t xml:space="preserve">information overload</w:t>
      </w:r>
      <w:r w:rsidDel="00000000" w:rsidR="00000000" w:rsidRPr="00000000">
        <w:rPr>
          <w:rFonts w:ascii="Times New Roman" w:cs="Times New Roman" w:eastAsia="Times New Roman" w:hAnsi="Times New Roman"/>
          <w:rtl w:val="0"/>
        </w:rPr>
        <w:t xml:space="preserve"> and must spend extra time piecing together patient histories instead of focusing on care.</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designing an intelligent assistant, learners tackle a real-world problem that directly affects people’s lives. This project demonstrates how </w:t>
      </w:r>
      <w:r w:rsidDel="00000000" w:rsidR="00000000" w:rsidRPr="00000000">
        <w:rPr>
          <w:rFonts w:ascii="Times New Roman" w:cs="Times New Roman" w:eastAsia="Times New Roman" w:hAnsi="Times New Roman"/>
          <w:b w:val="1"/>
          <w:bCs w:val="1"/>
          <w:rtl w:val="0"/>
        </w:rPr>
        <w:t xml:space="preserve">Generative AI can be applied beyond typical chatbots</w:t>
      </w:r>
      <w:r w:rsidDel="00000000" w:rsidR="00000000" w:rsidRPr="00000000">
        <w:rPr>
          <w:rFonts w:ascii="Times New Roman" w:cs="Times New Roman" w:eastAsia="Times New Roman" w:hAnsi="Times New Roman"/>
          <w:rtl w:val="0"/>
        </w:rPr>
        <w:t xml:space="preserve">, turning isolated systems into </w:t>
      </w:r>
      <w:r w:rsidDel="00000000" w:rsidR="00000000" w:rsidRPr="00000000">
        <w:rPr>
          <w:rFonts w:ascii="Times New Roman" w:cs="Times New Roman" w:eastAsia="Times New Roman" w:hAnsi="Times New Roman"/>
          <w:b w:val="1"/>
          <w:bCs w:val="1"/>
          <w:rtl w:val="0"/>
        </w:rPr>
        <w:t xml:space="preserve">coordinated, empathetic experiences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Specifically, HeathLink matters because it:</w:t>
      </w:r>
    </w:p>
    <w:p w:rsidR="00000000" w:rsidDel="00000000" w:rsidP="00000000" w:rsidRDefault="00000000" w:rsidRPr="00000000" w14:paraId="00000014">
      <w:pPr>
        <w:numPr>
          <w:ilvl w:val="0"/>
          <w:numId w:val="10"/>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Reduces friction for patients</w:t>
      </w:r>
      <w:r w:rsidDel="00000000" w:rsidR="00000000" w:rsidRPr="00000000">
        <w:rPr>
          <w:rFonts w:ascii="Times New Roman" w:cs="Times New Roman" w:eastAsia="Times New Roman" w:hAnsi="Times New Roman"/>
          <w:rtl w:val="0"/>
        </w:rPr>
        <w:t xml:space="preserve"> by helping them describe symptoms clearly, find the right specialist, and manage appointments efficiently.</w:t>
      </w:r>
    </w:p>
    <w:p w:rsidR="00000000" w:rsidDel="00000000" w:rsidP="00000000" w:rsidRDefault="00000000" w:rsidRPr="00000000" w14:paraId="00000015">
      <w:pPr>
        <w:numPr>
          <w:ilvl w:val="0"/>
          <w:numId w:val="10"/>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Supports healthcare professionals</w:t>
      </w:r>
      <w:r w:rsidDel="00000000" w:rsidR="00000000" w:rsidRPr="00000000">
        <w:rPr>
          <w:rFonts w:ascii="Times New Roman" w:cs="Times New Roman" w:eastAsia="Times New Roman" w:hAnsi="Times New Roman"/>
          <w:rtl w:val="0"/>
        </w:rPr>
        <w:t xml:space="preserve"> with structured summaries, saving time and improving care quality.</w:t>
      </w:r>
    </w:p>
    <w:p w:rsidR="00000000" w:rsidDel="00000000" w:rsidP="00000000" w:rsidRDefault="00000000" w:rsidRPr="00000000" w14:paraId="00000016">
      <w:pPr>
        <w:numPr>
          <w:ilvl w:val="0"/>
          <w:numId w:val="10"/>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Showcases the power of multi-agent</w:t>
      </w:r>
      <w:r w:rsidDel="00000000" w:rsidR="00000000" w:rsidRPr="00000000">
        <w:rPr>
          <w:rFonts w:ascii="Times New Roman" w:cs="Times New Roman" w:eastAsia="Times New Roman" w:hAnsi="Times New Roman"/>
          <w:rtl w:val="0"/>
        </w:rPr>
        <w:t xml:space="preserve">,  learners will see how different AI components can work together to solve a complex workflow.</w:t>
      </w:r>
    </w:p>
    <w:p w:rsidR="00000000" w:rsidDel="00000000" w:rsidP="00000000" w:rsidRDefault="00000000" w:rsidRPr="00000000" w14:paraId="00000017">
      <w:pPr>
        <w:numPr>
          <w:ilvl w:val="0"/>
          <w:numId w:val="10"/>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Emphasizes ethics and empathy</w:t>
      </w:r>
      <w:r w:rsidDel="00000000" w:rsidR="00000000" w:rsidRPr="00000000">
        <w:rPr>
          <w:rFonts w:ascii="Times New Roman" w:cs="Times New Roman" w:eastAsia="Times New Roman" w:hAnsi="Times New Roman"/>
          <w:rtl w:val="0"/>
        </w:rPr>
        <w:t xml:space="preserve">, it teaches learners how AI can enhance human experiences responsibly, not just automate tasks.</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HeathLink relies on </w:t>
      </w:r>
      <w:hyperlink r:id="rId6">
        <w:r w:rsidDel="00000000" w:rsidR="00000000" w:rsidRPr="00000000">
          <w:rPr>
            <w:rFonts w:ascii="Times New Roman" w:cs="Times New Roman" w:eastAsia="Times New Roman" w:hAnsi="Times New Roman"/>
            <w:b w:val="1"/>
            <w:bCs w:val="1"/>
            <w:color w:val="1155cc"/>
            <w:u w:val="single"/>
            <w:rtl w:val="0"/>
          </w:rPr>
          <w:t xml:space="preserve">structured and semi-structured datasets</w:t>
        </w:r>
      </w:hyperlink>
      <w:r w:rsidDel="00000000" w:rsidR="00000000" w:rsidRPr="00000000">
        <w:rPr>
          <w:rFonts w:ascii="Times New Roman" w:cs="Times New Roman" w:eastAsia="Times New Roman" w:hAnsi="Times New Roman"/>
          <w:rtl w:val="0"/>
        </w:rPr>
        <w:t xml:space="preserve"> to simulate real-world healthcare interactions. The goal is to provide enough context to build and test their multi-agent system while keeping the data safe and easy to use.</w:t>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types of data include:</w:t>
      </w:r>
    </w:p>
    <w:p w:rsidR="00000000" w:rsidDel="00000000" w:rsidP="00000000" w:rsidRDefault="00000000" w:rsidRPr="00000000" w14:paraId="0000001C">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Patient Symptom Inputs (Unstructured Text)</w:t>
      </w:r>
    </w:p>
    <w:p w:rsidR="00000000" w:rsidDel="00000000" w:rsidP="00000000" w:rsidRDefault="00000000" w:rsidRPr="00000000" w14:paraId="0000001D">
      <w:pPr>
        <w:numPr>
          <w:ilvl w:val="1"/>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free-text descriptions of symptoms from patients, e.g., “I have a headache and mild fever for 2 days.”</w:t>
      </w:r>
    </w:p>
    <w:p w:rsidR="00000000" w:rsidDel="00000000" w:rsidP="00000000" w:rsidRDefault="00000000" w:rsidRPr="00000000" w14:paraId="0000001E">
      <w:pPr>
        <w:numPr>
          <w:ilvl w:val="1"/>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Variations in language, spelling mistakes, abbreviations, and colloquial terms to mimic real-world inputs.</w:t>
      </w:r>
    </w:p>
    <w:p w:rsidR="00000000" w:rsidDel="00000000" w:rsidP="00000000" w:rsidRDefault="00000000" w:rsidRPr="00000000" w14:paraId="0000001F">
      <w:pPr>
        <w:numPr>
          <w:ilvl w:val="1"/>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metadata: age, gender, and known conditions (simulated).</w:t>
        <w:br w:type="textWrapping"/>
      </w:r>
    </w:p>
    <w:p w:rsidR="00000000" w:rsidDel="00000000" w:rsidP="00000000" w:rsidRDefault="00000000" w:rsidRPr="00000000" w14:paraId="00000020">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Doctor / Specialist Dataset (Structured)</w:t>
      </w:r>
    </w:p>
    <w:p w:rsidR="00000000" w:rsidDel="00000000" w:rsidP="00000000" w:rsidRDefault="00000000" w:rsidRPr="00000000" w14:paraId="00000021">
      <w:pPr>
        <w:numPr>
          <w:ilvl w:val="1"/>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list of doctors or specialists, including:</w:t>
      </w:r>
    </w:p>
    <w:p w:rsidR="00000000" w:rsidDel="00000000" w:rsidP="00000000" w:rsidRDefault="00000000" w:rsidRPr="00000000" w14:paraId="00000022">
      <w:pPr>
        <w:numPr>
          <w:ilvl w:val="2"/>
          <w:numId w:val="6"/>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p w:rsidR="00000000" w:rsidDel="00000000" w:rsidP="00000000" w:rsidRDefault="00000000" w:rsidRPr="00000000" w14:paraId="00000023">
      <w:pPr>
        <w:numPr>
          <w:ilvl w:val="2"/>
          <w:numId w:val="6"/>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Specialization (e.g., General Physician, Dermatologist, Cardiologist)</w:t>
      </w:r>
    </w:p>
    <w:p w:rsidR="00000000" w:rsidDel="00000000" w:rsidP="00000000" w:rsidRDefault="00000000" w:rsidRPr="00000000" w14:paraId="00000024">
      <w:pPr>
        <w:numPr>
          <w:ilvl w:val="2"/>
          <w:numId w:val="6"/>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Availability / schedule (simulated)</w:t>
      </w:r>
    </w:p>
    <w:p w:rsidR="00000000" w:rsidDel="00000000" w:rsidP="00000000" w:rsidRDefault="00000000" w:rsidRPr="00000000" w14:paraId="00000025">
      <w:pPr>
        <w:numPr>
          <w:ilvl w:val="2"/>
          <w:numId w:val="6"/>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or department (optional, for scheduling simulation)</w:t>
        <w:br w:type="textWrapping"/>
      </w:r>
    </w:p>
    <w:p w:rsidR="00000000" w:rsidDel="00000000" w:rsidP="00000000" w:rsidRDefault="00000000" w:rsidRPr="00000000" w14:paraId="00000026">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Appointment Data (Structured / Semi-Structured)</w:t>
      </w:r>
    </w:p>
    <w:p w:rsidR="00000000" w:rsidDel="00000000" w:rsidP="00000000" w:rsidRDefault="00000000" w:rsidRPr="00000000" w14:paraId="00000027">
      <w:pPr>
        <w:numPr>
          <w:ilvl w:val="1"/>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Simulated records of appointment slots, dates, and booked appointments.</w:t>
      </w:r>
    </w:p>
    <w:p w:rsidR="00000000" w:rsidDel="00000000" w:rsidP="00000000" w:rsidRDefault="00000000" w:rsidRPr="00000000" w14:paraId="00000028">
      <w:pPr>
        <w:numPr>
          <w:ilvl w:val="1"/>
          <w:numId w:val="6"/>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preferences, e.g., morning vs. afternoon, in-person vs. teleconsultation.</w:t>
      </w:r>
    </w:p>
    <w:p w:rsidR="00000000" w:rsidDel="00000000" w:rsidP="00000000" w:rsidRDefault="00000000" w:rsidRPr="00000000" w14:paraId="0000002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User Interaction Flow</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flow below describes the </w:t>
      </w:r>
      <w:r w:rsidDel="00000000" w:rsidR="00000000" w:rsidRPr="00000000">
        <w:rPr>
          <w:rFonts w:ascii="Times New Roman" w:cs="Times New Roman" w:eastAsia="Times New Roman" w:hAnsi="Times New Roman"/>
          <w:b w:val="1"/>
          <w:bCs w:val="1"/>
          <w:rtl w:val="0"/>
        </w:rPr>
        <w:t xml:space="preserve">typical interaction sequence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Patient Initiates Interaction</w:t>
      </w:r>
    </w:p>
    <w:p w:rsidR="00000000" w:rsidDel="00000000" w:rsidP="00000000" w:rsidRDefault="00000000" w:rsidRPr="00000000" w14:paraId="0000002D">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patient starts a conversation with the assistant (chat interface or voice input).</w:t>
      </w:r>
    </w:p>
    <w:p w:rsidR="00000000" w:rsidDel="00000000" w:rsidP="00000000" w:rsidRDefault="00000000" w:rsidRPr="00000000" w14:paraId="0000002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w:t>
      </w:r>
      <w:r w:rsidDel="00000000" w:rsidR="00000000" w:rsidRPr="00000000">
        <w:rPr>
          <w:rFonts w:ascii="Times New Roman" w:cs="Times New Roman" w:eastAsia="Times New Roman" w:hAnsi="Times New Roman"/>
          <w:i w:val="1"/>
          <w:iCs w:val="1"/>
          <w:rtl w:val="0"/>
        </w:rPr>
        <w:t xml:space="preserve">“I’ve been having a persistent headache and dizziness for two days.”</w:t>
      </w:r>
    </w:p>
    <w:p w:rsidR="00000000" w:rsidDel="00000000" w:rsidP="00000000" w:rsidRDefault="00000000" w:rsidRPr="00000000" w14:paraId="0000002F">
      <w:pPr>
        <w:numPr>
          <w:ilvl w:val="0"/>
          <w:numId w:val="3"/>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The system captures </w:t>
      </w:r>
      <w:r w:rsidDel="00000000" w:rsidR="00000000" w:rsidRPr="00000000">
        <w:rPr>
          <w:rFonts w:ascii="Times New Roman" w:cs="Times New Roman" w:eastAsia="Times New Roman" w:hAnsi="Times New Roman"/>
          <w:b w:val="1"/>
          <w:bCs w:val="1"/>
          <w:rtl w:val="0"/>
        </w:rPr>
        <w:t xml:space="preserve">symptom details</w:t>
      </w:r>
      <w:r w:rsidDel="00000000" w:rsidR="00000000" w:rsidRPr="00000000">
        <w:rPr>
          <w:rFonts w:ascii="Times New Roman" w:cs="Times New Roman" w:eastAsia="Times New Roman" w:hAnsi="Times New Roman"/>
          <w:rtl w:val="0"/>
        </w:rPr>
        <w:t xml:space="preserve">, along with optional metadata (age, gender, past conditions).</w:t>
      </w:r>
    </w:p>
    <w:p w:rsidR="00000000" w:rsidDel="00000000" w:rsidP="00000000" w:rsidRDefault="00000000" w:rsidRPr="00000000" w14:paraId="0000003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Symptom Understanding</w:t>
      </w:r>
    </w:p>
    <w:p w:rsidR="00000000" w:rsidDel="00000000" w:rsidP="00000000" w:rsidRDefault="00000000" w:rsidRPr="00000000" w14:paraId="00000031">
      <w:pPr>
        <w:numPr>
          <w:ilvl w:val="0"/>
          <w:numId w:val="9"/>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Symptom Understanding Agent</w:t>
      </w:r>
      <w:r w:rsidDel="00000000" w:rsidR="00000000" w:rsidRPr="00000000">
        <w:rPr>
          <w:rFonts w:ascii="Times New Roman" w:cs="Times New Roman" w:eastAsia="Times New Roman" w:hAnsi="Times New Roman"/>
          <w:rtl w:val="0"/>
        </w:rPr>
        <w:t xml:space="preserve"> processes the input:</w:t>
      </w:r>
    </w:p>
    <w:p w:rsidR="00000000" w:rsidDel="00000000" w:rsidP="00000000" w:rsidRDefault="00000000" w:rsidRPr="00000000" w14:paraId="00000032">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Extracts symptoms, duration, severity, and context.</w:t>
      </w:r>
    </w:p>
    <w:p w:rsidR="00000000" w:rsidDel="00000000" w:rsidP="00000000" w:rsidRDefault="00000000" w:rsidRPr="00000000" w14:paraId="00000033">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Asks clarifying questions if needed:</w:t>
      </w:r>
    </w:p>
    <w:p w:rsidR="00000000" w:rsidDel="00000000" w:rsidP="00000000" w:rsidRDefault="00000000" w:rsidRPr="00000000" w14:paraId="00000034">
      <w:pPr>
        <w:numPr>
          <w:ilvl w:val="2"/>
          <w:numId w:val="9"/>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“Do you also have nausea or vision problems?</w:t>
      </w:r>
    </w:p>
    <w:p w:rsidR="00000000" w:rsidDel="00000000" w:rsidP="00000000" w:rsidRDefault="00000000" w:rsidRPr="00000000" w14:paraId="000000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Doctor Recommendation</w:t>
      </w:r>
    </w:p>
    <w:p w:rsidR="00000000" w:rsidDel="00000000" w:rsidP="00000000" w:rsidRDefault="00000000" w:rsidRPr="00000000" w14:paraId="00000036">
      <w:pPr>
        <w:numPr>
          <w:ilvl w:val="0"/>
          <w:numId w:val="8"/>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Based on the processed symptoms, the </w:t>
      </w:r>
      <w:r w:rsidDel="00000000" w:rsidR="00000000" w:rsidRPr="00000000">
        <w:rPr>
          <w:rFonts w:ascii="Times New Roman" w:cs="Times New Roman" w:eastAsia="Times New Roman" w:hAnsi="Times New Roman"/>
          <w:b w:val="1"/>
          <w:bCs w:val="1"/>
          <w:rtl w:val="0"/>
        </w:rPr>
        <w:t xml:space="preserve">Doctor Recommendation Agent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7">
      <w:pPr>
        <w:numPr>
          <w:ilvl w:val="1"/>
          <w:numId w:val="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Suggests the most relevant specialist(s).</w:t>
      </w:r>
    </w:p>
    <w:p w:rsidR="00000000" w:rsidDel="00000000" w:rsidP="00000000" w:rsidRDefault="00000000" w:rsidRPr="00000000" w14:paraId="00000038">
      <w:pPr>
        <w:numPr>
          <w:ilvl w:val="1"/>
          <w:numId w:val="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options with simulated availability or preferences.</w:t>
        <w:br w:type="textWrapping"/>
      </w:r>
    </w:p>
    <w:p w:rsidR="00000000" w:rsidDel="00000000" w:rsidP="00000000" w:rsidRDefault="00000000" w:rsidRPr="00000000" w14:paraId="00000039">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w:t>
      </w:r>
      <w:r w:rsidDel="00000000" w:rsidR="00000000" w:rsidRPr="00000000">
        <w:rPr>
          <w:rFonts w:ascii="Times New Roman" w:cs="Times New Roman" w:eastAsia="Times New Roman" w:hAnsi="Times New Roman"/>
          <w:i w:val="1"/>
          <w:iCs w:val="1"/>
          <w:rtl w:val="0"/>
        </w:rPr>
        <w:t xml:space="preserve">“Based on your symptoms, you may want to consult a Neurologist or General Physician. Here are available slots…”</w:t>
      </w:r>
    </w:p>
    <w:p w:rsidR="00000000" w:rsidDel="00000000" w:rsidP="00000000" w:rsidRDefault="00000000" w:rsidRPr="00000000" w14:paraId="0000003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Appointment Scheduling</w:t>
      </w:r>
    </w:p>
    <w:p w:rsidR="00000000" w:rsidDel="00000000" w:rsidP="00000000" w:rsidRDefault="00000000" w:rsidRPr="00000000" w14:paraId="0000003B">
      <w:pPr>
        <w:numPr>
          <w:ilvl w:val="0"/>
          <w:numId w:val="13"/>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Appointment Scheduling Agent</w:t>
      </w:r>
      <w:r w:rsidDel="00000000" w:rsidR="00000000" w:rsidRPr="00000000">
        <w:rPr>
          <w:rFonts w:ascii="Times New Roman" w:cs="Times New Roman" w:eastAsia="Times New Roman" w:hAnsi="Times New Roman"/>
          <w:rtl w:val="0"/>
        </w:rPr>
        <w:t xml:space="preserve"> handles booking:</w:t>
      </w:r>
    </w:p>
    <w:p w:rsidR="00000000" w:rsidDel="00000000" w:rsidP="00000000" w:rsidRDefault="00000000" w:rsidRPr="00000000" w14:paraId="0000003C">
      <w:pPr>
        <w:numPr>
          <w:ilvl w:val="1"/>
          <w:numId w:val="1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Confirms patient preference (date, time, in-person or teleconsultation).</w:t>
      </w:r>
    </w:p>
    <w:p w:rsidR="00000000" w:rsidDel="00000000" w:rsidP="00000000" w:rsidRDefault="00000000" w:rsidRPr="00000000" w14:paraId="0000003D">
      <w:pPr>
        <w:numPr>
          <w:ilvl w:val="1"/>
          <w:numId w:val="1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Updates simulated appointment records.</w:t>
      </w:r>
    </w:p>
    <w:p w:rsidR="00000000" w:rsidDel="00000000" w:rsidP="00000000" w:rsidRDefault="00000000" w:rsidRPr="00000000" w14:paraId="0000003E">
      <w:pPr>
        <w:numPr>
          <w:ilvl w:val="1"/>
          <w:numId w:val="13"/>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Sends reminders or follow-ups if needed.</w:t>
      </w:r>
    </w:p>
    <w:p w:rsidR="00000000" w:rsidDel="00000000" w:rsidP="00000000" w:rsidRDefault="00000000" w:rsidRPr="00000000" w14:paraId="0000003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Post-Appointment Summaries</w:t>
      </w:r>
    </w:p>
    <w:p w:rsidR="00000000" w:rsidDel="00000000" w:rsidP="00000000" w:rsidRDefault="00000000" w:rsidRPr="00000000" w14:paraId="00000040">
      <w:pPr>
        <w:numPr>
          <w:ilvl w:val="0"/>
          <w:numId w:val="1"/>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After the consultation, the </w:t>
      </w:r>
      <w:r w:rsidDel="00000000" w:rsidR="00000000" w:rsidRPr="00000000">
        <w:rPr>
          <w:rFonts w:ascii="Times New Roman" w:cs="Times New Roman" w:eastAsia="Times New Roman" w:hAnsi="Times New Roman"/>
          <w:b w:val="1"/>
          <w:bCs w:val="1"/>
          <w:rtl w:val="0"/>
        </w:rPr>
        <w:t xml:space="preserve">Summary Generation Agent</w:t>
      </w:r>
      <w:r w:rsidDel="00000000" w:rsidR="00000000" w:rsidRPr="00000000">
        <w:rPr>
          <w:rFonts w:ascii="Times New Roman" w:cs="Times New Roman" w:eastAsia="Times New Roman" w:hAnsi="Times New Roman"/>
          <w:rtl w:val="0"/>
        </w:rPr>
        <w:t xml:space="preserve"> produces:</w:t>
      </w:r>
    </w:p>
    <w:p w:rsidR="00000000" w:rsidDel="00000000" w:rsidP="00000000" w:rsidRDefault="00000000" w:rsidRPr="00000000" w14:paraId="00000041">
      <w:pPr>
        <w:numPr>
          <w:ilvl w:val="1"/>
          <w:numId w:val="1"/>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Patient Summary</w:t>
      </w:r>
      <w:r w:rsidDel="00000000" w:rsidR="00000000" w:rsidRPr="00000000">
        <w:rPr>
          <w:rFonts w:ascii="Times New Roman" w:cs="Times New Roman" w:eastAsia="Times New Roman" w:hAnsi="Times New Roman"/>
          <w:rtl w:val="0"/>
        </w:rPr>
        <w:t xml:space="preserve">: Simple, understandable text describing next steps or precautions.</w:t>
      </w:r>
    </w:p>
    <w:p w:rsidR="00000000" w:rsidDel="00000000" w:rsidP="00000000" w:rsidRDefault="00000000" w:rsidRPr="00000000" w14:paraId="00000042">
      <w:pPr>
        <w:numPr>
          <w:ilvl w:val="1"/>
          <w:numId w:val="1"/>
        </w:numPr>
        <w:spacing w:after="24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Doctor Summary</w:t>
      </w:r>
      <w:r w:rsidDel="00000000" w:rsidR="00000000" w:rsidRPr="00000000">
        <w:rPr>
          <w:rFonts w:ascii="Times New Roman" w:cs="Times New Roman" w:eastAsia="Times New Roman" w:hAnsi="Times New Roman"/>
          <w:rtl w:val="0"/>
        </w:rPr>
        <w:t xml:space="preserve">: Structured record highlighting patient’s symptoms, history, and key points discussed.</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System Architecture</w:t>
      </w:r>
    </w:p>
    <w:p w:rsidR="00000000" w:rsidDel="00000000" w:rsidP="00000000" w:rsidRDefault="00000000" w:rsidRPr="00000000" w14:paraId="0000004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HeathLink is a </w:t>
      </w:r>
      <w:r w:rsidDel="00000000" w:rsidR="00000000" w:rsidRPr="00000000">
        <w:rPr>
          <w:rFonts w:ascii="Times New Roman" w:cs="Times New Roman" w:eastAsia="Times New Roman" w:hAnsi="Times New Roman"/>
          <w:b w:val="1"/>
          <w:bCs w:val="1"/>
          <w:rtl w:val="0"/>
        </w:rPr>
        <w:t xml:space="preserve">multi-agent, modular system</w:t>
      </w:r>
      <w:r w:rsidDel="00000000" w:rsidR="00000000" w:rsidRPr="00000000">
        <w:rPr>
          <w:rFonts w:ascii="Times New Roman" w:cs="Times New Roman" w:eastAsia="Times New Roman" w:hAnsi="Times New Roman"/>
          <w:rtl w:val="0"/>
        </w:rPr>
        <w:t xml:space="preserve"> designed to turn fragmented healthcare interactions into a seamless workflow. The architecture can be visualized as a </w:t>
      </w:r>
      <w:r w:rsidDel="00000000" w:rsidR="00000000" w:rsidRPr="00000000">
        <w:rPr>
          <w:rFonts w:ascii="Times New Roman" w:cs="Times New Roman" w:eastAsia="Times New Roman" w:hAnsi="Times New Roman"/>
          <w:b w:val="1"/>
          <w:bCs w:val="1"/>
          <w:rtl w:val="0"/>
        </w:rPr>
        <w:t xml:space="preserve">pipeline of interconnected agents</w:t>
      </w:r>
      <w:r w:rsidDel="00000000" w:rsidR="00000000" w:rsidRPr="00000000">
        <w:rPr>
          <w:rFonts w:ascii="Times New Roman" w:cs="Times New Roman" w:eastAsia="Times New Roman" w:hAnsi="Times New Roman"/>
          <w:rtl w:val="0"/>
        </w:rPr>
        <w:t xml:space="preserve"> with well-defined data flows:</w:t>
      </w:r>
    </w:p>
    <w:p w:rsidR="00000000" w:rsidDel="00000000" w:rsidP="00000000" w:rsidRDefault="00000000" w:rsidRPr="00000000" w14:paraId="00000047">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Interface Layer</w:t>
      </w:r>
    </w:p>
    <w:p w:rsidR="00000000" w:rsidDel="00000000" w:rsidP="00000000" w:rsidRDefault="00000000" w:rsidRPr="00000000" w14:paraId="00000048">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patient interactions via chat or conversational UI.</w:t>
      </w:r>
    </w:p>
    <w:p w:rsidR="00000000" w:rsidDel="00000000" w:rsidP="00000000" w:rsidRDefault="00000000" w:rsidRPr="00000000" w14:paraId="00000049">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Captures inputs like symptoms, preferences, and metadata (age, prior conditions).</w:t>
        <w:br w:type="textWrapping"/>
      </w:r>
    </w:p>
    <w:p w:rsidR="00000000" w:rsidDel="00000000" w:rsidP="00000000" w:rsidRDefault="00000000" w:rsidRPr="00000000" w14:paraId="0000004A">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Symptom Understanding Agent</w:t>
      </w:r>
    </w:p>
    <w:p w:rsidR="00000000" w:rsidDel="00000000" w:rsidP="00000000" w:rsidRDefault="00000000" w:rsidRPr="00000000" w14:paraId="0000004B">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Processes unstructured patient input using NLP or LLM reasoning.</w:t>
      </w:r>
    </w:p>
    <w:p w:rsidR="00000000" w:rsidDel="00000000" w:rsidP="00000000" w:rsidRDefault="00000000" w:rsidRPr="00000000" w14:paraId="0000004C">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Extracts key symptoms, duration, urgency, and contextual information.</w:t>
        <w:br w:type="textWrapping"/>
      </w:r>
    </w:p>
    <w:p w:rsidR="00000000" w:rsidDel="00000000" w:rsidP="00000000" w:rsidRDefault="00000000" w:rsidRPr="00000000" w14:paraId="0000004D">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Doctor Recommendation Agent</w:t>
      </w:r>
    </w:p>
    <w:p w:rsidR="00000000" w:rsidDel="00000000" w:rsidP="00000000" w:rsidRDefault="00000000" w:rsidRPr="00000000" w14:paraId="0000004E">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Maps extracted symptoms to relevant specialists.</w:t>
      </w:r>
    </w:p>
    <w:p w:rsidR="00000000" w:rsidDel="00000000" w:rsidP="00000000" w:rsidRDefault="00000000" w:rsidRPr="00000000" w14:paraId="0000004F">
      <w:pPr>
        <w:numPr>
          <w:ilvl w:val="1"/>
          <w:numId w:val="2"/>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Uses a </w:t>
      </w:r>
      <w:r w:rsidDel="00000000" w:rsidR="00000000" w:rsidRPr="00000000">
        <w:rPr>
          <w:rFonts w:ascii="Times New Roman" w:cs="Times New Roman" w:eastAsia="Times New Roman" w:hAnsi="Times New Roman"/>
          <w:b w:val="1"/>
          <w:bCs w:val="1"/>
          <w:rtl w:val="0"/>
        </w:rPr>
        <w:t xml:space="preserve">knowledge base</w:t>
      </w:r>
      <w:r w:rsidDel="00000000" w:rsidR="00000000" w:rsidRPr="00000000">
        <w:rPr>
          <w:rFonts w:ascii="Times New Roman" w:cs="Times New Roman" w:eastAsia="Times New Roman" w:hAnsi="Times New Roman"/>
          <w:rtl w:val="0"/>
        </w:rPr>
        <w:t xml:space="preserve"> or retrieval system (RAG) to improve accuracy.</w:t>
        <w:br w:type="textWrapping"/>
      </w:r>
    </w:p>
    <w:p w:rsidR="00000000" w:rsidDel="00000000" w:rsidP="00000000" w:rsidRDefault="00000000" w:rsidRPr="00000000" w14:paraId="00000050">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Appointment Scheduling Agent</w:t>
      </w:r>
    </w:p>
    <w:p w:rsidR="00000000" w:rsidDel="00000000" w:rsidP="00000000" w:rsidRDefault="00000000" w:rsidRPr="00000000" w14:paraId="00000051">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Suggests available slots based on doctor schedules and patient preferences.</w:t>
      </w:r>
    </w:p>
    <w:p w:rsidR="00000000" w:rsidDel="00000000" w:rsidP="00000000" w:rsidRDefault="00000000" w:rsidRPr="00000000" w14:paraId="00000052">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rescheduling, reminders, and simulated booking updates.</w:t>
        <w:br w:type="textWrapping"/>
      </w:r>
    </w:p>
    <w:p w:rsidR="00000000" w:rsidDel="00000000" w:rsidP="00000000" w:rsidRDefault="00000000" w:rsidRPr="00000000" w14:paraId="00000053">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Layer</w:t>
      </w:r>
    </w:p>
    <w:p w:rsidR="00000000" w:rsidDel="00000000" w:rsidP="00000000" w:rsidRDefault="00000000" w:rsidRPr="00000000" w14:paraId="00000054">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datasets for doctors, schedules, and knowledge base.</w:t>
      </w:r>
    </w:p>
    <w:p w:rsidR="00000000" w:rsidDel="00000000" w:rsidP="00000000" w:rsidRDefault="00000000" w:rsidRPr="00000000" w14:paraId="00000055">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Semi-structured patient inputs and appointment records.</w:t>
      </w:r>
    </w:p>
    <w:p w:rsidR="00000000" w:rsidDel="00000000" w:rsidP="00000000" w:rsidRDefault="00000000" w:rsidRPr="00000000" w14:paraId="00000056">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retrieval for multi-agent reasoning.</w:t>
        <w:br w:type="textWrapping"/>
      </w:r>
    </w:p>
    <w:p w:rsidR="00000000" w:rsidDel="00000000" w:rsidP="00000000" w:rsidRDefault="00000000" w:rsidRPr="00000000" w14:paraId="00000057">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Multi-Agent Coordination &amp; Orchestration</w:t>
      </w:r>
    </w:p>
    <w:p w:rsidR="00000000" w:rsidDel="00000000" w:rsidP="00000000" w:rsidRDefault="00000000" w:rsidRPr="00000000" w14:paraId="00000058">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agents share context and outputs seamlessly.</w:t>
      </w:r>
    </w:p>
    <w:p w:rsidR="00000000" w:rsidDel="00000000" w:rsidP="00000000" w:rsidRDefault="00000000" w:rsidRPr="00000000" w14:paraId="00000059">
      <w:pPr>
        <w:numPr>
          <w:ilvl w:val="1"/>
          <w:numId w:val="2"/>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Maintains end-to-end workflow integrity.</w:t>
        <w:br w:type="textWrapping"/>
      </w: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Flow</w:t>
      </w:r>
    </w:p>
    <w:p w:rsidR="00000000" w:rsidDel="00000000" w:rsidP="00000000" w:rsidRDefault="00000000" w:rsidRPr="00000000" w14:paraId="0000005B">
      <w:pPr>
        <w:rPr>
          <w:rFonts w:ascii="Times New Roman" w:cs="Times New Roman" w:eastAsia="Times New Roman" w:hAnsi="Times New Roman"/>
          <w:b w:val="1"/>
          <w:bCs w:val="1"/>
          <w:sz w:val="26"/>
          <w:szCs w:val="26"/>
        </w:rPr>
      </w:pPr>
      <w:r w:rsidDel="00000000" w:rsidR="00000000" w:rsidRPr="00000000">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Cardo" w:cs="Cardo" w:eastAsia="Cardo" w:hAnsi="Cardo"/>
                <w:rtl w:val="0"/>
              </w:rPr>
              <w:t xml:space="preserve">Patient Input → Symptom Agent → Doctor Agent → Scheduling Agent → Summary Agent → Output</w:t>
            </w:r>
          </w:p>
        </w:tc>
      </w:tr>
    </w:tbl>
    <w:p w:rsidR="00000000" w:rsidDel="00000000" w:rsidP="00000000" w:rsidRDefault="00000000" w:rsidRPr="00000000" w14:paraId="0000005D">
      <w:pPr>
        <w:rPr>
          <w:rFonts w:ascii="Times New Roman" w:cs="Times New Roman" w:eastAsia="Times New Roman" w:hAnsi="Times New Roman"/>
          <w:b w:val="1"/>
          <w:bCs w:val="1"/>
          <w:sz w:val="26"/>
          <w:szCs w:val="26"/>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w:t>
            </w:r>
          </w:p>
          <w:p w:rsidR="00000000" w:rsidDel="00000000" w:rsidP="00000000" w:rsidRDefault="00000000" w:rsidRPr="00000000" w14:paraId="0000005F">
            <w:pPr>
              <w:widowControl w:val="0"/>
              <w:spacing w:lin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0">
            <w:pPr>
              <w:widowControl w:val="0"/>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HeathLink uses a monolithic architecture.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Although the system conceptually contains multiple “agents,” all agents run inside a single FastAPI service. This simplifies debugging, deployment, and CI/CD automation</w:t>
            </w:r>
          </w:p>
        </w:tc>
      </w:tr>
    </w:tbl>
    <w:p w:rsidR="00000000" w:rsidDel="00000000" w:rsidP="00000000" w:rsidRDefault="00000000" w:rsidRPr="00000000" w14:paraId="00000062">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ea5422bp7a0k" w:id="0"/>
      <w:bookmarkEnd w:id="0"/>
      <w:r w:rsidDel="00000000" w:rsidR="00000000" w:rsidRPr="00000000">
        <w:rPr>
          <w:rFonts w:ascii="Times New Roman" w:cs="Times New Roman" w:eastAsia="Times New Roman" w:hAnsi="Times New Roman"/>
          <w:b w:val="1"/>
          <w:bCs w:val="1"/>
          <w:sz w:val="26"/>
          <w:szCs w:val="26"/>
          <w:rtl w:val="0"/>
        </w:rPr>
        <w:t xml:space="preserve">Deployment Architecture</w:t>
      </w:r>
    </w:p>
    <w:p w:rsidR="00000000" w:rsidDel="00000000" w:rsidP="00000000" w:rsidRDefault="00000000" w:rsidRPr="00000000" w14:paraId="000000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HeathLink’s deployment architecture ensures reliability, observability, and safety in a production AI environment.</w:t>
      </w:r>
    </w:p>
    <w:p w:rsidR="00000000" w:rsidDel="00000000" w:rsidP="00000000" w:rsidRDefault="00000000" w:rsidRPr="00000000" w14:paraId="00000064">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io03il4qxw3" w:id="1"/>
      <w:bookmarkEnd w:id="1"/>
      <w:r w:rsidDel="00000000" w:rsidR="00000000" w:rsidRPr="00000000">
        <w:rPr>
          <w:rFonts w:ascii="Times New Roman" w:cs="Times New Roman" w:eastAsia="Times New Roman" w:hAnsi="Times New Roman"/>
          <w:b w:val="1"/>
          <w:bCs w:val="1"/>
          <w:color w:val="000000"/>
          <w:sz w:val="22"/>
          <w:szCs w:val="22"/>
          <w:rtl w:val="0"/>
        </w:rPr>
        <w:t xml:space="preserve">1. Container Orchestration</w:t>
      </w:r>
    </w:p>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entire monolithic FastAPI + Agent system runs inside a single Docker container.</w:t>
      </w:r>
    </w:p>
    <w:p w:rsidR="00000000" w:rsidDel="00000000" w:rsidP="00000000" w:rsidRDefault="00000000" w:rsidRPr="00000000" w14:paraId="00000066">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euyabjjye5r6" w:id="2"/>
      <w:bookmarkEnd w:id="2"/>
      <w:r w:rsidDel="00000000" w:rsidR="00000000" w:rsidRPr="00000000">
        <w:rPr>
          <w:rFonts w:ascii="Times New Roman" w:cs="Times New Roman" w:eastAsia="Times New Roman" w:hAnsi="Times New Roman"/>
          <w:b w:val="1"/>
          <w:bCs w:val="1"/>
          <w:color w:val="000000"/>
          <w:sz w:val="22"/>
          <w:szCs w:val="22"/>
          <w:rtl w:val="0"/>
        </w:rPr>
        <w:t xml:space="preserve">2. Tracing &amp; Monitoring</w:t>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End-to-end tracing of:</w:t>
      </w:r>
    </w:p>
    <w:p w:rsidR="00000000" w:rsidDel="00000000" w:rsidP="00000000" w:rsidRDefault="00000000" w:rsidRPr="00000000" w14:paraId="00000068">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 handoffs</w:t>
      </w:r>
    </w:p>
    <w:p w:rsidR="00000000" w:rsidDel="00000000" w:rsidP="00000000" w:rsidRDefault="00000000" w:rsidRPr="00000000" w14:paraId="00000069">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calls</w:t>
      </w:r>
    </w:p>
    <w:p w:rsidR="00000000" w:rsidDel="00000000" w:rsidP="00000000" w:rsidRDefault="00000000" w:rsidRPr="00000000" w14:paraId="0000006A">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retrieval steps</w:t>
      </w:r>
    </w:p>
    <w:p w:rsidR="00000000" w:rsidDel="00000000" w:rsidP="00000000" w:rsidRDefault="00000000" w:rsidRPr="00000000" w14:paraId="0000006B">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latency breakdowns</w:t>
      </w:r>
    </w:p>
    <w:p w:rsidR="00000000" w:rsidDel="00000000" w:rsidP="00000000" w:rsidRDefault="00000000" w:rsidRPr="00000000" w14:paraId="0000006C">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irxcilldtnj6" w:id="3"/>
      <w:bookmarkEnd w:id="3"/>
      <w:r w:rsidDel="00000000" w:rsidR="00000000" w:rsidRPr="00000000">
        <w:rPr>
          <w:rFonts w:ascii="Times New Roman" w:cs="Times New Roman" w:eastAsia="Times New Roman" w:hAnsi="Times New Roman"/>
          <w:b w:val="1"/>
          <w:bCs w:val="1"/>
          <w:color w:val="000000"/>
          <w:sz w:val="22"/>
          <w:szCs w:val="22"/>
          <w:rtl w:val="0"/>
        </w:rPr>
        <w:t xml:space="preserve">3. LLM Guardrails</w:t>
      </w:r>
    </w:p>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and rule-based safety checks to prevent:</w:t>
      </w:r>
    </w:p>
    <w:p w:rsidR="00000000" w:rsidDel="00000000" w:rsidP="00000000" w:rsidRDefault="00000000" w:rsidRPr="00000000" w14:paraId="0000006E">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hallucinated medical claims</w:t>
      </w:r>
    </w:p>
    <w:p w:rsidR="00000000" w:rsidDel="00000000" w:rsidP="00000000" w:rsidRDefault="00000000" w:rsidRPr="00000000" w14:paraId="0000006F">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PII exposure</w:t>
      </w:r>
    </w:p>
    <w:p w:rsidR="00000000" w:rsidDel="00000000" w:rsidP="00000000" w:rsidRDefault="00000000" w:rsidRPr="00000000" w14:paraId="00000070">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harmful suggestions</w:t>
      </w:r>
    </w:p>
    <w:p w:rsidR="00000000" w:rsidDel="00000000" w:rsidP="00000000" w:rsidRDefault="00000000" w:rsidRPr="00000000" w14:paraId="00000071">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7jr6651my5hm" w:id="4"/>
      <w:bookmarkEnd w:id="4"/>
      <w:r w:rsidDel="00000000" w:rsidR="00000000" w:rsidRPr="00000000">
        <w:rPr>
          <w:rFonts w:ascii="Times New Roman" w:cs="Times New Roman" w:eastAsia="Times New Roman" w:hAnsi="Times New Roman"/>
          <w:b w:val="1"/>
          <w:bCs w:val="1"/>
          <w:color w:val="000000"/>
          <w:sz w:val="22"/>
          <w:szCs w:val="22"/>
          <w:rtl w:val="0"/>
        </w:rPr>
        <w:t xml:space="preserve">4. Log Aggregation</w:t>
      </w:r>
    </w:p>
    <w:p w:rsidR="00000000" w:rsidDel="00000000" w:rsidP="00000000" w:rsidRDefault="00000000" w:rsidRPr="00000000" w14:paraId="000000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Centralized logs allow learners to debug prompt failures, scheduling issues, and agent errors.</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pStyle w:val="Heading3"/>
              <w:keepNext w:val="0"/>
              <w:keepLines w:val="0"/>
              <w:widowControl w:val="0"/>
              <w:spacing w:before="280" w:line="240" w:lineRule="auto"/>
              <w:rPr>
                <w:rFonts w:ascii="Times New Roman" w:cs="Times New Roman" w:eastAsia="Times New Roman" w:hAnsi="Times New Roman"/>
                <w:b w:val="1"/>
                <w:bCs w:val="1"/>
                <w:i w:val="1"/>
                <w:iCs w:val="1"/>
                <w:color w:val="000000"/>
                <w:sz w:val="22"/>
                <w:szCs w:val="22"/>
              </w:rPr>
            </w:pPr>
            <w:bookmarkStart w:colFirst="0" w:colLast="0" w:name="_yga1j3jdlfr0" w:id="5"/>
            <w:bookmarkEnd w:id="5"/>
            <w:r w:rsidDel="00000000" w:rsidR="00000000" w:rsidRPr="00000000">
              <w:rPr>
                <w:rFonts w:ascii="Times New Roman" w:cs="Times New Roman" w:eastAsia="Times New Roman" w:hAnsi="Times New Roman"/>
                <w:b w:val="1"/>
                <w:bCs w:val="1"/>
                <w:i w:val="1"/>
                <w:iCs w:val="1"/>
                <w:color w:val="000000"/>
                <w:sz w:val="22"/>
                <w:szCs w:val="22"/>
                <w:rtl w:val="0"/>
              </w:rPr>
              <w:t xml:space="preserve">Deployment to Hugging Face Spaces (Side Exercise)</w:t>
            </w:r>
          </w:p>
          <w:p w:rsidR="00000000" w:rsidDel="00000000" w:rsidP="00000000" w:rsidRDefault="00000000" w:rsidRPr="00000000" w14:paraId="00000074">
            <w:pPr>
              <w:widowControl w:val="0"/>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As a side exercise and to align with industry practices we will also deploy HealthLink to </w:t>
            </w:r>
            <w:r w:rsidDel="00000000" w:rsidR="00000000" w:rsidRPr="00000000">
              <w:rPr>
                <w:rFonts w:ascii="Times New Roman" w:cs="Times New Roman" w:eastAsia="Times New Roman" w:hAnsi="Times New Roman"/>
                <w:b w:val="1"/>
                <w:bCs w:val="1"/>
                <w:i w:val="1"/>
                <w:iCs w:val="1"/>
                <w:rtl w:val="0"/>
              </w:rPr>
              <w:t xml:space="preserve">Hugging Face Spaces</w:t>
            </w:r>
            <w:r w:rsidDel="00000000" w:rsidR="00000000" w:rsidRPr="00000000">
              <w:rPr>
                <w:rFonts w:ascii="Times New Roman" w:cs="Times New Roman" w:eastAsia="Times New Roman" w:hAnsi="Times New Roman"/>
                <w:i w:val="1"/>
                <w:iCs w:val="1"/>
                <w:rtl w:val="0"/>
              </w:rPr>
              <w:t xml:space="preserve">.</w:t>
            </w:r>
          </w:p>
        </w:tc>
      </w:tr>
    </w:tbl>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Productionization Requirements</w:t>
      </w:r>
    </w:p>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HealthLink is intentionally provided as a </w:t>
      </w:r>
      <w:r w:rsidDel="00000000" w:rsidR="00000000" w:rsidRPr="00000000">
        <w:rPr>
          <w:rFonts w:ascii="Times New Roman" w:cs="Times New Roman" w:eastAsia="Times New Roman" w:hAnsi="Times New Roman"/>
          <w:b w:val="1"/>
          <w:bCs w:val="1"/>
          <w:rtl w:val="0"/>
        </w:rPr>
        <w:t xml:space="preserve">partially working, buggy codebase</w:t>
      </w:r>
      <w:r w:rsidDel="00000000" w:rsidR="00000000" w:rsidRPr="00000000">
        <w:rPr>
          <w:rFonts w:ascii="Times New Roman" w:cs="Times New Roman" w:eastAsia="Times New Roman" w:hAnsi="Times New Roman"/>
          <w:rtl w:val="0"/>
        </w:rPr>
        <w:t xml:space="preserve">.</w:t>
        <w:br w:type="textWrapping"/>
        <w:t xml:space="preserve">Learners are expected to treat this project as if they are joining an engineering team and completing the system for a real deployment.</w:t>
      </w:r>
    </w:p>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responsibilities include:</w:t>
      </w:r>
    </w:p>
    <w:p w:rsidR="00000000" w:rsidDel="00000000" w:rsidP="00000000" w:rsidRDefault="00000000" w:rsidRPr="00000000" w14:paraId="00000079">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asjurrun6xm1" w:id="6"/>
      <w:bookmarkEnd w:id="6"/>
      <w:r w:rsidDel="00000000" w:rsidR="00000000" w:rsidRPr="00000000">
        <w:rPr>
          <w:rFonts w:ascii="Times New Roman" w:cs="Times New Roman" w:eastAsia="Times New Roman" w:hAnsi="Times New Roman"/>
          <w:b w:val="1"/>
          <w:bCs w:val="1"/>
          <w:color w:val="000000"/>
          <w:sz w:val="22"/>
          <w:szCs w:val="22"/>
          <w:rtl w:val="0"/>
        </w:rPr>
        <w:t xml:space="preserve">1. Productionizing the System</w:t>
      </w:r>
    </w:p>
    <w:p w:rsidR="00000000" w:rsidDel="00000000" w:rsidP="00000000" w:rsidRDefault="00000000" w:rsidRPr="00000000" w14:paraId="000000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refine the existing agents, fix bugs, improve prompts, and ensure the end-to-end workflow runs reliably inside a monolithic FastAPI service.</w:t>
      </w:r>
    </w:p>
    <w:p w:rsidR="00000000" w:rsidDel="00000000" w:rsidP="00000000" w:rsidRDefault="00000000" w:rsidRPr="00000000" w14:paraId="0000007B">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qc6t0jqy5wds" w:id="7"/>
      <w:bookmarkEnd w:id="7"/>
      <w:r w:rsidDel="00000000" w:rsidR="00000000" w:rsidRPr="00000000">
        <w:rPr>
          <w:rFonts w:ascii="Times New Roman" w:cs="Times New Roman" w:eastAsia="Times New Roman" w:hAnsi="Times New Roman"/>
          <w:b w:val="1"/>
          <w:bCs w:val="1"/>
          <w:color w:val="000000"/>
          <w:sz w:val="22"/>
          <w:szCs w:val="22"/>
          <w:rtl w:val="0"/>
        </w:rPr>
        <w:t xml:space="preserve">2. Completing the CI/CD Workflow</w:t>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will implement a GitHub Actions pipeline that:</w:t>
      </w:r>
    </w:p>
    <w:p w:rsidR="00000000" w:rsidDel="00000000" w:rsidP="00000000" w:rsidRDefault="00000000" w:rsidRPr="00000000" w14:paraId="0000007D">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Builds a Docker image.</w:t>
      </w:r>
      <w:r w:rsidDel="00000000" w:rsidR="00000000" w:rsidRPr="00000000">
        <w:rPr>
          <w:rtl w:val="0"/>
        </w:rPr>
      </w:r>
    </w:p>
    <w:p w:rsidR="00000000" w:rsidDel="00000000" w:rsidP="00000000" w:rsidRDefault="00000000" w:rsidRPr="00000000" w14:paraId="0000007E">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Pushes the container image to a registry (e.g., GitHub Container Registry or GCR)</w:t>
      </w:r>
    </w:p>
    <w:p w:rsidR="00000000" w:rsidDel="00000000" w:rsidP="00000000" w:rsidRDefault="00000000" w:rsidRPr="00000000" w14:paraId="0000007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po1x4ebaid7" w:id="8"/>
      <w:bookmarkEnd w:id="8"/>
      <w:r w:rsidDel="00000000" w:rsidR="00000000" w:rsidRPr="00000000">
        <w:rPr>
          <w:rFonts w:ascii="Times New Roman" w:cs="Times New Roman" w:eastAsia="Times New Roman" w:hAnsi="Times New Roman"/>
          <w:b w:val="1"/>
          <w:bCs w:val="1"/>
          <w:color w:val="000000"/>
          <w:sz w:val="26"/>
          <w:szCs w:val="26"/>
          <w:rtl w:val="0"/>
        </w:rPr>
        <w:t xml:space="preserve">3. Managing Deployment Environments</w:t>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CI/CD pipeline should support </w:t>
      </w:r>
      <w:r w:rsidDel="00000000" w:rsidR="00000000" w:rsidRPr="00000000">
        <w:rPr>
          <w:rFonts w:ascii="Times New Roman" w:cs="Times New Roman" w:eastAsia="Times New Roman" w:hAnsi="Times New Roman"/>
          <w:b w:val="1"/>
          <w:bCs w:val="1"/>
          <w:rtl w:val="0"/>
        </w:rPr>
        <w:t xml:space="preserve">Production deployment</w:t>
      </w:r>
      <w:r w:rsidDel="00000000" w:rsidR="00000000" w:rsidRPr="00000000">
        <w:rPr>
          <w:rFonts w:ascii="Times New Roman" w:cs="Times New Roman" w:eastAsia="Times New Roman" w:hAnsi="Times New Roman"/>
          <w:rtl w:val="0"/>
        </w:rPr>
        <w:t xml:space="preserve"> once the system is stable</w:t>
      </w:r>
    </w:p>
    <w:p w:rsidR="00000000" w:rsidDel="00000000" w:rsidP="00000000" w:rsidRDefault="00000000" w:rsidRPr="00000000" w14:paraId="0000008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Dependencies:</w:t>
      </w:r>
    </w:p>
    <w:p w:rsidR="00000000" w:rsidDel="00000000" w:rsidP="00000000" w:rsidRDefault="00000000" w:rsidRPr="00000000" w14:paraId="00000083">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3.12+</w:t>
      </w:r>
    </w:p>
    <w:p w:rsidR="00000000" w:rsidDel="00000000" w:rsidP="00000000" w:rsidRDefault="00000000" w:rsidRPr="00000000" w14:paraId="00000084">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Gemini API (for LLM reasoning and embeddings)</w:t>
      </w:r>
    </w:p>
    <w:p w:rsidR="00000000" w:rsidDel="00000000" w:rsidP="00000000" w:rsidRDefault="00000000" w:rsidRPr="00000000" w14:paraId="00000085">
      <w:pPr>
        <w:numPr>
          <w:ilvl w:val="0"/>
          <w:numId w:val="1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Fastapi (for building API’s)</w:t>
      </w:r>
    </w:p>
    <w:p w:rsidR="00000000" w:rsidDel="00000000" w:rsidP="00000000" w:rsidRDefault="00000000" w:rsidRPr="00000000" w14:paraId="00000086">
      <w:pPr>
        <w:numPr>
          <w:ilvl w:val="0"/>
          <w:numId w:val="1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Docker (for Containerisation)</w:t>
      </w:r>
    </w:p>
    <w:p w:rsidR="00000000" w:rsidDel="00000000" w:rsidP="00000000" w:rsidRDefault="00000000" w:rsidRPr="00000000" w14:paraId="00000087">
      <w:pPr>
        <w:numPr>
          <w:ilvl w:val="0"/>
          <w:numId w:val="1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Google Cloud (for Deployment)</w:t>
      </w:r>
    </w:p>
    <w:p w:rsidR="00000000" w:rsidDel="00000000" w:rsidP="00000000" w:rsidRDefault="00000000" w:rsidRPr="00000000" w14:paraId="00000088">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LangChain (for agent orchestration, chains, and structured memory)</w:t>
      </w:r>
    </w:p>
    <w:p w:rsidR="00000000" w:rsidDel="00000000" w:rsidP="00000000" w:rsidRDefault="00000000" w:rsidRPr="00000000" w14:paraId="00000089">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LangGraph ( for visualizing and orchestrating multi-agent workflows)</w:t>
      </w:r>
    </w:p>
    <w:p w:rsidR="00000000" w:rsidDel="00000000" w:rsidP="00000000" w:rsidRDefault="00000000" w:rsidRPr="00000000" w14:paraId="0000008A">
      <w:pPr>
        <w:numPr>
          <w:ilvl w:val="0"/>
          <w:numId w:val="1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GitHub Actions (CI/CD automation for testing, Docker builds, and deployment)</w:t>
      </w:r>
    </w:p>
    <w:p w:rsidR="00000000" w:rsidDel="00000000" w:rsidP="00000000" w:rsidRDefault="00000000" w:rsidRPr="00000000" w14:paraId="0000008B">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FAISS / Pinecone (vector database for semantic retrieval)</w:t>
      </w:r>
    </w:p>
    <w:p w:rsidR="00000000" w:rsidDel="00000000" w:rsidP="00000000" w:rsidRDefault="00000000" w:rsidRPr="00000000" w14:paraId="0000008C">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Pandas (data handling and transformations)</w:t>
      </w:r>
    </w:p>
    <w:p w:rsidR="00000000" w:rsidDel="00000000" w:rsidP="00000000" w:rsidRDefault="00000000" w:rsidRPr="00000000" w14:paraId="0000008D">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Streamlit (conversational UI and dashboards)</w:t>
      </w:r>
    </w:p>
    <w:p w:rsidR="00000000" w:rsidDel="00000000" w:rsidP="00000000" w:rsidRDefault="00000000" w:rsidRPr="00000000" w14:paraId="0000008E">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Pydantic (data validation and structured outputs)</w:t>
      </w:r>
    </w:p>
    <w:p w:rsidR="00000000" w:rsidDel="00000000" w:rsidP="00000000" w:rsidRDefault="00000000" w:rsidRPr="00000000" w14:paraId="0000008F">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Python-dotenv (environment configuration)</w:t>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Educational Context:</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gives learners the opportunity to:</w:t>
      </w:r>
    </w:p>
    <w:p w:rsidR="00000000" w:rsidDel="00000000" w:rsidP="00000000" w:rsidRDefault="00000000" w:rsidRPr="00000000" w14:paraId="00000095">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multi-agent workflows using LangChain for decision-making and task automation</w:t>
      </w:r>
    </w:p>
    <w:p w:rsidR="00000000" w:rsidDel="00000000" w:rsidP="00000000" w:rsidRDefault="00000000" w:rsidRPr="00000000" w14:paraId="00000096">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semantic search via embeddings to enhance inventory and finance queries</w:t>
      </w:r>
    </w:p>
    <w:p w:rsidR="00000000" w:rsidDel="00000000" w:rsidP="00000000" w:rsidRDefault="00000000" w:rsidRPr="00000000" w14:paraId="00000097">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prompt engineering for explainable outputs and structured data parsing</w:t>
      </w:r>
    </w:p>
    <w:p w:rsidR="00000000" w:rsidDel="00000000" w:rsidP="00000000" w:rsidRDefault="00000000" w:rsidRPr="00000000" w14:paraId="00000098">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modular AI systems with persistent memory</w:t>
      </w:r>
    </w:p>
    <w:p w:rsidR="00000000" w:rsidDel="00000000" w:rsidP="00000000" w:rsidRDefault="00000000" w:rsidRPr="00000000" w14:paraId="00000099">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system performance, accuracy, and usability in realistic business </w:t>
      </w:r>
      <w:r w:rsidDel="00000000" w:rsidR="00000000" w:rsidRPr="00000000">
        <w:rPr>
          <w:rFonts w:ascii="Times New Roman" w:cs="Times New Roman" w:eastAsia="Times New Roman" w:hAnsi="Times New Roman"/>
          <w:rtl w:val="0"/>
        </w:rPr>
        <w:t xml:space="preserve">scenarios</w:t>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6EZyKWyAk6w6Cw_XXGEirXnjMLJaaDDC/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