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C55A11"/>
          <w:spacing w:val="60"/>
          <w:sz w:val="26"/>
          <w:szCs w:val="26"/>
        </w:rPr>
        <w:t xml:space="preserve">LAB ASSIGNMENT</w:t>
      </w:r>
    </w:p>
    <w:p>
      <w:pPr>
        <w:spacing w:after="120" w:before="200"/>
        <w:jc w:val="center"/>
      </w:pPr>
      <w:r>
        <w:rPr>
          <w:rFonts w:ascii="Calibri" w:cs="Calibri" w:eastAsia="Calibri" w:hAnsi="Calibri"/>
          <w:b/>
          <w:bCs/>
          <w:color w:val="1F3864"/>
          <w:sz w:val="52"/>
          <w:szCs w:val="52"/>
        </w:rPr>
        <w:t xml:space="preserve">Lab 2: Sequential Logic &amp; Memory Hierarchy</w:t>
      </w:r>
    </w:p>
    <w:p>
      <w:pPr>
        <w:pBdr>
          <w:bottom w:val="single" w:color="C55A11" w:sz="12" w:space="12"/>
        </w:pBdr>
        <w:spacing w:after="600"/>
        <w:jc w:val="center"/>
      </w:pPr>
      <w:r>
        <w:rPr>
          <w:rFonts w:ascii="Calibri" w:cs="Calibri" w:eastAsia="Calibri" w:hAnsi="Calibri"/>
          <w:color w:val="555555"/>
          <w:sz w:val="26"/>
          <w:szCs w:val="26"/>
        </w:rPr>
        <w:t xml:space="preserve">Bit  |  16-bit Register  |  RAM8 Register File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4C0D4" w:sz="4"/>
              <w:left w:val="single" w:color="B4C0D4" w:sz="4"/>
              <w:bottom w:val="single" w:color="B4C0D4" w:sz="4"/>
              <w:right w:val="single" w:color="B4C0D4" w:sz="4"/>
            </w:tcBorders>
            <w:shd w:fill="EAF0FA" w:color="auto" w:val="clear"/>
            <w:tcMar>
              <w:top w:type="dxa" w:w="100"/>
              <w:left w:type="dxa" w:w="140"/>
              <w:bottom w:type="dxa" w:w="100"/>
              <w:right w:type="dxa" w:w="140"/>
            </w:tcMar>
          </w:tcPr>
          <w:p>
            <w:r>
              <w:rPr>
                <w:rFonts w:ascii="Calibri" w:cs="Calibri" w:eastAsia="Calibri" w:hAnsi="Calibri"/>
                <w:b/>
                <w:bCs/>
                <w:color w:val="1F3864"/>
                <w:sz w:val="24"/>
                <w:szCs w:val="24"/>
              </w:rPr>
              <w:t xml:space="preserve">Name</w:t>
            </w:r>
          </w:p>
        </w:tc>
        <w:tc>
          <w:tcPr>
            <w:tcW w:type="dxa" w:w="4800"/>
            <w:tcBorders>
              <w:top w:val="single" w:color="B4C0D4" w:sz="4"/>
              <w:left w:val="single" w:color="B4C0D4" w:sz="4"/>
              <w:bottom w:val="single" w:color="B4C0D4" w:sz="4"/>
              <w:right w:val="single" w:color="B4C0D4" w:sz="4"/>
            </w:tcBorders>
            <w:tcMar>
              <w:top w:type="dxa" w:w="100"/>
              <w:left w:type="dxa" w:w="140"/>
              <w:bottom w:type="dxa" w:w="100"/>
              <w:right w:type="dxa" w:w="140"/>
            </w:tcMar>
          </w:tcPr>
          <w:p>
            <w:r>
              <w:rPr>
                <w:rFonts w:ascii="Calibri" w:cs="Calibri" w:eastAsia="Calibri" w:hAnsi="Calibri"/>
                <w:sz w:val="24"/>
                <w:szCs w:val="24"/>
              </w:rPr>
              <w:t xml:space="preserve">Suman Mishra</w:t>
            </w:r>
          </w:p>
        </w:tc>
      </w:tr>
      <w:tr>
        <w:tc>
          <w:tcPr>
            <w:tcW w:type="dxa" w:w="2400"/>
            <w:tcBorders>
              <w:top w:val="single" w:color="B4C0D4" w:sz="4"/>
              <w:left w:val="single" w:color="B4C0D4" w:sz="4"/>
              <w:bottom w:val="single" w:color="B4C0D4" w:sz="4"/>
              <w:right w:val="single" w:color="B4C0D4" w:sz="4"/>
            </w:tcBorders>
            <w:shd w:fill="EAF0FA" w:color="auto" w:val="clear"/>
            <w:tcMar>
              <w:top w:type="dxa" w:w="100"/>
              <w:left w:type="dxa" w:w="140"/>
              <w:bottom w:type="dxa" w:w="100"/>
              <w:right w:type="dxa" w:w="140"/>
            </w:tcMar>
          </w:tcPr>
          <w:p>
            <w:r>
              <w:rPr>
                <w:rFonts w:ascii="Calibri" w:cs="Calibri" w:eastAsia="Calibri" w:hAnsi="Calibri"/>
                <w:b/>
                <w:bCs/>
                <w:color w:val="1F3864"/>
                <w:sz w:val="24"/>
                <w:szCs w:val="24"/>
              </w:rPr>
              <w:t xml:space="preserve">Course</w:t>
            </w:r>
          </w:p>
        </w:tc>
        <w:tc>
          <w:tcPr>
            <w:tcW w:type="dxa" w:w="4800"/>
            <w:tcBorders>
              <w:top w:val="single" w:color="B4C0D4" w:sz="4"/>
              <w:left w:val="single" w:color="B4C0D4" w:sz="4"/>
              <w:bottom w:val="single" w:color="B4C0D4" w:sz="4"/>
              <w:right w:val="single" w:color="B4C0D4" w:sz="4"/>
            </w:tcBorders>
            <w:tcMar>
              <w:top w:type="dxa" w:w="100"/>
              <w:left w:type="dxa" w:w="140"/>
              <w:bottom w:type="dxa" w:w="100"/>
              <w:right w:type="dxa" w:w="140"/>
            </w:tcMar>
          </w:tcPr>
          <w:p>
            <w:r>
              <w:rPr>
                <w:rFonts w:ascii="Calibri" w:cs="Calibri" w:eastAsia="Calibri" w:hAnsi="Calibri"/>
                <w:sz w:val="24"/>
                <w:szCs w:val="24"/>
              </w:rPr>
              <w:t xml:space="preserve">B.Tech CSE</w:t>
            </w:r>
          </w:p>
        </w:tc>
      </w:tr>
      <w:tr>
        <w:tc>
          <w:tcPr>
            <w:tcW w:type="dxa" w:w="2400"/>
            <w:tcBorders>
              <w:top w:val="single" w:color="B4C0D4" w:sz="4"/>
              <w:left w:val="single" w:color="B4C0D4" w:sz="4"/>
              <w:bottom w:val="single" w:color="B4C0D4" w:sz="4"/>
              <w:right w:val="single" w:color="B4C0D4" w:sz="4"/>
            </w:tcBorders>
            <w:shd w:fill="EAF0FA" w:color="auto" w:val="clear"/>
            <w:tcMar>
              <w:top w:type="dxa" w:w="100"/>
              <w:left w:type="dxa" w:w="140"/>
              <w:bottom w:type="dxa" w:w="100"/>
              <w:right w:type="dxa" w:w="140"/>
            </w:tcMar>
          </w:tcPr>
          <w:p>
            <w:r>
              <w:rPr>
                <w:rFonts w:ascii="Calibri" w:cs="Calibri" w:eastAsia="Calibri" w:hAnsi="Calibri"/>
                <w:b/>
                <w:bCs/>
                <w:color w:val="1F3864"/>
                <w:sz w:val="24"/>
                <w:szCs w:val="24"/>
              </w:rPr>
              <w:t xml:space="preserve">Section</w:t>
            </w:r>
          </w:p>
        </w:tc>
        <w:tc>
          <w:tcPr>
            <w:tcW w:type="dxa" w:w="4800"/>
            <w:tcBorders>
              <w:top w:val="single" w:color="B4C0D4" w:sz="4"/>
              <w:left w:val="single" w:color="B4C0D4" w:sz="4"/>
              <w:bottom w:val="single" w:color="B4C0D4" w:sz="4"/>
              <w:right w:val="single" w:color="B4C0D4" w:sz="4"/>
            </w:tcBorders>
            <w:tcMar>
              <w:top w:type="dxa" w:w="100"/>
              <w:left w:type="dxa" w:w="140"/>
              <w:bottom w:type="dxa" w:w="100"/>
              <w:right w:type="dxa" w:w="140"/>
            </w:tcMar>
          </w:tcPr>
          <w:p>
            <w:r>
              <w:rPr>
                <w:rFonts w:ascii="Calibri" w:cs="Calibri" w:eastAsia="Calibri" w:hAnsi="Calibri"/>
                <w:sz w:val="24"/>
                <w:szCs w:val="24"/>
              </w:rPr>
              <w:t xml:space="preserve">D</w:t>
            </w:r>
          </w:p>
        </w:tc>
      </w:tr>
      <w:tr>
        <w:tc>
          <w:tcPr>
            <w:tcW w:type="dxa" w:w="2400"/>
            <w:tcBorders>
              <w:top w:val="single" w:color="B4C0D4" w:sz="4"/>
              <w:left w:val="single" w:color="B4C0D4" w:sz="4"/>
              <w:bottom w:val="single" w:color="B4C0D4" w:sz="4"/>
              <w:right w:val="single" w:color="B4C0D4" w:sz="4"/>
            </w:tcBorders>
            <w:shd w:fill="EAF0FA" w:color="auto" w:val="clear"/>
            <w:tcMar>
              <w:top w:type="dxa" w:w="100"/>
              <w:left w:type="dxa" w:w="140"/>
              <w:bottom w:type="dxa" w:w="100"/>
              <w:right w:type="dxa" w:w="140"/>
            </w:tcMar>
          </w:tcPr>
          <w:p>
            <w:r>
              <w:rPr>
                <w:rFonts w:ascii="Calibri" w:cs="Calibri" w:eastAsia="Calibri" w:hAnsi="Calibri"/>
                <w:b/>
                <w:bCs/>
                <w:color w:val="1F3864"/>
                <w:sz w:val="24"/>
                <w:szCs w:val="24"/>
              </w:rPr>
              <w:t xml:space="preserve">Lab</w:t>
            </w:r>
          </w:p>
        </w:tc>
        <w:tc>
          <w:tcPr>
            <w:tcW w:type="dxa" w:w="4800"/>
            <w:tcBorders>
              <w:top w:val="single" w:color="B4C0D4" w:sz="4"/>
              <w:left w:val="single" w:color="B4C0D4" w:sz="4"/>
              <w:bottom w:val="single" w:color="B4C0D4" w:sz="4"/>
              <w:right w:val="single" w:color="B4C0D4" w:sz="4"/>
            </w:tcBorders>
            <w:tcMar>
              <w:top w:type="dxa" w:w="100"/>
              <w:left w:type="dxa" w:w="140"/>
              <w:bottom w:type="dxa" w:w="100"/>
              <w:right w:type="dxa" w:w="140"/>
            </w:tcMar>
          </w:tcPr>
          <w:p>
            <w:r>
              <w:rPr>
                <w:rFonts w:ascii="Calibri" w:cs="Calibri" w:eastAsia="Calibri" w:hAnsi="Calibri"/>
                <w:sz w:val="24"/>
                <w:szCs w:val="24"/>
              </w:rPr>
              <w:t xml:space="preserve">Lab 2 (CO2, BL3)</w:t>
            </w:r>
          </w:p>
        </w:tc>
      </w:tr>
    </w:tbl>
    <w:p>
      <w:pPr>
        <w:spacing w:after="120" w:before="700"/>
        <w:jc w:val="center"/>
      </w:pPr>
      <w:r>
        <w:rPr>
          <w:rFonts w:ascii="Calibri" w:cs="Calibri" w:eastAsia="Calibri" w:hAnsi="Calibri"/>
          <w:b/>
          <w:bCs/>
          <w:color w:val="1F3864"/>
          <w:sz w:val="26"/>
          <w:szCs w:val="26"/>
        </w:rPr>
        <w:t xml:space="preserve">Contents</w:t>
      </w:r>
    </w:p>
    <w:p>
      <w:pPr>
        <w:spacing w:after="80"/>
        <w:jc w:val="center"/>
      </w:pPr>
      <w:r>
        <w:rPr>
          <w:rFonts w:ascii="Calibri" w:cs="Calibri" w:eastAsia="Calibri" w:hAnsi="Calibri"/>
          <w:b/>
          <w:bCs/>
          <w:color w:val="C55A11"/>
          <w:sz w:val="22"/>
          <w:szCs w:val="22"/>
        </w:rPr>
        <w:t xml:space="preserve">Q-1   </w:t>
      </w:r>
      <w:r>
        <w:rPr>
          <w:rFonts w:ascii="Calibri" w:cs="Calibri" w:eastAsia="Calibri" w:hAnsi="Calibri"/>
          <w:sz w:val="22"/>
          <w:szCs w:val="22"/>
        </w:rPr>
        <w:t xml:space="preserve">1-bit register (Bit chip) with clock cycle trace</w:t>
      </w:r>
    </w:p>
    <w:p>
      <w:pPr>
        <w:spacing w:after="80"/>
        <w:jc w:val="center"/>
      </w:pPr>
      <w:r>
        <w:rPr>
          <w:rFonts w:ascii="Calibri" w:cs="Calibri" w:eastAsia="Calibri" w:hAnsi="Calibri"/>
          <w:b/>
          <w:bCs/>
          <w:color w:val="C55A11"/>
          <w:sz w:val="22"/>
          <w:szCs w:val="22"/>
        </w:rPr>
        <w:t xml:space="preserve">Q-2   </w:t>
      </w:r>
      <w:r>
        <w:rPr>
          <w:rFonts w:ascii="Calibri" w:cs="Calibri" w:eastAsia="Calibri" w:hAnsi="Calibri"/>
          <w:sz w:val="22"/>
          <w:szCs w:val="22"/>
        </w:rPr>
        <w:t xml:space="preserve">16-bit Register chip with simulation trace</w:t>
      </w:r>
    </w:p>
    <w:p>
      <w:pPr>
        <w:spacing w:after="80"/>
        <w:jc w:val="center"/>
      </w:pPr>
      <w:r>
        <w:rPr>
          <w:rFonts w:ascii="Calibri" w:cs="Calibri" w:eastAsia="Calibri" w:hAnsi="Calibri"/>
          <w:b/>
          <w:bCs/>
          <w:color w:val="C55A11"/>
          <w:sz w:val="22"/>
          <w:szCs w:val="22"/>
        </w:rPr>
        <w:t xml:space="preserve">Q-3   </w:t>
      </w:r>
      <w:r>
        <w:rPr>
          <w:rFonts w:ascii="Calibri" w:cs="Calibri" w:eastAsia="Calibri" w:hAnsi="Calibri"/>
          <w:sz w:val="22"/>
          <w:szCs w:val="22"/>
        </w:rPr>
        <w:t xml:space="preserve">RAM8 (8-register file) with read/write trace</w:t>
      </w:r>
    </w:p>
    <w:p>
      <w:pPr>
        <w:pStyle w:val="Heading1"/>
        <w:pageBreakBefore/>
        <w:pBdr>
          <w:bottom w:val="single" w:color="1F3864" w:sz="12" w:space="4"/>
        </w:pBdr>
        <w:spacing w:after="160" w:before="0"/>
      </w:pPr>
      <w:r>
        <w:rPr>
          <w:rFonts w:ascii="Calibri" w:cs="Calibri" w:eastAsia="Calibri" w:hAnsi="Calibri"/>
          <w:b/>
          <w:bCs/>
          <w:color w:val="1F3864"/>
          <w:sz w:val="34"/>
          <w:szCs w:val="34"/>
        </w:rPr>
        <w:t xml:space="preserve">Q-1: 1-bit Register (Bit Chip)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A" w:color="auto" w:val="clear"/>
            <w:tcMar>
              <w:top w:type="dxa" w:w="100"/>
              <w:left w:type="dxa" w:w="160"/>
              <w:bottom w:type="dxa" w:w="100"/>
              <w:right w:type="dxa" w:w="160"/>
            </w:tcMar>
          </w:tcPr>
          <w:p>
            <w:r>
              <w:rPr>
                <w:rFonts w:ascii="Calibri" w:cs="Calibri" w:eastAsia="Calibri" w:hAnsi="Calibri"/>
                <w:b/>
                <w:bCs/>
                <w:color w:val="1F3864"/>
                <w:sz w:val="22"/>
                <w:szCs w:val="22"/>
              </w:rPr>
              <w:t xml:space="preserve">Question: </w:t>
            </w:r>
            <w:r>
              <w:rPr>
                <w:rFonts w:ascii="Calibri" w:cs="Calibri" w:eastAsia="Calibri" w:hAnsi="Calibri"/>
                <w:i/>
                <w:iCs/>
                <w:sz w:val="22"/>
                <w:szCs w:val="22"/>
              </w:rPr>
              <w:t xml:space="preserve">Build the 1-bit DFF-based register (Bit chip) in HDL. Demonstrate read and write timing with a clock cycle trace showing tick-tock behavior.</w:t>
            </w:r>
          </w:p>
        </w:tc>
      </w:tr>
    </w:tbl>
    <w:p>
      <w:pPr>
        <w:pStyle w:val="Heading2"/>
        <w:keepNext/>
        <w:spacing w:after="100" w:before="240"/>
      </w:pPr>
      <w:r>
        <w:rPr>
          <w:rFonts w:ascii="Calibri" w:cs="Calibri" w:eastAsia="Calibri" w:hAnsi="Calibri"/>
          <w:b/>
          <w:bCs/>
          <w:color w:val="C55A11"/>
          <w:sz w:val="26"/>
          <w:szCs w:val="26"/>
        </w:rPr>
        <w:t xml:space="preserve">1. Aim and Working Principle</w:t>
      </w:r>
    </w:p>
    <w:p>
      <w:pPr>
        <w:spacing w:after="120" w:line="276"/>
      </w:pPr>
      <w:r>
        <w:rPr>
          <w:rFonts w:ascii="Calibri" w:cs="Calibri" w:eastAsia="Calibri" w:hAnsi="Calibri"/>
          <w:sz w:val="22"/>
          <w:szCs w:val="22"/>
        </w:rPr>
        <w:t xml:space="preserve">A Bit chip stores one binary value. A Multiplexer chooses between the stored value (fed back from the D flip-flop) and the new input, using load as the select line. The D flip-flop (DFF) delays its input by one clock cycle and supplies the stored output.</w:t>
      </w:r>
    </w:p>
    <w:p>
      <w:pPr>
        <w:pStyle w:val="Heading2"/>
        <w:keepNext/>
        <w:spacing w:after="100" w:before="240"/>
      </w:pPr>
      <w:r>
        <w:rPr>
          <w:rFonts w:ascii="Calibri" w:cs="Calibri" w:eastAsia="Calibri" w:hAnsi="Calibri"/>
          <w:b/>
          <w:bCs/>
          <w:color w:val="C55A11"/>
          <w:sz w:val="26"/>
          <w:szCs w:val="26"/>
        </w:rPr>
        <w:t xml:space="preserve">2. Boolean Algebra</w:t>
      </w:r>
    </w:p>
    <w:p>
      <w:pPr>
        <w:spacing w:after="60"/>
        <w:ind w:left="360"/>
      </w:pPr>
      <w:r>
        <w:rPr>
          <w:rFonts w:ascii="Cambria Math" w:cs="Cambria Math" w:eastAsia="Cambria Math" w:hAnsi="Cambria Math"/>
          <w:sz w:val="23"/>
          <w:szCs w:val="23"/>
        </w:rPr>
        <w:t xml:space="preserve">muxout = (load · in) + (load' · dffout)</w:t>
      </w:r>
    </w:p>
    <w:p>
      <w:pPr>
        <w:spacing w:after="60"/>
        <w:ind w:left="360"/>
      </w:pPr>
      <w:r>
        <w:rPr>
          <w:rFonts w:ascii="Cambria Math" w:cs="Cambria Math" w:eastAsia="Cambria Math" w:hAnsi="Cambria Math"/>
          <w:sz w:val="23"/>
          <w:szCs w:val="23"/>
        </w:rPr>
        <w:t xml:space="preserve">Q(t+1) = muxout(t)  [DFF delays by one cycle]</w:t>
      </w:r>
    </w:p>
    <w:p>
      <w:pPr>
        <w:spacing w:after="60"/>
        <w:ind w:left="360"/>
      </w:pPr>
      <w:r>
        <w:rPr>
          <w:rFonts w:ascii="Cambria Math" w:cs="Cambria Math" w:eastAsia="Cambria Math" w:hAnsi="Cambria Math"/>
          <w:sz w:val="23"/>
          <w:szCs w:val="23"/>
        </w:rPr>
        <w:t xml:space="preserve">out(t) = Q(t)</w:t>
      </w:r>
    </w:p>
    <w:p>
      <w:pPr>
        <w:spacing w:after="120" w:line="276"/>
      </w:pPr>
      <w:r>
        <w:rPr>
          <w:rFonts w:ascii="Calibri" w:cs="Calibri" w:eastAsia="Calibri" w:hAnsi="Calibri"/>
          <w:sz w:val="22"/>
          <w:szCs w:val="22"/>
        </w:rPr>
        <w:t xml:space="preserve">When load = 0 the bit holds its value, and when load = 1 it takes the value of in.</w:t>
      </w:r>
    </w:p>
    <w:p>
      <w:pPr>
        <w:pStyle w:val="Heading2"/>
        <w:keepNext/>
        <w:spacing w:after="100" w:before="240"/>
      </w:pPr>
      <w:r>
        <w:rPr>
          <w:rFonts w:ascii="Calibri" w:cs="Calibri" w:eastAsia="Calibri" w:hAnsi="Calibri"/>
          <w:b/>
          <w:bCs/>
          <w:color w:val="C55A11"/>
          <w:sz w:val="26"/>
          <w:szCs w:val="26"/>
        </w:rPr>
        <w:t xml:space="preserve">3. Truth Table (Next State)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500"/>
        <w:gridCol w:w="2600"/>
      </w:tblGrid>
      <w:tr>
        <w:trPr>
          <w:cantSplit/>
          <w:tblHeader/>
        </w:trPr>
        <w:tc>
          <w:tcPr>
            <w:tcW w:type="dxa" w:w="13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load</w:t>
            </w:r>
          </w:p>
        </w:tc>
        <w:tc>
          <w:tcPr>
            <w:tcW w:type="dxa" w:w="13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in</w:t>
            </w:r>
          </w:p>
        </w:tc>
        <w:tc>
          <w:tcPr>
            <w:tcW w:type="dxa" w:w="13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Q(t)</w:t>
            </w:r>
          </w:p>
        </w:tc>
        <w:tc>
          <w:tcPr>
            <w:tcW w:type="dxa" w:w="1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Q(t+1)</w:t>
            </w:r>
          </w:p>
        </w:tc>
        <w:tc>
          <w:tcPr>
            <w:tcW w:type="dxa" w:w="26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Action</w:t>
            </w:r>
          </w:p>
        </w:tc>
      </w:tr>
      <w:tr>
        <w:trPr>
          <w:cantSplit/>
        </w:trPr>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2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Hold</w:t>
            </w:r>
          </w:p>
        </w:tc>
      </w:tr>
      <w:tr>
        <w:trPr>
          <w:cantSplit/>
        </w:trPr>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2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Hold</w:t>
            </w:r>
          </w:p>
        </w:tc>
      </w:tr>
      <w:tr>
        <w:trPr>
          <w:cantSplit/>
        </w:trPr>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2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Hold (in ignored)</w:t>
            </w:r>
          </w:p>
        </w:tc>
      </w:tr>
      <w:tr>
        <w:trPr>
          <w:cantSplit/>
        </w:trPr>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2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Hold (in ignored)</w:t>
            </w:r>
          </w:p>
        </w:tc>
      </w:tr>
      <w:tr>
        <w:trPr>
          <w:cantSplit/>
        </w:trPr>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2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0</w:t>
            </w:r>
          </w:p>
        </w:tc>
      </w:tr>
      <w:tr>
        <w:trPr>
          <w:cantSplit/>
        </w:trPr>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2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0</w:t>
            </w:r>
          </w:p>
        </w:tc>
      </w:tr>
      <w:tr>
        <w:trPr>
          <w:cantSplit/>
        </w:trPr>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5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1</w:t>
            </w:r>
          </w:p>
        </w:tc>
        <w:tc>
          <w:tcPr>
            <w:tcW w:type="dxa" w:w="2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1</w:t>
            </w:r>
          </w:p>
        </w:tc>
      </w:tr>
      <w:tr>
        <w:trPr>
          <w:cantSplit/>
        </w:trPr>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3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2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1</w:t>
            </w:r>
          </w:p>
        </w:tc>
      </w:tr>
    </w:tbl>
    <w:p>
      <w:pPr>
        <w:pStyle w:val="Heading2"/>
        <w:keepNext/>
        <w:spacing w:after="100" w:before="240"/>
      </w:pPr>
      <w:r>
        <w:rPr>
          <w:rFonts w:ascii="Calibri" w:cs="Calibri" w:eastAsia="Calibri" w:hAnsi="Calibri"/>
          <w:b/>
          <w:bCs/>
          <w:color w:val="C55A11"/>
          <w:sz w:val="26"/>
          <w:szCs w:val="26"/>
        </w:rPr>
        <w:t xml:space="preserve">4. Block Diagram</w:t>
      </w:r>
    </w:p>
    <w:p>
      <w:pPr>
        <w:keepNext/>
        <w:spacing w:after="60" w:before="100"/>
        <w:jc w:val="center"/>
      </w:pPr>
      <w:r>
        <w:drawing>
          <wp:inline distT="0" distB="0" distL="0" distR="0">
            <wp:extent cx="5334000" cy="2552700"/>
            <wp:effectExtent t="0" r="0" b="0" l="0"/>
            <wp:docPr id="1" name="Fig. 1: Block diagram of the 1-bit register (Bit chip)" descr="Fig. 1: Block diagram of the 1-bit register (Bit chip)" title="Fig. 1: Block diagram of the 1-bit register (Bit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527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 1: Block diagram of the 1-bit register (Bit chip)</w:t>
      </w:r>
    </w:p>
    <w:p>
      <w:pPr>
        <w:pStyle w:val="Heading2"/>
        <w:keepNext/>
        <w:spacing w:after="100" w:before="240"/>
      </w:pPr>
      <w:r>
        <w:rPr>
          <w:rFonts w:ascii="Calibri" w:cs="Calibri" w:eastAsia="Calibri" w:hAnsi="Calibri"/>
          <w:b/>
          <w:bCs/>
          <w:color w:val="C55A11"/>
          <w:sz w:val="26"/>
          <w:szCs w:val="26"/>
        </w:rPr>
        <w:t xml:space="preserve">5. HDL Code</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CHIP Bit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IN  in, load;</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OUT out;</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PARTS:</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Mux(a=dffout, b=in, sel=load, out=muxout);</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DFF(in=muxout, out=dffout, out=out);</w:t>
      </w:r>
    </w:p>
    <w:p>
      <w:pPr>
        <w:keepNext w:val="false"/>
        <w:keepLines/>
        <w:pBdr>
          <w:left w:val="single" w:color="1F3864" w:sz="24" w:space="8"/>
        </w:pBdr>
        <w:shd w:fill="F3F4F6" w:color="auto" w:val="clear"/>
        <w:spacing w:after="0" w:line="252"/>
        <w:ind w:left="120"/>
      </w:pPr>
      <w:r>
        <w:rPr>
          <w:rFonts w:ascii="Consolas" w:cs="Consolas" w:eastAsia="Consolas" w:hAnsi="Consolas"/>
          <w:sz w:val="19"/>
          <w:szCs w:val="19"/>
        </w:rPr>
        <w:t xml:space="preserve">}</w:t>
      </w:r>
    </w:p>
    <w:p>
      <w:pPr>
        <w:pStyle w:val="Heading2"/>
        <w:keepNext/>
        <w:spacing w:after="100" w:before="240"/>
      </w:pPr>
      <w:r>
        <w:rPr>
          <w:rFonts w:ascii="Calibri" w:cs="Calibri" w:eastAsia="Calibri" w:hAnsi="Calibri"/>
          <w:b/>
          <w:bCs/>
          <w:color w:val="C55A11"/>
          <w:sz w:val="26"/>
          <w:szCs w:val="26"/>
        </w:rPr>
        <w:t xml:space="preserve">6. Clock Cycle Trace (Tick-Tock)</w:t>
      </w:r>
    </w:p>
    <w:p>
      <w:pPr>
        <w:spacing w:after="120" w:line="276"/>
      </w:pPr>
      <w:r>
        <w:rPr>
          <w:rFonts w:ascii="Calibri" w:cs="Calibri" w:eastAsia="Calibri" w:hAnsi="Calibri"/>
          <w:sz w:val="22"/>
          <w:szCs w:val="22"/>
        </w:rPr>
        <w:t xml:space="preserve">The tick is the rising edge, when the input is sampled. The tock is the falling edge, when the output is updated and stable.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900"/>
        <w:gridCol w:w="1700"/>
        <w:gridCol w:w="1700"/>
        <w:gridCol w:w="3000"/>
      </w:tblGrid>
      <w:tr>
        <w:trPr>
          <w:cantSplit/>
          <w:tblHeader/>
        </w:trPr>
        <w:tc>
          <w:tcPr>
            <w:tcW w:type="dxa" w:w="9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Cycle</w:t>
            </w:r>
          </w:p>
        </w:tc>
        <w:tc>
          <w:tcPr>
            <w:tcW w:type="dxa" w:w="8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in</w:t>
            </w:r>
          </w:p>
        </w:tc>
        <w:tc>
          <w:tcPr>
            <w:tcW w:type="dxa" w:w="9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load</w:t>
            </w:r>
          </w:p>
        </w:tc>
        <w:tc>
          <w:tcPr>
            <w:tcW w:type="dxa" w:w="1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out after tick</w:t>
            </w:r>
          </w:p>
        </w:tc>
        <w:tc>
          <w:tcPr>
            <w:tcW w:type="dxa" w:w="1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out after tock</w:t>
            </w:r>
          </w:p>
        </w:tc>
        <w:tc>
          <w:tcPr>
            <w:tcW w:type="dxa" w:w="30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Action</w:t>
            </w:r>
          </w:p>
        </w:tc>
      </w:tr>
      <w:tr>
        <w:trPr>
          <w:cantSplit/>
        </w:trPr>
        <w:tc>
          <w:tcPr>
            <w:tcW w:type="dxa" w:w="9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9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30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Initial state</w:t>
            </w:r>
          </w:p>
        </w:tc>
      </w:tr>
      <w:tr>
        <w:trPr>
          <w:cantSplit/>
        </w:trPr>
        <w:tc>
          <w:tcPr>
            <w:tcW w:type="dxa" w:w="9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9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1</w:t>
            </w:r>
          </w:p>
        </w:tc>
        <w:tc>
          <w:tcPr>
            <w:tcW w:type="dxa" w:w="30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1 (visible after tock)</w:t>
            </w:r>
          </w:p>
        </w:tc>
      </w:tr>
      <w:tr>
        <w:trPr>
          <w:cantSplit/>
        </w:trPr>
        <w:tc>
          <w:tcPr>
            <w:tcW w:type="dxa" w:w="9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2</w:t>
            </w:r>
          </w:p>
        </w:tc>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9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30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load = 0, holds 1</w:t>
            </w:r>
          </w:p>
        </w:tc>
      </w:tr>
      <w:tr>
        <w:trPr>
          <w:cantSplit/>
        </w:trPr>
        <w:tc>
          <w:tcPr>
            <w:tcW w:type="dxa" w:w="9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3</w:t>
            </w:r>
          </w:p>
        </w:tc>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9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0</w:t>
            </w:r>
          </w:p>
        </w:tc>
        <w:tc>
          <w:tcPr>
            <w:tcW w:type="dxa" w:w="30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0</w:t>
            </w:r>
          </w:p>
        </w:tc>
      </w:tr>
      <w:tr>
        <w:trPr>
          <w:cantSplit/>
        </w:trPr>
        <w:tc>
          <w:tcPr>
            <w:tcW w:type="dxa" w:w="9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4</w:t>
            </w:r>
          </w:p>
        </w:tc>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9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30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load = 0, input ignored</w:t>
            </w:r>
          </w:p>
        </w:tc>
      </w:tr>
      <w:tr>
        <w:trPr>
          <w:cantSplit/>
        </w:trPr>
        <w:tc>
          <w:tcPr>
            <w:tcW w:type="dxa" w:w="9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5</w:t>
            </w:r>
          </w:p>
        </w:tc>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9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1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1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1</w:t>
            </w:r>
          </w:p>
        </w:tc>
        <w:tc>
          <w:tcPr>
            <w:tcW w:type="dxa" w:w="30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 1</w:t>
            </w:r>
          </w:p>
        </w:tc>
      </w:tr>
    </w:tbl>
    <w:p>
      <w:pPr>
        <w:spacing w:after="120" w:before="160"/>
      </w:pPr>
      <w:r>
        <w:rPr>
          <w:rFonts w:ascii="Calibri" w:cs="Calibri" w:eastAsia="Calibri" w:hAnsi="Calibri"/>
          <w:b/>
          <w:bCs/>
          <w:color w:val="1F3864"/>
          <w:sz w:val="22"/>
          <w:szCs w:val="22"/>
        </w:rPr>
        <w:t xml:space="preserve">Observation: </w:t>
      </w:r>
      <w:r>
        <w:rPr>
          <w:rFonts w:ascii="Calibri" w:cs="Calibri" w:eastAsia="Calibri" w:hAnsi="Calibri"/>
          <w:sz w:val="22"/>
          <w:szCs w:val="22"/>
        </w:rPr>
        <w:t xml:space="preserve">a write made at time t appears on out at time t+1. A read is simply out, which always shows the stored value.</w:t>
      </w:r>
    </w:p>
    <w:p>
      <w:pPr>
        <w:pStyle w:val="Heading1"/>
        <w:pageBreakBefore/>
        <w:pBdr>
          <w:bottom w:val="single" w:color="1F3864" w:sz="12" w:space="4"/>
        </w:pBdr>
        <w:spacing w:after="160" w:before="0"/>
      </w:pPr>
      <w:r>
        <w:rPr>
          <w:rFonts w:ascii="Calibri" w:cs="Calibri" w:eastAsia="Calibri" w:hAnsi="Calibri"/>
          <w:b/>
          <w:bCs/>
          <w:color w:val="1F3864"/>
          <w:sz w:val="34"/>
          <w:szCs w:val="34"/>
        </w:rPr>
        <w:t xml:space="preserve">Q-2: 16-bit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A" w:color="auto" w:val="clear"/>
            <w:tcMar>
              <w:top w:type="dxa" w:w="100"/>
              <w:left w:type="dxa" w:w="160"/>
              <w:bottom w:type="dxa" w:w="100"/>
              <w:right w:type="dxa" w:w="160"/>
            </w:tcMar>
          </w:tcPr>
          <w:p>
            <w:r>
              <w:rPr>
                <w:rFonts w:ascii="Calibri" w:cs="Calibri" w:eastAsia="Calibri" w:hAnsi="Calibri"/>
                <w:b/>
                <w:bCs/>
                <w:color w:val="1F3864"/>
                <w:sz w:val="22"/>
                <w:szCs w:val="22"/>
              </w:rPr>
              <w:t xml:space="preserve">Question: </w:t>
            </w:r>
            <w:r>
              <w:rPr>
                <w:rFonts w:ascii="Calibri" w:cs="Calibri" w:eastAsia="Calibri" w:hAnsi="Calibri"/>
                <w:i/>
                <w:iCs/>
                <w:sz w:val="22"/>
                <w:szCs w:val="22"/>
              </w:rPr>
              <w:t xml:space="preserve">Build the 16-bit Register chip in HDL. Show read/write operations for three sample inputs and capture simulation output.</w:t>
            </w:r>
          </w:p>
        </w:tc>
      </w:tr>
    </w:tbl>
    <w:p>
      <w:pPr>
        <w:pStyle w:val="Heading2"/>
        <w:keepNext/>
        <w:spacing w:after="100" w:before="240"/>
      </w:pPr>
      <w:r>
        <w:rPr>
          <w:rFonts w:ascii="Calibri" w:cs="Calibri" w:eastAsia="Calibri" w:hAnsi="Calibri"/>
          <w:b/>
          <w:bCs/>
          <w:color w:val="C55A11"/>
          <w:sz w:val="26"/>
          <w:szCs w:val="26"/>
        </w:rPr>
        <w:t xml:space="preserve">1. Aim and Working Principle</w:t>
      </w:r>
    </w:p>
    <w:p>
      <w:pPr>
        <w:spacing w:after="120" w:line="276"/>
      </w:pPr>
      <w:r>
        <w:rPr>
          <w:rFonts w:ascii="Calibri" w:cs="Calibri" w:eastAsia="Calibri" w:hAnsi="Calibri"/>
          <w:sz w:val="22"/>
          <w:szCs w:val="22"/>
        </w:rPr>
        <w:t xml:space="preserve">A 16-bit Register is built from sixteen Bit chips arranged in parallel. All Bits share the same load signal and the same clock, so the whole word is stored or held together.</w:t>
      </w:r>
    </w:p>
    <w:p>
      <w:pPr>
        <w:pStyle w:val="Heading2"/>
        <w:keepNext/>
        <w:spacing w:after="100" w:before="240"/>
      </w:pPr>
      <w:r>
        <w:rPr>
          <w:rFonts w:ascii="Calibri" w:cs="Calibri" w:eastAsia="Calibri" w:hAnsi="Calibri"/>
          <w:b/>
          <w:bCs/>
          <w:color w:val="C55A11"/>
          <w:sz w:val="26"/>
          <w:szCs w:val="26"/>
        </w:rPr>
        <w:t xml:space="preserve">2. Boolean Algebra</w:t>
      </w:r>
    </w:p>
    <w:p>
      <w:pPr>
        <w:spacing w:after="60"/>
        <w:ind w:left="360"/>
      </w:pPr>
      <w:r>
        <w:rPr>
          <w:rFonts w:ascii="Cambria Math" w:cs="Cambria Math" w:eastAsia="Cambria Math" w:hAnsi="Cambria Math"/>
          <w:sz w:val="23"/>
          <w:szCs w:val="23"/>
        </w:rPr>
        <w:t xml:space="preserve">For each bit i = 0 … 15:</w:t>
      </w:r>
    </w:p>
    <w:p>
      <w:pPr>
        <w:spacing w:after="60"/>
        <w:ind w:left="360"/>
      </w:pPr>
      <w:r>
        <w:rPr>
          <w:rFonts w:ascii="Cambria Math" w:cs="Cambria Math" w:eastAsia="Cambria Math" w:hAnsi="Cambria Math"/>
          <w:sz w:val="23"/>
          <w:szCs w:val="23"/>
        </w:rPr>
        <w:t xml:space="preserve">out[i](t+1) = (load · in[i]) + (load' · out[i](t))</w:t>
      </w:r>
    </w:p>
    <w:p>
      <w:pPr>
        <w:pStyle w:val="Heading2"/>
        <w:keepNext/>
        <w:spacing w:after="100" w:before="240"/>
      </w:pPr>
      <w:r>
        <w:rPr>
          <w:rFonts w:ascii="Calibri" w:cs="Calibri" w:eastAsia="Calibri" w:hAnsi="Calibri"/>
          <w:b/>
          <w:bCs/>
          <w:color w:val="C55A11"/>
          <w:sz w:val="26"/>
          <w:szCs w:val="26"/>
        </w:rPr>
        <w:t xml:space="preserve">3. Truth Table</w:t>
      </w:r>
    </w:p>
    <w:p>
      <w:pPr>
        <w:spacing w:after="120" w:line="276"/>
      </w:pPr>
      <w:r>
        <w:rPr>
          <w:rFonts w:ascii="Calibri" w:cs="Calibri" w:eastAsia="Calibri" w:hAnsi="Calibri"/>
          <w:sz w:val="22"/>
          <w:szCs w:val="22"/>
        </w:rPr>
        <w:t xml:space="preserve">Each bit follows the Bit-chip truth table, so the 16-bit chip is sixteen copies of it. The word-level behaviour is:</w:t>
      </w:r>
    </w:p>
    <w:tbl>
      <w:tblPr>
        <w:tblW w:type="dxa" w:w="75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500"/>
      </w:tblGrid>
      <w:tr>
        <w:trPr>
          <w:cantSplit/>
          <w:tblHeader/>
        </w:trPr>
        <w:tc>
          <w:tcPr>
            <w:tcW w:type="dxa" w:w="1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load</w:t>
            </w:r>
          </w:p>
        </w:tc>
        <w:tc>
          <w:tcPr>
            <w:tcW w:type="dxa" w:w="2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Behaviour</w:t>
            </w:r>
          </w:p>
        </w:tc>
        <w:tc>
          <w:tcPr>
            <w:tcW w:type="dxa" w:w="3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Result</w:t>
            </w:r>
          </w:p>
        </w:tc>
      </w:tr>
      <w:tr>
        <w:trPr>
          <w:cantSplit/>
        </w:trPr>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Hold</w:t>
            </w:r>
          </w:p>
        </w:tc>
        <w:tc>
          <w:tcPr>
            <w:tcW w:type="dxa" w:w="3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out(t+1) = out(t)</w:t>
            </w:r>
          </w:p>
        </w:tc>
      </w:tr>
      <w:tr>
        <w:trPr>
          <w:cantSplit/>
        </w:trPr>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w:t>
            </w:r>
          </w:p>
        </w:tc>
        <w:tc>
          <w:tcPr>
            <w:tcW w:type="dxa" w:w="2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Write</w:t>
            </w:r>
          </w:p>
        </w:tc>
        <w:tc>
          <w:tcPr>
            <w:tcW w:type="dxa" w:w="3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out(t+1) = in(t)</w:t>
            </w:r>
          </w:p>
        </w:tc>
      </w:tr>
    </w:tbl>
    <w:p>
      <w:pPr>
        <w:pStyle w:val="Heading2"/>
        <w:keepNext/>
        <w:spacing w:after="100" w:before="240"/>
      </w:pPr>
      <w:r>
        <w:rPr>
          <w:rFonts w:ascii="Calibri" w:cs="Calibri" w:eastAsia="Calibri" w:hAnsi="Calibri"/>
          <w:b/>
          <w:bCs/>
          <w:color w:val="C55A11"/>
          <w:sz w:val="26"/>
          <w:szCs w:val="26"/>
        </w:rPr>
        <w:t xml:space="preserve">4. Block Diagram</w:t>
      </w:r>
    </w:p>
    <w:p>
      <w:pPr>
        <w:keepNext/>
        <w:spacing w:after="60" w:before="100"/>
        <w:jc w:val="center"/>
      </w:pPr>
      <w:r>
        <w:drawing>
          <wp:inline distT="0" distB="0" distL="0" distR="0">
            <wp:extent cx="4476750" cy="2628900"/>
            <wp:effectExtent t="0" r="0" b="0" l="0"/>
            <wp:docPr id="1" name="Fig. 2: Block diagram of the 16-bit Register chip" descr="Fig. 2: Block diagram of the 16-bit Register chip" title="Fig. 2: Block diagram of the 16-bit Regis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6289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 2: Block diagram of the 16-bit Register chip</w:t>
      </w:r>
    </w:p>
    <w:p>
      <w:pPr>
        <w:pStyle w:val="Heading2"/>
        <w:keepNext/>
        <w:spacing w:after="100" w:before="240"/>
      </w:pPr>
      <w:r>
        <w:rPr>
          <w:rFonts w:ascii="Calibri" w:cs="Calibri" w:eastAsia="Calibri" w:hAnsi="Calibri"/>
          <w:b/>
          <w:bCs/>
          <w:color w:val="C55A11"/>
          <w:sz w:val="26"/>
          <w:szCs w:val="26"/>
        </w:rPr>
        <w:t xml:space="preserve">5. HDL Code</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CHIP Register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IN  in[16], load;</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OUT out[16];</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PARTS:</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Bit(in=in[0],  load=load, out=out[0]);</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  load=load, out=out[1]);</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Bit(in=in[2],  load=load, out=out[2]);</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Bit(in=in[3],  load=load, out=out[3]);</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Bit(in=in[4],  load=load, out=out[4]);</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Bit(in=in[5],  load=load, out=out[5]);</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Bit(in=in[6],  load=load, out=out[6]);</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Bit(in=in[7],  load=load, out=out[7]);</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Bit(in=in[8],  load=load, out=out[8]);</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Bit(in=in[9],  load=load, out=out[9]);</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Bit(in=in[10], load=load, out=out[10]);</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Bit(in=in[11], load=load, out=out[11]);</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Bit(in=in[12], load=load, out=out[12]);</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Bit(in=in[13], load=load, out=out[13]);</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Bit(in=in[14], load=load, out=out[14]);</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Bit(in=in[15], load=load, out=out[15]);</w:t>
      </w:r>
    </w:p>
    <w:p>
      <w:pPr>
        <w:keepNext w:val="false"/>
        <w:keepLines/>
        <w:pBdr>
          <w:left w:val="single" w:color="1F3864" w:sz="24" w:space="8"/>
        </w:pBdr>
        <w:shd w:fill="F3F4F6" w:color="auto" w:val="clear"/>
        <w:spacing w:after="0" w:line="252"/>
        <w:ind w:left="120"/>
      </w:pPr>
      <w:r>
        <w:rPr>
          <w:rFonts w:ascii="Consolas" w:cs="Consolas" w:eastAsia="Consolas" w:hAnsi="Consolas"/>
          <w:sz w:val="19"/>
          <w:szCs w:val="19"/>
        </w:rPr>
        <w:t xml:space="preserve">}</w:t>
      </w:r>
    </w:p>
    <w:p>
      <w:pPr>
        <w:pStyle w:val="Heading2"/>
        <w:keepNext/>
        <w:spacing w:after="100" w:before="240"/>
      </w:pPr>
      <w:r>
        <w:rPr>
          <w:rFonts w:ascii="Calibri" w:cs="Calibri" w:eastAsia="Calibri" w:hAnsi="Calibri"/>
          <w:b/>
          <w:bCs/>
          <w:color w:val="C55A11"/>
          <w:sz w:val="26"/>
          <w:szCs w:val="26"/>
        </w:rPr>
        <w:t xml:space="preserve">6. Simulation Trace (Three Sample Inputs)</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700"/>
        <w:gridCol w:w="2500"/>
        <w:gridCol w:w="2400"/>
      </w:tblGrid>
      <w:tr>
        <w:trPr>
          <w:cantSplit/>
          <w:tblHeader/>
        </w:trPr>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Time</w:t>
            </w:r>
          </w:p>
        </w:tc>
        <w:tc>
          <w:tcPr>
            <w:tcW w:type="dxa" w:w="2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in</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load</w:t>
            </w:r>
          </w:p>
        </w:tc>
        <w:tc>
          <w:tcPr>
            <w:tcW w:type="dxa" w:w="2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out (after next tock)</w:t>
            </w:r>
          </w:p>
        </w:tc>
        <w:tc>
          <w:tcPr>
            <w:tcW w:type="dxa" w:w="24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Operation</w:t>
            </w:r>
          </w:p>
        </w:tc>
      </w:tr>
      <w:tr>
        <w:trPr>
          <w:cantSplit/>
        </w:trPr>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t0</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0000000000000000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0000000000000000</w:t>
            </w:r>
          </w:p>
        </w:tc>
        <w:tc>
          <w:tcPr>
            <w:tcW w:type="dxa" w:w="24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Initial</w:t>
            </w:r>
          </w:p>
        </w:tc>
      </w:tr>
      <w:tr>
        <w:trPr>
          <w:cantSplit/>
        </w:trPr>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t1</w:t>
            </w:r>
          </w:p>
        </w:tc>
        <w:tc>
          <w:tcPr>
            <w:tcW w:type="dxa" w:w="2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0001001000110100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25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onsolas" w:cs="Consolas" w:eastAsia="Consolas" w:hAnsi="Consolas"/>
                <w:b/>
                <w:bCs/>
                <w:sz w:val="17"/>
                <w:szCs w:val="17"/>
              </w:rPr>
              <w:t xml:space="preserve">0001001000110100</w:t>
            </w:r>
          </w:p>
        </w:tc>
        <w:tc>
          <w:tcPr>
            <w:tcW w:type="dxa" w:w="24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Write 1 (0x1234)</w:t>
            </w:r>
          </w:p>
        </w:tc>
      </w:tr>
      <w:tr>
        <w:trPr>
          <w:cantSplit/>
        </w:trPr>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t2</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1111111111111111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0001001000110100</w:t>
            </w:r>
          </w:p>
        </w:tc>
        <w:tc>
          <w:tcPr>
            <w:tcW w:type="dxa" w:w="24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Read, input ignored</w:t>
            </w:r>
          </w:p>
        </w:tc>
      </w:tr>
      <w:tr>
        <w:trPr>
          <w:cantSplit/>
        </w:trPr>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t3</w:t>
            </w:r>
          </w:p>
        </w:tc>
        <w:tc>
          <w:tcPr>
            <w:tcW w:type="dxa" w:w="2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1010101010101010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25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onsolas" w:cs="Consolas" w:eastAsia="Consolas" w:hAnsi="Consolas"/>
                <w:b/>
                <w:bCs/>
                <w:sz w:val="17"/>
                <w:szCs w:val="17"/>
              </w:rPr>
              <w:t xml:space="preserve">1010101010101010</w:t>
            </w:r>
          </w:p>
        </w:tc>
        <w:tc>
          <w:tcPr>
            <w:tcW w:type="dxa" w:w="24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Write 2 (0xAAAA)</w:t>
            </w:r>
          </w:p>
        </w:tc>
      </w:tr>
      <w:tr>
        <w:trPr>
          <w:cantSplit/>
        </w:trPr>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t4</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0000000000000000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1010101010101010</w:t>
            </w:r>
          </w:p>
        </w:tc>
        <w:tc>
          <w:tcPr>
            <w:tcW w:type="dxa" w:w="24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Read, holds</w:t>
            </w:r>
          </w:p>
        </w:tc>
      </w:tr>
      <w:tr>
        <w:trPr>
          <w:cantSplit/>
        </w:trPr>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t5</w:t>
            </w:r>
          </w:p>
        </w:tc>
        <w:tc>
          <w:tcPr>
            <w:tcW w:type="dxa" w:w="2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0000111100001111</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25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onsolas" w:cs="Consolas" w:eastAsia="Consolas" w:hAnsi="Consolas"/>
                <w:b/>
                <w:bCs/>
                <w:sz w:val="17"/>
                <w:szCs w:val="17"/>
              </w:rPr>
              <w:t xml:space="preserve">0000111100001111</w:t>
            </w:r>
          </w:p>
        </w:tc>
        <w:tc>
          <w:tcPr>
            <w:tcW w:type="dxa" w:w="24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Write 3 (0x0F0F)</w:t>
            </w:r>
          </w:p>
        </w:tc>
      </w:tr>
      <w:tr>
        <w:trPr>
          <w:cantSplit/>
        </w:trPr>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t6</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0000111100001111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2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onsolas" w:cs="Consolas" w:eastAsia="Consolas" w:hAnsi="Consolas"/>
                <w:b w:val="false"/>
                <w:bCs w:val="false"/>
                <w:sz w:val="17"/>
                <w:szCs w:val="17"/>
              </w:rPr>
              <w:t xml:space="preserve">0000111100001111</w:t>
            </w:r>
          </w:p>
        </w:tc>
        <w:tc>
          <w:tcPr>
            <w:tcW w:type="dxa" w:w="24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Read</w:t>
            </w:r>
          </w:p>
        </w:tc>
      </w:tr>
    </w:tbl>
    <w:p>
      <w:pPr>
        <w:pStyle w:val="Heading2"/>
        <w:keepNext/>
        <w:spacing w:after="100" w:before="240"/>
      </w:pPr>
      <w:r>
        <w:rPr>
          <w:rFonts w:ascii="Calibri" w:cs="Calibri" w:eastAsia="Calibri" w:hAnsi="Calibri"/>
          <w:b/>
          <w:bCs/>
          <w:color w:val="C55A11"/>
          <w:sz w:val="26"/>
          <w:szCs w:val="26"/>
        </w:rPr>
        <w:t xml:space="preserve">7. Test Script (Optional)</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load Register.hdl,</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output-file Register.out,</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compare-to Register.cmp,</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output-list time%S1.4.1 in%B1.16.1 load%B2.1.2 out%B1.16.1;</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set in %B0001001000110100, set load 1, tick, output; tock, output;</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set in %B1111111111111111, set load 0, tick, output; tock, output;</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set in %B1010101010101010, set load 1, tick, output; tock, output;</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set load 0, tick, output; tock, output;</w:t>
      </w:r>
    </w:p>
    <w:p>
      <w:pPr>
        <w:keepNext w:val="false"/>
        <w:keepLines/>
        <w:pBdr>
          <w:left w:val="single" w:color="1F3864" w:sz="24" w:space="8"/>
        </w:pBdr>
        <w:shd w:fill="F3F4F6" w:color="auto" w:val="clear"/>
        <w:spacing w:after="0" w:line="252"/>
        <w:ind w:left="120"/>
      </w:pPr>
      <w:r>
        <w:rPr>
          <w:rFonts w:ascii="Consolas" w:cs="Consolas" w:eastAsia="Consolas" w:hAnsi="Consolas"/>
          <w:sz w:val="19"/>
          <w:szCs w:val="19"/>
        </w:rPr>
        <w:t xml:space="preserve">set in %B0000111100001111, set load 1, tick, output; tock, output;</w:t>
      </w:r>
    </w:p>
    <w:p>
      <w:pPr>
        <w:pStyle w:val="Heading1"/>
        <w:pageBreakBefore/>
        <w:pBdr>
          <w:bottom w:val="single" w:color="1F3864" w:sz="12" w:space="4"/>
        </w:pBdr>
        <w:spacing w:after="160" w:before="0"/>
      </w:pPr>
      <w:r>
        <w:rPr>
          <w:rFonts w:ascii="Calibri" w:cs="Calibri" w:eastAsia="Calibri" w:hAnsi="Calibri"/>
          <w:b/>
          <w:bCs/>
          <w:color w:val="1F3864"/>
          <w:sz w:val="34"/>
          <w:szCs w:val="34"/>
        </w:rPr>
        <w:t xml:space="preserve">Q-3: RAM8 (8-Register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F0FA" w:color="auto" w:val="clear"/>
            <w:tcMar>
              <w:top w:type="dxa" w:w="100"/>
              <w:left w:type="dxa" w:w="160"/>
              <w:bottom w:type="dxa" w:w="100"/>
              <w:right w:type="dxa" w:w="160"/>
            </w:tcMar>
          </w:tcPr>
          <w:p>
            <w:r>
              <w:rPr>
                <w:rFonts w:ascii="Calibri" w:cs="Calibri" w:eastAsia="Calibri" w:hAnsi="Calibri"/>
                <w:b/>
                <w:bCs/>
                <w:color w:val="1F3864"/>
                <w:sz w:val="22"/>
                <w:szCs w:val="22"/>
              </w:rPr>
              <w:t xml:space="preserve">Question: </w:t>
            </w:r>
            <w:r>
              <w:rPr>
                <w:rFonts w:ascii="Calibri" w:cs="Calibri" w:eastAsia="Calibri" w:hAnsi="Calibri"/>
                <w:i/>
                <w:iCs/>
                <w:sz w:val="22"/>
                <w:szCs w:val="22"/>
              </w:rPr>
              <w:t xml:space="preserve">Build the 8-register Register File chip in HDL. Trace read/write operations for at least four different addresses. Show all register states after each write.</w:t>
            </w:r>
          </w:p>
        </w:tc>
      </w:tr>
    </w:tbl>
    <w:p>
      <w:pPr>
        <w:pStyle w:val="Heading2"/>
        <w:keepNext/>
        <w:spacing w:after="100" w:before="240"/>
      </w:pPr>
      <w:r>
        <w:rPr>
          <w:rFonts w:ascii="Calibri" w:cs="Calibri" w:eastAsia="Calibri" w:hAnsi="Calibri"/>
          <w:b/>
          <w:bCs/>
          <w:color w:val="C55A11"/>
          <w:sz w:val="26"/>
          <w:szCs w:val="26"/>
        </w:rPr>
        <w:t xml:space="preserve">1. Aim and Working Principle</w:t>
      </w:r>
    </w:p>
    <w:p>
      <w:pPr>
        <w:spacing w:after="120" w:line="276"/>
      </w:pPr>
      <w:r>
        <w:rPr>
          <w:rFonts w:ascii="Calibri" w:cs="Calibri" w:eastAsia="Calibri" w:hAnsi="Calibri"/>
          <w:sz w:val="22"/>
          <w:szCs w:val="22"/>
        </w:rPr>
        <w:t xml:space="preserve">RAM8 contains eight 16-bit Registers. A DMux8Way routes the load signal to exactly one register, selected by the 3-bit address, so only that register is written. A Mux8Way16 uses the same address to select which register drives out.</w:t>
      </w:r>
    </w:p>
    <w:p>
      <w:pPr>
        <w:pStyle w:val="Heading2"/>
        <w:keepNext/>
        <w:spacing w:after="100" w:before="240"/>
      </w:pPr>
      <w:r>
        <w:rPr>
          <w:rFonts w:ascii="Calibri" w:cs="Calibri" w:eastAsia="Calibri" w:hAnsi="Calibri"/>
          <w:b/>
          <w:bCs/>
          <w:color w:val="C55A11"/>
          <w:sz w:val="26"/>
          <w:szCs w:val="26"/>
        </w:rPr>
        <w:t xml:space="preserve">2. Boolean Algebra</w:t>
      </w:r>
    </w:p>
    <w:p>
      <w:pPr>
        <w:spacing w:after="120" w:line="276"/>
      </w:pPr>
      <w:r>
        <w:rPr>
          <w:rFonts w:ascii="Calibri" w:cs="Calibri" w:eastAsia="Calibri" w:hAnsi="Calibri"/>
          <w:sz w:val="22"/>
          <w:szCs w:val="22"/>
        </w:rPr>
        <w:t xml:space="preserve">Write-enable for each register (DMux8Way outputs), with A = address[2..0]:</w:t>
      </w:r>
    </w:p>
    <w:p>
      <w:pPr>
        <w:spacing w:after="60"/>
        <w:ind w:left="360"/>
      </w:pPr>
      <w:r>
        <w:rPr>
          <w:rFonts w:ascii="Cambria Math" w:cs="Cambria Math" w:eastAsia="Cambria Math" w:hAnsi="Cambria Math"/>
          <w:sz w:val="23"/>
          <w:szCs w:val="23"/>
        </w:rPr>
        <w:t xml:space="preserve">L0 = load · A2' · A1' · A0'</w:t>
      </w:r>
    </w:p>
    <w:p>
      <w:pPr>
        <w:spacing w:after="60"/>
        <w:ind w:left="360"/>
      </w:pPr>
      <w:r>
        <w:rPr>
          <w:rFonts w:ascii="Cambria Math" w:cs="Cambria Math" w:eastAsia="Cambria Math" w:hAnsi="Cambria Math"/>
          <w:sz w:val="23"/>
          <w:szCs w:val="23"/>
        </w:rPr>
        <w:t xml:space="preserve">L1 = load · A2' · A1' · A0</w:t>
      </w:r>
    </w:p>
    <w:p>
      <w:pPr>
        <w:spacing w:after="60"/>
        <w:ind w:left="360"/>
      </w:pPr>
      <w:r>
        <w:rPr>
          <w:rFonts w:ascii="Cambria Math" w:cs="Cambria Math" w:eastAsia="Cambria Math" w:hAnsi="Cambria Math"/>
          <w:sz w:val="23"/>
          <w:szCs w:val="23"/>
        </w:rPr>
        <w:t xml:space="preserve">L2 = load · A2' · A1 · A0'</w:t>
      </w:r>
    </w:p>
    <w:p>
      <w:pPr>
        <w:spacing w:after="60"/>
        <w:ind w:left="360"/>
      </w:pPr>
      <w:r>
        <w:rPr>
          <w:rFonts w:ascii="Cambria Math" w:cs="Cambria Math" w:eastAsia="Cambria Math" w:hAnsi="Cambria Math"/>
          <w:sz w:val="23"/>
          <w:szCs w:val="23"/>
        </w:rPr>
        <w:t xml:space="preserve">L3 = load · A2' · A1 · A0</w:t>
      </w:r>
    </w:p>
    <w:p>
      <w:pPr>
        <w:spacing w:after="60"/>
        <w:ind w:left="360"/>
      </w:pPr>
      <w:r>
        <w:rPr>
          <w:rFonts w:ascii="Cambria Math" w:cs="Cambria Math" w:eastAsia="Cambria Math" w:hAnsi="Cambria Math"/>
          <w:sz w:val="23"/>
          <w:szCs w:val="23"/>
        </w:rPr>
        <w:t xml:space="preserve">L4 = load · A2 · A1' · A0'</w:t>
      </w:r>
    </w:p>
    <w:p>
      <w:pPr>
        <w:spacing w:after="60"/>
        <w:ind w:left="360"/>
      </w:pPr>
      <w:r>
        <w:rPr>
          <w:rFonts w:ascii="Cambria Math" w:cs="Cambria Math" w:eastAsia="Cambria Math" w:hAnsi="Cambria Math"/>
          <w:sz w:val="23"/>
          <w:szCs w:val="23"/>
        </w:rPr>
        <w:t xml:space="preserve">L5 = load · A2 · A1' · A0</w:t>
      </w:r>
    </w:p>
    <w:p>
      <w:pPr>
        <w:spacing w:after="60"/>
        <w:ind w:left="360"/>
      </w:pPr>
      <w:r>
        <w:rPr>
          <w:rFonts w:ascii="Cambria Math" w:cs="Cambria Math" w:eastAsia="Cambria Math" w:hAnsi="Cambria Math"/>
          <w:sz w:val="23"/>
          <w:szCs w:val="23"/>
        </w:rPr>
        <w:t xml:space="preserve">L6 = load · A2 · A1 · A0'</w:t>
      </w:r>
    </w:p>
    <w:p>
      <w:pPr>
        <w:spacing w:after="60"/>
        <w:ind w:left="360"/>
      </w:pPr>
      <w:r>
        <w:rPr>
          <w:rFonts w:ascii="Cambria Math" w:cs="Cambria Math" w:eastAsia="Cambria Math" w:hAnsi="Cambria Math"/>
          <w:sz w:val="23"/>
          <w:szCs w:val="23"/>
        </w:rPr>
        <w:t xml:space="preserve">L7 = load · A2 · A1 · A0</w:t>
      </w:r>
    </w:p>
    <w:p>
      <w:pPr>
        <w:spacing w:after="80" w:before="120"/>
      </w:pPr>
      <w:r>
        <w:rPr>
          <w:rFonts w:ascii="Calibri" w:cs="Calibri" w:eastAsia="Calibri" w:hAnsi="Calibri"/>
          <w:sz w:val="22"/>
          <w:szCs w:val="22"/>
        </w:rPr>
        <w:t xml:space="preserve">Read and update equations:</w:t>
      </w:r>
    </w:p>
    <w:p>
      <w:pPr>
        <w:spacing w:after="60"/>
        <w:ind w:left="360"/>
      </w:pPr>
      <w:r>
        <w:rPr>
          <w:rFonts w:ascii="Cambria Math" w:cs="Cambria Math" w:eastAsia="Cambria Math" w:hAnsi="Cambria Math"/>
          <w:sz w:val="23"/>
          <w:szCs w:val="23"/>
        </w:rPr>
        <w:t xml:space="preserve">out = R[address]   (8:1 Mux over 16 bits)</w:t>
      </w:r>
    </w:p>
    <w:p>
      <w:pPr>
        <w:spacing w:after="60"/>
        <w:ind w:left="360"/>
      </w:pPr>
      <w:r>
        <w:rPr>
          <w:rFonts w:ascii="Cambria Math" w:cs="Cambria Math" w:eastAsia="Cambria Math" w:hAnsi="Cambria Math"/>
          <w:sz w:val="23"/>
          <w:szCs w:val="23"/>
        </w:rPr>
        <w:t xml:space="preserve">Ri(t+1) = (Li · in) + (Li' · Ri(t))</w:t>
      </w:r>
    </w:p>
    <w:p>
      <w:pPr>
        <w:pStyle w:val="Heading2"/>
        <w:keepNext/>
        <w:spacing w:after="100" w:before="240"/>
      </w:pPr>
      <w:r>
        <w:rPr>
          <w:rFonts w:ascii="Calibri" w:cs="Calibri" w:eastAsia="Calibri" w:hAnsi="Calibri"/>
          <w:b/>
          <w:bCs/>
          <w:color w:val="C55A11"/>
          <w:sz w:val="26"/>
          <w:szCs w:val="26"/>
        </w:rPr>
        <w:t xml:space="preserve">3. Truth Table (DMux8Way Write Select)</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0"/>
        <w:gridCol w:w="700"/>
        <w:gridCol w:w="700"/>
        <w:gridCol w:w="700"/>
        <w:gridCol w:w="700"/>
        <w:gridCol w:w="700"/>
        <w:gridCol w:w="700"/>
        <w:gridCol w:w="700"/>
      </w:tblGrid>
      <w:tr>
        <w:trPr>
          <w:cantSplit/>
          <w:tblHeader/>
        </w:trPr>
        <w:tc>
          <w:tcPr>
            <w:tcW w:type="dxa" w:w="8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load</w:t>
            </w:r>
          </w:p>
        </w:tc>
        <w:tc>
          <w:tcPr>
            <w:tcW w:type="dxa" w:w="15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A2 A1 A0</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L0</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L1</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L2</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L3</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L4</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L5</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L6</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9"/>
                <w:szCs w:val="19"/>
              </w:rPr>
              <w:t xml:space="preserve">L7</w:t>
            </w:r>
          </w:p>
        </w:tc>
      </w:tr>
      <w:tr>
        <w:trPr>
          <w:cantSplit/>
        </w:trPr>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xxx</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000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001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010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011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100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101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110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r>
      <w:tr>
        <w:trPr>
          <w:cantSplit/>
        </w:trPr>
        <w:tc>
          <w:tcPr>
            <w:tcW w:type="dxa" w:w="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w:t>
            </w:r>
          </w:p>
        </w:tc>
        <w:tc>
          <w:tcPr>
            <w:tcW w:type="dxa" w:w="15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111</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9"/>
                <w:szCs w:val="19"/>
              </w:rPr>
              <w:t xml:space="preserve">0</w:t>
            </w:r>
          </w:p>
        </w:tc>
        <w:tc>
          <w:tcPr>
            <w:tcW w:type="dxa" w:w="7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9"/>
                <w:szCs w:val="19"/>
              </w:rPr>
              <w:t xml:space="preserve">1</w:t>
            </w:r>
          </w:p>
        </w:tc>
      </w:tr>
    </w:tbl>
    <w:p>
      <w:pPr>
        <w:pStyle w:val="Heading2"/>
        <w:keepNext/>
        <w:spacing w:after="100" w:before="240"/>
      </w:pPr>
      <w:r>
        <w:rPr>
          <w:rFonts w:ascii="Calibri" w:cs="Calibri" w:eastAsia="Calibri" w:hAnsi="Calibri"/>
          <w:b/>
          <w:bCs/>
          <w:color w:val="C55A11"/>
          <w:sz w:val="26"/>
          <w:szCs w:val="26"/>
        </w:rPr>
        <w:t xml:space="preserve">4. Block Diagram</w:t>
      </w:r>
    </w:p>
    <w:p>
      <w:pPr>
        <w:keepNext/>
        <w:spacing w:after="60" w:before="100"/>
        <w:jc w:val="center"/>
      </w:pPr>
      <w:r>
        <w:drawing>
          <wp:inline distT="0" distB="0" distL="0" distR="0">
            <wp:extent cx="5334000" cy="3343275"/>
            <wp:effectExtent t="0" r="0" b="0" l="0"/>
            <wp:docPr id="1" name="Fig. 3: Block diagram of RAM8 (8-register file)" descr="Fig. 3: Block diagram of RAM8 (8-register file)" title="Fig. 3: Block diagram of RAM8 (8-regist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432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 3: Block diagram of RAM8 (8-register file)</w:t>
      </w:r>
    </w:p>
    <w:p>
      <w:pPr>
        <w:pStyle w:val="Heading2"/>
        <w:keepNext/>
        <w:spacing w:after="100" w:before="240"/>
      </w:pPr>
      <w:r>
        <w:rPr>
          <w:rFonts w:ascii="Calibri" w:cs="Calibri" w:eastAsia="Calibri" w:hAnsi="Calibri"/>
          <w:b/>
          <w:bCs/>
          <w:color w:val="C55A11"/>
          <w:sz w:val="26"/>
          <w:szCs w:val="26"/>
        </w:rPr>
        <w:t xml:space="preserve">5. HDL Code</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CHIP RAM8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IN  in[16], load, address[3];</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OUT out[16];</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PARTS:</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DMux8Way(in=load, sel=address,</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a=l0, b=l1, c=l2, d=l3, e=l4, f=l5, g=l6, h=l7);</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load=l0, out=r0);</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load=l1, out=r1);</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load=l2, out=r2);</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load=l3, out=r3);</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load=l4, out=r4);</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load=l5, out=r5);</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load=l6, out=r6);</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Register(in=in, load=l7, out=r7);</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Mux8Way16(a=r0, b=r1, c=r2, d=r3, e=r4, f=r5, g=r6, h=r7,</w:t>
      </w:r>
    </w:p>
    <w:p>
      <w:pPr>
        <w:keepNext/>
        <w:keepLines/>
        <w:pBdr>
          <w:left w:val="single" w:color="1F3864" w:sz="24" w:space="8"/>
        </w:pBdr>
        <w:shd w:fill="F3F4F6" w:color="auto" w:val="clear"/>
        <w:spacing w:after="0" w:line="252"/>
        <w:ind w:left="120"/>
      </w:pPr>
      <w:r>
        <w:rPr>
          <w:rFonts w:ascii="Consolas" w:cs="Consolas" w:eastAsia="Consolas" w:hAnsi="Consolas"/>
          <w:sz w:val="19"/>
          <w:szCs w:val="19"/>
        </w:rPr>
        <w:t xml:space="preserve">              sel=address, out=out);</w:t>
      </w:r>
    </w:p>
    <w:p>
      <w:pPr>
        <w:keepNext w:val="false"/>
        <w:keepLines/>
        <w:pBdr>
          <w:left w:val="single" w:color="1F3864" w:sz="24" w:space="8"/>
        </w:pBdr>
        <w:shd w:fill="F3F4F6" w:color="auto" w:val="clear"/>
        <w:spacing w:after="0" w:line="252"/>
        <w:ind w:left="120"/>
      </w:pPr>
      <w:r>
        <w:rPr>
          <w:rFonts w:ascii="Consolas" w:cs="Consolas" w:eastAsia="Consolas" w:hAnsi="Consolas"/>
          <w:sz w:val="19"/>
          <w:szCs w:val="19"/>
        </w:rPr>
        <w:t xml:space="preserve">}</w:t>
      </w:r>
    </w:p>
    <w:p>
      <w:pPr>
        <w:pStyle w:val="Heading2"/>
        <w:keepNext/>
        <w:spacing w:after="100" w:before="240"/>
      </w:pPr>
      <w:r>
        <w:rPr>
          <w:rFonts w:ascii="Calibri" w:cs="Calibri" w:eastAsia="Calibri" w:hAnsi="Calibri"/>
          <w:b/>
          <w:bCs/>
          <w:color w:val="C55A11"/>
          <w:sz w:val="26"/>
          <w:szCs w:val="26"/>
        </w:rPr>
        <w:t xml:space="preserve">6. Read/Write Trace (Four Different Addresses)</w:t>
      </w:r>
    </w:p>
    <w:p>
      <w:pPr>
        <w:spacing w:after="120" w:line="276"/>
      </w:pPr>
      <w:r>
        <w:rPr>
          <w:rFonts w:ascii="Calibri" w:cs="Calibri" w:eastAsia="Calibri" w:hAnsi="Calibri"/>
          <w:sz w:val="22"/>
          <w:szCs w:val="22"/>
        </w:rPr>
        <w:t xml:space="preserve">All registers start at 0. Values are in decimal. Highlighted cells show the register changed by each write.</w:t>
      </w:r>
    </w:p>
    <w:tbl>
      <w:tblPr>
        <w:tblW w:type="dxa" w:w="8620"/>
        <w:jc w:val="center"/>
        <w:tblBorders>
          <w:top w:val="single" w:color="auto" w:sz="4"/>
          <w:left w:val="single" w:color="auto" w:sz="4"/>
          <w:bottom w:val="single" w:color="auto" w:sz="4"/>
          <w:right w:val="single" w:color="auto" w:sz="4"/>
          <w:insideH w:val="single" w:color="auto" w:sz="4"/>
          <w:insideV w:val="single" w:color="auto" w:sz="4"/>
        </w:tblBorders>
      </w:tblPr>
      <w:tblGrid>
        <w:gridCol w:w="560"/>
        <w:gridCol w:w="700"/>
        <w:gridCol w:w="600"/>
        <w:gridCol w:w="600"/>
        <w:gridCol w:w="1440"/>
        <w:gridCol w:w="590"/>
        <w:gridCol w:w="590"/>
        <w:gridCol w:w="590"/>
        <w:gridCol w:w="590"/>
        <w:gridCol w:w="590"/>
        <w:gridCol w:w="590"/>
        <w:gridCol w:w="590"/>
        <w:gridCol w:w="590"/>
      </w:tblGrid>
      <w:tr>
        <w:trPr>
          <w:cantSplit/>
          <w:tblHeader/>
        </w:trPr>
        <w:tc>
          <w:tcPr>
            <w:tcW w:type="dxa" w:w="56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Step</w:t>
            </w:r>
          </w:p>
        </w:tc>
        <w:tc>
          <w:tcPr>
            <w:tcW w:type="dxa" w:w="7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Addr</w:t>
            </w:r>
          </w:p>
        </w:tc>
        <w:tc>
          <w:tcPr>
            <w:tcW w:type="dxa" w:w="6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in</w:t>
            </w:r>
          </w:p>
        </w:tc>
        <w:tc>
          <w:tcPr>
            <w:tcW w:type="dxa" w:w="6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load</w:t>
            </w:r>
          </w:p>
        </w:tc>
        <w:tc>
          <w:tcPr>
            <w:tcW w:type="dxa" w:w="144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Operation</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R0</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R1</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R2</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R3</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R4</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R5</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R6</w:t>
            </w:r>
          </w:p>
        </w:tc>
        <w:tc>
          <w:tcPr>
            <w:tcW w:type="dxa" w:w="59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17"/>
                <w:szCs w:val="17"/>
              </w:rPr>
              <w:t xml:space="preserve">R7</w:t>
            </w:r>
          </w:p>
        </w:tc>
      </w:tr>
      <w:tr>
        <w:trPr>
          <w:cantSplit/>
        </w:trPr>
        <w:tc>
          <w:tcPr>
            <w:tcW w:type="dxa" w:w="56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t>
            </w:r>
          </w:p>
        </w:tc>
        <w:tc>
          <w:tcPr>
            <w:tcW w:type="dxa" w:w="144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Initial</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r>
      <w:tr>
        <w:trPr>
          <w:cantSplit/>
        </w:trPr>
        <w:tc>
          <w:tcPr>
            <w:tcW w:type="dxa" w:w="56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000</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w:t>
            </w:r>
          </w:p>
        </w:tc>
        <w:tc>
          <w:tcPr>
            <w:tcW w:type="dxa" w:w="144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Write R0</w:t>
            </w:r>
          </w:p>
        </w:tc>
        <w:tc>
          <w:tcPr>
            <w:tcW w:type="dxa" w:w="59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7"/>
                <w:szCs w:val="17"/>
              </w:rPr>
              <w:t xml:space="preserve">10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r>
      <w:tr>
        <w:trPr>
          <w:cantSplit/>
        </w:trPr>
        <w:tc>
          <w:tcPr>
            <w:tcW w:type="dxa" w:w="56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011</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25</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w:t>
            </w:r>
          </w:p>
        </w:tc>
        <w:tc>
          <w:tcPr>
            <w:tcW w:type="dxa" w:w="144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Write R3</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7"/>
                <w:szCs w:val="17"/>
              </w:rPr>
              <w:t xml:space="preserve">25</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r>
      <w:tr>
        <w:trPr>
          <w:cantSplit/>
        </w:trPr>
        <w:tc>
          <w:tcPr>
            <w:tcW w:type="dxa" w:w="56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3</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101</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100</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w:t>
            </w:r>
          </w:p>
        </w:tc>
        <w:tc>
          <w:tcPr>
            <w:tcW w:type="dxa" w:w="144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Write R5</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25</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7"/>
                <w:szCs w:val="17"/>
              </w:rPr>
              <w:t xml:space="preserve">100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r>
      <w:tr>
        <w:trPr>
          <w:cantSplit/>
        </w:trPr>
        <w:tc>
          <w:tcPr>
            <w:tcW w:type="dxa" w:w="56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4</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111</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7</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w:t>
            </w:r>
          </w:p>
        </w:tc>
        <w:tc>
          <w:tcPr>
            <w:tcW w:type="dxa" w:w="144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Write R7</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25</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17"/>
                <w:szCs w:val="17"/>
              </w:rPr>
              <w:t xml:space="preserve">7</w:t>
            </w:r>
          </w:p>
        </w:tc>
      </w:tr>
      <w:tr>
        <w:trPr>
          <w:cantSplit/>
        </w:trPr>
        <w:tc>
          <w:tcPr>
            <w:tcW w:type="dxa" w:w="56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5</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011</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99</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144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Read R3</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25</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7</w:t>
            </w:r>
          </w:p>
        </w:tc>
      </w:tr>
      <w:tr>
        <w:trPr>
          <w:cantSplit/>
        </w:trPr>
        <w:tc>
          <w:tcPr>
            <w:tcW w:type="dxa" w:w="56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6</w:t>
            </w:r>
          </w:p>
        </w:tc>
        <w:tc>
          <w:tcPr>
            <w:tcW w:type="dxa" w:w="7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000</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6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144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Read R0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25</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7</w:t>
            </w:r>
          </w:p>
        </w:tc>
      </w:tr>
      <w:tr>
        <w:trPr>
          <w:cantSplit/>
        </w:trPr>
        <w:tc>
          <w:tcPr>
            <w:tcW w:type="dxa" w:w="56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7</w:t>
            </w:r>
          </w:p>
        </w:tc>
        <w:tc>
          <w:tcPr>
            <w:tcW w:type="dxa" w:w="7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111</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6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144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Read R7</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25</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100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0</w:t>
            </w:r>
          </w:p>
        </w:tc>
        <w:tc>
          <w:tcPr>
            <w:tcW w:type="dxa" w:w="59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17"/>
                <w:szCs w:val="17"/>
              </w:rPr>
              <w:t xml:space="preserve">7</w:t>
            </w:r>
          </w:p>
        </w:tc>
      </w:tr>
    </w:tbl>
    <w:p>
      <w:pPr>
        <w:pStyle w:val="Heading2"/>
        <w:keepNext/>
        <w:spacing w:after="100" w:before="240"/>
      </w:pPr>
      <w:r>
        <w:rPr>
          <w:rFonts w:ascii="Calibri" w:cs="Calibri" w:eastAsia="Calibri" w:hAnsi="Calibri"/>
          <w:b/>
          <w:bCs/>
          <w:color w:val="C55A11"/>
          <w:sz w:val="26"/>
          <w:szCs w:val="26"/>
        </w:rPr>
        <w:t xml:space="preserve">7. Output Read at Each Read Step</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1600"/>
      </w:tblGrid>
      <w:tr>
        <w:trPr>
          <w:cantSplit/>
          <w:tblHeader/>
        </w:trPr>
        <w:tc>
          <w:tcPr>
            <w:tcW w:type="dxa" w:w="12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Step</w:t>
            </w:r>
          </w:p>
        </w:tc>
        <w:tc>
          <w:tcPr>
            <w:tcW w:type="dxa" w:w="18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address</w:t>
            </w:r>
          </w:p>
        </w:tc>
        <w:tc>
          <w:tcPr>
            <w:tcW w:type="dxa" w:w="24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Register read</w:t>
            </w:r>
          </w:p>
        </w:tc>
        <w:tc>
          <w:tcPr>
            <w:tcW w:type="dxa" w:w="1600"/>
            <w:tcBorders>
              <w:top w:val="single" w:color="B4C0D4" w:sz="4"/>
              <w:left w:val="single" w:color="B4C0D4" w:sz="4"/>
              <w:bottom w:val="single" w:color="B4C0D4" w:sz="4"/>
              <w:right w:val="single" w:color="B4C0D4" w:sz="4"/>
            </w:tcBorders>
            <w:shd w:fill="1F3864" w:color="auto"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out</w:t>
            </w:r>
          </w:p>
        </w:tc>
      </w:tr>
      <w:tr>
        <w:trPr>
          <w:cantSplit/>
        </w:trPr>
        <w:tc>
          <w:tcPr>
            <w:tcW w:type="dxa" w:w="12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5</w:t>
            </w:r>
          </w:p>
        </w:tc>
        <w:tc>
          <w:tcPr>
            <w:tcW w:type="dxa" w:w="1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011</w:t>
            </w:r>
          </w:p>
        </w:tc>
        <w:tc>
          <w:tcPr>
            <w:tcW w:type="dxa" w:w="24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R3</w:t>
            </w:r>
          </w:p>
        </w:tc>
        <w:tc>
          <w:tcPr>
            <w:tcW w:type="dxa" w:w="16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25</w:t>
            </w:r>
          </w:p>
        </w:tc>
      </w:tr>
      <w:tr>
        <w:trPr>
          <w:cantSplit/>
        </w:trPr>
        <w:tc>
          <w:tcPr>
            <w:tcW w:type="dxa" w:w="12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6</w:t>
            </w:r>
          </w:p>
        </w:tc>
        <w:tc>
          <w:tcPr>
            <w:tcW w:type="dxa" w:w="18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000</w:t>
            </w:r>
          </w:p>
        </w:tc>
        <w:tc>
          <w:tcPr>
            <w:tcW w:type="dxa" w:w="2400"/>
            <w:tcBorders>
              <w:top w:val="single" w:color="B4C0D4" w:sz="4"/>
              <w:left w:val="single" w:color="B4C0D4" w:sz="4"/>
              <w:bottom w:val="single" w:color="B4C0D4" w:sz="4"/>
              <w:right w:val="single" w:color="B4C0D4" w:sz="4"/>
            </w:tcBorders>
            <w:shd w:fill="F5F7FB" w:color="auto" w:val="clear"/>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R0</w:t>
            </w:r>
          </w:p>
        </w:tc>
        <w:tc>
          <w:tcPr>
            <w:tcW w:type="dxa" w:w="16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10</w:t>
            </w:r>
          </w:p>
        </w:tc>
      </w:tr>
      <w:tr>
        <w:trPr>
          <w:cantSplit/>
        </w:trPr>
        <w:tc>
          <w:tcPr>
            <w:tcW w:type="dxa" w:w="12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7</w:t>
            </w:r>
          </w:p>
        </w:tc>
        <w:tc>
          <w:tcPr>
            <w:tcW w:type="dxa" w:w="18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111</w:t>
            </w:r>
          </w:p>
        </w:tc>
        <w:tc>
          <w:tcPr>
            <w:tcW w:type="dxa" w:w="2400"/>
            <w:tcBorders>
              <w:top w:val="single" w:color="B4C0D4" w:sz="4"/>
              <w:left w:val="single" w:color="B4C0D4" w:sz="4"/>
              <w:bottom w:val="single" w:color="B4C0D4" w:sz="4"/>
              <w:right w:val="single" w:color="B4C0D4" w:sz="4"/>
            </w:tcBorders>
            <w:tcMar>
              <w:top w:type="dxa" w:w="60"/>
              <w:left w:type="dxa" w:w="80"/>
              <w:bottom w:type="dxa" w:w="60"/>
              <w:right w:type="dxa" w:w="80"/>
            </w:tcMar>
            <w:vAlign w:val="center"/>
          </w:tcPr>
          <w:p>
            <w:pPr>
              <w:jc w:val="center"/>
            </w:pPr>
            <w:r>
              <w:rPr>
                <w:rFonts w:ascii="Calibri" w:cs="Calibri" w:eastAsia="Calibri" w:hAnsi="Calibri"/>
                <w:b w:val="false"/>
                <w:bCs w:val="false"/>
                <w:sz w:val="20"/>
                <w:szCs w:val="20"/>
              </w:rPr>
              <w:t xml:space="preserve">R7</w:t>
            </w:r>
          </w:p>
        </w:tc>
        <w:tc>
          <w:tcPr>
            <w:tcW w:type="dxa" w:w="1600"/>
            <w:tcBorders>
              <w:top w:val="single" w:color="B4C0D4" w:sz="4"/>
              <w:left w:val="single" w:color="B4C0D4" w:sz="4"/>
              <w:bottom w:val="single" w:color="B4C0D4" w:sz="4"/>
              <w:right w:val="single" w:color="B4C0D4" w:sz="4"/>
            </w:tcBorders>
            <w:shd w:fill="FFF2CC" w:color="auto" w:val="clear"/>
            <w:tcMar>
              <w:top w:type="dxa" w:w="60"/>
              <w:left w:type="dxa" w:w="80"/>
              <w:bottom w:type="dxa" w:w="60"/>
              <w:right w:type="dxa" w:w="80"/>
            </w:tcMar>
            <w:vAlign w:val="center"/>
          </w:tcPr>
          <w:p>
            <w:pPr>
              <w:jc w:val="center"/>
            </w:pPr>
            <w:r>
              <w:rPr>
                <w:rFonts w:ascii="Calibri" w:cs="Calibri" w:eastAsia="Calibri" w:hAnsi="Calibri"/>
                <w:b/>
                <w:bCs/>
                <w:sz w:val="20"/>
                <w:szCs w:val="20"/>
              </w:rPr>
              <w:t xml:space="preserve">7</w:t>
            </w:r>
          </w:p>
        </w:tc>
      </w:tr>
    </w:tbl>
    <w:p>
      <w:pPr>
        <w:spacing w:after="120" w:before="160"/>
      </w:pPr>
      <w:r>
        <w:rPr>
          <w:rFonts w:ascii="Calibri" w:cs="Calibri" w:eastAsia="Calibri" w:hAnsi="Calibri"/>
          <w:b/>
          <w:bCs/>
          <w:color w:val="1F3864"/>
          <w:sz w:val="22"/>
          <w:szCs w:val="22"/>
        </w:rPr>
        <w:t xml:space="preserve">Observation: </w:t>
      </w:r>
      <w:r>
        <w:rPr>
          <w:rFonts w:ascii="Calibri" w:cs="Calibri" w:eastAsia="Calibri" w:hAnsi="Calibri"/>
          <w:sz w:val="22"/>
          <w:szCs w:val="22"/>
        </w:rPr>
        <w:t xml:space="preserve">writes take effect after the clock edge, while reads are combinational, so out follows address immediately. Step 5 shows that load = 0 blocks the write even though in = 99.</w:t>
      </w:r>
    </w:p>
    <w:sectPr>
      <w:headerReference w:type="default" r:id="rId7"/>
      <w:headerReference w:type="first" r:id="rId8"/>
      <w:footerReference w:type="default" r:id="rId9"/>
      <w:footerReference w:type="first" r:id="rId10"/>
      <w:pgSz w:w="11906" w:h="16838" w:orient="portrait"/>
      <w:pgMar w:top="1247"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0D4" w:sz="6" w:space="4"/>
      </w:pBdr>
      <w:tabs>
        <w:tab w:val="right" w:pos="9638"/>
      </w:tabs>
    </w:pPr>
    <w:r>
      <w:rPr>
        <w:rFonts w:ascii="Calibri" w:cs="Calibri" w:eastAsia="Calibri" w:hAnsi="Calibri"/>
        <w:color w:val="666666"/>
        <w:sz w:val="18"/>
        <w:szCs w:val="18"/>
      </w:rPr>
      <w:t xml:space="preserve">Lab 2: Sequential Logic &amp; Memory Hierarchy</w:t>
    </w:r>
    <w:r>
      <w:rPr>
        <w:rFonts w:ascii="Calibri" w:cs="Calibri" w:eastAsia="Calibri" w:hAnsi="Calibri"/>
        <w:color w:val="666666"/>
        <w:sz w:val="18"/>
        <w:szCs w:val="18"/>
      </w:rPr>
      <w:t xml:space="preserve">	Suman Mishra  |  B.Tech CSE  |  Section 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C55A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0a6d9df5e6ab1ff78221785437fe07b5056bfb3.png"/><Relationship Id="rId12" Type="http://schemas.openxmlformats.org/officeDocument/2006/relationships/image" Target="media/efe303ee9aefd851f515cf23599237f7cec6b24f.png"/><Relationship Id="rId13" Type="http://schemas.openxmlformats.org/officeDocument/2006/relationships/image" Target="media/7717e7e01be2364ed03e0ec182c2a0b664808b3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Sequential Logic &amp; Memory Hierarchy</dc:title>
  <dc:creator>Suman Mishra</dc:creator>
  <cp:lastModifiedBy>Un-named</cp:lastModifiedBy>
  <cp:revision>1</cp:revision>
  <dcterms:created xsi:type="dcterms:W3CDTF">2026-10-01T12:46:50.626Z</dcterms:created>
  <dcterms:modified xsi:type="dcterms:W3CDTF">2026-10-01T12:46:50.627Z</dcterms:modified>
</cp:coreProperties>
</file>

<file path=docProps/custom.xml><?xml version="1.0" encoding="utf-8"?>
<Properties xmlns="http://schemas.openxmlformats.org/officeDocument/2006/custom-properties" xmlns:vt="http://schemas.openxmlformats.org/officeDocument/2006/docPropsVTypes"/>
</file>