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STARFALL: Complete Edition</w:t>
      </w:r>
    </w:p>
    <w:p>
      <w:pPr>
        <w:pBdr>
          <w:bottom w:val="single" w:color="C55A11" w:sz="12" w:space="6"/>
        </w:pBdr>
        <w:spacing w:after="200" w:before="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Tech Stack &amp; Environment Reference   ·   Version 2.0  |  April 2026</w:t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1. Stack Overview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STARFALL is a zero-dependency browser game. The entire application — engine, three-episode game logic, procedurally generated sprites, and synthesised audio — ships as a single HTML file (~440 KB). No build toolchain, package manager, backend, or external asset files required.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2. Runtime Environment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Browser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Browser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Version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2000,2000,53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000,2000,5360"/>
                <w:bCs w:val="2000,2000,5360"/>
                <w:color w:val="FFFFFF"/>
                <w:sz w:val="20"/>
                <w:szCs w:val="20"/>
              </w:rPr>
              <w:t xml:space="preserve">Chrome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000,2000,5360"/>
                <w:bCs w:val="2000,2000,5360"/>
                <w:color w:val="FFFFFF"/>
                <w:sz w:val="20"/>
                <w:szCs w:val="20"/>
              </w:rPr>
              <w:t xml:space="preserve">90+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000,2000,5360"/>
                <w:bCs w:val="2000,2000,5360"/>
                <w:color w:val="FFFFFF"/>
                <w:sz w:val="20"/>
                <w:szCs w:val="20"/>
              </w:rPr>
              <w:t xml:space="preserve">Primary development/test target</w:t>
            </w:r>
          </w:p>
        </w:tc>
      </w:tr>
      <w:tr>
        <w:trPr>
          <w:tblHeader w:val="2000,2000,53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000,2000,5360"/>
                <w:bCs w:val="2000,2000,5360"/>
                <w:color w:val="FFFFFF"/>
                <w:sz w:val="20"/>
                <w:szCs w:val="20"/>
              </w:rPr>
              <w:t xml:space="preserve">Firefox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000,2000,5360"/>
                <w:bCs w:val="2000,2000,5360"/>
                <w:color w:val="FFFFFF"/>
                <w:sz w:val="20"/>
                <w:szCs w:val="20"/>
              </w:rPr>
              <w:t xml:space="preserve">88+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000,2000,5360"/>
                <w:bCs w:val="2000,2000,5360"/>
                <w:color w:val="FFFFFF"/>
                <w:sz w:val="20"/>
                <w:szCs w:val="20"/>
              </w:rPr>
              <w:t xml:space="preserve">Tested, fully supported</w:t>
            </w:r>
          </w:p>
        </w:tc>
      </w:tr>
      <w:tr>
        <w:trPr>
          <w:tblHeader w:val="2000,2000,53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000,2000,5360"/>
                <w:bCs w:val="2000,2000,5360"/>
                <w:color w:val="FFFFFF"/>
                <w:sz w:val="20"/>
                <w:szCs w:val="20"/>
              </w:rPr>
              <w:t xml:space="preserve">Safari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000,2000,5360"/>
                <w:bCs w:val="2000,2000,5360"/>
                <w:color w:val="FFFFFF"/>
                <w:sz w:val="20"/>
                <w:szCs w:val="20"/>
              </w:rPr>
              <w:t xml:space="preserve">14+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000,2000,5360"/>
                <w:bCs w:val="2000,2000,5360"/>
                <w:color w:val="FFFFFF"/>
                <w:sz w:val="20"/>
                <w:szCs w:val="20"/>
              </w:rPr>
              <w:t xml:space="preserve">Web Audio requires user gesture — handled by FTUX gate</w:t>
            </w:r>
          </w:p>
        </w:tc>
      </w:tr>
      <w:tr>
        <w:trPr>
          <w:tblHeader w:val="2000,2000,53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000,2000,5360"/>
                <w:bCs w:val="2000,2000,5360"/>
                <w:color w:val="FFFFFF"/>
                <w:sz w:val="20"/>
                <w:szCs w:val="20"/>
              </w:rPr>
              <w:t xml:space="preserve">Edge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000,2000,5360"/>
                <w:bCs w:val="2000,2000,5360"/>
                <w:color w:val="FFFFFF"/>
                <w:sz w:val="20"/>
                <w:szCs w:val="20"/>
              </w:rPr>
              <w:t xml:space="preserve">90+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000,2000,5360"/>
                <w:bCs w:val="2000,2000,5360"/>
                <w:color w:val="FFFFFF"/>
                <w:sz w:val="20"/>
                <w:szCs w:val="20"/>
              </w:rPr>
              <w:t xml:space="preserve">Chromium-based, same as Chrome</w:t>
            </w:r>
          </w:p>
        </w:tc>
      </w:tr>
      <w:tr>
        <w:trPr>
          <w:tblHeader w:val="2000,2000,53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000,2000,5360"/>
                <w:bCs w:val="2000,2000,5360"/>
                <w:color w:val="FFFFFF"/>
                <w:sz w:val="20"/>
                <w:szCs w:val="20"/>
              </w:rPr>
              <w:t xml:space="preserve">Mobile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000,2000,5360"/>
                <w:bCs w:val="2000,2000,5360"/>
                <w:color w:val="FFFFFF"/>
                <w:sz w:val="20"/>
                <w:szCs w:val="20"/>
              </w:rPr>
              <w:t xml:space="preserve">iOS 14+ / Android Chrome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000,2000,5360"/>
                <w:bCs w:val="2000,2000,5360"/>
                <w:color w:val="FFFFFF"/>
                <w:sz w:val="20"/>
                <w:szCs w:val="20"/>
              </w:rPr>
              <w:t xml:space="preserve">Touch controls: joystick + fire zone + sonar button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Browser APIs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2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rPr>
          <w:tblHeader w:val="2500,4000,28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4000,2860"/>
                <w:bCs w:val="2500,4000,2860"/>
                <w:color w:val="FFFFFF"/>
                <w:sz w:val="20"/>
                <w:szCs w:val="20"/>
              </w:rPr>
              <w:t xml:space="preserve">Canvas 2D API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4000,2860"/>
                <w:bCs w:val="2500,4000,2860"/>
                <w:color w:val="FFFFFF"/>
                <w:sz w:val="20"/>
                <w:szCs w:val="20"/>
              </w:rPr>
              <w:t xml:space="preserve">Procedural sprite generation at boot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4000,2860"/>
                <w:bCs w:val="2500,4000,2860"/>
                <w:color w:val="FFFFFF"/>
                <w:sz w:val="20"/>
                <w:szCs w:val="20"/>
              </w:rPr>
              <w:t xml:space="preserve">None — hard requirement</w:t>
            </w:r>
          </w:p>
        </w:tc>
      </w:tr>
      <w:tr>
        <w:trPr>
          <w:tblHeader w:val="2500,4000,28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4000,2860"/>
                <w:bCs w:val="2500,4000,2860"/>
                <w:color w:val="FFFFFF"/>
                <w:sz w:val="20"/>
                <w:szCs w:val="20"/>
              </w:rPr>
              <w:t xml:space="preserve">WebGL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4000,2860"/>
                <w:bCs w:val="2500,4000,2860"/>
                <w:color w:val="FFFFFF"/>
                <w:sz w:val="20"/>
                <w:szCs w:val="20"/>
              </w:rPr>
              <w:t xml:space="preserve">Phaser primary renderer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4000,2860"/>
                <w:bCs w:val="2500,4000,2860"/>
                <w:color w:val="FFFFFF"/>
                <w:sz w:val="20"/>
                <w:szCs w:val="20"/>
              </w:rPr>
              <w:t xml:space="preserve">Auto-fallback to Canvas 2D</w:t>
            </w:r>
          </w:p>
        </w:tc>
      </w:tr>
      <w:tr>
        <w:trPr>
          <w:tblHeader w:val="2500,4000,28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4000,2860"/>
                <w:bCs w:val="2500,4000,2860"/>
                <w:color w:val="FFFFFF"/>
                <w:sz w:val="20"/>
                <w:szCs w:val="20"/>
              </w:rPr>
              <w:t xml:space="preserve">Web Audio API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4000,2860"/>
                <w:bCs w:val="2500,4000,2860"/>
                <w:color w:val="FFFFFF"/>
                <w:sz w:val="20"/>
                <w:szCs w:val="20"/>
              </w:rPr>
              <w:t xml:space="preserve">4 chiptune tracks + all SFX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4000,2860"/>
                <w:bCs w:val="2500,4000,2860"/>
                <w:color w:val="FFFFFF"/>
                <w:sz w:val="20"/>
                <w:szCs w:val="20"/>
              </w:rPr>
              <w:t xml:space="preserve">Silent if unavailable</w:t>
            </w:r>
          </w:p>
        </w:tc>
      </w:tr>
      <w:tr>
        <w:trPr>
          <w:tblHeader w:val="2500,4000,28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4000,2860"/>
                <w:bCs w:val="2500,4000,2860"/>
                <w:color w:val="FFFFFF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4000,2860"/>
                <w:bCs w:val="2500,4000,2860"/>
                <w:color w:val="FFFFFF"/>
                <w:sz w:val="20"/>
                <w:szCs w:val="20"/>
              </w:rPr>
              <w:t xml:space="preserve">Scores, history, pilot name, save state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4000,2860"/>
                <w:bCs w:val="2500,4000,2860"/>
                <w:color w:val="FFFFFF"/>
                <w:sz w:val="20"/>
                <w:szCs w:val="20"/>
              </w:rPr>
              <w:t xml:space="preserve">In-memory only</w:t>
            </w:r>
          </w:p>
        </w:tc>
      </w:tr>
      <w:tr>
        <w:trPr>
          <w:tblHeader w:val="2500,4000,28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4000,2860"/>
                <w:bCs w:val="2500,4000,2860"/>
                <w:color w:val="FFFFFF"/>
                <w:sz w:val="20"/>
                <w:szCs w:val="20"/>
              </w:rPr>
              <w:t xml:space="preserve">Pointer / Touch Events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4000,2860"/>
                <w:bCs w:val="2500,4000,2860"/>
                <w:color w:val="FFFFFF"/>
                <w:sz w:val="20"/>
                <w:szCs w:val="20"/>
              </w:rPr>
              <w:t xml:space="preserve">Menus, virtual joystick, fire zone, sonar button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4000,2860"/>
                <w:bCs w:val="2500,4000,2860"/>
                <w:color w:val="FFFFFF"/>
                <w:sz w:val="20"/>
                <w:szCs w:val="20"/>
              </w:rPr>
              <w:t xml:space="preserve">Keyboard fallback</w:t>
            </w:r>
          </w:p>
        </w:tc>
      </w:tr>
      <w:tr>
        <w:trPr>
          <w:tblHeader w:val="2500,4000,28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4000,2860"/>
                <w:bCs w:val="2500,4000,2860"/>
                <w:color w:val="FFFFFF"/>
                <w:sz w:val="20"/>
                <w:szCs w:val="20"/>
              </w:rPr>
              <w:t xml:space="preserve">Gamepad API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4000,2860"/>
                <w:bCs w:val="2500,4000,2860"/>
                <w:color w:val="FFFFFF"/>
                <w:sz w:val="20"/>
                <w:szCs w:val="20"/>
              </w:rPr>
              <w:t xml:space="preserve">Left stick move, RT/A fire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4000,2860"/>
                <w:bCs w:val="2500,4000,2860"/>
                <w:color w:val="FFFFFF"/>
                <w:sz w:val="20"/>
                <w:szCs w:val="20"/>
              </w:rPr>
              <w:t xml:space="preserve">Keyboard fallback</w:t>
            </w:r>
          </w:p>
        </w:tc>
      </w:tr>
      <w:tr>
        <w:trPr>
          <w:tblHeader w:val="2500,4000,28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4000,2860"/>
                <w:bCs w:val="2500,4000,2860"/>
                <w:color w:val="FFFFFF"/>
                <w:sz w:val="20"/>
                <w:szCs w:val="20"/>
              </w:rPr>
              <w:t xml:space="preserve">Fullscreen API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4000,2860"/>
                <w:bCs w:val="2500,4000,2860"/>
                <w:color w:val="FFFFFF"/>
                <w:sz w:val="20"/>
                <w:szCs w:val="20"/>
              </w:rPr>
              <w:t xml:space="preserve">Auto-request on first interaction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4000,2860"/>
                <w:bCs w:val="2500,4000,2860"/>
                <w:color w:val="FFFFFF"/>
                <w:sz w:val="20"/>
                <w:szCs w:val="20"/>
              </w:rPr>
              <w:t xml:space="preserve">Normal windowed play</w:t>
            </w:r>
          </w:p>
        </w:tc>
      </w:tr>
      <w:tr>
        <w:trPr>
          <w:tblHeader w:val="2500,4000,28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4000,2860"/>
                <w:bCs w:val="2500,4000,2860"/>
                <w:color w:val="FFFFFF"/>
                <w:sz w:val="20"/>
                <w:szCs w:val="20"/>
              </w:rPr>
              <w:t xml:space="preserve">Clipboard API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4000,2860"/>
                <w:bCs w:val="2500,4000,2860"/>
                <w:color w:val="FFFFFF"/>
                <w:sz w:val="20"/>
                <w:szCs w:val="20"/>
              </w:rPr>
              <w:t xml:space="preserve">Share score on game over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500,4000,2860"/>
                <w:bCs w:val="2500,4000,2860"/>
                <w:color w:val="FFFFFF"/>
                <w:sz w:val="20"/>
                <w:szCs w:val="20"/>
              </w:rPr>
              <w:t xml:space="preserve">Button hidden if unavailable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3. Game Engine — Phaser 3.60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Scene Graph — 29 Scenes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Episode</w:t>
            </w:r>
          </w:p>
        </w:tc>
        <w:tc>
          <w:tcPr>
            <w:tcW w:type="dxa" w:w="7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Scenes</w:t>
            </w:r>
          </w:p>
        </w:tc>
      </w:tr>
      <w:tr>
        <w:trPr>
          <w:tblHeader w:val="1800,7560"/>
        </w:trP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1800,7560"/>
                <w:bCs w:val="1800,7560"/>
                <w:color w:val="FFFFFF"/>
                <w:sz w:val="20"/>
                <w:szCs w:val="20"/>
              </w:rPr>
              <w:t xml:space="preserve">Shared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1800,7560"/>
                <w:bCs w:val="1800,7560"/>
                <w:color w:val="FFFFFF"/>
                <w:sz w:val="20"/>
                <w:szCs w:val="20"/>
              </w:rPr>
              <w:t xml:space="preserve">BootScene, CallsignEntryScene, FTUXScene</w:t>
            </w:r>
          </w:p>
        </w:tc>
      </w:tr>
      <w:tr>
        <w:trPr>
          <w:tblHeader w:val="1800,7560"/>
        </w:trP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1800,7560"/>
                <w:bCs w:val="1800,7560"/>
                <w:color w:val="FFFFFF"/>
                <w:sz w:val="20"/>
                <w:szCs w:val="20"/>
              </w:rPr>
              <w:t xml:space="preserve">EP I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1800,7560"/>
                <w:bCs w:val="1800,7560"/>
                <w:color w:val="FFFFFF"/>
                <w:sz w:val="20"/>
                <w:szCs w:val="20"/>
              </w:rPr>
              <w:t xml:space="preserve">PreludeScene, DifficultySelectScene, AvatarSelectScene, BossDossierScene, GameScene, PauseScene, MainMenuScene, GameOverScene</w:t>
            </w:r>
          </w:p>
        </w:tc>
      </w:tr>
      <w:tr>
        <w:trPr>
          <w:tblHeader w:val="1800,7560"/>
        </w:trP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1800,7560"/>
                <w:bCs w:val="1800,7560"/>
                <w:color w:val="FFFFFF"/>
                <w:sz w:val="20"/>
                <w:szCs w:val="20"/>
              </w:rPr>
              <w:t xml:space="preserve">EP II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1800,7560"/>
                <w:bCs w:val="1800,7560"/>
                <w:color w:val="FFFFFF"/>
                <w:sz w:val="20"/>
                <w:szCs w:val="20"/>
              </w:rPr>
              <w:t xml:space="preserve">Ep2PreludeScene, DifficultySelect2Scene, AvatarSelect2Scene, BossTransmissionScene, PilotSwapScene, Game2Scene, Pause2Scene, MainMenu2Scene, GameOver2Scene</w:t>
            </w:r>
          </w:p>
        </w:tc>
      </w:tr>
      <w:tr>
        <w:trPr>
          <w:tblHeader w:val="1800,7560"/>
        </w:trP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1800,7560"/>
                <w:bCs w:val="1800,7560"/>
                <w:color w:val="FFFFFF"/>
                <w:sz w:val="20"/>
                <w:szCs w:val="20"/>
              </w:rPr>
              <w:t xml:space="preserve">EP III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1800,7560"/>
                <w:bCs w:val="1800,7560"/>
                <w:color w:val="FFFFFF"/>
                <w:sz w:val="20"/>
                <w:szCs w:val="20"/>
              </w:rPr>
              <w:t xml:space="preserve">Ep3PreludeScene, Ep3CallsignScene, Ep3DiffSelectScene, Ep3AvatarSelectScene, Ep3BossTransmissionScene, Game3Scene, Pause3Scene, Ep3MainMenuScene, GameOver3Scene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4. Asset Pipeline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Procedural Sprites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Sprite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Frames</w:t>
            </w:r>
          </w:p>
        </w:tc>
      </w:tr>
      <w:tr>
        <w:trPr>
          <w:tblHeader w:val="3000,2000,43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3000,2000,4360"/>
                <w:bCs w:val="3000,2000,4360"/>
                <w:color w:val="FFFFFF"/>
                <w:sz w:val="20"/>
                <w:szCs w:val="20"/>
              </w:rPr>
              <w:t xml:space="preserve">Player Ship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3000,2000,4360"/>
                <w:bCs w:val="3000,2000,4360"/>
                <w:color w:val="FFFFFF"/>
                <w:sz w:val="20"/>
                <w:szCs w:val="20"/>
              </w:rPr>
              <w:t xml:space="preserve">32×32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3000,2000,4360"/>
                <w:bCs w:val="3000,2000,4360"/>
                <w:color w:val="FFFFFF"/>
                <w:sz w:val="20"/>
                <w:szCs w:val="20"/>
              </w:rPr>
              <w:t xml:space="preserve">3</w:t>
            </w:r>
          </w:p>
        </w:tc>
      </w:tr>
      <w:tr>
        <w:trPr>
          <w:tblHeader w:val="3000,2000,43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3000,2000,4360"/>
                <w:bCs w:val="3000,2000,4360"/>
                <w:color w:val="FFFFFF"/>
                <w:sz w:val="20"/>
                <w:szCs w:val="20"/>
              </w:rPr>
              <w:t xml:space="preserve">Grunt / Drone / Phantom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3000,2000,4360"/>
                <w:bCs w:val="3000,2000,4360"/>
                <w:color w:val="FFFFFF"/>
                <w:sz w:val="20"/>
                <w:szCs w:val="20"/>
              </w:rPr>
              <w:t xml:space="preserve">24×24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3000,2000,4360"/>
                <w:bCs w:val="3000,2000,4360"/>
                <w:color w:val="FFFFFF"/>
                <w:sz w:val="20"/>
                <w:szCs w:val="20"/>
              </w:rPr>
              <w:t xml:space="preserve">2</w:t>
            </w:r>
          </w:p>
        </w:tc>
      </w:tr>
      <w:tr>
        <w:trPr>
          <w:tblHeader w:val="3000,2000,43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3000,2000,4360"/>
                <w:bCs w:val="3000,2000,4360"/>
                <w:color w:val="FFFFFF"/>
                <w:sz w:val="20"/>
                <w:szCs w:val="20"/>
              </w:rPr>
              <w:t xml:space="preserve">Scout / Wraith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3000,2000,4360"/>
                <w:bCs w:val="3000,2000,4360"/>
                <w:color w:val="FFFFFF"/>
                <w:sz w:val="20"/>
                <w:szCs w:val="20"/>
              </w:rPr>
              <w:t xml:space="preserve">28×28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3000,2000,4360"/>
                <w:bCs w:val="3000,2000,4360"/>
                <w:color w:val="FFFFFF"/>
                <w:sz w:val="20"/>
                <w:szCs w:val="20"/>
              </w:rPr>
              <w:t xml:space="preserve">2</w:t>
            </w:r>
          </w:p>
        </w:tc>
      </w:tr>
      <w:tr>
        <w:trPr>
          <w:tblHeader w:val="3000,2000,43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3000,2000,4360"/>
                <w:bCs w:val="3000,2000,4360"/>
                <w:color w:val="FFFFFF"/>
                <w:sz w:val="20"/>
                <w:szCs w:val="20"/>
              </w:rPr>
              <w:t xml:space="preserve">Elite / Shade Carrier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3000,2000,4360"/>
                <w:bCs w:val="3000,2000,4360"/>
                <w:color w:val="FFFFFF"/>
                <w:sz w:val="20"/>
                <w:szCs w:val="20"/>
              </w:rPr>
              <w:t xml:space="preserve">32×32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3000,2000,4360"/>
                <w:bCs w:val="3000,2000,4360"/>
                <w:color w:val="FFFFFF"/>
                <w:sz w:val="20"/>
                <w:szCs w:val="20"/>
              </w:rPr>
              <w:t xml:space="preserve">3</w:t>
            </w:r>
          </w:p>
        </w:tc>
      </w:tr>
      <w:tr>
        <w:trPr>
          <w:tblHeader w:val="3000,2000,43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3000,2000,4360"/>
                <w:bCs w:val="3000,2000,4360"/>
                <w:color w:val="FFFFFF"/>
                <w:sz w:val="20"/>
                <w:szCs w:val="20"/>
              </w:rPr>
              <w:t xml:space="preserve">Bosses (Viper, Glacier, Sovereign)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3000,2000,4360"/>
                <w:bCs w:val="3000,2000,4360"/>
                <w:color w:val="FFFFFF"/>
                <w:sz w:val="20"/>
                <w:szCs w:val="20"/>
              </w:rPr>
              <w:t xml:space="preserve">64×64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3000,2000,4360"/>
                <w:bCs w:val="3000,2000,4360"/>
                <w:color w:val="FFFFFF"/>
                <w:sz w:val="20"/>
                <w:szCs w:val="20"/>
              </w:rPr>
              <w:t xml:space="preserve">4</w:t>
            </w:r>
          </w:p>
        </w:tc>
      </w:tr>
      <w:tr>
        <w:trPr>
          <w:tblHeader w:val="3000,2000,43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3000,2000,4360"/>
                <w:bCs w:val="3000,2000,4360"/>
                <w:color w:val="FFFFFF"/>
                <w:sz w:val="20"/>
                <w:szCs w:val="20"/>
              </w:rPr>
              <w:t xml:space="preserve">Projectiles (pulse, bolt, boss-bolt)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3000,2000,4360"/>
                <w:bCs w:val="3000,2000,4360"/>
                <w:color w:val="FFFFFF"/>
                <w:sz w:val="20"/>
                <w:szCs w:val="20"/>
              </w:rPr>
              <w:t xml:space="preserve">4×12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3000,2000,4360"/>
                <w:bCs w:val="3000,2000,4360"/>
                <w:color w:val="FFFFFF"/>
                <w:sz w:val="20"/>
                <w:szCs w:val="20"/>
              </w:rPr>
              <w:t xml:space="preserve">1</w:t>
            </w:r>
          </w:p>
        </w:tc>
      </w:tr>
      <w:tr>
        <w:trPr>
          <w:tblHeader w:val="3000,2000,43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3000,2000,4360"/>
                <w:bCs w:val="3000,2000,4360"/>
                <w:color w:val="FFFFFF"/>
                <w:sz w:val="20"/>
                <w:szCs w:val="20"/>
              </w:rPr>
              <w:t xml:space="preserve">Supply Tent / Crate / Rift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3000,2000,4360"/>
                <w:bCs w:val="3000,2000,4360"/>
                <w:color w:val="FFFFFF"/>
                <w:sz w:val="20"/>
                <w:szCs w:val="20"/>
              </w:rPr>
              <w:t xml:space="preserve">32×24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3000,2000,4360"/>
                <w:bCs w:val="3000,2000,4360"/>
                <w:color w:val="FFFFFF"/>
                <w:sz w:val="20"/>
                <w:szCs w:val="20"/>
              </w:rPr>
              <w:t xml:space="preserve">1</w:t>
            </w:r>
          </w:p>
        </w:tc>
      </w:tr>
      <w:tr>
        <w:trPr>
          <w:tblHeader w:val="3000,2000,43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3000,2000,4360"/>
                <w:bCs w:val="3000,2000,4360"/>
                <w:color w:val="FFFFFF"/>
                <w:sz w:val="20"/>
                <w:szCs w:val="20"/>
              </w:rPr>
              <w:t xml:space="preserve">Explosion FX (sm / lg), Hit FX, Gems, Shield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3000,2000,4360"/>
                <w:bCs w:val="3000,2000,4360"/>
                <w:color w:val="FFFFFF"/>
                <w:sz w:val="20"/>
                <w:szCs w:val="20"/>
              </w:rPr>
              <w:t xml:space="preserve">32×32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3000,2000,4360"/>
                <w:bCs w:val="3000,2000,4360"/>
                <w:color w:val="FFFFFF"/>
                <w:sz w:val="20"/>
                <w:szCs w:val="20"/>
              </w:rPr>
              <w:t xml:space="preserve">4–11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Audio — Web Audio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0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5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Played During</w:t>
            </w:r>
          </w:p>
        </w:tc>
      </w:tr>
      <w:tr>
        <w:trPr>
          <w:tblHeader w:val="1800,2500,50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1800,2500,5060"/>
                <w:bCs w:val="1800,2500,5060"/>
                <w:color w:val="FFFFFF"/>
                <w:sz w:val="20"/>
                <w:szCs w:val="20"/>
              </w:rPr>
              <w:t xml:space="preserve">crawl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1800,2500,5060"/>
                <w:bCs w:val="1800,2500,5060"/>
                <w:color w:val="FFFFFF"/>
                <w:sz w:val="20"/>
                <w:szCs w:val="20"/>
              </w:rPr>
              <w:t xml:space="preserve">Slow ambient arpeggio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1800,2500,5060"/>
                <w:bCs w:val="1800,2500,5060"/>
                <w:color w:val="FFFFFF"/>
                <w:sz w:val="20"/>
                <w:szCs w:val="20"/>
              </w:rPr>
              <w:t xml:space="preserve">Episode prelude crawls</w:t>
            </w:r>
          </w:p>
        </w:tc>
      </w:tr>
      <w:tr>
        <w:trPr>
          <w:tblHeader w:val="1800,2500,50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1800,2500,5060"/>
                <w:bCs w:val="1800,2500,5060"/>
                <w:color w:val="FFFFFF"/>
                <w:sz w:val="20"/>
                <w:szCs w:val="20"/>
              </w:rPr>
              <w:t xml:space="preserve">menu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1800,2500,5060"/>
                <w:bCs w:val="1800,2500,5060"/>
                <w:color w:val="FFFFFF"/>
                <w:sz w:val="20"/>
                <w:szCs w:val="20"/>
              </w:rPr>
              <w:t xml:space="preserve">Upbeat chiptune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1800,2500,5060"/>
                <w:bCs w:val="1800,2500,5060"/>
                <w:color w:val="FFFFFF"/>
                <w:sz w:val="20"/>
                <w:szCs w:val="20"/>
              </w:rPr>
              <w:t xml:space="preserve">Main menus</w:t>
            </w:r>
          </w:p>
        </w:tc>
      </w:tr>
      <w:tr>
        <w:trPr>
          <w:tblHeader w:val="1800,2500,50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1800,2500,5060"/>
                <w:bCs w:val="1800,2500,5060"/>
                <w:color w:val="FFFFFF"/>
                <w:sz w:val="20"/>
                <w:szCs w:val="20"/>
              </w:rPr>
              <w:t xml:space="preserve">game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1800,2500,5060"/>
                <w:bCs w:val="1800,2500,5060"/>
                <w:color w:val="FFFFFF"/>
                <w:sz w:val="20"/>
                <w:szCs w:val="20"/>
              </w:rPr>
              <w:t xml:space="preserve">Driving chiptune + counter-melody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1800,2500,5060"/>
                <w:bCs w:val="1800,2500,5060"/>
                <w:color w:val="FFFFFF"/>
                <w:sz w:val="20"/>
                <w:szCs w:val="20"/>
              </w:rPr>
              <w:t xml:space="preserve">In-game play</w:t>
            </w:r>
          </w:p>
        </w:tc>
      </w:tr>
      <w:tr>
        <w:trPr>
          <w:tblHeader w:val="1800,2500,50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1800,2500,5060"/>
                <w:bCs w:val="1800,2500,5060"/>
                <w:color w:val="FFFFFF"/>
                <w:sz w:val="20"/>
                <w:szCs w:val="20"/>
              </w:rPr>
              <w:t xml:space="preserve">boss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1800,2500,5060"/>
                <w:bCs w:val="1800,2500,5060"/>
                <w:color w:val="FFFFFF"/>
                <w:sz w:val="20"/>
                <w:szCs w:val="20"/>
              </w:rPr>
              <w:t xml:space="preserve">Intense minor-key loop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1800,2500,5060"/>
                <w:bCs w:val="1800,2500,5060"/>
                <w:color w:val="FFFFFF"/>
                <w:sz w:val="20"/>
                <w:szCs w:val="20"/>
              </w:rPr>
              <w:t xml:space="preserve">Boss encounters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Boss entry fanfares: EP I — major ascending chord; EP II — minor (colder); EP III — diminished (ominous).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5. Data Persistence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localStorage Key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rPr>
          <w:tblHeader w:val="3000,1500,48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3000,1500,4860"/>
                <w:bCs w:val="3000,1500,4860"/>
                <w:color w:val="FFFFFF"/>
                <w:sz w:val="20"/>
                <w:szCs w:val="20"/>
              </w:rPr>
              <w:t xml:space="preserve">sf_hiscore / sf_hi_ep2 / sf_hi_ep3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3000,1500,4860"/>
                <w:bCs w:val="3000,1500,4860"/>
                <w:color w:val="FFFFFF"/>
                <w:sz w:val="20"/>
                <w:szCs w:val="2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3000,1500,4860"/>
                <w:bCs w:val="3000,1500,4860"/>
                <w:color w:val="FFFFFF"/>
                <w:sz w:val="20"/>
                <w:szCs w:val="20"/>
              </w:rPr>
              <w:t xml:space="preserve">All-time high score per episode</w:t>
            </w:r>
          </w:p>
        </w:tc>
      </w:tr>
      <w:tr>
        <w:trPr>
          <w:tblHeader w:val="3000,1500,48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3000,1500,4860"/>
                <w:bCs w:val="3000,1500,4860"/>
                <w:color w:val="FFFFFF"/>
                <w:sz w:val="20"/>
                <w:szCs w:val="20"/>
              </w:rPr>
              <w:t xml:space="preserve">sf_pilot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3000,1500,4860"/>
                <w:bCs w:val="3000,1500,4860"/>
                <w:color w:val="FFFFFF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3000,1500,4860"/>
                <w:bCs w:val="3000,1500,4860"/>
                <w:color w:val="FFFFFF"/>
                <w:sz w:val="20"/>
                <w:szCs w:val="20"/>
              </w:rPr>
              <w:t xml:space="preserve">Last callsign entered (pre-fills screen)</w:t>
            </w:r>
          </w:p>
        </w:tc>
      </w:tr>
      <w:tr>
        <w:trPr>
          <w:tblHeader w:val="3000,1500,48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3000,1500,4860"/>
                <w:bCs w:val="3000,1500,4860"/>
                <w:color w:val="FFFFFF"/>
                <w:sz w:val="20"/>
                <w:szCs w:val="20"/>
              </w:rPr>
              <w:t xml:space="preserve">sf_runs_ep1 / ep2 / ep3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3000,1500,4860"/>
                <w:bCs w:val="3000,1500,4860"/>
                <w:color w:val="FFFFFF"/>
                <w:sz w:val="20"/>
                <w:szCs w:val="20"/>
              </w:rPr>
              <w:t xml:space="preserve">JSON array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3000,1500,4860"/>
                <w:bCs w:val="3000,1500,4860"/>
                <w:color w:val="FFFFFF"/>
                <w:sz w:val="20"/>
                <w:szCs w:val="20"/>
              </w:rPr>
              <w:t xml:space="preserve">Last 5 run records {pilot,score,wave,difficulty,cleared,ts}</w:t>
            </w:r>
          </w:p>
        </w:tc>
      </w:tr>
      <w:tr>
        <w:trPr>
          <w:tblHeader w:val="3000,1500,48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3000,1500,4860"/>
                <w:bCs w:val="3000,1500,4860"/>
                <w:color w:val="FFFFFF"/>
                <w:sz w:val="20"/>
                <w:szCs w:val="20"/>
              </w:rPr>
              <w:t xml:space="preserve">sf_ep1/2/3_complete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3000,1500,4860"/>
                <w:bCs w:val="3000,1500,4860"/>
                <w:color w:val="FFFFFF"/>
                <w:sz w:val="20"/>
                <w:szCs w:val="20"/>
              </w:rPr>
              <w:t xml:space="preserve">String '1'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3000,1500,4860"/>
                <w:bCs w:val="3000,1500,4860"/>
                <w:color w:val="FFFFFF"/>
                <w:sz w:val="20"/>
                <w:szCs w:val="20"/>
              </w:rPr>
              <w:t xml:space="preserve">Episode completion flags</w:t>
            </w:r>
          </w:p>
        </w:tc>
      </w:tr>
      <w:tr>
        <w:trPr>
          <w:tblHeader w:val="3000,1500,48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3000,1500,4860"/>
                <w:bCs w:val="3000,1500,4860"/>
                <w:color w:val="FFFFFF"/>
                <w:sz w:val="20"/>
                <w:szCs w:val="20"/>
              </w:rPr>
              <w:t xml:space="preserve">sf_ep_save_2 / ep_save_3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3000,1500,4860"/>
                <w:bCs w:val="3000,1500,4860"/>
                <w:color w:val="FFFFFF"/>
                <w:sz w:val="20"/>
                <w:szCs w:val="20"/>
              </w:rPr>
              <w:t xml:space="preserve">JSON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3000,1500,4860"/>
                <w:bCs w:val="3000,1500,4860"/>
                <w:color w:val="FFFFFF"/>
                <w:sz w:val="20"/>
                <w:szCs w:val="20"/>
              </w:rPr>
              <w:t xml:space="preserve">Mid-episode save state for resume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6. Platform &amp;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2000,1500,58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000,1500,5860"/>
                <w:bCs w:val="2000,1500,5860"/>
                <w:color w:val="FFFFFF"/>
                <w:sz w:val="20"/>
                <w:szCs w:val="20"/>
              </w:rPr>
              <w:t xml:space="preserve">GitHub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000,1500,5860"/>
                <w:bCs w:val="2000,1500,5860"/>
                <w:color w:val="FFFFFF"/>
                <w:sz w:val="20"/>
                <w:szCs w:val="20"/>
              </w:rPr>
              <w:t xml:space="preserve">Live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000,1500,5860"/>
                <w:bCs w:val="2000,1500,5860"/>
                <w:color w:val="FFFFFF"/>
                <w:sz w:val="20"/>
                <w:szCs w:val="20"/>
              </w:rPr>
              <w:t xml:space="preserve">https://github.com/sumanprdas-alt/Spaceshootergame</w:t>
            </w:r>
          </w:p>
        </w:tc>
      </w:tr>
      <w:tr>
        <w:trPr>
          <w:tblHeader w:val="2000,1500,58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000,1500,5860"/>
                <w:bCs w:val="2000,1500,5860"/>
                <w:color w:val="FFFFFF"/>
                <w:sz w:val="20"/>
                <w:szCs w:val="20"/>
              </w:rPr>
              <w:t xml:space="preserve">itch.io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000,1500,5860"/>
                <w:bCs w:val="2000,1500,5860"/>
                <w:color w:val="FFFFFF"/>
                <w:sz w:val="20"/>
                <w:szCs w:val="20"/>
              </w:rPr>
              <w:t xml:space="preserve">Ready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000,1500,5860"/>
                <w:bCs w:val="2000,1500,5860"/>
                <w:color w:val="FFFFFF"/>
                <w:sz w:val="20"/>
                <w:szCs w:val="20"/>
              </w:rPr>
              <w:t xml:space="preserve">Upload as ZIP; HTML5; 480×720 viewport; pay-what-you-want</w:t>
            </w:r>
          </w:p>
        </w:tc>
      </w:tr>
      <w:tr>
        <w:trPr>
          <w:tblHeader w:val="2000,1500,58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000,1500,5860"/>
                <w:bCs w:val="2000,1500,5860"/>
                <w:color w:val="FFFFFF"/>
                <w:sz w:val="20"/>
                <w:szCs w:val="20"/>
              </w:rPr>
              <w:t xml:space="preserve">Vercel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000,1500,5860"/>
                <w:bCs w:val="2000,1500,5860"/>
                <w:color w:val="FFFFFF"/>
                <w:sz w:val="20"/>
                <w:szCs w:val="20"/>
              </w:rPr>
              <w:t xml:space="preserve">Ready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000,1500,5860"/>
                <w:bCs w:val="2000,1500,5860"/>
                <w:color w:val="FFFFFF"/>
                <w:sz w:val="20"/>
                <w:szCs w:val="20"/>
              </w:rPr>
              <w:t xml:space="preserve">Push to main → auto-deploys; solves music CORS</w:t>
            </w:r>
          </w:p>
        </w:tc>
      </w:tr>
      <w:tr>
        <w:trPr>
          <w:tblHeader w:val="2000,1500,58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000,1500,5860"/>
                <w:bCs w:val="2000,1500,5860"/>
                <w:color w:val="FFFFFF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000,1500,5860"/>
                <w:bCs w:val="2000,1500,5860"/>
                <w:color w:val="FFFFFF"/>
                <w:sz w:val="20"/>
                <w:szCs w:val="20"/>
              </w:rPr>
              <w:t xml:space="preserve">Ready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000,1500,5860"/>
                <w:bCs w:val="2000,1500,5860"/>
                <w:color w:val="FFFFFF"/>
                <w:sz w:val="20"/>
                <w:szCs w:val="20"/>
              </w:rPr>
              <w:t xml:space="preserve">Single static file; zero config</w:t>
            </w:r>
          </w:p>
        </w:tc>
      </w:tr>
      <w:tr>
        <w:trPr>
          <w:tblHeader w:val="2000,1500,5860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000,1500,5860"/>
                <w:bCs w:val="2000,1500,5860"/>
                <w:color w:val="FFFFFF"/>
                <w:sz w:val="20"/>
                <w:szCs w:val="20"/>
              </w:rPr>
              <w:t xml:space="preserve">PWA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000,1500,5860"/>
                <w:bCs w:val="2000,1500,5860"/>
                <w:color w:val="FFFFFF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2000,1500,5860"/>
                <w:bCs w:val="2000,1500,5860"/>
                <w:color w:val="FFFFFF"/>
                <w:sz w:val="20"/>
                <w:szCs w:val="20"/>
              </w:rPr>
              <w:t xml:space="preserve">Meta tags + fullscreen API + apple-mobile-web-app-capable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2026-04-12T15:58:48.583Z</dcterms:created>
  <dcterms:modified xsi:type="dcterms:W3CDTF">2026-04-12T15:58:48.583Z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