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Socket Programming with C++: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Socket Programming in C++ using boost.asio: TCP Server and Client - CodeProject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eproject.com/Articles/1264257/Socket-Programming-in-Cplusplus-using-boost-asio-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