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421B" w14:textId="0502E4ED" w:rsidR="00DA4DFC" w:rsidRDefault="00DA4DFC" w:rsidP="00930A97">
      <w:pPr>
        <w:rPr>
          <w:rFonts w:ascii="PT Serif" w:hAnsi="PT Serif"/>
          <w:i/>
          <w:iCs/>
          <w:sz w:val="24"/>
          <w:szCs w:val="24"/>
        </w:rPr>
      </w:pPr>
      <w:r>
        <w:rPr>
          <w:rFonts w:ascii="PT Serif" w:hAnsi="PT Serif"/>
          <w:i/>
          <w:iCs/>
          <w:sz w:val="24"/>
          <w:szCs w:val="24"/>
        </w:rPr>
        <w:t xml:space="preserve">Source - </w:t>
      </w:r>
      <w:r w:rsidRPr="00DA4DFC">
        <w:rPr>
          <w:rFonts w:ascii="PT Serif" w:hAnsi="PT Serif"/>
          <w:i/>
          <w:iCs/>
          <w:sz w:val="24"/>
          <w:szCs w:val="24"/>
        </w:rPr>
        <w:t>https://docs.oracle.com/en/java/javase/17/gctuning/introduction-garbage-collection-tuning.html#GUID-8A443184-7E07-4B71-9777-4F12947C8184</w:t>
      </w:r>
    </w:p>
    <w:p w14:paraId="68E0BF41" w14:textId="2C94F301" w:rsidR="00DA4DFC" w:rsidRDefault="00DA4DFC" w:rsidP="00930A97">
      <w:pPr>
        <w:rPr>
          <w:rFonts w:ascii="PT Serif" w:hAnsi="PT Serif"/>
          <w:i/>
          <w:iCs/>
          <w:sz w:val="24"/>
          <w:szCs w:val="24"/>
        </w:rPr>
      </w:pPr>
      <w:r w:rsidRPr="00DA4DFC">
        <w:rPr>
          <w:rFonts w:ascii="PT Serif" w:hAnsi="PT Serif"/>
          <w:i/>
          <w:iCs/>
          <w:sz w:val="24"/>
          <w:szCs w:val="24"/>
        </w:rPr>
        <w:t>Garbage collection in Java is the automated process of deleting code that's no longer needed or used. This automatically frees up memory space and ideally makes coding Java apps easier for developers. Java applications are compiled into bytecode that may be executed by a JVM.</w:t>
      </w:r>
    </w:p>
    <w:p w14:paraId="4C326AAC" w14:textId="77777777" w:rsidR="00DA4DFC" w:rsidRDefault="00DA4DFC" w:rsidP="00930A97">
      <w:pPr>
        <w:rPr>
          <w:rFonts w:ascii="PT Serif" w:hAnsi="PT Serif"/>
          <w:i/>
          <w:iCs/>
          <w:sz w:val="24"/>
          <w:szCs w:val="24"/>
        </w:rPr>
      </w:pPr>
    </w:p>
    <w:p w14:paraId="57F781F5" w14:textId="36AAE12D" w:rsidR="00DA4DFC" w:rsidRDefault="00DA4DFC" w:rsidP="00930A97">
      <w:pPr>
        <w:rPr>
          <w:rFonts w:ascii="PT Serif" w:hAnsi="PT Serif"/>
          <w:i/>
          <w:iCs/>
          <w:sz w:val="24"/>
          <w:szCs w:val="24"/>
        </w:rPr>
      </w:pPr>
      <w:r>
        <w:rPr>
          <w:rFonts w:ascii="PT Serif" w:hAnsi="PT Serif"/>
          <w:i/>
          <w:iCs/>
          <w:noProof/>
          <w:sz w:val="24"/>
          <w:szCs w:val="24"/>
        </w:rPr>
        <w:drawing>
          <wp:inline distT="0" distB="0" distL="0" distR="0" wp14:anchorId="7265420D" wp14:editId="18E8F2DE">
            <wp:extent cx="5573210" cy="2435860"/>
            <wp:effectExtent l="0" t="0" r="0" b="0"/>
            <wp:docPr id="205856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774" cy="2472820"/>
                    </a:xfrm>
                    <a:prstGeom prst="rect">
                      <a:avLst/>
                    </a:prstGeom>
                    <a:noFill/>
                  </pic:spPr>
                </pic:pic>
              </a:graphicData>
            </a:graphic>
          </wp:inline>
        </w:drawing>
      </w:r>
    </w:p>
    <w:p w14:paraId="182F6C86" w14:textId="7F70FC88" w:rsidR="00DA4DFC" w:rsidRDefault="00DA4DFC" w:rsidP="00DA4DFC">
      <w:pPr>
        <w:jc w:val="center"/>
        <w:rPr>
          <w:rFonts w:ascii="PT Serif" w:hAnsi="PT Serif"/>
          <w:i/>
          <w:iCs/>
          <w:sz w:val="24"/>
          <w:szCs w:val="24"/>
        </w:rPr>
      </w:pPr>
      <w:r>
        <w:rPr>
          <w:rFonts w:ascii="PT Serif" w:hAnsi="PT Serif"/>
          <w:i/>
          <w:iCs/>
          <w:sz w:val="24"/>
          <w:szCs w:val="24"/>
        </w:rPr>
        <w:t>Java 8 Heap Structure</w:t>
      </w:r>
    </w:p>
    <w:p w14:paraId="799E8EFE" w14:textId="11161BA6" w:rsidR="00930A97" w:rsidRPr="00930A97" w:rsidRDefault="00930A97" w:rsidP="00930A97">
      <w:pPr>
        <w:rPr>
          <w:rFonts w:ascii="PT Serif" w:hAnsi="PT Serif"/>
          <w:i/>
          <w:iCs/>
          <w:sz w:val="24"/>
          <w:szCs w:val="24"/>
        </w:rPr>
      </w:pPr>
      <w:r w:rsidRPr="00930A97">
        <w:rPr>
          <w:rFonts w:ascii="PT Serif" w:hAnsi="PT Serif"/>
          <w:i/>
          <w:iCs/>
          <w:sz w:val="24"/>
          <w:szCs w:val="24"/>
        </w:rPr>
        <w:t>What Is Garbage Collection Tuning</w:t>
      </w:r>
    </w:p>
    <w:p w14:paraId="1724B28F" w14:textId="01F5E224" w:rsidR="007A3624" w:rsidRDefault="00930A97" w:rsidP="00930A97">
      <w:pPr>
        <w:rPr>
          <w:rFonts w:ascii="PT Serif" w:hAnsi="PT Serif"/>
          <w:i/>
          <w:iCs/>
          <w:sz w:val="24"/>
          <w:szCs w:val="24"/>
        </w:rPr>
      </w:pPr>
      <w:r w:rsidRPr="00930A97">
        <w:rPr>
          <w:rFonts w:ascii="PT Serif" w:hAnsi="PT Serif"/>
          <w:i/>
          <w:iCs/>
          <w:sz w:val="24"/>
          <w:szCs w:val="24"/>
        </w:rPr>
        <w:t>Garbage Collection GC tuning is the process of adjusting the startup parameters of your JVM-based application to match the desired results.</w:t>
      </w:r>
      <w:r>
        <w:rPr>
          <w:rFonts w:ascii="PT Serif" w:hAnsi="PT Serif"/>
          <w:i/>
          <w:iCs/>
          <w:sz w:val="24"/>
          <w:szCs w:val="24"/>
        </w:rPr>
        <w:t xml:space="preserve"> </w:t>
      </w:r>
      <w:r w:rsidR="00143D2E" w:rsidRPr="00143D2E">
        <w:rPr>
          <w:rFonts w:ascii="PT Serif" w:hAnsi="PT Serif"/>
          <w:i/>
          <w:iCs/>
          <w:sz w:val="24"/>
          <w:szCs w:val="24"/>
        </w:rPr>
        <w:t>It can be as simple as adjusting the heap size – the -</w:t>
      </w:r>
      <w:proofErr w:type="spellStart"/>
      <w:r w:rsidR="00143D2E" w:rsidRPr="00143D2E">
        <w:rPr>
          <w:rFonts w:ascii="PT Serif" w:hAnsi="PT Serif"/>
          <w:i/>
          <w:iCs/>
          <w:sz w:val="24"/>
          <w:szCs w:val="24"/>
        </w:rPr>
        <w:t>Xmx</w:t>
      </w:r>
      <w:proofErr w:type="spellEnd"/>
      <w:r w:rsidR="00143D2E" w:rsidRPr="00143D2E">
        <w:rPr>
          <w:rFonts w:ascii="PT Serif" w:hAnsi="PT Serif"/>
          <w:i/>
          <w:iCs/>
          <w:sz w:val="24"/>
          <w:szCs w:val="24"/>
        </w:rPr>
        <w:t xml:space="preserve"> and -</w:t>
      </w:r>
      <w:proofErr w:type="spellStart"/>
      <w:r w:rsidR="00143D2E" w:rsidRPr="00143D2E">
        <w:rPr>
          <w:rFonts w:ascii="PT Serif" w:hAnsi="PT Serif"/>
          <w:i/>
          <w:iCs/>
          <w:sz w:val="24"/>
          <w:szCs w:val="24"/>
        </w:rPr>
        <w:t>Xms</w:t>
      </w:r>
      <w:proofErr w:type="spellEnd"/>
      <w:r w:rsidR="00143D2E" w:rsidRPr="00143D2E">
        <w:rPr>
          <w:rFonts w:ascii="PT Serif" w:hAnsi="PT Serif"/>
          <w:i/>
          <w:iCs/>
          <w:sz w:val="24"/>
          <w:szCs w:val="24"/>
        </w:rPr>
        <w:t xml:space="preserve"> parameters</w:t>
      </w:r>
      <w:r w:rsidR="00143D2E">
        <w:rPr>
          <w:rFonts w:ascii="PT Serif" w:hAnsi="PT Serif"/>
          <w:i/>
          <w:iCs/>
          <w:sz w:val="24"/>
          <w:szCs w:val="24"/>
        </w:rPr>
        <w:t xml:space="preserve"> o</w:t>
      </w:r>
      <w:r w:rsidR="00143D2E" w:rsidRPr="00143D2E">
        <w:rPr>
          <w:rFonts w:ascii="PT Serif" w:hAnsi="PT Serif"/>
          <w:i/>
          <w:iCs/>
          <w:sz w:val="24"/>
          <w:szCs w:val="24"/>
        </w:rPr>
        <w:t>r it can be as complicated as tuning all the advanced parameters to adjust the different heap regions.</w:t>
      </w:r>
      <w:r w:rsidR="00143D2E">
        <w:rPr>
          <w:rFonts w:ascii="PT Serif" w:hAnsi="PT Serif"/>
          <w:i/>
          <w:iCs/>
          <w:sz w:val="24"/>
          <w:szCs w:val="24"/>
        </w:rPr>
        <w:t xml:space="preserve"> </w:t>
      </w:r>
    </w:p>
    <w:p w14:paraId="0CCAC135" w14:textId="77777777" w:rsidR="00860307" w:rsidRDefault="00860307" w:rsidP="00930A97">
      <w:pPr>
        <w:rPr>
          <w:rFonts w:ascii="PT Serif" w:hAnsi="PT Serif"/>
          <w:i/>
          <w:iCs/>
          <w:sz w:val="24"/>
          <w:szCs w:val="24"/>
        </w:rPr>
      </w:pPr>
    </w:p>
    <w:p w14:paraId="149DDC1A" w14:textId="77777777" w:rsidR="00860307" w:rsidRPr="00860307" w:rsidRDefault="00860307" w:rsidP="00860307">
      <w:pPr>
        <w:rPr>
          <w:rFonts w:ascii="PT Serif" w:hAnsi="PT Serif"/>
          <w:i/>
          <w:iCs/>
          <w:sz w:val="24"/>
          <w:szCs w:val="24"/>
        </w:rPr>
      </w:pPr>
      <w:r w:rsidRPr="00860307">
        <w:rPr>
          <w:rFonts w:ascii="PT Serif" w:hAnsi="PT Serif"/>
          <w:i/>
          <w:iCs/>
          <w:sz w:val="24"/>
          <w:szCs w:val="24"/>
        </w:rPr>
        <w:t>Why Is Garbage Collection Tuning Important</w:t>
      </w:r>
    </w:p>
    <w:p w14:paraId="46DA3B42" w14:textId="5BC3CA98" w:rsidR="00860307" w:rsidRPr="00860307" w:rsidRDefault="00860307" w:rsidP="00860307">
      <w:pPr>
        <w:rPr>
          <w:rFonts w:ascii="PT Serif" w:hAnsi="PT Serif"/>
          <w:i/>
          <w:iCs/>
          <w:sz w:val="24"/>
          <w:szCs w:val="24"/>
        </w:rPr>
      </w:pPr>
      <w:r w:rsidRPr="00860307">
        <w:rPr>
          <w:rFonts w:ascii="PT Serif" w:hAnsi="PT Serif"/>
          <w:i/>
          <w:iCs/>
          <w:sz w:val="24"/>
          <w:szCs w:val="24"/>
        </w:rPr>
        <w:t>Cleaning our applications’ JVM process heap memory is not free. There are resources that need to be designated for the garbage collector so it can do its work. You can imagine that instead of handling the business logic of our application the CPU can be busy handling the removal of unused data from the heap.</w:t>
      </w:r>
    </w:p>
    <w:p w14:paraId="3E809FA8" w14:textId="6E7D7150" w:rsidR="00860307" w:rsidRDefault="00860307" w:rsidP="00860307">
      <w:pPr>
        <w:rPr>
          <w:rFonts w:ascii="PT Serif" w:hAnsi="PT Serif"/>
          <w:i/>
          <w:iCs/>
          <w:sz w:val="24"/>
          <w:szCs w:val="24"/>
        </w:rPr>
      </w:pPr>
      <w:r w:rsidRPr="00860307">
        <w:rPr>
          <w:rFonts w:ascii="PT Serif" w:hAnsi="PT Serif"/>
          <w:i/>
          <w:iCs/>
          <w:sz w:val="24"/>
          <w:szCs w:val="24"/>
        </w:rPr>
        <w:t>This is why it’s crucial for the garbage collector to work as efficiently as possible. The GC process can be heavy.</w:t>
      </w:r>
      <w:r w:rsidR="00D32B7A">
        <w:rPr>
          <w:rFonts w:ascii="PT Serif" w:hAnsi="PT Serif"/>
          <w:i/>
          <w:iCs/>
          <w:sz w:val="24"/>
          <w:szCs w:val="24"/>
        </w:rPr>
        <w:t xml:space="preserve"> </w:t>
      </w:r>
      <w:r w:rsidR="00D32B7A" w:rsidRPr="00D32B7A">
        <w:rPr>
          <w:rFonts w:ascii="PT Serif" w:hAnsi="PT Serif"/>
          <w:i/>
          <w:iCs/>
          <w:sz w:val="24"/>
          <w:szCs w:val="24"/>
        </w:rPr>
        <w:t xml:space="preserve">What’s dangerous, however, is a complete stop of the application threads for a very long </w:t>
      </w:r>
      <w:proofErr w:type="gramStart"/>
      <w:r w:rsidR="00D32B7A" w:rsidRPr="00D32B7A">
        <w:rPr>
          <w:rFonts w:ascii="PT Serif" w:hAnsi="PT Serif"/>
          <w:i/>
          <w:iCs/>
          <w:sz w:val="24"/>
          <w:szCs w:val="24"/>
        </w:rPr>
        <w:t>period of time</w:t>
      </w:r>
      <w:proofErr w:type="gramEnd"/>
      <w:r w:rsidR="00D32B7A" w:rsidRPr="00D32B7A">
        <w:rPr>
          <w:rFonts w:ascii="PT Serif" w:hAnsi="PT Serif"/>
          <w:i/>
          <w:iCs/>
          <w:sz w:val="24"/>
          <w:szCs w:val="24"/>
        </w:rPr>
        <w:t xml:space="preserve"> – like seconds or in extreme cases even minutes.</w:t>
      </w:r>
      <w:r w:rsidR="00D32B7A">
        <w:rPr>
          <w:rFonts w:ascii="PT Serif" w:hAnsi="PT Serif"/>
          <w:i/>
          <w:iCs/>
          <w:sz w:val="24"/>
          <w:szCs w:val="24"/>
        </w:rPr>
        <w:t xml:space="preserve"> </w:t>
      </w:r>
      <w:r w:rsidR="00D32B7A" w:rsidRPr="00D32B7A">
        <w:rPr>
          <w:rFonts w:ascii="PT Serif" w:hAnsi="PT Serif"/>
          <w:i/>
          <w:iCs/>
          <w:sz w:val="24"/>
          <w:szCs w:val="24"/>
        </w:rPr>
        <w:t>To avoid that we need to ensure that the garbage collector that is running for our JVM applications is well configured</w:t>
      </w:r>
      <w:r w:rsidR="00D32B7A">
        <w:rPr>
          <w:rFonts w:ascii="PT Serif" w:hAnsi="PT Serif"/>
          <w:i/>
          <w:iCs/>
          <w:sz w:val="24"/>
          <w:szCs w:val="24"/>
        </w:rPr>
        <w:t>.</w:t>
      </w:r>
    </w:p>
    <w:p w14:paraId="506AD513" w14:textId="77777777" w:rsidR="00D32B7A" w:rsidRDefault="00D32B7A" w:rsidP="00860307">
      <w:pPr>
        <w:rPr>
          <w:rFonts w:ascii="PT Serif" w:hAnsi="PT Serif"/>
          <w:i/>
          <w:iCs/>
          <w:sz w:val="24"/>
          <w:szCs w:val="24"/>
        </w:rPr>
      </w:pPr>
    </w:p>
    <w:p w14:paraId="1458C1CE" w14:textId="77777777" w:rsidR="001B4FAD" w:rsidRPr="001B4FAD" w:rsidRDefault="001B4FAD" w:rsidP="001B4FAD">
      <w:pPr>
        <w:rPr>
          <w:rFonts w:ascii="PT Serif" w:hAnsi="PT Serif"/>
          <w:i/>
          <w:iCs/>
          <w:sz w:val="24"/>
          <w:szCs w:val="24"/>
        </w:rPr>
      </w:pPr>
      <w:r w:rsidRPr="001B4FAD">
        <w:rPr>
          <w:rFonts w:ascii="PT Serif" w:hAnsi="PT Serif"/>
          <w:i/>
          <w:iCs/>
          <w:sz w:val="24"/>
          <w:szCs w:val="24"/>
        </w:rPr>
        <w:t>When to Do Garbage Collection Tuning</w:t>
      </w:r>
    </w:p>
    <w:p w14:paraId="35A42C94" w14:textId="00634742" w:rsidR="00D32B7A" w:rsidRDefault="001B4FAD" w:rsidP="001B4FAD">
      <w:pPr>
        <w:rPr>
          <w:rFonts w:ascii="PT Serif" w:hAnsi="PT Serif"/>
          <w:i/>
          <w:iCs/>
          <w:sz w:val="24"/>
          <w:szCs w:val="24"/>
        </w:rPr>
      </w:pPr>
      <w:r>
        <w:rPr>
          <w:rFonts w:ascii="PT Serif" w:hAnsi="PT Serif"/>
          <w:i/>
          <w:iCs/>
          <w:sz w:val="24"/>
          <w:szCs w:val="24"/>
        </w:rPr>
        <w:t>G</w:t>
      </w:r>
      <w:r w:rsidRPr="001B4FAD">
        <w:rPr>
          <w:rFonts w:ascii="PT Serif" w:hAnsi="PT Serif"/>
          <w:i/>
          <w:iCs/>
          <w:sz w:val="24"/>
          <w:szCs w:val="24"/>
        </w:rPr>
        <w:t xml:space="preserve">arbage collection should be one of the last operations you do. Unless you are </w:t>
      </w:r>
      <w:proofErr w:type="gramStart"/>
      <w:r w:rsidRPr="001B4FAD">
        <w:rPr>
          <w:rFonts w:ascii="PT Serif" w:hAnsi="PT Serif"/>
          <w:i/>
          <w:iCs/>
          <w:sz w:val="24"/>
          <w:szCs w:val="24"/>
        </w:rPr>
        <w:t>absolutely sure</w:t>
      </w:r>
      <w:proofErr w:type="gramEnd"/>
      <w:r w:rsidRPr="001B4FAD">
        <w:rPr>
          <w:rFonts w:ascii="PT Serif" w:hAnsi="PT Serif"/>
          <w:i/>
          <w:iCs/>
          <w:sz w:val="24"/>
          <w:szCs w:val="24"/>
        </w:rPr>
        <w:t xml:space="preserve"> that the problem lies in the garbage collection, don’t start with changing JVM options.</w:t>
      </w:r>
      <w:r>
        <w:rPr>
          <w:rFonts w:ascii="PT Serif" w:hAnsi="PT Serif"/>
          <w:i/>
          <w:iCs/>
          <w:sz w:val="24"/>
          <w:szCs w:val="24"/>
        </w:rPr>
        <w:t xml:space="preserve"> </w:t>
      </w:r>
      <w:r w:rsidRPr="001B4FAD">
        <w:rPr>
          <w:rFonts w:ascii="PT Serif" w:hAnsi="PT Serif"/>
          <w:i/>
          <w:iCs/>
          <w:sz w:val="24"/>
          <w:szCs w:val="24"/>
        </w:rPr>
        <w:t>If your JVM memory utilization looks good and your garbage collector works without causing trouble, you shouldn’t spend time turning your garbage collection.</w:t>
      </w:r>
      <w:r w:rsidR="003C69B9">
        <w:rPr>
          <w:rFonts w:ascii="PT Serif" w:hAnsi="PT Serif"/>
          <w:i/>
          <w:iCs/>
          <w:sz w:val="24"/>
          <w:szCs w:val="24"/>
        </w:rPr>
        <w:t xml:space="preserve"> </w:t>
      </w:r>
      <w:r w:rsidR="003C69B9" w:rsidRPr="003C69B9">
        <w:rPr>
          <w:rFonts w:ascii="PT Serif" w:hAnsi="PT Serif"/>
          <w:i/>
          <w:iCs/>
          <w:sz w:val="24"/>
          <w:szCs w:val="24"/>
        </w:rPr>
        <w:t>Your Java monitoring tool will provide you information regarding your JVM metrics</w:t>
      </w:r>
      <w:r w:rsidR="003C69B9">
        <w:rPr>
          <w:rFonts w:ascii="PT Serif" w:hAnsi="PT Serif"/>
          <w:i/>
          <w:iCs/>
          <w:sz w:val="24"/>
          <w:szCs w:val="24"/>
        </w:rPr>
        <w:t>.</w:t>
      </w:r>
    </w:p>
    <w:p w14:paraId="5ECD314E" w14:textId="6B7F7B6D" w:rsidR="003C69B9" w:rsidRDefault="004E0613" w:rsidP="001B4FAD">
      <w:pPr>
        <w:rPr>
          <w:rFonts w:ascii="PT Serif" w:hAnsi="PT Serif"/>
          <w:i/>
          <w:iCs/>
          <w:sz w:val="24"/>
          <w:szCs w:val="24"/>
        </w:rPr>
      </w:pPr>
      <w:r w:rsidRPr="004E0613">
        <w:rPr>
          <w:rFonts w:ascii="PT Serif" w:hAnsi="PT Serif"/>
          <w:i/>
          <w:iCs/>
          <w:sz w:val="24"/>
          <w:szCs w:val="24"/>
        </w:rPr>
        <w:t>Starting GC Tuning</w:t>
      </w:r>
      <w:r>
        <w:rPr>
          <w:rFonts w:ascii="PT Serif" w:hAnsi="PT Serif"/>
          <w:i/>
          <w:iCs/>
          <w:sz w:val="24"/>
          <w:szCs w:val="24"/>
        </w:rPr>
        <w:t xml:space="preserve"> – </w:t>
      </w:r>
    </w:p>
    <w:p w14:paraId="2A5ABC7B" w14:textId="5CB263AB" w:rsidR="004E0613" w:rsidRPr="004E0613" w:rsidRDefault="004E0613" w:rsidP="004E0613">
      <w:pPr>
        <w:pStyle w:val="ListParagraph"/>
        <w:numPr>
          <w:ilvl w:val="0"/>
          <w:numId w:val="2"/>
        </w:numPr>
        <w:rPr>
          <w:rFonts w:ascii="PT Serif" w:hAnsi="PT Serif"/>
          <w:i/>
          <w:iCs/>
          <w:sz w:val="24"/>
          <w:szCs w:val="24"/>
        </w:rPr>
      </w:pPr>
      <w:r w:rsidRPr="004E0613">
        <w:rPr>
          <w:rFonts w:ascii="PT Serif" w:hAnsi="PT Serif"/>
          <w:i/>
          <w:iCs/>
          <w:sz w:val="24"/>
          <w:szCs w:val="24"/>
        </w:rPr>
        <w:t>Assigned objects in the Eden generation are moved to Survivor space.</w:t>
      </w:r>
    </w:p>
    <w:p w14:paraId="75FD91BF" w14:textId="77777777" w:rsidR="004E0613" w:rsidRPr="004E0613" w:rsidRDefault="004E0613" w:rsidP="004E0613">
      <w:pPr>
        <w:pStyle w:val="ListParagraph"/>
        <w:numPr>
          <w:ilvl w:val="0"/>
          <w:numId w:val="2"/>
        </w:numPr>
        <w:rPr>
          <w:rFonts w:ascii="PT Serif" w:hAnsi="PT Serif"/>
          <w:i/>
          <w:iCs/>
          <w:sz w:val="24"/>
          <w:szCs w:val="24"/>
        </w:rPr>
      </w:pPr>
      <w:r w:rsidRPr="004E0613">
        <w:rPr>
          <w:rFonts w:ascii="PT Serif" w:hAnsi="PT Serif"/>
          <w:i/>
          <w:iCs/>
          <w:sz w:val="24"/>
          <w:szCs w:val="24"/>
        </w:rPr>
        <w:t>Assigned objects in the Survivor space are moved to Tenured generation if the counter is high enough or the counter is increased.</w:t>
      </w:r>
    </w:p>
    <w:p w14:paraId="7BEAAE1F" w14:textId="1BCD4F24" w:rsidR="004E0613" w:rsidRDefault="004E0613" w:rsidP="004E0613">
      <w:pPr>
        <w:pStyle w:val="ListParagraph"/>
        <w:numPr>
          <w:ilvl w:val="0"/>
          <w:numId w:val="2"/>
        </w:numPr>
        <w:rPr>
          <w:rFonts w:ascii="PT Serif" w:hAnsi="PT Serif"/>
          <w:i/>
          <w:iCs/>
          <w:sz w:val="24"/>
          <w:szCs w:val="24"/>
        </w:rPr>
      </w:pPr>
      <w:r w:rsidRPr="004E0613">
        <w:rPr>
          <w:rFonts w:ascii="PT Serif" w:hAnsi="PT Serif"/>
          <w:i/>
          <w:iCs/>
          <w:sz w:val="24"/>
          <w:szCs w:val="24"/>
        </w:rPr>
        <w:t>Assigned objects in the Tenured generation are ignored and will not be collected.</w:t>
      </w:r>
    </w:p>
    <w:p w14:paraId="060921E3" w14:textId="5398545F" w:rsidR="004E0613" w:rsidRDefault="004E0613" w:rsidP="004E0613">
      <w:pPr>
        <w:rPr>
          <w:rFonts w:ascii="PT Serif" w:hAnsi="PT Serif"/>
          <w:i/>
          <w:iCs/>
          <w:sz w:val="24"/>
          <w:szCs w:val="24"/>
        </w:rPr>
      </w:pPr>
      <w:r>
        <w:rPr>
          <w:rFonts w:ascii="PT Serif" w:hAnsi="PT Serif"/>
          <w:i/>
          <w:iCs/>
          <w:sz w:val="24"/>
          <w:szCs w:val="24"/>
        </w:rPr>
        <w:t xml:space="preserve">Heap Size - </w:t>
      </w:r>
      <w:r w:rsidRPr="004E0613">
        <w:rPr>
          <w:rFonts w:ascii="PT Serif" w:hAnsi="PT Serif"/>
          <w:i/>
          <w:iCs/>
          <w:sz w:val="24"/>
          <w:szCs w:val="24"/>
        </w:rPr>
        <w:t>What should you consider when setting up the heap for your application?</w:t>
      </w:r>
      <w:r>
        <w:rPr>
          <w:rFonts w:ascii="PT Serif" w:hAnsi="PT Serif"/>
          <w:i/>
          <w:iCs/>
          <w:sz w:val="24"/>
          <w:szCs w:val="24"/>
        </w:rPr>
        <w:t xml:space="preserve"> </w:t>
      </w:r>
      <w:r w:rsidRPr="004E0613">
        <w:rPr>
          <w:rFonts w:ascii="PT Serif" w:hAnsi="PT Serif"/>
          <w:i/>
          <w:iCs/>
          <w:sz w:val="24"/>
          <w:szCs w:val="24"/>
        </w:rPr>
        <w:t>heavily I/O dependent and can share the operating system file system cache.</w:t>
      </w:r>
      <w:r>
        <w:rPr>
          <w:rFonts w:ascii="PT Serif" w:hAnsi="PT Serif"/>
          <w:i/>
          <w:iCs/>
          <w:sz w:val="24"/>
          <w:szCs w:val="24"/>
        </w:rPr>
        <w:t xml:space="preserve"> </w:t>
      </w:r>
      <w:r w:rsidR="00730756" w:rsidRPr="00730756">
        <w:rPr>
          <w:rFonts w:ascii="PT Serif" w:hAnsi="PT Serif"/>
          <w:i/>
          <w:iCs/>
          <w:sz w:val="24"/>
          <w:szCs w:val="24"/>
        </w:rPr>
        <w:t>If your application processes a lot of data or does a lot of parsing, larger heaps may be needed.</w:t>
      </w:r>
      <w:r w:rsidR="00217271">
        <w:rPr>
          <w:rFonts w:ascii="PT Serif" w:hAnsi="PT Serif"/>
          <w:i/>
          <w:iCs/>
          <w:sz w:val="24"/>
          <w:szCs w:val="24"/>
        </w:rPr>
        <w:t xml:space="preserve"> </w:t>
      </w:r>
      <w:r w:rsidR="00217271" w:rsidRPr="00217271">
        <w:rPr>
          <w:rFonts w:ascii="PT Serif" w:hAnsi="PT Serif"/>
          <w:i/>
          <w:iCs/>
          <w:sz w:val="24"/>
          <w:szCs w:val="24"/>
        </w:rPr>
        <w:t>So how do we set the heap size? By setting its minimum and maximum size. The minimum size is set using the -</w:t>
      </w:r>
      <w:proofErr w:type="spellStart"/>
      <w:r w:rsidR="00217271" w:rsidRPr="00217271">
        <w:rPr>
          <w:rFonts w:ascii="PT Serif" w:hAnsi="PT Serif"/>
          <w:i/>
          <w:iCs/>
          <w:sz w:val="24"/>
          <w:szCs w:val="24"/>
        </w:rPr>
        <w:t>Xms</w:t>
      </w:r>
      <w:proofErr w:type="spellEnd"/>
      <w:r w:rsidR="00217271" w:rsidRPr="00217271">
        <w:rPr>
          <w:rFonts w:ascii="PT Serif" w:hAnsi="PT Serif"/>
          <w:i/>
          <w:iCs/>
          <w:sz w:val="24"/>
          <w:szCs w:val="24"/>
        </w:rPr>
        <w:t xml:space="preserve"> JVM parameter and the maximum size is set using the -</w:t>
      </w:r>
      <w:proofErr w:type="spellStart"/>
      <w:r w:rsidR="00217271" w:rsidRPr="00217271">
        <w:rPr>
          <w:rFonts w:ascii="PT Serif" w:hAnsi="PT Serif"/>
          <w:i/>
          <w:iCs/>
          <w:sz w:val="24"/>
          <w:szCs w:val="24"/>
        </w:rPr>
        <w:t>Xmx</w:t>
      </w:r>
      <w:proofErr w:type="spellEnd"/>
      <w:r w:rsidR="00217271" w:rsidRPr="00217271">
        <w:rPr>
          <w:rFonts w:ascii="PT Serif" w:hAnsi="PT Serif"/>
          <w:i/>
          <w:iCs/>
          <w:sz w:val="24"/>
          <w:szCs w:val="24"/>
        </w:rPr>
        <w:t xml:space="preserve"> parameter.</w:t>
      </w:r>
      <w:r w:rsidR="00217271">
        <w:rPr>
          <w:rFonts w:ascii="PT Serif" w:hAnsi="PT Serif"/>
          <w:i/>
          <w:iCs/>
          <w:sz w:val="24"/>
          <w:szCs w:val="24"/>
        </w:rPr>
        <w:t xml:space="preserve"> </w:t>
      </w:r>
      <w:r w:rsidR="00217271" w:rsidRPr="00217271">
        <w:rPr>
          <w:rFonts w:ascii="PT Serif" w:hAnsi="PT Serif"/>
          <w:i/>
          <w:iCs/>
          <w:sz w:val="24"/>
          <w:szCs w:val="24"/>
        </w:rPr>
        <w:t xml:space="preserve">to set the heap size </w:t>
      </w:r>
      <w:r w:rsidR="00217271">
        <w:rPr>
          <w:rFonts w:ascii="PT Serif" w:hAnsi="PT Serif"/>
          <w:i/>
          <w:iCs/>
          <w:sz w:val="24"/>
          <w:szCs w:val="24"/>
        </w:rPr>
        <w:t>of</w:t>
      </w:r>
      <w:r w:rsidR="00217271" w:rsidRPr="00217271">
        <w:rPr>
          <w:rFonts w:ascii="PT Serif" w:hAnsi="PT Serif"/>
          <w:i/>
          <w:iCs/>
          <w:sz w:val="24"/>
          <w:szCs w:val="24"/>
        </w:rPr>
        <w:t xml:space="preserve"> 2GB we would add -Xms2g -Xmx2g to our application startup parameters.</w:t>
      </w:r>
    </w:p>
    <w:p w14:paraId="6862E66E" w14:textId="77777777" w:rsidR="00217271" w:rsidRPr="00217271" w:rsidRDefault="00217271" w:rsidP="00217271">
      <w:pPr>
        <w:rPr>
          <w:rFonts w:ascii="PT Serif" w:hAnsi="PT Serif"/>
          <w:i/>
          <w:iCs/>
          <w:sz w:val="24"/>
          <w:szCs w:val="24"/>
        </w:rPr>
      </w:pPr>
      <w:r w:rsidRPr="00217271">
        <w:rPr>
          <w:rFonts w:ascii="PT Serif" w:hAnsi="PT Serif"/>
          <w:i/>
          <w:iCs/>
          <w:sz w:val="24"/>
          <w:szCs w:val="24"/>
        </w:rPr>
        <w:t>Serial Garbage Collector</w:t>
      </w:r>
    </w:p>
    <w:p w14:paraId="3CD64BC0" w14:textId="28BEAA42" w:rsidR="00217271" w:rsidRDefault="00217271" w:rsidP="00217271">
      <w:pPr>
        <w:rPr>
          <w:rFonts w:ascii="PT Serif" w:hAnsi="PT Serif"/>
          <w:i/>
          <w:iCs/>
          <w:sz w:val="24"/>
          <w:szCs w:val="24"/>
        </w:rPr>
      </w:pPr>
      <w:r w:rsidRPr="00217271">
        <w:rPr>
          <w:rFonts w:ascii="PT Serif" w:hAnsi="PT Serif"/>
          <w:i/>
          <w:iCs/>
          <w:sz w:val="24"/>
          <w:szCs w:val="24"/>
        </w:rPr>
        <w:t>The Serial Garbage Collector is the simplest, single-threaded garbage collector. You can turn on the Serial garbage collector by adding the -</w:t>
      </w:r>
      <w:proofErr w:type="gramStart"/>
      <w:r w:rsidRPr="00217271">
        <w:rPr>
          <w:rFonts w:ascii="PT Serif" w:hAnsi="PT Serif"/>
          <w:i/>
          <w:iCs/>
          <w:sz w:val="24"/>
          <w:szCs w:val="24"/>
        </w:rPr>
        <w:t>XX:+</w:t>
      </w:r>
      <w:proofErr w:type="spellStart"/>
      <w:proofErr w:type="gramEnd"/>
      <w:r w:rsidRPr="00217271">
        <w:rPr>
          <w:rFonts w:ascii="PT Serif" w:hAnsi="PT Serif"/>
          <w:i/>
          <w:iCs/>
          <w:sz w:val="24"/>
          <w:szCs w:val="24"/>
        </w:rPr>
        <w:t>UseSerialGC</w:t>
      </w:r>
      <w:proofErr w:type="spellEnd"/>
      <w:r w:rsidRPr="00217271">
        <w:rPr>
          <w:rFonts w:ascii="PT Serif" w:hAnsi="PT Serif"/>
          <w:i/>
          <w:iCs/>
          <w:sz w:val="24"/>
          <w:szCs w:val="24"/>
        </w:rPr>
        <w:t xml:space="preserve"> flag to your JVM application startup parameters</w:t>
      </w:r>
      <w:r>
        <w:rPr>
          <w:rFonts w:ascii="PT Serif" w:hAnsi="PT Serif"/>
          <w:i/>
          <w:iCs/>
          <w:sz w:val="24"/>
          <w:szCs w:val="24"/>
        </w:rPr>
        <w:t>.</w:t>
      </w:r>
    </w:p>
    <w:p w14:paraId="5D66D5F2" w14:textId="77777777" w:rsidR="00DD0F73" w:rsidRPr="00DD0F73" w:rsidRDefault="00DD0F73" w:rsidP="00DD0F73">
      <w:pPr>
        <w:rPr>
          <w:rFonts w:ascii="PT Serif" w:hAnsi="PT Serif"/>
          <w:i/>
          <w:iCs/>
          <w:sz w:val="24"/>
          <w:szCs w:val="24"/>
        </w:rPr>
      </w:pPr>
      <w:r w:rsidRPr="00DD0F73">
        <w:rPr>
          <w:rFonts w:ascii="PT Serif" w:hAnsi="PT Serif"/>
          <w:i/>
          <w:iCs/>
          <w:sz w:val="24"/>
          <w:szCs w:val="24"/>
        </w:rPr>
        <w:t>Parallel Garbage Collector</w:t>
      </w:r>
    </w:p>
    <w:p w14:paraId="1E990075" w14:textId="77777777" w:rsidR="00DD0F73" w:rsidRDefault="00DD0F73" w:rsidP="00DD0F73">
      <w:pPr>
        <w:rPr>
          <w:rFonts w:ascii="PT Serif" w:hAnsi="PT Serif"/>
          <w:i/>
          <w:iCs/>
          <w:sz w:val="24"/>
          <w:szCs w:val="24"/>
        </w:rPr>
      </w:pPr>
      <w:r w:rsidRPr="00DD0F73">
        <w:rPr>
          <w:rFonts w:ascii="PT Serif" w:hAnsi="PT Serif"/>
          <w:i/>
          <w:iCs/>
          <w:sz w:val="24"/>
          <w:szCs w:val="24"/>
        </w:rPr>
        <w:t>The Parallel garbage uses multiple threads to perform garbage collection on your application heap. You can turn on the Parallel garbage collector by adding the -</w:t>
      </w:r>
      <w:proofErr w:type="gramStart"/>
      <w:r w:rsidRPr="00DD0F73">
        <w:rPr>
          <w:rFonts w:ascii="PT Serif" w:hAnsi="PT Serif"/>
          <w:i/>
          <w:iCs/>
          <w:sz w:val="24"/>
          <w:szCs w:val="24"/>
        </w:rPr>
        <w:t>XX:+</w:t>
      </w:r>
      <w:proofErr w:type="spellStart"/>
      <w:proofErr w:type="gramEnd"/>
      <w:r w:rsidRPr="00DD0F73">
        <w:rPr>
          <w:rFonts w:ascii="PT Serif" w:hAnsi="PT Serif"/>
          <w:i/>
          <w:iCs/>
          <w:sz w:val="24"/>
          <w:szCs w:val="24"/>
        </w:rPr>
        <w:t>UseParallelGC</w:t>
      </w:r>
      <w:proofErr w:type="spellEnd"/>
      <w:r w:rsidRPr="00DD0F73">
        <w:rPr>
          <w:rFonts w:ascii="PT Serif" w:hAnsi="PT Serif"/>
          <w:i/>
          <w:iCs/>
          <w:sz w:val="24"/>
          <w:szCs w:val="24"/>
        </w:rPr>
        <w:t xml:space="preserve"> flag to your JVM application startup parameters. To disable it entirely, use the -</w:t>
      </w:r>
      <w:proofErr w:type="gramStart"/>
      <w:r w:rsidRPr="00DD0F73">
        <w:rPr>
          <w:rFonts w:ascii="PT Serif" w:hAnsi="PT Serif"/>
          <w:i/>
          <w:iCs/>
          <w:sz w:val="24"/>
          <w:szCs w:val="24"/>
        </w:rPr>
        <w:t>XX:-</w:t>
      </w:r>
      <w:proofErr w:type="spellStart"/>
      <w:proofErr w:type="gramEnd"/>
      <w:r w:rsidRPr="00DD0F73">
        <w:rPr>
          <w:rFonts w:ascii="PT Serif" w:hAnsi="PT Serif"/>
          <w:i/>
          <w:iCs/>
          <w:sz w:val="24"/>
          <w:szCs w:val="24"/>
        </w:rPr>
        <w:t>UseParallelGC</w:t>
      </w:r>
      <w:proofErr w:type="spellEnd"/>
      <w:r w:rsidRPr="00DD0F73">
        <w:rPr>
          <w:rFonts w:ascii="PT Serif" w:hAnsi="PT Serif"/>
          <w:i/>
          <w:iCs/>
          <w:sz w:val="24"/>
          <w:szCs w:val="24"/>
        </w:rPr>
        <w:t xml:space="preserve"> flag.</w:t>
      </w:r>
      <w:r>
        <w:rPr>
          <w:rFonts w:ascii="PT Serif" w:hAnsi="PT Serif"/>
          <w:i/>
          <w:iCs/>
          <w:sz w:val="24"/>
          <w:szCs w:val="24"/>
        </w:rPr>
        <w:t xml:space="preserve"> </w:t>
      </w:r>
      <w:r w:rsidRPr="00DD0F73">
        <w:rPr>
          <w:rFonts w:ascii="PT Serif" w:hAnsi="PT Serif"/>
          <w:i/>
          <w:iCs/>
          <w:sz w:val="24"/>
          <w:szCs w:val="24"/>
        </w:rPr>
        <w:t>The number of threads that the garbage collector can use is set by using the -</w:t>
      </w:r>
      <w:proofErr w:type="spellStart"/>
      <w:proofErr w:type="gramStart"/>
      <w:r w:rsidRPr="00DD0F73">
        <w:rPr>
          <w:rFonts w:ascii="PT Serif" w:hAnsi="PT Serif"/>
          <w:i/>
          <w:iCs/>
          <w:sz w:val="24"/>
          <w:szCs w:val="24"/>
        </w:rPr>
        <w:t>XX:ParallelGCThreads</w:t>
      </w:r>
      <w:proofErr w:type="spellEnd"/>
      <w:proofErr w:type="gramEnd"/>
      <w:r w:rsidRPr="00DD0F73">
        <w:rPr>
          <w:rFonts w:ascii="PT Serif" w:hAnsi="PT Serif"/>
          <w:i/>
          <w:iCs/>
          <w:sz w:val="24"/>
          <w:szCs w:val="24"/>
        </w:rPr>
        <w:t xml:space="preserve"> flag added to our application startup parameters.</w:t>
      </w:r>
      <w:r w:rsidRPr="00DD0F73">
        <w:t xml:space="preserve"> </w:t>
      </w:r>
      <w:r w:rsidRPr="00DD0F73">
        <w:rPr>
          <w:rFonts w:ascii="PT Serif" w:hAnsi="PT Serif"/>
          <w:i/>
          <w:iCs/>
          <w:sz w:val="24"/>
          <w:szCs w:val="24"/>
        </w:rPr>
        <w:t>if we would like 4 threads to do the garbage collection</w:t>
      </w:r>
    </w:p>
    <w:p w14:paraId="658D9651" w14:textId="6335B621" w:rsidR="00217271" w:rsidRDefault="00DD0F73" w:rsidP="00DD0F73">
      <w:pPr>
        <w:rPr>
          <w:rFonts w:ascii="PT Serif" w:hAnsi="PT Serif"/>
          <w:i/>
          <w:iCs/>
          <w:sz w:val="24"/>
          <w:szCs w:val="24"/>
        </w:rPr>
      </w:pPr>
      <w:r>
        <w:rPr>
          <w:rFonts w:ascii="PT Serif" w:hAnsi="PT Serif"/>
          <w:i/>
          <w:iCs/>
          <w:sz w:val="24"/>
          <w:szCs w:val="24"/>
        </w:rPr>
        <w:t xml:space="preserve"> -</w:t>
      </w:r>
      <w:proofErr w:type="spellStart"/>
      <w:proofErr w:type="gramStart"/>
      <w:r w:rsidRPr="00DD0F73">
        <w:rPr>
          <w:rFonts w:ascii="PT Serif" w:hAnsi="PT Serif"/>
          <w:i/>
          <w:iCs/>
          <w:sz w:val="24"/>
          <w:szCs w:val="24"/>
        </w:rPr>
        <w:t>XX:ParallelGCThreads</w:t>
      </w:r>
      <w:proofErr w:type="spellEnd"/>
      <w:proofErr w:type="gramEnd"/>
      <w:r w:rsidRPr="00DD0F73">
        <w:rPr>
          <w:rFonts w:ascii="PT Serif" w:hAnsi="PT Serif"/>
          <w:i/>
          <w:iCs/>
          <w:sz w:val="24"/>
          <w:szCs w:val="24"/>
        </w:rPr>
        <w:t>=4</w:t>
      </w:r>
    </w:p>
    <w:p w14:paraId="4C44FCE0" w14:textId="3176A221" w:rsidR="004639B9" w:rsidRDefault="004639B9" w:rsidP="00DD0F73">
      <w:pPr>
        <w:rPr>
          <w:rFonts w:ascii="PT Serif" w:hAnsi="PT Serif"/>
          <w:i/>
          <w:iCs/>
          <w:sz w:val="24"/>
          <w:szCs w:val="24"/>
        </w:rPr>
      </w:pPr>
      <w:r w:rsidRPr="004639B9">
        <w:rPr>
          <w:rFonts w:ascii="PT Serif" w:hAnsi="PT Serif"/>
          <w:i/>
          <w:iCs/>
          <w:sz w:val="24"/>
          <w:szCs w:val="24"/>
        </w:rPr>
        <w:t>The second option that can be used is -</w:t>
      </w:r>
      <w:proofErr w:type="spellStart"/>
      <w:proofErr w:type="gramStart"/>
      <w:r w:rsidRPr="004639B9">
        <w:rPr>
          <w:rFonts w:ascii="PT Serif" w:hAnsi="PT Serif"/>
          <w:i/>
          <w:iCs/>
          <w:sz w:val="24"/>
          <w:szCs w:val="24"/>
        </w:rPr>
        <w:t>XX:MaxGCPauseMillis</w:t>
      </w:r>
      <w:proofErr w:type="spellEnd"/>
      <w:proofErr w:type="gramEnd"/>
      <w:r w:rsidRPr="004639B9">
        <w:rPr>
          <w:rFonts w:ascii="PT Serif" w:hAnsi="PT Serif"/>
          <w:i/>
          <w:iCs/>
          <w:sz w:val="24"/>
          <w:szCs w:val="24"/>
        </w:rPr>
        <w:t>. It specifies the maximum pause time goal between two consecutive garbage collection events. It is defined in milliseconds. For example, with a flag -</w:t>
      </w:r>
      <w:proofErr w:type="spellStart"/>
      <w:proofErr w:type="gramStart"/>
      <w:r w:rsidRPr="004639B9">
        <w:rPr>
          <w:rFonts w:ascii="PT Serif" w:hAnsi="PT Serif"/>
          <w:i/>
          <w:iCs/>
          <w:sz w:val="24"/>
          <w:szCs w:val="24"/>
        </w:rPr>
        <w:t>XX:MaxGCPauseMillis</w:t>
      </w:r>
      <w:proofErr w:type="spellEnd"/>
      <w:proofErr w:type="gramEnd"/>
      <w:r w:rsidRPr="004639B9">
        <w:rPr>
          <w:rFonts w:ascii="PT Serif" w:hAnsi="PT Serif"/>
          <w:i/>
          <w:iCs/>
          <w:sz w:val="24"/>
          <w:szCs w:val="24"/>
        </w:rPr>
        <w:t xml:space="preserve">=100 we tell the Parallel </w:t>
      </w:r>
      <w:r w:rsidRPr="004639B9">
        <w:rPr>
          <w:rFonts w:ascii="PT Serif" w:hAnsi="PT Serif"/>
          <w:i/>
          <w:iCs/>
          <w:sz w:val="24"/>
          <w:szCs w:val="24"/>
        </w:rPr>
        <w:lastRenderedPageBreak/>
        <w:t>garbage collector that we would like to have the maximum pause of 100 milliseconds between garbage collections.</w:t>
      </w:r>
    </w:p>
    <w:p w14:paraId="6F95B239" w14:textId="77777777" w:rsidR="007B7624" w:rsidRDefault="007B7624" w:rsidP="00DD0F73">
      <w:pPr>
        <w:rPr>
          <w:rFonts w:ascii="PT Serif" w:hAnsi="PT Serif"/>
          <w:i/>
          <w:iCs/>
          <w:sz w:val="24"/>
          <w:szCs w:val="24"/>
        </w:rPr>
      </w:pPr>
    </w:p>
    <w:p w14:paraId="3C0C8376" w14:textId="77777777" w:rsidR="007B7624" w:rsidRPr="007B7624" w:rsidRDefault="007B7624" w:rsidP="007B7624">
      <w:pPr>
        <w:rPr>
          <w:rFonts w:ascii="PT Serif" w:hAnsi="PT Serif"/>
          <w:i/>
          <w:iCs/>
          <w:sz w:val="24"/>
          <w:szCs w:val="24"/>
        </w:rPr>
      </w:pPr>
      <w:r w:rsidRPr="007B7624">
        <w:rPr>
          <w:rFonts w:ascii="PT Serif" w:hAnsi="PT Serif"/>
          <w:i/>
          <w:iCs/>
          <w:sz w:val="24"/>
          <w:szCs w:val="24"/>
        </w:rPr>
        <w:t>Concurrent Mark Sweep Garbage Collector</w:t>
      </w:r>
    </w:p>
    <w:p w14:paraId="103E6554" w14:textId="471C1584" w:rsidR="007B7624" w:rsidRDefault="007B7624" w:rsidP="007B7624">
      <w:pPr>
        <w:rPr>
          <w:rFonts w:ascii="PT Serif" w:hAnsi="PT Serif"/>
          <w:i/>
          <w:iCs/>
          <w:sz w:val="24"/>
          <w:szCs w:val="24"/>
        </w:rPr>
      </w:pPr>
      <w:r w:rsidRPr="007B7624">
        <w:rPr>
          <w:rFonts w:ascii="PT Serif" w:hAnsi="PT Serif"/>
          <w:i/>
          <w:iCs/>
          <w:sz w:val="24"/>
          <w:szCs w:val="24"/>
        </w:rPr>
        <w:t>The Concurrent Mark Sweep garbage collector, a mostly concurrent implementation that shares the threads used for garbage collection with the application. You can turn it on by adding the -</w:t>
      </w:r>
      <w:proofErr w:type="gramStart"/>
      <w:r w:rsidRPr="007B7624">
        <w:rPr>
          <w:rFonts w:ascii="PT Serif" w:hAnsi="PT Serif"/>
          <w:i/>
          <w:iCs/>
          <w:sz w:val="24"/>
          <w:szCs w:val="24"/>
        </w:rPr>
        <w:t>XX:+</w:t>
      </w:r>
      <w:proofErr w:type="spellStart"/>
      <w:proofErr w:type="gramEnd"/>
      <w:r w:rsidRPr="007B7624">
        <w:rPr>
          <w:rFonts w:ascii="PT Serif" w:hAnsi="PT Serif"/>
          <w:i/>
          <w:iCs/>
          <w:sz w:val="24"/>
          <w:szCs w:val="24"/>
        </w:rPr>
        <w:t>UseConcMarkSweepGC</w:t>
      </w:r>
      <w:proofErr w:type="spellEnd"/>
      <w:r w:rsidRPr="007B7624">
        <w:rPr>
          <w:rFonts w:ascii="PT Serif" w:hAnsi="PT Serif"/>
          <w:i/>
          <w:iCs/>
          <w:sz w:val="24"/>
          <w:szCs w:val="24"/>
        </w:rPr>
        <w:t xml:space="preserve"> flag to your JVM application startup parameters.</w:t>
      </w:r>
    </w:p>
    <w:p w14:paraId="264889C2" w14:textId="7775D938" w:rsidR="00343E11" w:rsidRDefault="00343E11" w:rsidP="007B7624">
      <w:pPr>
        <w:rPr>
          <w:rFonts w:ascii="PT Serif" w:hAnsi="PT Serif"/>
          <w:i/>
          <w:iCs/>
          <w:sz w:val="24"/>
          <w:szCs w:val="24"/>
        </w:rPr>
      </w:pPr>
      <w:r w:rsidRPr="00343E11">
        <w:rPr>
          <w:rFonts w:ascii="PT Serif" w:hAnsi="PT Serif"/>
          <w:i/>
          <w:iCs/>
          <w:sz w:val="24"/>
          <w:szCs w:val="24"/>
        </w:rPr>
        <w:t>Tuning the Concurrent Mark Sweep Garbage Collector</w:t>
      </w:r>
      <w:r>
        <w:rPr>
          <w:rFonts w:ascii="PT Serif" w:hAnsi="PT Serif"/>
          <w:i/>
          <w:iCs/>
          <w:sz w:val="24"/>
          <w:szCs w:val="24"/>
        </w:rPr>
        <w:t xml:space="preserve"> - </w:t>
      </w:r>
      <w:r w:rsidRPr="00343E11">
        <w:rPr>
          <w:rFonts w:ascii="PT Serif" w:hAnsi="PT Serif"/>
          <w:i/>
          <w:iCs/>
          <w:sz w:val="24"/>
          <w:szCs w:val="24"/>
        </w:rPr>
        <w:t>CMS garbage collector is generational which means that you can expect two types of events to happen – minor and major collections</w:t>
      </w:r>
      <w:r>
        <w:rPr>
          <w:rFonts w:ascii="PT Serif" w:hAnsi="PT Serif"/>
          <w:i/>
          <w:iCs/>
          <w:sz w:val="24"/>
          <w:szCs w:val="24"/>
        </w:rPr>
        <w:t xml:space="preserve">. </w:t>
      </w:r>
      <w:r w:rsidR="00925C68" w:rsidRPr="00925C68">
        <w:rPr>
          <w:rFonts w:ascii="PT Serif" w:hAnsi="PT Serif"/>
          <w:i/>
          <w:iCs/>
          <w:sz w:val="24"/>
          <w:szCs w:val="24"/>
        </w:rPr>
        <w:t xml:space="preserve">During normal work, most of the garbage collection is done without stopping application threads. CMS only stops the threads for a very short </w:t>
      </w:r>
      <w:proofErr w:type="gramStart"/>
      <w:r w:rsidR="00925C68" w:rsidRPr="00925C68">
        <w:rPr>
          <w:rFonts w:ascii="PT Serif" w:hAnsi="PT Serif"/>
          <w:i/>
          <w:iCs/>
          <w:sz w:val="24"/>
          <w:szCs w:val="24"/>
        </w:rPr>
        <w:t>period of time</w:t>
      </w:r>
      <w:proofErr w:type="gramEnd"/>
      <w:r w:rsidR="00925C68" w:rsidRPr="00925C68">
        <w:rPr>
          <w:rFonts w:ascii="PT Serif" w:hAnsi="PT Serif"/>
          <w:i/>
          <w:iCs/>
          <w:sz w:val="24"/>
          <w:szCs w:val="24"/>
        </w:rPr>
        <w:t xml:space="preserve"> at the beginning and the middle of the collection during the major collection. Minor collections are done in a very similar way to how the Parallel garbage collector works – all application threads are stopped during GC.</w:t>
      </w:r>
    </w:p>
    <w:p w14:paraId="3AE62658" w14:textId="77777777" w:rsidR="000A73D0" w:rsidRPr="000A73D0" w:rsidRDefault="000A73D0" w:rsidP="000A73D0">
      <w:pPr>
        <w:rPr>
          <w:rFonts w:ascii="PT Serif" w:hAnsi="PT Serif"/>
          <w:i/>
          <w:iCs/>
          <w:sz w:val="24"/>
          <w:szCs w:val="24"/>
        </w:rPr>
      </w:pPr>
      <w:r w:rsidRPr="000A73D0">
        <w:rPr>
          <w:rFonts w:ascii="PT Serif" w:hAnsi="PT Serif"/>
          <w:i/>
          <w:iCs/>
          <w:sz w:val="24"/>
          <w:szCs w:val="24"/>
        </w:rPr>
        <w:t>G1 Garbage Collector</w:t>
      </w:r>
    </w:p>
    <w:p w14:paraId="523C4473" w14:textId="2A59D26A" w:rsidR="00925C68" w:rsidRDefault="000A73D0" w:rsidP="000A73D0">
      <w:pPr>
        <w:rPr>
          <w:rFonts w:ascii="PT Serif" w:hAnsi="PT Serif"/>
          <w:i/>
          <w:iCs/>
          <w:sz w:val="24"/>
          <w:szCs w:val="24"/>
        </w:rPr>
      </w:pPr>
      <w:r w:rsidRPr="000A73D0">
        <w:rPr>
          <w:rFonts w:ascii="PT Serif" w:hAnsi="PT Serif"/>
          <w:i/>
          <w:iCs/>
          <w:sz w:val="24"/>
          <w:szCs w:val="24"/>
        </w:rPr>
        <w:t>G1 garbage collector, the default garbage collector in the newest Java versions targeted for latency-sensitive applications. You can turn it on by adding the -</w:t>
      </w:r>
      <w:proofErr w:type="gramStart"/>
      <w:r w:rsidRPr="000A73D0">
        <w:rPr>
          <w:rFonts w:ascii="PT Serif" w:hAnsi="PT Serif"/>
          <w:i/>
          <w:iCs/>
          <w:sz w:val="24"/>
          <w:szCs w:val="24"/>
        </w:rPr>
        <w:t>XX:+</w:t>
      </w:r>
      <w:proofErr w:type="gramEnd"/>
      <w:r w:rsidRPr="000A73D0">
        <w:rPr>
          <w:rFonts w:ascii="PT Serif" w:hAnsi="PT Serif"/>
          <w:i/>
          <w:iCs/>
          <w:sz w:val="24"/>
          <w:szCs w:val="24"/>
        </w:rPr>
        <w:t>G1GC flag to your JVM application startup parameters.</w:t>
      </w:r>
    </w:p>
    <w:p w14:paraId="7C05D83C" w14:textId="77777777" w:rsidR="00976C0B" w:rsidRPr="00976C0B" w:rsidRDefault="00976C0B" w:rsidP="00976C0B">
      <w:pPr>
        <w:rPr>
          <w:rFonts w:ascii="PT Serif" w:hAnsi="PT Serif"/>
          <w:i/>
          <w:iCs/>
          <w:sz w:val="24"/>
          <w:szCs w:val="24"/>
        </w:rPr>
      </w:pPr>
      <w:r w:rsidRPr="00976C0B">
        <w:rPr>
          <w:rFonts w:ascii="PT Serif" w:hAnsi="PT Serif"/>
          <w:i/>
          <w:iCs/>
          <w:sz w:val="24"/>
          <w:szCs w:val="24"/>
        </w:rPr>
        <w:t>Tuning G1 Garbage Collector</w:t>
      </w:r>
    </w:p>
    <w:p w14:paraId="09E2127B" w14:textId="7D1F5013" w:rsidR="00976C0B" w:rsidRDefault="00976C0B" w:rsidP="00976C0B">
      <w:pPr>
        <w:rPr>
          <w:rFonts w:ascii="PT Serif" w:hAnsi="PT Serif"/>
          <w:i/>
          <w:iCs/>
          <w:sz w:val="24"/>
          <w:szCs w:val="24"/>
        </w:rPr>
      </w:pPr>
      <w:r w:rsidRPr="00976C0B">
        <w:rPr>
          <w:rFonts w:ascii="PT Serif" w:hAnsi="PT Serif"/>
          <w:i/>
          <w:iCs/>
          <w:sz w:val="24"/>
          <w:szCs w:val="24"/>
        </w:rPr>
        <w:t>There are also two things worth mentioning. The G1 garbage collector tries to perform longer operations in parallel without stopping the application threads.</w:t>
      </w:r>
      <w:r>
        <w:rPr>
          <w:rFonts w:ascii="PT Serif" w:hAnsi="PT Serif"/>
          <w:i/>
          <w:iCs/>
          <w:sz w:val="24"/>
          <w:szCs w:val="24"/>
        </w:rPr>
        <w:t xml:space="preserve"> </w:t>
      </w:r>
      <w:r w:rsidRPr="00976C0B">
        <w:rPr>
          <w:rFonts w:ascii="PT Serif" w:hAnsi="PT Serif"/>
          <w:i/>
          <w:iCs/>
          <w:sz w:val="24"/>
          <w:szCs w:val="24"/>
        </w:rPr>
        <w:t>The G1 garbage collector cleans memory mostly in evacuation fashion. Live objects from one memory area are copied to a new area and compacted along the way. After the process is done, the memory area from which the object was copied is again available for object allocation.</w:t>
      </w:r>
    </w:p>
    <w:p w14:paraId="3AAC2256" w14:textId="49ACD2D1" w:rsidR="00976C0B" w:rsidRPr="00976C0B" w:rsidRDefault="00976C0B" w:rsidP="00976C0B">
      <w:pPr>
        <w:rPr>
          <w:rFonts w:ascii="PT Serif" w:hAnsi="PT Serif"/>
          <w:i/>
          <w:iCs/>
          <w:sz w:val="24"/>
          <w:szCs w:val="24"/>
        </w:rPr>
      </w:pPr>
      <w:r w:rsidRPr="00976C0B">
        <w:rPr>
          <w:rFonts w:ascii="PT Serif" w:hAnsi="PT Serif"/>
          <w:i/>
          <w:iCs/>
          <w:sz w:val="24"/>
          <w:szCs w:val="24"/>
        </w:rPr>
        <w:t>G1GC goes between two phases. The first phase is called young-only and focuses on the young generation space. During that phase, the objects are moved gradually from the young generation to the old generation space. The second phase is called space reclamation and is incrementally reclaiming the space in the old generation while also taking care of the young generation at the same time. Let’s look closer at those phases as there are some properties we can tune there.</w:t>
      </w:r>
    </w:p>
    <w:p w14:paraId="56DF34D9" w14:textId="78AE16C7" w:rsidR="00976C0B" w:rsidRDefault="00976C0B" w:rsidP="00976C0B">
      <w:pPr>
        <w:rPr>
          <w:rFonts w:ascii="PT Serif" w:hAnsi="PT Serif"/>
          <w:i/>
          <w:iCs/>
          <w:sz w:val="24"/>
          <w:szCs w:val="24"/>
        </w:rPr>
      </w:pPr>
      <w:r w:rsidRPr="00976C0B">
        <w:rPr>
          <w:rFonts w:ascii="PT Serif" w:hAnsi="PT Serif"/>
          <w:i/>
          <w:iCs/>
          <w:sz w:val="24"/>
          <w:szCs w:val="24"/>
        </w:rPr>
        <w:t>The young-only phase starts with a few young-generation collections that promote objects to the tenured generation.</w:t>
      </w:r>
    </w:p>
    <w:p w14:paraId="4B729D6D" w14:textId="77777777" w:rsidR="002A6757" w:rsidRDefault="002A6757" w:rsidP="00976C0B">
      <w:pPr>
        <w:rPr>
          <w:rFonts w:ascii="PT Serif" w:hAnsi="PT Serif"/>
          <w:i/>
          <w:iCs/>
          <w:sz w:val="24"/>
          <w:szCs w:val="24"/>
        </w:rPr>
      </w:pPr>
    </w:p>
    <w:p w14:paraId="5B62CEEF" w14:textId="77777777" w:rsidR="002A6757" w:rsidRPr="002A6757" w:rsidRDefault="002A6757" w:rsidP="002A6757">
      <w:pPr>
        <w:rPr>
          <w:rFonts w:ascii="PT Serif" w:hAnsi="PT Serif"/>
          <w:i/>
          <w:iCs/>
          <w:sz w:val="24"/>
          <w:szCs w:val="24"/>
        </w:rPr>
      </w:pPr>
      <w:r w:rsidRPr="002A6757">
        <w:rPr>
          <w:rFonts w:ascii="PT Serif" w:hAnsi="PT Serif"/>
          <w:i/>
          <w:iCs/>
          <w:sz w:val="24"/>
          <w:szCs w:val="24"/>
        </w:rPr>
        <w:lastRenderedPageBreak/>
        <w:t>Z Garbage Collector</w:t>
      </w:r>
    </w:p>
    <w:p w14:paraId="45984961" w14:textId="725A8A4B" w:rsidR="002A6757" w:rsidRPr="004E0613" w:rsidRDefault="002A6757" w:rsidP="002A6757">
      <w:pPr>
        <w:rPr>
          <w:rFonts w:ascii="PT Serif" w:hAnsi="PT Serif"/>
          <w:i/>
          <w:iCs/>
          <w:sz w:val="24"/>
          <w:szCs w:val="24"/>
        </w:rPr>
      </w:pPr>
      <w:r w:rsidRPr="002A6757">
        <w:rPr>
          <w:rFonts w:ascii="PT Serif" w:hAnsi="PT Serif"/>
          <w:i/>
          <w:iCs/>
          <w:sz w:val="24"/>
          <w:szCs w:val="24"/>
        </w:rPr>
        <w:t xml:space="preserve">Still experimental, very </w:t>
      </w:r>
      <w:proofErr w:type="gramStart"/>
      <w:r w:rsidRPr="002A6757">
        <w:rPr>
          <w:rFonts w:ascii="PT Serif" w:hAnsi="PT Serif"/>
          <w:i/>
          <w:iCs/>
          <w:sz w:val="24"/>
          <w:szCs w:val="24"/>
        </w:rPr>
        <w:t>scalable</w:t>
      </w:r>
      <w:proofErr w:type="gramEnd"/>
      <w:r w:rsidRPr="002A6757">
        <w:rPr>
          <w:rFonts w:ascii="PT Serif" w:hAnsi="PT Serif"/>
          <w:i/>
          <w:iCs/>
          <w:sz w:val="24"/>
          <w:szCs w:val="24"/>
        </w:rPr>
        <w:t xml:space="preserve"> and low latency implementation. If you would like to experiment with that Z garbage collector you must use JDK 11 or newer and add the -</w:t>
      </w:r>
      <w:proofErr w:type="gramStart"/>
      <w:r w:rsidRPr="002A6757">
        <w:rPr>
          <w:rFonts w:ascii="PT Serif" w:hAnsi="PT Serif"/>
          <w:i/>
          <w:iCs/>
          <w:sz w:val="24"/>
          <w:szCs w:val="24"/>
        </w:rPr>
        <w:t>XX:+</w:t>
      </w:r>
      <w:proofErr w:type="spellStart"/>
      <w:proofErr w:type="gramEnd"/>
      <w:r w:rsidRPr="002A6757">
        <w:rPr>
          <w:rFonts w:ascii="PT Serif" w:hAnsi="PT Serif"/>
          <w:i/>
          <w:iCs/>
          <w:sz w:val="24"/>
          <w:szCs w:val="24"/>
        </w:rPr>
        <w:t>UseZGC</w:t>
      </w:r>
      <w:proofErr w:type="spellEnd"/>
      <w:r w:rsidRPr="002A6757">
        <w:rPr>
          <w:rFonts w:ascii="PT Serif" w:hAnsi="PT Serif"/>
          <w:i/>
          <w:iCs/>
          <w:sz w:val="24"/>
          <w:szCs w:val="24"/>
        </w:rPr>
        <w:t xml:space="preserve"> flag to your application startup parameters along with the -XX:+</w:t>
      </w:r>
      <w:proofErr w:type="spellStart"/>
      <w:r w:rsidRPr="002A6757">
        <w:rPr>
          <w:rFonts w:ascii="PT Serif" w:hAnsi="PT Serif"/>
          <w:i/>
          <w:iCs/>
          <w:sz w:val="24"/>
          <w:szCs w:val="24"/>
        </w:rPr>
        <w:t>UnlockExperimentalVMOptions</w:t>
      </w:r>
      <w:proofErr w:type="spellEnd"/>
      <w:r w:rsidRPr="002A6757">
        <w:rPr>
          <w:rFonts w:ascii="PT Serif" w:hAnsi="PT Serif"/>
          <w:i/>
          <w:iCs/>
          <w:sz w:val="24"/>
          <w:szCs w:val="24"/>
        </w:rPr>
        <w:t xml:space="preserve"> flag as the Z garbage collector</w:t>
      </w:r>
      <w:r>
        <w:rPr>
          <w:rFonts w:ascii="PT Serif" w:hAnsi="PT Serif"/>
          <w:i/>
          <w:iCs/>
          <w:sz w:val="24"/>
          <w:szCs w:val="24"/>
        </w:rPr>
        <w:t>.</w:t>
      </w:r>
      <w:r w:rsidR="0069684C">
        <w:rPr>
          <w:rFonts w:ascii="PT Serif" w:hAnsi="PT Serif"/>
          <w:i/>
          <w:iCs/>
          <w:sz w:val="24"/>
          <w:szCs w:val="24"/>
        </w:rPr>
        <w:t xml:space="preserve"> </w:t>
      </w:r>
    </w:p>
    <w:p w14:paraId="44845216" w14:textId="77777777" w:rsidR="00D32B7A" w:rsidRPr="00930A97" w:rsidRDefault="00D32B7A" w:rsidP="00860307">
      <w:pPr>
        <w:rPr>
          <w:rFonts w:ascii="PT Serif" w:hAnsi="PT Serif"/>
          <w:i/>
          <w:iCs/>
          <w:sz w:val="24"/>
          <w:szCs w:val="24"/>
        </w:rPr>
      </w:pPr>
    </w:p>
    <w:sectPr w:rsidR="00D32B7A" w:rsidRPr="0093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61F7"/>
    <w:multiLevelType w:val="hybridMultilevel"/>
    <w:tmpl w:val="7A3E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800C5"/>
    <w:multiLevelType w:val="multilevel"/>
    <w:tmpl w:val="601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16311">
    <w:abstractNumId w:val="1"/>
  </w:num>
  <w:num w:numId="2" w16cid:durableId="183494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1C12"/>
    <w:rsid w:val="000A73D0"/>
    <w:rsid w:val="00143D2E"/>
    <w:rsid w:val="001B4FAD"/>
    <w:rsid w:val="00217271"/>
    <w:rsid w:val="002A6757"/>
    <w:rsid w:val="00343E11"/>
    <w:rsid w:val="003C69B9"/>
    <w:rsid w:val="004639B9"/>
    <w:rsid w:val="004E0613"/>
    <w:rsid w:val="00677CC4"/>
    <w:rsid w:val="0069684C"/>
    <w:rsid w:val="00730756"/>
    <w:rsid w:val="007A2D54"/>
    <w:rsid w:val="007A3624"/>
    <w:rsid w:val="007B7624"/>
    <w:rsid w:val="00860307"/>
    <w:rsid w:val="008B6B52"/>
    <w:rsid w:val="008F5754"/>
    <w:rsid w:val="00925C68"/>
    <w:rsid w:val="00930A97"/>
    <w:rsid w:val="00976C0B"/>
    <w:rsid w:val="00BF761A"/>
    <w:rsid w:val="00D32B7A"/>
    <w:rsid w:val="00DA4DFC"/>
    <w:rsid w:val="00DD0F73"/>
    <w:rsid w:val="00E11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B4D"/>
  <w15:chartTrackingRefBased/>
  <w15:docId w15:val="{F47F2EA1-201A-4313-BBBD-2F3BA1CA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1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1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12"/>
    <w:rPr>
      <w:rFonts w:eastAsiaTheme="majorEastAsia" w:cstheme="majorBidi"/>
      <w:color w:val="272727" w:themeColor="text1" w:themeTint="D8"/>
    </w:rPr>
  </w:style>
  <w:style w:type="paragraph" w:styleId="Title">
    <w:name w:val="Title"/>
    <w:basedOn w:val="Normal"/>
    <w:next w:val="Normal"/>
    <w:link w:val="TitleChar"/>
    <w:uiPriority w:val="10"/>
    <w:qFormat/>
    <w:rsid w:val="00E1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12"/>
    <w:pPr>
      <w:spacing w:before="160"/>
      <w:jc w:val="center"/>
    </w:pPr>
    <w:rPr>
      <w:i/>
      <w:iCs/>
      <w:color w:val="404040" w:themeColor="text1" w:themeTint="BF"/>
    </w:rPr>
  </w:style>
  <w:style w:type="character" w:customStyle="1" w:styleId="QuoteChar">
    <w:name w:val="Quote Char"/>
    <w:basedOn w:val="DefaultParagraphFont"/>
    <w:link w:val="Quote"/>
    <w:uiPriority w:val="29"/>
    <w:rsid w:val="00E11C12"/>
    <w:rPr>
      <w:i/>
      <w:iCs/>
      <w:color w:val="404040" w:themeColor="text1" w:themeTint="BF"/>
    </w:rPr>
  </w:style>
  <w:style w:type="paragraph" w:styleId="ListParagraph">
    <w:name w:val="List Paragraph"/>
    <w:basedOn w:val="Normal"/>
    <w:uiPriority w:val="34"/>
    <w:qFormat/>
    <w:rsid w:val="00E11C12"/>
    <w:pPr>
      <w:ind w:left="720"/>
      <w:contextualSpacing/>
    </w:pPr>
  </w:style>
  <w:style w:type="character" w:styleId="IntenseEmphasis">
    <w:name w:val="Intense Emphasis"/>
    <w:basedOn w:val="DefaultParagraphFont"/>
    <w:uiPriority w:val="21"/>
    <w:qFormat/>
    <w:rsid w:val="00E11C12"/>
    <w:rPr>
      <w:i/>
      <w:iCs/>
      <w:color w:val="0F4761" w:themeColor="accent1" w:themeShade="BF"/>
    </w:rPr>
  </w:style>
  <w:style w:type="paragraph" w:styleId="IntenseQuote">
    <w:name w:val="Intense Quote"/>
    <w:basedOn w:val="Normal"/>
    <w:next w:val="Normal"/>
    <w:link w:val="IntenseQuoteChar"/>
    <w:uiPriority w:val="30"/>
    <w:qFormat/>
    <w:rsid w:val="00E11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C12"/>
    <w:rPr>
      <w:i/>
      <w:iCs/>
      <w:color w:val="0F4761" w:themeColor="accent1" w:themeShade="BF"/>
    </w:rPr>
  </w:style>
  <w:style w:type="character" w:styleId="IntenseReference">
    <w:name w:val="Intense Reference"/>
    <w:basedOn w:val="DefaultParagraphFont"/>
    <w:uiPriority w:val="32"/>
    <w:qFormat/>
    <w:rsid w:val="00E11C12"/>
    <w:rPr>
      <w:b/>
      <w:bCs/>
      <w:smallCaps/>
      <w:color w:val="0F4761" w:themeColor="accent1" w:themeShade="BF"/>
      <w:spacing w:val="5"/>
    </w:rPr>
  </w:style>
  <w:style w:type="paragraph" w:styleId="NormalWeb">
    <w:name w:val="Normal (Web)"/>
    <w:basedOn w:val="Normal"/>
    <w:uiPriority w:val="99"/>
    <w:semiHidden/>
    <w:unhideWhenUsed/>
    <w:rsid w:val="000A73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A7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8592">
      <w:bodyDiv w:val="1"/>
      <w:marLeft w:val="0"/>
      <w:marRight w:val="0"/>
      <w:marTop w:val="0"/>
      <w:marBottom w:val="0"/>
      <w:divBdr>
        <w:top w:val="none" w:sz="0" w:space="0" w:color="auto"/>
        <w:left w:val="none" w:sz="0" w:space="0" w:color="auto"/>
        <w:bottom w:val="none" w:sz="0" w:space="0" w:color="auto"/>
        <w:right w:val="none" w:sz="0" w:space="0" w:color="auto"/>
      </w:divBdr>
    </w:div>
    <w:div w:id="572199935">
      <w:bodyDiv w:val="1"/>
      <w:marLeft w:val="0"/>
      <w:marRight w:val="0"/>
      <w:marTop w:val="0"/>
      <w:marBottom w:val="0"/>
      <w:divBdr>
        <w:top w:val="none" w:sz="0" w:space="0" w:color="auto"/>
        <w:left w:val="none" w:sz="0" w:space="0" w:color="auto"/>
        <w:bottom w:val="none" w:sz="0" w:space="0" w:color="auto"/>
        <w:right w:val="none" w:sz="0" w:space="0" w:color="auto"/>
      </w:divBdr>
    </w:div>
    <w:div w:id="613293279">
      <w:bodyDiv w:val="1"/>
      <w:marLeft w:val="0"/>
      <w:marRight w:val="0"/>
      <w:marTop w:val="0"/>
      <w:marBottom w:val="0"/>
      <w:divBdr>
        <w:top w:val="none" w:sz="0" w:space="0" w:color="auto"/>
        <w:left w:val="none" w:sz="0" w:space="0" w:color="auto"/>
        <w:bottom w:val="none" w:sz="0" w:space="0" w:color="auto"/>
        <w:right w:val="none" w:sz="0" w:space="0" w:color="auto"/>
      </w:divBdr>
    </w:div>
    <w:div w:id="623462449">
      <w:bodyDiv w:val="1"/>
      <w:marLeft w:val="0"/>
      <w:marRight w:val="0"/>
      <w:marTop w:val="0"/>
      <w:marBottom w:val="0"/>
      <w:divBdr>
        <w:top w:val="none" w:sz="0" w:space="0" w:color="auto"/>
        <w:left w:val="none" w:sz="0" w:space="0" w:color="auto"/>
        <w:bottom w:val="none" w:sz="0" w:space="0" w:color="auto"/>
        <w:right w:val="none" w:sz="0" w:space="0" w:color="auto"/>
      </w:divBdr>
    </w:div>
    <w:div w:id="888151302">
      <w:bodyDiv w:val="1"/>
      <w:marLeft w:val="0"/>
      <w:marRight w:val="0"/>
      <w:marTop w:val="0"/>
      <w:marBottom w:val="0"/>
      <w:divBdr>
        <w:top w:val="none" w:sz="0" w:space="0" w:color="auto"/>
        <w:left w:val="none" w:sz="0" w:space="0" w:color="auto"/>
        <w:bottom w:val="none" w:sz="0" w:space="0" w:color="auto"/>
        <w:right w:val="none" w:sz="0" w:space="0" w:color="auto"/>
      </w:divBdr>
    </w:div>
    <w:div w:id="1073285103">
      <w:bodyDiv w:val="1"/>
      <w:marLeft w:val="0"/>
      <w:marRight w:val="0"/>
      <w:marTop w:val="0"/>
      <w:marBottom w:val="0"/>
      <w:divBdr>
        <w:top w:val="none" w:sz="0" w:space="0" w:color="auto"/>
        <w:left w:val="none" w:sz="0" w:space="0" w:color="auto"/>
        <w:bottom w:val="none" w:sz="0" w:space="0" w:color="auto"/>
        <w:right w:val="none" w:sz="0" w:space="0" w:color="auto"/>
      </w:divBdr>
    </w:div>
    <w:div w:id="1171213316">
      <w:bodyDiv w:val="1"/>
      <w:marLeft w:val="0"/>
      <w:marRight w:val="0"/>
      <w:marTop w:val="0"/>
      <w:marBottom w:val="0"/>
      <w:divBdr>
        <w:top w:val="none" w:sz="0" w:space="0" w:color="auto"/>
        <w:left w:val="none" w:sz="0" w:space="0" w:color="auto"/>
        <w:bottom w:val="none" w:sz="0" w:space="0" w:color="auto"/>
        <w:right w:val="none" w:sz="0" w:space="0" w:color="auto"/>
      </w:divBdr>
    </w:div>
    <w:div w:id="1210069977">
      <w:bodyDiv w:val="1"/>
      <w:marLeft w:val="0"/>
      <w:marRight w:val="0"/>
      <w:marTop w:val="0"/>
      <w:marBottom w:val="0"/>
      <w:divBdr>
        <w:top w:val="none" w:sz="0" w:space="0" w:color="auto"/>
        <w:left w:val="none" w:sz="0" w:space="0" w:color="auto"/>
        <w:bottom w:val="none" w:sz="0" w:space="0" w:color="auto"/>
        <w:right w:val="none" w:sz="0" w:space="0" w:color="auto"/>
      </w:divBdr>
    </w:div>
    <w:div w:id="1418094071">
      <w:bodyDiv w:val="1"/>
      <w:marLeft w:val="0"/>
      <w:marRight w:val="0"/>
      <w:marTop w:val="0"/>
      <w:marBottom w:val="0"/>
      <w:divBdr>
        <w:top w:val="none" w:sz="0" w:space="0" w:color="auto"/>
        <w:left w:val="none" w:sz="0" w:space="0" w:color="auto"/>
        <w:bottom w:val="none" w:sz="0" w:space="0" w:color="auto"/>
        <w:right w:val="none" w:sz="0" w:space="0" w:color="auto"/>
      </w:divBdr>
    </w:div>
    <w:div w:id="1435521084">
      <w:bodyDiv w:val="1"/>
      <w:marLeft w:val="0"/>
      <w:marRight w:val="0"/>
      <w:marTop w:val="0"/>
      <w:marBottom w:val="0"/>
      <w:divBdr>
        <w:top w:val="none" w:sz="0" w:space="0" w:color="auto"/>
        <w:left w:val="none" w:sz="0" w:space="0" w:color="auto"/>
        <w:bottom w:val="none" w:sz="0" w:space="0" w:color="auto"/>
        <w:right w:val="none" w:sz="0" w:space="0" w:color="auto"/>
      </w:divBdr>
    </w:div>
    <w:div w:id="1518034674">
      <w:bodyDiv w:val="1"/>
      <w:marLeft w:val="0"/>
      <w:marRight w:val="0"/>
      <w:marTop w:val="0"/>
      <w:marBottom w:val="0"/>
      <w:divBdr>
        <w:top w:val="none" w:sz="0" w:space="0" w:color="auto"/>
        <w:left w:val="none" w:sz="0" w:space="0" w:color="auto"/>
        <w:bottom w:val="none" w:sz="0" w:space="0" w:color="auto"/>
        <w:right w:val="none" w:sz="0" w:space="0" w:color="auto"/>
      </w:divBdr>
    </w:div>
    <w:div w:id="1725135540">
      <w:bodyDiv w:val="1"/>
      <w:marLeft w:val="0"/>
      <w:marRight w:val="0"/>
      <w:marTop w:val="0"/>
      <w:marBottom w:val="0"/>
      <w:divBdr>
        <w:top w:val="none" w:sz="0" w:space="0" w:color="auto"/>
        <w:left w:val="none" w:sz="0" w:space="0" w:color="auto"/>
        <w:bottom w:val="none" w:sz="0" w:space="0" w:color="auto"/>
        <w:right w:val="none" w:sz="0" w:space="0" w:color="auto"/>
      </w:divBdr>
    </w:div>
    <w:div w:id="1796556668">
      <w:bodyDiv w:val="1"/>
      <w:marLeft w:val="0"/>
      <w:marRight w:val="0"/>
      <w:marTop w:val="0"/>
      <w:marBottom w:val="0"/>
      <w:divBdr>
        <w:top w:val="none" w:sz="0" w:space="0" w:color="auto"/>
        <w:left w:val="none" w:sz="0" w:space="0" w:color="auto"/>
        <w:bottom w:val="none" w:sz="0" w:space="0" w:color="auto"/>
        <w:right w:val="none" w:sz="0" w:space="0" w:color="auto"/>
      </w:divBdr>
    </w:div>
    <w:div w:id="18667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11</cp:revision>
  <dcterms:created xsi:type="dcterms:W3CDTF">2024-06-01T05:02:00Z</dcterms:created>
  <dcterms:modified xsi:type="dcterms:W3CDTF">2024-06-05T05:05:00Z</dcterms:modified>
</cp:coreProperties>
</file>