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B85D" w14:textId="1955CE11" w:rsidR="000E0C34" w:rsidRPr="007A4FC5" w:rsidRDefault="000E0C34" w:rsidP="000E0C34">
      <w:pPr>
        <w:jc w:val="center"/>
        <w:rPr>
          <w:rFonts w:ascii="PT Serif" w:hAnsi="PT Serif"/>
          <w:b/>
          <w:bCs/>
          <w:i/>
          <w:iCs/>
          <w:sz w:val="36"/>
          <w:szCs w:val="36"/>
          <w:u w:val="single"/>
          <w:lang w:val="en-US"/>
        </w:rPr>
      </w:pPr>
      <w:r w:rsidRPr="007A4FC5">
        <w:rPr>
          <w:rFonts w:ascii="PT Serif" w:hAnsi="PT Serif"/>
          <w:b/>
          <w:bCs/>
          <w:i/>
          <w:iCs/>
          <w:sz w:val="36"/>
          <w:szCs w:val="36"/>
          <w:u w:val="single"/>
          <w:lang w:val="en-US"/>
        </w:rPr>
        <w:t>Microservices Notes</w:t>
      </w:r>
    </w:p>
    <w:p w14:paraId="464BAB0E" w14:textId="77777777" w:rsidR="000E0C34" w:rsidRPr="007A4FC5" w:rsidRDefault="000E0C34" w:rsidP="000E0C34">
      <w:pPr>
        <w:pStyle w:val="NormalWeb"/>
        <w:shd w:val="clear" w:color="auto" w:fill="FFFFFF"/>
        <w:spacing w:before="180" w:beforeAutospacing="0" w:after="300" w:afterAutospacing="0" w:line="396" w:lineRule="atLeast"/>
        <w:textAlignment w:val="baseline"/>
        <w:rPr>
          <w:rFonts w:ascii="PT Serif" w:hAnsi="PT Serif" w:cstheme="minorHAnsi"/>
          <w:i/>
          <w:iCs/>
          <w:color w:val="333333"/>
        </w:rPr>
      </w:pPr>
      <w:r w:rsidRPr="007A4FC5">
        <w:rPr>
          <w:rFonts w:ascii="PT Serif" w:hAnsi="PT Serif" w:cstheme="minorHAnsi"/>
          <w:i/>
          <w:iCs/>
          <w:lang w:val="en-US"/>
        </w:rPr>
        <w:t xml:space="preserve">Cross Cutting Concerns - </w:t>
      </w:r>
      <w:r w:rsidRPr="007A4FC5">
        <w:rPr>
          <w:rFonts w:ascii="PT Serif" w:hAnsi="PT Serif" w:cstheme="minorHAnsi"/>
          <w:i/>
          <w:iCs/>
          <w:color w:val="333333"/>
        </w:rPr>
        <w:t xml:space="preserve">In any application, there is some generic functionality that is needed in many places. But this functionality is not related to the application's business logic. Suppose you perform a role-based security check before every business method in your application. Here security is a cross-cutting concern. It is required for any </w:t>
      </w:r>
      <w:proofErr w:type="gramStart"/>
      <w:r w:rsidRPr="007A4FC5">
        <w:rPr>
          <w:rFonts w:ascii="PT Serif" w:hAnsi="PT Serif" w:cstheme="minorHAnsi"/>
          <w:i/>
          <w:iCs/>
          <w:color w:val="333333"/>
        </w:rPr>
        <w:t>application</w:t>
      </w:r>
      <w:proofErr w:type="gramEnd"/>
      <w:r w:rsidRPr="007A4FC5">
        <w:rPr>
          <w:rFonts w:ascii="PT Serif" w:hAnsi="PT Serif" w:cstheme="minorHAnsi"/>
          <w:i/>
          <w:iCs/>
          <w:color w:val="333333"/>
        </w:rPr>
        <w:t xml:space="preserve"> but it is not necessary from the business point of view, it is a simple generic functionality we have to implement in many places in the application. The following are examples of the cross-cutting concerns for the enterprise application.</w:t>
      </w:r>
    </w:p>
    <w:p w14:paraId="5FEE08DB" w14:textId="77777777" w:rsidR="000E0C34" w:rsidRPr="007A4FC5" w:rsidRDefault="000E0C34" w:rsidP="000E0C34">
      <w:pPr>
        <w:numPr>
          <w:ilvl w:val="0"/>
          <w:numId w:val="1"/>
        </w:numPr>
        <w:shd w:val="clear" w:color="auto" w:fill="FFFFFF"/>
        <w:spacing w:before="120" w:after="156" w:line="396" w:lineRule="atLeast"/>
        <w:textAlignment w:val="baseline"/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</w:pPr>
      <w:r w:rsidRPr="007A4FC5"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  <w:t>Logging and tracing</w:t>
      </w:r>
    </w:p>
    <w:p w14:paraId="49D6B26B" w14:textId="77777777" w:rsidR="000E0C34" w:rsidRPr="007A4FC5" w:rsidRDefault="000E0C34" w:rsidP="000E0C34">
      <w:pPr>
        <w:numPr>
          <w:ilvl w:val="0"/>
          <w:numId w:val="1"/>
        </w:numPr>
        <w:shd w:val="clear" w:color="auto" w:fill="FFFFFF"/>
        <w:spacing w:before="120" w:after="156" w:line="396" w:lineRule="atLeast"/>
        <w:textAlignment w:val="baseline"/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</w:pPr>
      <w:r w:rsidRPr="007A4FC5"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  <w:t>Transaction management</w:t>
      </w:r>
    </w:p>
    <w:p w14:paraId="4C878C2F" w14:textId="77777777" w:rsidR="000E0C34" w:rsidRPr="007A4FC5" w:rsidRDefault="000E0C34" w:rsidP="000E0C34">
      <w:pPr>
        <w:numPr>
          <w:ilvl w:val="0"/>
          <w:numId w:val="1"/>
        </w:numPr>
        <w:shd w:val="clear" w:color="auto" w:fill="FFFFFF"/>
        <w:spacing w:before="120" w:after="156" w:line="396" w:lineRule="atLeast"/>
        <w:textAlignment w:val="baseline"/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</w:pPr>
      <w:r w:rsidRPr="007A4FC5"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  <w:t>Security</w:t>
      </w:r>
    </w:p>
    <w:p w14:paraId="0719D4B3" w14:textId="77777777" w:rsidR="000E0C34" w:rsidRPr="007A4FC5" w:rsidRDefault="000E0C34" w:rsidP="000E0C34">
      <w:pPr>
        <w:numPr>
          <w:ilvl w:val="0"/>
          <w:numId w:val="1"/>
        </w:numPr>
        <w:shd w:val="clear" w:color="auto" w:fill="FFFFFF"/>
        <w:spacing w:before="120" w:after="156" w:line="396" w:lineRule="atLeast"/>
        <w:textAlignment w:val="baseline"/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</w:pPr>
      <w:r w:rsidRPr="007A4FC5"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  <w:t>Caching</w:t>
      </w:r>
    </w:p>
    <w:p w14:paraId="0501808B" w14:textId="77777777" w:rsidR="000E0C34" w:rsidRPr="007A4FC5" w:rsidRDefault="000E0C34" w:rsidP="000E0C34">
      <w:pPr>
        <w:numPr>
          <w:ilvl w:val="0"/>
          <w:numId w:val="1"/>
        </w:numPr>
        <w:shd w:val="clear" w:color="auto" w:fill="FFFFFF"/>
        <w:spacing w:before="120" w:after="156" w:line="396" w:lineRule="atLeast"/>
        <w:textAlignment w:val="baseline"/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</w:pPr>
      <w:r w:rsidRPr="007A4FC5"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  <w:t>Error handling</w:t>
      </w:r>
    </w:p>
    <w:p w14:paraId="25ACF9BD" w14:textId="77777777" w:rsidR="000E0C34" w:rsidRPr="007A4FC5" w:rsidRDefault="000E0C34" w:rsidP="000E0C34">
      <w:pPr>
        <w:numPr>
          <w:ilvl w:val="0"/>
          <w:numId w:val="1"/>
        </w:numPr>
        <w:shd w:val="clear" w:color="auto" w:fill="FFFFFF"/>
        <w:spacing w:before="120" w:after="156" w:line="396" w:lineRule="atLeast"/>
        <w:textAlignment w:val="baseline"/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</w:pPr>
      <w:r w:rsidRPr="007A4FC5"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  <w:t>Performance monitoring</w:t>
      </w:r>
    </w:p>
    <w:p w14:paraId="77F585B3" w14:textId="77777777" w:rsidR="000E0C34" w:rsidRPr="007A4FC5" w:rsidRDefault="000E0C34" w:rsidP="000E0C34">
      <w:pPr>
        <w:numPr>
          <w:ilvl w:val="0"/>
          <w:numId w:val="1"/>
        </w:numPr>
        <w:shd w:val="clear" w:color="auto" w:fill="FFFFFF"/>
        <w:spacing w:before="120" w:after="156" w:line="396" w:lineRule="atLeast"/>
        <w:textAlignment w:val="baseline"/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</w:pPr>
      <w:r w:rsidRPr="007A4FC5">
        <w:rPr>
          <w:rFonts w:ascii="PT Serif" w:eastAsia="Times New Roman" w:hAnsi="PT Serif" w:cstheme="minorHAnsi"/>
          <w:i/>
          <w:iCs/>
          <w:color w:val="333333"/>
          <w:kern w:val="0"/>
          <w:sz w:val="24"/>
          <w:szCs w:val="24"/>
          <w:lang w:eastAsia="en-IN"/>
          <w14:ligatures w14:val="none"/>
        </w:rPr>
        <w:t>Custom business rules</w:t>
      </w:r>
    </w:p>
    <w:p w14:paraId="4402B04D" w14:textId="21170D27" w:rsidR="007A3624" w:rsidRPr="007A4FC5" w:rsidRDefault="007A3624">
      <w:pPr>
        <w:rPr>
          <w:rFonts w:ascii="PT Serif" w:hAnsi="PT Serif"/>
          <w:i/>
          <w:iCs/>
          <w:sz w:val="28"/>
          <w:szCs w:val="28"/>
          <w:lang w:val="en-US"/>
        </w:rPr>
      </w:pPr>
    </w:p>
    <w:sectPr w:rsidR="007A3624" w:rsidRPr="007A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47969"/>
    <w:multiLevelType w:val="multilevel"/>
    <w:tmpl w:val="FB1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4"/>
    <w:rsid w:val="000E0C34"/>
    <w:rsid w:val="00181AB2"/>
    <w:rsid w:val="007A2D54"/>
    <w:rsid w:val="007A3624"/>
    <w:rsid w:val="007A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1777"/>
  <w15:chartTrackingRefBased/>
  <w15:docId w15:val="{19F790B2-B289-442B-A273-A172B5FA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3</cp:revision>
  <dcterms:created xsi:type="dcterms:W3CDTF">2024-03-15T23:57:00Z</dcterms:created>
  <dcterms:modified xsi:type="dcterms:W3CDTF">2024-04-27T03:21:00Z</dcterms:modified>
</cp:coreProperties>
</file>