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E87BA" w14:textId="77777777" w:rsidR="00A62B51" w:rsidRPr="007F56DF" w:rsidRDefault="00000000">
      <w:pPr>
        <w:spacing w:after="40"/>
        <w:jc w:val="right"/>
        <w:rPr>
          <w:color w:val="auto"/>
        </w:rPr>
      </w:pPr>
      <w:r w:rsidRPr="007F56DF">
        <w:rPr>
          <w:b/>
          <w:color w:val="auto"/>
          <w:sz w:val="22"/>
        </w:rPr>
        <w:t>PADHAISHURU</w:t>
      </w:r>
    </w:p>
    <w:p w14:paraId="7279B366" w14:textId="77777777" w:rsidR="00A62B51" w:rsidRPr="007F56DF" w:rsidRDefault="00000000">
      <w:pPr>
        <w:spacing w:before="80" w:after="80"/>
        <w:rPr>
          <w:color w:val="auto"/>
        </w:rPr>
      </w:pPr>
      <w:r w:rsidRPr="007F56DF">
        <w:rPr>
          <w:b/>
          <w:color w:val="auto"/>
          <w:sz w:val="56"/>
        </w:rPr>
        <w:t>WHERE STUDENTS LEARN AND TEACHERS EARN.</w:t>
      </w:r>
    </w:p>
    <w:p w14:paraId="41E43F2C" w14:textId="77777777" w:rsidR="00A62B51" w:rsidRPr="007F56DF" w:rsidRDefault="00A62B51">
      <w:pPr>
        <w:pBdr>
          <w:bottom w:val="single" w:sz="16" w:space="1" w:color="3B82F6"/>
        </w:pBdr>
        <w:spacing w:before="120" w:after="120"/>
        <w:rPr>
          <w:color w:val="auto"/>
        </w:rPr>
      </w:pPr>
    </w:p>
    <w:p w14:paraId="6C586335" w14:textId="77777777" w:rsidR="00A62B51" w:rsidRPr="007F56DF" w:rsidRDefault="00000000">
      <w:pPr>
        <w:spacing w:before="40" w:after="40"/>
        <w:rPr>
          <w:color w:val="auto"/>
        </w:rPr>
      </w:pPr>
      <w:r w:rsidRPr="007F56DF">
        <w:rPr>
          <w:color w:val="auto"/>
          <w:sz w:val="22"/>
        </w:rPr>
        <w:t>AI-Native Two-Sided Learning Platform for India</w:t>
      </w:r>
    </w:p>
    <w:p w14:paraId="15E2DB7F" w14:textId="77777777" w:rsidR="00A62B51" w:rsidRPr="007F56DF" w:rsidRDefault="00000000">
      <w:pPr>
        <w:spacing w:after="40"/>
        <w:rPr>
          <w:color w:val="auto"/>
        </w:rPr>
      </w:pPr>
      <w:r w:rsidRPr="007F56DF">
        <w:rPr>
          <w:color w:val="auto"/>
          <w:sz w:val="18"/>
        </w:rPr>
        <w:t>padhaishuru.com  ·  Confidential  ·  September 2026</w:t>
      </w:r>
    </w:p>
    <w:p w14:paraId="3B0B58B3" w14:textId="77777777" w:rsidR="00A62B51" w:rsidRPr="007F56DF" w:rsidRDefault="00A62B51">
      <w:pPr>
        <w:spacing w:after="80"/>
        <w:rPr>
          <w:color w:val="auto"/>
        </w:rPr>
      </w:pPr>
    </w:p>
    <w:p w14:paraId="3D56A265" w14:textId="77777777" w:rsidR="00A62B51" w:rsidRPr="007F56DF" w:rsidRDefault="00000000">
      <w:pPr>
        <w:spacing w:before="280" w:after="40"/>
        <w:rPr>
          <w:color w:val="auto"/>
        </w:rPr>
      </w:pPr>
      <w:r w:rsidRPr="007F56DF">
        <w:rPr>
          <w:i/>
          <w:color w:val="auto"/>
          <w:sz w:val="18"/>
        </w:rPr>
        <w:t>SECTION 01</w:t>
      </w:r>
    </w:p>
    <w:p w14:paraId="3FA0CE97" w14:textId="77777777" w:rsidR="00A62B51" w:rsidRPr="007F56DF" w:rsidRDefault="00000000">
      <w:pPr>
        <w:spacing w:before="40" w:after="80"/>
        <w:rPr>
          <w:color w:val="auto"/>
        </w:rPr>
      </w:pPr>
      <w:r w:rsidRPr="007F56DF">
        <w:rPr>
          <w:b/>
          <w:color w:val="auto"/>
          <w:sz w:val="30"/>
        </w:rPr>
        <w:t>WHAT WE ARE, WHAT WE BUILD, WHY IT MATTERS</w:t>
      </w:r>
    </w:p>
    <w:p w14:paraId="17223ECA" w14:textId="77777777" w:rsidR="00A62B51" w:rsidRPr="007F56DF" w:rsidRDefault="00000000">
      <w:pPr>
        <w:spacing w:before="160" w:after="80"/>
        <w:rPr>
          <w:color w:val="auto"/>
        </w:rPr>
      </w:pPr>
      <w:r w:rsidRPr="007F56DF">
        <w:rPr>
          <w:b/>
          <w:color w:val="auto"/>
          <w:sz w:val="24"/>
        </w:rPr>
        <w:t>The Company</w:t>
      </w:r>
    </w:p>
    <w:p w14:paraId="17CF8D3F" w14:textId="77777777" w:rsidR="00A62B51" w:rsidRPr="007F56DF" w:rsidRDefault="00000000">
      <w:pPr>
        <w:spacing w:after="80"/>
        <w:rPr>
          <w:color w:val="auto"/>
        </w:rPr>
      </w:pPr>
      <w:r w:rsidRPr="007F56DF">
        <w:rPr>
          <w:color w:val="auto"/>
        </w:rPr>
        <w:t>PadhaiShuru is an AI-native, two-sided learning platform built for Indian students and teachers. The name means "start learning." The platform replaces the fragmented toolchain that every student currently manages by hand. A student preparing for any exam or learning any skill today opens six or more disconnected apps: a video platform for concepts, a question bank for practice, a study planner, a focus timer, an AI chatbot for doubts, and a spreadsheet to track progress. None of these tools share information. None of them know the student. The student spends more mental energy deciding what to study next than actually studying.</w:t>
      </w:r>
    </w:p>
    <w:p w14:paraId="106A76C4" w14:textId="77777777" w:rsidR="00A62B51" w:rsidRPr="007F56DF" w:rsidRDefault="00000000">
      <w:pPr>
        <w:spacing w:after="80"/>
        <w:rPr>
          <w:color w:val="auto"/>
        </w:rPr>
      </w:pPr>
      <w:r w:rsidRPr="007F56DF">
        <w:rPr>
          <w:color w:val="auto"/>
        </w:rPr>
        <w:t>On the other side, millions of skilled Indians could teach but existing platforms make it nearly impossible to earn fairly. Unacademy takes thirty to seventy percent of what a teacher earns. BYJU'S employs teachers as wage labor with no ownership. Other platforms lock teachers into employment contracts or demand they build an audience from scratch with no support. A mechanical engineer from a small town in Assam should be able to teach GATE preparation to students across India and earn a living wage without moving to a metro city or surrendering most of their income to a platform.</w:t>
      </w:r>
    </w:p>
    <w:p w14:paraId="5F5AFE9D" w14:textId="77777777" w:rsidR="00A62B51" w:rsidRPr="007F56DF" w:rsidRDefault="00000000">
      <w:pPr>
        <w:spacing w:after="120"/>
        <w:rPr>
          <w:color w:val="auto"/>
        </w:rPr>
      </w:pPr>
      <w:r w:rsidRPr="007F56DF">
        <w:rPr>
          <w:b/>
          <w:i/>
          <w:color w:val="auto"/>
        </w:rPr>
        <w:t>PadhaiShuru fixes both problems at the same time on the same platform.</w:t>
      </w:r>
    </w:p>
    <w:p w14:paraId="40E6BCD4" w14:textId="77777777" w:rsidR="00A62B51" w:rsidRPr="007F56DF" w:rsidRDefault="00000000">
      <w:pPr>
        <w:spacing w:before="160" w:after="80"/>
        <w:rPr>
          <w:color w:val="auto"/>
        </w:rPr>
      </w:pPr>
      <w:r w:rsidRPr="007F56DF">
        <w:rPr>
          <w:b/>
          <w:color w:val="auto"/>
          <w:sz w:val="24"/>
        </w:rPr>
        <w:t>The Two-Sided Model</w:t>
      </w:r>
    </w:p>
    <w:p w14:paraId="6EE6EB27" w14:textId="77777777" w:rsidR="00A62B51" w:rsidRPr="007F56DF" w:rsidRDefault="00000000">
      <w:pPr>
        <w:spacing w:after="80"/>
        <w:rPr>
          <w:color w:val="auto"/>
        </w:rPr>
      </w:pPr>
      <w:r w:rsidRPr="007F56DF">
        <w:rPr>
          <w:color w:val="auto"/>
        </w:rPr>
        <w:t>The platform operates on a two-sided marketplace model. This is the fundamental structural insight that defines everything about the business.</w:t>
      </w:r>
    </w:p>
    <w:p w14:paraId="2BD824B7" w14:textId="77777777" w:rsidR="00A62B51" w:rsidRPr="007F56DF" w:rsidRDefault="00000000">
      <w:pPr>
        <w:spacing w:before="120" w:after="60"/>
        <w:rPr>
          <w:color w:val="auto"/>
        </w:rPr>
      </w:pPr>
      <w:r w:rsidRPr="007F56DF">
        <w:rPr>
          <w:b/>
          <w:color w:val="auto"/>
          <w:sz w:val="22"/>
        </w:rPr>
        <w:t>For Students</w:t>
      </w:r>
    </w:p>
    <w:p w14:paraId="1E05498A" w14:textId="77777777" w:rsidR="00A62B51" w:rsidRPr="007F56DF" w:rsidRDefault="00000000">
      <w:pPr>
        <w:spacing w:after="80"/>
        <w:rPr>
          <w:color w:val="auto"/>
        </w:rPr>
      </w:pPr>
      <w:r w:rsidRPr="007F56DF">
        <w:rPr>
          <w:color w:val="auto"/>
        </w:rPr>
        <w:t>PadhaiShuru gives students an AI-native learning environment. An AI doubt engine that answers questions with context-aware explanations powered by Groq with RAG grounded in actual platform content. A searchable PYQ library with seven hundred ninety seven previous year questions across twenty GATE branches, AI-generated solutions, and topic-level filtering. Adaptive study plans that adjust based on actual performance patterns. Mistake banks, performance heatmaps, and predicted papers. A 3D virtual library where students study together in real time with ambient focus music and peer presence powered by Supabase Realtime. No card required to start. Five free AI doubts per day, forever. Paid plans at twenty rupees per week or forty nine rupees per month unlock unlimited AI access, advanced analytics, mock tests, and premium content. Projected average revenue per user: approximately one thousand rupees per year.</w:t>
      </w:r>
    </w:p>
    <w:p w14:paraId="4BE2EA6E" w14:textId="77777777" w:rsidR="00A62B51" w:rsidRPr="007F56DF" w:rsidRDefault="00000000">
      <w:pPr>
        <w:spacing w:before="120" w:after="60"/>
        <w:rPr>
          <w:color w:val="auto"/>
        </w:rPr>
      </w:pPr>
      <w:r w:rsidRPr="007F56DF">
        <w:rPr>
          <w:b/>
          <w:color w:val="auto"/>
          <w:sz w:val="22"/>
        </w:rPr>
        <w:t>For Teachers</w:t>
      </w:r>
    </w:p>
    <w:p w14:paraId="5B4859BF" w14:textId="77777777" w:rsidR="00A62B51" w:rsidRPr="007F56DF" w:rsidRDefault="00000000">
      <w:pPr>
        <w:spacing w:after="80"/>
        <w:rPr>
          <w:color w:val="auto"/>
        </w:rPr>
      </w:pPr>
      <w:r w:rsidRPr="007F56DF">
        <w:rPr>
          <w:color w:val="auto"/>
        </w:rPr>
        <w:t xml:space="preserve">PadhaiShuru gives teachers the infrastructure to teach any subject or skill and keep seventy to eighty percent of what they earn. The platform provides the audience, AI teaching tools, payment processing through Razorpay, hosting, and </w:t>
      </w:r>
      <w:r w:rsidRPr="007F56DF">
        <w:rPr>
          <w:color w:val="auto"/>
        </w:rPr>
        <w:lastRenderedPageBreak/>
        <w:t>analytics. A GATE instructor can upload a course and start earning. A coder can run live programming sessions. A musician can teach production. Teachers focus on teaching. The platform handles everything else.</w:t>
      </w:r>
    </w:p>
    <w:p w14:paraId="01A7E1C9" w14:textId="77777777" w:rsidR="00A62B51" w:rsidRPr="007F56DF" w:rsidRDefault="00000000">
      <w:pPr>
        <w:spacing w:before="120" w:after="60"/>
        <w:rPr>
          <w:color w:val="auto"/>
        </w:rPr>
      </w:pPr>
      <w:r w:rsidRPr="007F56DF">
        <w:rPr>
          <w:b/>
          <w:color w:val="auto"/>
          <w:sz w:val="22"/>
        </w:rPr>
        <w:t>The Flywheel</w:t>
      </w:r>
    </w:p>
    <w:p w14:paraId="208D96FE" w14:textId="77777777" w:rsidR="00A62B51" w:rsidRPr="007F56DF" w:rsidRDefault="00000000">
      <w:pPr>
        <w:spacing w:after="120"/>
        <w:rPr>
          <w:color w:val="auto"/>
        </w:rPr>
      </w:pPr>
      <w:r w:rsidRPr="007F56DF">
        <w:rPr>
          <w:b/>
          <w:i/>
          <w:color w:val="auto"/>
        </w:rPr>
        <w:t>Every feature serves both sides simultaneously. More teachers attract more students. More students attract more teachers. Network effects compound over time. This is the moat.</w:t>
      </w:r>
    </w:p>
    <w:p w14:paraId="72E63FE0" w14:textId="77777777" w:rsidR="00A62B51" w:rsidRPr="007F56DF" w:rsidRDefault="00000000">
      <w:pPr>
        <w:spacing w:before="160" w:after="80"/>
        <w:rPr>
          <w:color w:val="auto"/>
        </w:rPr>
      </w:pPr>
      <w:r w:rsidRPr="007F56DF">
        <w:rPr>
          <w:b/>
          <w:color w:val="auto"/>
          <w:sz w:val="24"/>
        </w:rPr>
        <w:t>Technology Stack</w:t>
      </w:r>
    </w:p>
    <w:p w14:paraId="062D6329" w14:textId="77777777" w:rsidR="00A62B51" w:rsidRPr="007F56DF" w:rsidRDefault="00000000">
      <w:pPr>
        <w:spacing w:after="120"/>
        <w:rPr>
          <w:color w:val="auto"/>
        </w:rPr>
      </w:pPr>
      <w:r w:rsidRPr="007F56DF">
        <w:rPr>
          <w:color w:val="auto"/>
        </w:rPr>
        <w:t>The platform is built on a modern, scalable stack. Next.js 16 for the frontend and API layer. Supabase for authentication, database, and real-time multiplayer functionality. Groq for AI inference in the doubt engine, providing blazing-fast responses with retrieval-augmented generation over platform content. Razorpay for payment processing on both student subscriptions and teacher payouts. Capacitor for the Android app packaging. The entire stack is designed to be AI-native from the ground up, not AI bolted onto a content platform.</w:t>
      </w:r>
    </w:p>
    <w:p w14:paraId="1641D19F" w14:textId="77777777" w:rsidR="00A62B51" w:rsidRPr="007F56DF" w:rsidRDefault="00000000">
      <w:pPr>
        <w:spacing w:before="160" w:after="80"/>
        <w:rPr>
          <w:color w:val="auto"/>
        </w:rPr>
      </w:pPr>
      <w:r w:rsidRPr="007F56DF">
        <w:rPr>
          <w:b/>
          <w:color w:val="auto"/>
          <w:sz w:val="24"/>
        </w:rPr>
        <w:t>What Makes PadhaiShuru Different</w:t>
      </w:r>
    </w:p>
    <w:p w14:paraId="76137D4D" w14:textId="77777777" w:rsidR="00A62B51" w:rsidRPr="007F56DF" w:rsidRDefault="00000000">
      <w:pPr>
        <w:spacing w:after="120"/>
        <w:rPr>
          <w:color w:val="auto"/>
        </w:rPr>
      </w:pPr>
      <w:r w:rsidRPr="007F56DF">
        <w:rPr>
          <w:color w:val="auto"/>
        </w:rPr>
        <w:t>No competitor in India is building the complete orchestration layer. Unacademy and PhysicsWallah are content and coaching platforms. BYJU'S is a K-12 and test prep giant with declining trust. ChatGPT and Gemini wrappers offer open-ended AI tutoring with no exam specialization, no curriculum mapping, and no persistent learner model. Notion and Forest are productivity tools with no educational intelligence. PadhaiShuru is the only platform connecting planning, content, practice, focus, and analytics into one adaptive system that models each student's knowledge state and forgetting curve, while simultaneously giving teachers a fair marketplace to earn from their expertise.</w:t>
      </w:r>
    </w:p>
    <w:p w14:paraId="64BAEA2F" w14:textId="77777777" w:rsidR="00A62B51" w:rsidRPr="007F56DF" w:rsidRDefault="00000000">
      <w:pPr>
        <w:spacing w:before="160" w:after="80"/>
        <w:rPr>
          <w:color w:val="auto"/>
        </w:rPr>
      </w:pPr>
      <w:r w:rsidRPr="007F56DF">
        <w:rPr>
          <w:b/>
          <w:color w:val="auto"/>
          <w:sz w:val="24"/>
        </w:rPr>
        <w:t>Current State</w:t>
      </w:r>
    </w:p>
    <w:p w14:paraId="71B6E69C" w14:textId="77777777" w:rsidR="00A62B51" w:rsidRPr="007F56DF" w:rsidRDefault="00000000">
      <w:pPr>
        <w:spacing w:after="120"/>
        <w:rPr>
          <w:color w:val="auto"/>
        </w:rPr>
      </w:pPr>
      <w:r w:rsidRPr="007F56DF">
        <w:rPr>
          <w:color w:val="auto"/>
        </w:rPr>
        <w:t>The product is live. Open beta. Pre-revenue. Five hundred plus sign-ups. Fifty plus daily active users with a peak of approximately four hundred. Five thousand plus page views. Three point eight lakh plus organic reach across social media. One hundred and forty willingness-to-pay respondents before any monetization was introduced. The teacher marketplace is designed and ready to build. This is not an idea stage.</w:t>
      </w:r>
    </w:p>
    <w:p w14:paraId="10B9F133" w14:textId="77777777" w:rsidR="00A62B51" w:rsidRPr="007F56DF" w:rsidRDefault="00A62B51">
      <w:pPr>
        <w:pBdr>
          <w:bottom w:val="single" w:sz="8" w:space="1" w:color="3B82F6"/>
        </w:pBdr>
        <w:spacing w:before="120" w:after="120"/>
        <w:rPr>
          <w:color w:val="auto"/>
        </w:rPr>
      </w:pPr>
    </w:p>
    <w:p w14:paraId="4866F530" w14:textId="77777777" w:rsidR="00A62B51" w:rsidRPr="007F56DF" w:rsidRDefault="00000000">
      <w:pPr>
        <w:spacing w:before="280" w:after="40"/>
        <w:rPr>
          <w:color w:val="auto"/>
        </w:rPr>
      </w:pPr>
      <w:r w:rsidRPr="007F56DF">
        <w:rPr>
          <w:i/>
          <w:color w:val="auto"/>
          <w:sz w:val="18"/>
        </w:rPr>
        <w:t>SECTION 02</w:t>
      </w:r>
    </w:p>
    <w:p w14:paraId="30D90D1A" w14:textId="77777777" w:rsidR="00A62B51" w:rsidRPr="007F56DF" w:rsidRDefault="00000000">
      <w:pPr>
        <w:spacing w:before="40" w:after="80"/>
        <w:rPr>
          <w:color w:val="auto"/>
        </w:rPr>
      </w:pPr>
      <w:r w:rsidRPr="007F56DF">
        <w:rPr>
          <w:b/>
          <w:color w:val="auto"/>
          <w:sz w:val="30"/>
        </w:rPr>
        <w:t>MARKET SIZE, COMPETITION, AND STRATEGIC POSITION</w:t>
      </w:r>
    </w:p>
    <w:p w14:paraId="11D8700C" w14:textId="77777777" w:rsidR="00A62B51" w:rsidRPr="007F56DF" w:rsidRDefault="00000000">
      <w:pPr>
        <w:spacing w:before="160" w:after="80"/>
        <w:rPr>
          <w:color w:val="auto"/>
        </w:rPr>
      </w:pPr>
      <w:r w:rsidRPr="007F56DF">
        <w:rPr>
          <w:b/>
          <w:color w:val="auto"/>
          <w:sz w:val="24"/>
        </w:rPr>
        <w:t>Total Addressable Market (TAM)</w:t>
      </w:r>
    </w:p>
    <w:p w14:paraId="374F286B" w14:textId="77777777" w:rsidR="00A62B51" w:rsidRPr="007F56DF" w:rsidRDefault="00000000">
      <w:pPr>
        <w:spacing w:after="80"/>
        <w:rPr>
          <w:color w:val="auto"/>
        </w:rPr>
      </w:pPr>
      <w:r w:rsidRPr="007F56DF">
        <w:rPr>
          <w:color w:val="auto"/>
        </w:rPr>
        <w:t>The global online education market was valued at two hundred seventy eight to four hundred billion USD in 2024. India's share is approximately ten point four billion USD, or roughly eighty seven thousand crore rupees, in 2025. At a compound annual growth rate of twenty two point three percent, India's edtech market is projected to reach approximately twenty nine billion USD, or roughly two point four lakh crore rupees, by 2030.</w:t>
      </w:r>
    </w:p>
    <w:p w14:paraId="72CE6337" w14:textId="77777777" w:rsidR="00A62B51" w:rsidRPr="007F56DF" w:rsidRDefault="00000000">
      <w:pPr>
        <w:spacing w:after="120"/>
        <w:rPr>
          <w:color w:val="auto"/>
        </w:rPr>
      </w:pPr>
      <w:r w:rsidRPr="007F56DF">
        <w:rPr>
          <w:color w:val="auto"/>
        </w:rPr>
        <w:t>India has over one hundred million active learners, seven hundred sixty million smartphone users, and eight hundred fifty to nine hundred million internet subscribers. Internet penetration stands at sixty to sixty five percent of the population. Higher education enrollment exceeds forty million students. There are over four thousand five hundred edtech startups in India.</w:t>
      </w:r>
    </w:p>
    <w:p w14:paraId="72C126B8" w14:textId="77777777" w:rsidR="00A62B51" w:rsidRPr="007F56DF" w:rsidRDefault="00000000">
      <w:pPr>
        <w:spacing w:before="160" w:after="80"/>
        <w:rPr>
          <w:color w:val="auto"/>
        </w:rPr>
      </w:pPr>
      <w:r w:rsidRPr="007F56DF">
        <w:rPr>
          <w:b/>
          <w:color w:val="auto"/>
          <w:sz w:val="24"/>
        </w:rPr>
        <w:t>Serviceable Available Market (SAM)</w:t>
      </w:r>
    </w:p>
    <w:p w14:paraId="76F756DA" w14:textId="77777777" w:rsidR="00A62B51" w:rsidRPr="007F56DF" w:rsidRDefault="00000000">
      <w:pPr>
        <w:spacing w:after="80"/>
        <w:rPr>
          <w:color w:val="auto"/>
        </w:rPr>
      </w:pPr>
      <w:r w:rsidRPr="007F56DF">
        <w:rPr>
          <w:color w:val="auto"/>
        </w:rPr>
        <w:t>PadhaiShuru directly serves India's online learning market for students aged eighteen to thirty in higher education, test preparation, and upskilling. The SAM breaks down as follows.</w:t>
      </w:r>
    </w:p>
    <w:tbl>
      <w:tblPr>
        <w:tblStyle w:val="TableGrid"/>
        <w:tblW w:w="0" w:type="auto"/>
        <w:jc w:val="center"/>
        <w:tblLook w:val="04A0" w:firstRow="1" w:lastRow="0" w:firstColumn="1" w:lastColumn="0" w:noHBand="0" w:noVBand="1"/>
      </w:tblPr>
      <w:tblGrid>
        <w:gridCol w:w="4032"/>
        <w:gridCol w:w="2304"/>
        <w:gridCol w:w="1296"/>
        <w:gridCol w:w="2304"/>
      </w:tblGrid>
      <w:tr w:rsidR="00A62B51" w:rsidRPr="007F56DF" w14:paraId="416CF927" w14:textId="77777777">
        <w:trPr>
          <w:jc w:val="center"/>
        </w:trPr>
        <w:tc>
          <w:tcPr>
            <w:tcW w:w="4032" w:type="dxa"/>
            <w:shd w:val="clear" w:color="auto" w:fill="1E1E24"/>
          </w:tcPr>
          <w:p w14:paraId="09CBECB3" w14:textId="77777777" w:rsidR="00A62B51" w:rsidRPr="007F56DF" w:rsidRDefault="00000000">
            <w:pPr>
              <w:spacing w:before="60" w:after="60"/>
              <w:rPr>
                <w:color w:val="auto"/>
              </w:rPr>
            </w:pPr>
            <w:r w:rsidRPr="007F56DF">
              <w:rPr>
                <w:b/>
                <w:color w:val="auto"/>
                <w:sz w:val="18"/>
              </w:rPr>
              <w:t>Segment</w:t>
            </w:r>
          </w:p>
        </w:tc>
        <w:tc>
          <w:tcPr>
            <w:tcW w:w="2304" w:type="dxa"/>
            <w:shd w:val="clear" w:color="auto" w:fill="1E1E24"/>
          </w:tcPr>
          <w:p w14:paraId="6F443A1C" w14:textId="77777777" w:rsidR="00A62B51" w:rsidRPr="007F56DF" w:rsidRDefault="00000000">
            <w:pPr>
              <w:spacing w:before="60" w:after="60"/>
              <w:rPr>
                <w:color w:val="auto"/>
              </w:rPr>
            </w:pPr>
            <w:r w:rsidRPr="007F56DF">
              <w:rPr>
                <w:b/>
                <w:color w:val="auto"/>
                <w:sz w:val="18"/>
              </w:rPr>
              <w:t>Size (USD)</w:t>
            </w:r>
          </w:p>
        </w:tc>
        <w:tc>
          <w:tcPr>
            <w:tcW w:w="1296" w:type="dxa"/>
            <w:shd w:val="clear" w:color="auto" w:fill="1E1E24"/>
          </w:tcPr>
          <w:p w14:paraId="27762F05" w14:textId="77777777" w:rsidR="00A62B51" w:rsidRPr="007F56DF" w:rsidRDefault="00000000">
            <w:pPr>
              <w:spacing w:before="60" w:after="60"/>
              <w:rPr>
                <w:color w:val="auto"/>
              </w:rPr>
            </w:pPr>
            <w:r w:rsidRPr="007F56DF">
              <w:rPr>
                <w:b/>
                <w:color w:val="auto"/>
                <w:sz w:val="18"/>
              </w:rPr>
              <w:t>Share</w:t>
            </w:r>
          </w:p>
        </w:tc>
        <w:tc>
          <w:tcPr>
            <w:tcW w:w="2304" w:type="dxa"/>
            <w:shd w:val="clear" w:color="auto" w:fill="1E1E24"/>
          </w:tcPr>
          <w:p w14:paraId="7BF6AD8D" w14:textId="77777777" w:rsidR="00A62B51" w:rsidRPr="007F56DF" w:rsidRDefault="00000000">
            <w:pPr>
              <w:spacing w:before="60" w:after="60"/>
              <w:rPr>
                <w:color w:val="auto"/>
              </w:rPr>
            </w:pPr>
            <w:r w:rsidRPr="007F56DF">
              <w:rPr>
                <w:b/>
                <w:color w:val="auto"/>
                <w:sz w:val="18"/>
              </w:rPr>
              <w:t>PadhaiShuru Fit</w:t>
            </w:r>
          </w:p>
        </w:tc>
      </w:tr>
      <w:tr w:rsidR="00A62B51" w:rsidRPr="007F56DF" w14:paraId="18B5153F" w14:textId="77777777">
        <w:trPr>
          <w:jc w:val="center"/>
        </w:trPr>
        <w:tc>
          <w:tcPr>
            <w:tcW w:w="4032" w:type="dxa"/>
            <w:shd w:val="clear" w:color="auto" w:fill="131316"/>
          </w:tcPr>
          <w:p w14:paraId="0C9F1B9F" w14:textId="77777777" w:rsidR="00A62B51" w:rsidRPr="007F56DF" w:rsidRDefault="00000000">
            <w:pPr>
              <w:spacing w:before="60" w:after="60"/>
              <w:rPr>
                <w:color w:val="auto"/>
              </w:rPr>
            </w:pPr>
            <w:r w:rsidRPr="007F56DF">
              <w:rPr>
                <w:color w:val="auto"/>
                <w:sz w:val="18"/>
              </w:rPr>
              <w:t xml:space="preserve">Test Preparation (GATE, NEET, JEE, UPSC, CAT, SSC, </w:t>
            </w:r>
            <w:r w:rsidRPr="007F56DF">
              <w:rPr>
                <w:color w:val="auto"/>
                <w:sz w:val="18"/>
              </w:rPr>
              <w:lastRenderedPageBreak/>
              <w:t>Banking)</w:t>
            </w:r>
          </w:p>
        </w:tc>
        <w:tc>
          <w:tcPr>
            <w:tcW w:w="2304" w:type="dxa"/>
            <w:shd w:val="clear" w:color="auto" w:fill="131316"/>
          </w:tcPr>
          <w:p w14:paraId="4EF35D0E" w14:textId="77777777" w:rsidR="00A62B51" w:rsidRPr="007F56DF" w:rsidRDefault="00000000">
            <w:pPr>
              <w:spacing w:before="60" w:after="60"/>
              <w:rPr>
                <w:color w:val="auto"/>
              </w:rPr>
            </w:pPr>
            <w:r w:rsidRPr="007F56DF">
              <w:rPr>
                <w:color w:val="auto"/>
                <w:sz w:val="18"/>
              </w:rPr>
              <w:lastRenderedPageBreak/>
              <w:t>~$1.5B (~₹12,500 Cr)</w:t>
            </w:r>
          </w:p>
        </w:tc>
        <w:tc>
          <w:tcPr>
            <w:tcW w:w="1296" w:type="dxa"/>
            <w:shd w:val="clear" w:color="auto" w:fill="131316"/>
          </w:tcPr>
          <w:p w14:paraId="6945C810" w14:textId="77777777" w:rsidR="00A62B51" w:rsidRPr="007F56DF" w:rsidRDefault="00000000">
            <w:pPr>
              <w:spacing w:before="60" w:after="60"/>
              <w:rPr>
                <w:color w:val="auto"/>
              </w:rPr>
            </w:pPr>
            <w:r w:rsidRPr="007F56DF">
              <w:rPr>
                <w:color w:val="auto"/>
                <w:sz w:val="18"/>
              </w:rPr>
              <w:t>~14%</w:t>
            </w:r>
          </w:p>
        </w:tc>
        <w:tc>
          <w:tcPr>
            <w:tcW w:w="2304" w:type="dxa"/>
            <w:shd w:val="clear" w:color="auto" w:fill="131316"/>
          </w:tcPr>
          <w:p w14:paraId="3518EFD2" w14:textId="77777777" w:rsidR="00A62B51" w:rsidRPr="007F56DF" w:rsidRDefault="00000000">
            <w:pPr>
              <w:spacing w:before="60" w:after="60"/>
              <w:rPr>
                <w:color w:val="auto"/>
              </w:rPr>
            </w:pPr>
            <w:r w:rsidRPr="007F56DF">
              <w:rPr>
                <w:b/>
                <w:color w:val="auto"/>
                <w:sz w:val="18"/>
              </w:rPr>
              <w:t>Core (Phase 1)</w:t>
            </w:r>
          </w:p>
        </w:tc>
      </w:tr>
      <w:tr w:rsidR="00A62B51" w:rsidRPr="007F56DF" w14:paraId="5B5B7226" w14:textId="77777777">
        <w:trPr>
          <w:jc w:val="center"/>
        </w:trPr>
        <w:tc>
          <w:tcPr>
            <w:tcW w:w="4032" w:type="dxa"/>
            <w:shd w:val="clear" w:color="auto" w:fill="131316"/>
          </w:tcPr>
          <w:p w14:paraId="75FCD013" w14:textId="77777777" w:rsidR="00A62B51" w:rsidRPr="007F56DF" w:rsidRDefault="00000000">
            <w:pPr>
              <w:spacing w:before="60" w:after="60"/>
              <w:rPr>
                <w:color w:val="auto"/>
              </w:rPr>
            </w:pPr>
            <w:r w:rsidRPr="007F56DF">
              <w:rPr>
                <w:color w:val="auto"/>
                <w:sz w:val="18"/>
              </w:rPr>
              <w:t>Upskilling / Professional Learning</w:t>
            </w:r>
          </w:p>
        </w:tc>
        <w:tc>
          <w:tcPr>
            <w:tcW w:w="2304" w:type="dxa"/>
            <w:shd w:val="clear" w:color="auto" w:fill="131316"/>
          </w:tcPr>
          <w:p w14:paraId="7EC75FF6" w14:textId="77777777" w:rsidR="00A62B51" w:rsidRPr="007F56DF" w:rsidRDefault="00000000">
            <w:pPr>
              <w:spacing w:before="60" w:after="60"/>
              <w:rPr>
                <w:color w:val="auto"/>
              </w:rPr>
            </w:pPr>
            <w:r w:rsidRPr="007F56DF">
              <w:rPr>
                <w:color w:val="auto"/>
                <w:sz w:val="18"/>
              </w:rPr>
              <w:t>~$1.3B (~₹10,900 Cr)</w:t>
            </w:r>
          </w:p>
        </w:tc>
        <w:tc>
          <w:tcPr>
            <w:tcW w:w="1296" w:type="dxa"/>
            <w:shd w:val="clear" w:color="auto" w:fill="131316"/>
          </w:tcPr>
          <w:p w14:paraId="41B95255" w14:textId="77777777" w:rsidR="00A62B51" w:rsidRPr="007F56DF" w:rsidRDefault="00000000">
            <w:pPr>
              <w:spacing w:before="60" w:after="60"/>
              <w:rPr>
                <w:color w:val="auto"/>
              </w:rPr>
            </w:pPr>
            <w:r w:rsidRPr="007F56DF">
              <w:rPr>
                <w:color w:val="auto"/>
                <w:sz w:val="18"/>
              </w:rPr>
              <w:t>~12%</w:t>
            </w:r>
          </w:p>
        </w:tc>
        <w:tc>
          <w:tcPr>
            <w:tcW w:w="2304" w:type="dxa"/>
            <w:shd w:val="clear" w:color="auto" w:fill="131316"/>
          </w:tcPr>
          <w:p w14:paraId="7D986B5B" w14:textId="77777777" w:rsidR="00A62B51" w:rsidRPr="007F56DF" w:rsidRDefault="00000000">
            <w:pPr>
              <w:spacing w:before="60" w:after="60"/>
              <w:rPr>
                <w:color w:val="auto"/>
              </w:rPr>
            </w:pPr>
            <w:r w:rsidRPr="007F56DF">
              <w:rPr>
                <w:color w:val="auto"/>
                <w:sz w:val="18"/>
              </w:rPr>
              <w:t>Expansion (Phase 2+)</w:t>
            </w:r>
          </w:p>
        </w:tc>
      </w:tr>
      <w:tr w:rsidR="00A62B51" w:rsidRPr="007F56DF" w14:paraId="6364A726" w14:textId="77777777">
        <w:trPr>
          <w:jc w:val="center"/>
        </w:trPr>
        <w:tc>
          <w:tcPr>
            <w:tcW w:w="4032" w:type="dxa"/>
            <w:shd w:val="clear" w:color="auto" w:fill="131316"/>
          </w:tcPr>
          <w:p w14:paraId="5E3711D1" w14:textId="77777777" w:rsidR="00A62B51" w:rsidRPr="007F56DF" w:rsidRDefault="00000000">
            <w:pPr>
              <w:spacing w:before="60" w:after="60"/>
              <w:rPr>
                <w:color w:val="auto"/>
              </w:rPr>
            </w:pPr>
            <w:r w:rsidRPr="007F56DF">
              <w:rPr>
                <w:color w:val="auto"/>
                <w:sz w:val="18"/>
              </w:rPr>
              <w:t>Higher Education / College</w:t>
            </w:r>
          </w:p>
        </w:tc>
        <w:tc>
          <w:tcPr>
            <w:tcW w:w="2304" w:type="dxa"/>
            <w:shd w:val="clear" w:color="auto" w:fill="131316"/>
          </w:tcPr>
          <w:p w14:paraId="01B35BFE" w14:textId="77777777" w:rsidR="00A62B51" w:rsidRPr="007F56DF" w:rsidRDefault="00000000">
            <w:pPr>
              <w:spacing w:before="60" w:after="60"/>
              <w:rPr>
                <w:color w:val="auto"/>
              </w:rPr>
            </w:pPr>
            <w:r w:rsidRPr="007F56DF">
              <w:rPr>
                <w:color w:val="auto"/>
                <w:sz w:val="18"/>
              </w:rPr>
              <w:t>~$0.8B (~₹6,700 Cr)</w:t>
            </w:r>
          </w:p>
        </w:tc>
        <w:tc>
          <w:tcPr>
            <w:tcW w:w="1296" w:type="dxa"/>
            <w:shd w:val="clear" w:color="auto" w:fill="131316"/>
          </w:tcPr>
          <w:p w14:paraId="58DCC350" w14:textId="77777777" w:rsidR="00A62B51" w:rsidRPr="007F56DF" w:rsidRDefault="00000000">
            <w:pPr>
              <w:spacing w:before="60" w:after="60"/>
              <w:rPr>
                <w:color w:val="auto"/>
              </w:rPr>
            </w:pPr>
            <w:r w:rsidRPr="007F56DF">
              <w:rPr>
                <w:color w:val="auto"/>
                <w:sz w:val="18"/>
              </w:rPr>
              <w:t>~8%</w:t>
            </w:r>
          </w:p>
        </w:tc>
        <w:tc>
          <w:tcPr>
            <w:tcW w:w="2304" w:type="dxa"/>
            <w:shd w:val="clear" w:color="auto" w:fill="131316"/>
          </w:tcPr>
          <w:p w14:paraId="283DBC11" w14:textId="77777777" w:rsidR="00A62B51" w:rsidRPr="007F56DF" w:rsidRDefault="00000000">
            <w:pPr>
              <w:spacing w:before="60" w:after="60"/>
              <w:rPr>
                <w:color w:val="auto"/>
              </w:rPr>
            </w:pPr>
            <w:r w:rsidRPr="007F56DF">
              <w:rPr>
                <w:color w:val="auto"/>
                <w:sz w:val="18"/>
              </w:rPr>
              <w:t>Expansion (Phase 2+)</w:t>
            </w:r>
          </w:p>
        </w:tc>
      </w:tr>
      <w:tr w:rsidR="00A62B51" w:rsidRPr="007F56DF" w14:paraId="551BCD6C" w14:textId="77777777">
        <w:trPr>
          <w:jc w:val="center"/>
        </w:trPr>
        <w:tc>
          <w:tcPr>
            <w:tcW w:w="4032" w:type="dxa"/>
            <w:shd w:val="clear" w:color="auto" w:fill="131316"/>
          </w:tcPr>
          <w:p w14:paraId="276D47E1" w14:textId="77777777" w:rsidR="00A62B51" w:rsidRPr="007F56DF" w:rsidRDefault="00000000">
            <w:pPr>
              <w:spacing w:before="60" w:after="60"/>
              <w:rPr>
                <w:color w:val="auto"/>
              </w:rPr>
            </w:pPr>
            <w:r w:rsidRPr="007F56DF">
              <w:rPr>
                <w:color w:val="auto"/>
                <w:sz w:val="18"/>
              </w:rPr>
              <w:t>Language Learning</w:t>
            </w:r>
          </w:p>
        </w:tc>
        <w:tc>
          <w:tcPr>
            <w:tcW w:w="2304" w:type="dxa"/>
            <w:shd w:val="clear" w:color="auto" w:fill="131316"/>
          </w:tcPr>
          <w:p w14:paraId="266B4BDF" w14:textId="77777777" w:rsidR="00A62B51" w:rsidRPr="007F56DF" w:rsidRDefault="00000000">
            <w:pPr>
              <w:spacing w:before="60" w:after="60"/>
              <w:rPr>
                <w:color w:val="auto"/>
              </w:rPr>
            </w:pPr>
            <w:r w:rsidRPr="007F56DF">
              <w:rPr>
                <w:color w:val="auto"/>
                <w:sz w:val="18"/>
              </w:rPr>
              <w:t>~$0.5B (~₹4,200 Cr)</w:t>
            </w:r>
          </w:p>
        </w:tc>
        <w:tc>
          <w:tcPr>
            <w:tcW w:w="1296" w:type="dxa"/>
            <w:shd w:val="clear" w:color="auto" w:fill="131316"/>
          </w:tcPr>
          <w:p w14:paraId="7D4A6846" w14:textId="77777777" w:rsidR="00A62B51" w:rsidRPr="007F56DF" w:rsidRDefault="00000000">
            <w:pPr>
              <w:spacing w:before="60" w:after="60"/>
              <w:rPr>
                <w:color w:val="auto"/>
              </w:rPr>
            </w:pPr>
            <w:r w:rsidRPr="007F56DF">
              <w:rPr>
                <w:color w:val="auto"/>
                <w:sz w:val="18"/>
              </w:rPr>
              <w:t>~5%</w:t>
            </w:r>
          </w:p>
        </w:tc>
        <w:tc>
          <w:tcPr>
            <w:tcW w:w="2304" w:type="dxa"/>
            <w:shd w:val="clear" w:color="auto" w:fill="131316"/>
          </w:tcPr>
          <w:p w14:paraId="2A8F4376" w14:textId="77777777" w:rsidR="00A62B51" w:rsidRPr="007F56DF" w:rsidRDefault="00000000">
            <w:pPr>
              <w:spacing w:before="60" w:after="60"/>
              <w:rPr>
                <w:color w:val="auto"/>
              </w:rPr>
            </w:pPr>
            <w:r w:rsidRPr="007F56DF">
              <w:rPr>
                <w:color w:val="auto"/>
                <w:sz w:val="18"/>
              </w:rPr>
              <w:t>Future Opportunity</w:t>
            </w:r>
          </w:p>
        </w:tc>
      </w:tr>
      <w:tr w:rsidR="00A62B51" w:rsidRPr="007F56DF" w14:paraId="2101367A" w14:textId="77777777">
        <w:trPr>
          <w:jc w:val="center"/>
        </w:trPr>
        <w:tc>
          <w:tcPr>
            <w:tcW w:w="4032" w:type="dxa"/>
            <w:shd w:val="clear" w:color="auto" w:fill="131316"/>
          </w:tcPr>
          <w:p w14:paraId="26A493FC" w14:textId="77777777" w:rsidR="00A62B51" w:rsidRPr="007F56DF" w:rsidRDefault="00000000">
            <w:pPr>
              <w:spacing w:before="60" w:after="60"/>
              <w:rPr>
                <w:color w:val="auto"/>
              </w:rPr>
            </w:pPr>
            <w:r w:rsidRPr="007F56DF">
              <w:rPr>
                <w:color w:val="auto"/>
                <w:sz w:val="18"/>
              </w:rPr>
              <w:t>Other (Edutainment, VR, etc.)</w:t>
            </w:r>
          </w:p>
        </w:tc>
        <w:tc>
          <w:tcPr>
            <w:tcW w:w="2304" w:type="dxa"/>
            <w:shd w:val="clear" w:color="auto" w:fill="131316"/>
          </w:tcPr>
          <w:p w14:paraId="12CDE5AB" w14:textId="77777777" w:rsidR="00A62B51" w:rsidRPr="007F56DF" w:rsidRDefault="00000000">
            <w:pPr>
              <w:spacing w:before="60" w:after="60"/>
              <w:rPr>
                <w:color w:val="auto"/>
              </w:rPr>
            </w:pPr>
            <w:r w:rsidRPr="007F56DF">
              <w:rPr>
                <w:color w:val="auto"/>
                <w:sz w:val="18"/>
              </w:rPr>
              <w:t>~$0.3B (~₹2,500 Cr)</w:t>
            </w:r>
          </w:p>
        </w:tc>
        <w:tc>
          <w:tcPr>
            <w:tcW w:w="1296" w:type="dxa"/>
            <w:shd w:val="clear" w:color="auto" w:fill="131316"/>
          </w:tcPr>
          <w:p w14:paraId="7FF090A8" w14:textId="77777777" w:rsidR="00A62B51" w:rsidRPr="007F56DF" w:rsidRDefault="00000000">
            <w:pPr>
              <w:spacing w:before="60" w:after="60"/>
              <w:rPr>
                <w:color w:val="auto"/>
              </w:rPr>
            </w:pPr>
            <w:r w:rsidRPr="007F56DF">
              <w:rPr>
                <w:color w:val="auto"/>
                <w:sz w:val="18"/>
              </w:rPr>
              <w:t>~3%</w:t>
            </w:r>
          </w:p>
        </w:tc>
        <w:tc>
          <w:tcPr>
            <w:tcW w:w="2304" w:type="dxa"/>
            <w:shd w:val="clear" w:color="auto" w:fill="131316"/>
          </w:tcPr>
          <w:p w14:paraId="4AEA7E6F" w14:textId="77777777" w:rsidR="00A62B51" w:rsidRPr="007F56DF" w:rsidRDefault="00000000">
            <w:pPr>
              <w:spacing w:before="60" w:after="60"/>
              <w:rPr>
                <w:color w:val="auto"/>
              </w:rPr>
            </w:pPr>
            <w:r w:rsidRPr="007F56DF">
              <w:rPr>
                <w:color w:val="auto"/>
                <w:sz w:val="18"/>
              </w:rPr>
              <w:t>Future Opportunity</w:t>
            </w:r>
          </w:p>
        </w:tc>
      </w:tr>
      <w:tr w:rsidR="00A62B51" w:rsidRPr="007F56DF" w14:paraId="5C58488E" w14:textId="77777777">
        <w:trPr>
          <w:jc w:val="center"/>
        </w:trPr>
        <w:tc>
          <w:tcPr>
            <w:tcW w:w="4032" w:type="dxa"/>
            <w:shd w:val="clear" w:color="auto" w:fill="131316"/>
          </w:tcPr>
          <w:p w14:paraId="4693AB1B" w14:textId="77777777" w:rsidR="00A62B51" w:rsidRPr="007F56DF" w:rsidRDefault="00000000">
            <w:pPr>
              <w:spacing w:before="60" w:after="60"/>
              <w:rPr>
                <w:color w:val="auto"/>
              </w:rPr>
            </w:pPr>
            <w:r w:rsidRPr="007F56DF">
              <w:rPr>
                <w:color w:val="auto"/>
                <w:sz w:val="18"/>
              </w:rPr>
              <w:t>K-12</w:t>
            </w:r>
          </w:p>
        </w:tc>
        <w:tc>
          <w:tcPr>
            <w:tcW w:w="2304" w:type="dxa"/>
            <w:shd w:val="clear" w:color="auto" w:fill="131316"/>
          </w:tcPr>
          <w:p w14:paraId="2A17FAE9" w14:textId="77777777" w:rsidR="00A62B51" w:rsidRPr="007F56DF" w:rsidRDefault="00000000">
            <w:pPr>
              <w:spacing w:before="60" w:after="60"/>
              <w:rPr>
                <w:color w:val="auto"/>
              </w:rPr>
            </w:pPr>
            <w:r w:rsidRPr="007F56DF">
              <w:rPr>
                <w:color w:val="auto"/>
                <w:sz w:val="18"/>
              </w:rPr>
              <w:t>~$6.0B</w:t>
            </w:r>
          </w:p>
        </w:tc>
        <w:tc>
          <w:tcPr>
            <w:tcW w:w="1296" w:type="dxa"/>
            <w:shd w:val="clear" w:color="auto" w:fill="131316"/>
          </w:tcPr>
          <w:p w14:paraId="750176C9" w14:textId="77777777" w:rsidR="00A62B51" w:rsidRPr="007F56DF" w:rsidRDefault="00000000">
            <w:pPr>
              <w:spacing w:before="60" w:after="60"/>
              <w:rPr>
                <w:color w:val="auto"/>
              </w:rPr>
            </w:pPr>
            <w:r w:rsidRPr="007F56DF">
              <w:rPr>
                <w:color w:val="auto"/>
                <w:sz w:val="18"/>
              </w:rPr>
              <w:t>~58%</w:t>
            </w:r>
          </w:p>
        </w:tc>
        <w:tc>
          <w:tcPr>
            <w:tcW w:w="2304" w:type="dxa"/>
            <w:shd w:val="clear" w:color="auto" w:fill="131316"/>
          </w:tcPr>
          <w:p w14:paraId="5436FB6C" w14:textId="77777777" w:rsidR="00A62B51" w:rsidRPr="007F56DF" w:rsidRDefault="00000000">
            <w:pPr>
              <w:spacing w:before="60" w:after="60"/>
              <w:rPr>
                <w:color w:val="auto"/>
              </w:rPr>
            </w:pPr>
            <w:r w:rsidRPr="007F56DF">
              <w:rPr>
                <w:color w:val="auto"/>
                <w:sz w:val="18"/>
              </w:rPr>
              <w:t>Not targeting initially</w:t>
            </w:r>
          </w:p>
        </w:tc>
      </w:tr>
    </w:tbl>
    <w:p w14:paraId="41E4661F" w14:textId="77777777" w:rsidR="00A62B51" w:rsidRPr="007F56DF" w:rsidRDefault="00A62B51">
      <w:pPr>
        <w:spacing w:after="80"/>
        <w:rPr>
          <w:color w:val="auto"/>
        </w:rPr>
      </w:pPr>
    </w:p>
    <w:p w14:paraId="722E9ABC" w14:textId="77777777" w:rsidR="00A62B51" w:rsidRPr="007F56DF" w:rsidRDefault="00000000">
      <w:pPr>
        <w:spacing w:after="120"/>
        <w:rPr>
          <w:color w:val="auto"/>
        </w:rPr>
      </w:pPr>
      <w:r w:rsidRPr="007F56DF">
        <w:rPr>
          <w:b/>
          <w:color w:val="auto"/>
        </w:rPr>
        <w:t>PadhaiShuru's SAM: ~$3.6B USD (~₹30,000 Cr) — approximately 35% of the total Indian edtech market.</w:t>
      </w:r>
    </w:p>
    <w:p w14:paraId="00F31896" w14:textId="77777777" w:rsidR="00A62B51" w:rsidRPr="007F56DF" w:rsidRDefault="00000000">
      <w:pPr>
        <w:spacing w:before="160" w:after="80"/>
        <w:rPr>
          <w:color w:val="auto"/>
        </w:rPr>
      </w:pPr>
      <w:r w:rsidRPr="007F56DF">
        <w:rPr>
          <w:b/>
          <w:color w:val="auto"/>
          <w:sz w:val="24"/>
        </w:rPr>
        <w:t>Serviceable Obtainable Market (SOM)</w:t>
      </w:r>
    </w:p>
    <w:p w14:paraId="0902D064" w14:textId="77777777" w:rsidR="00A62B51" w:rsidRPr="007F56DF" w:rsidRDefault="00000000">
      <w:pPr>
        <w:spacing w:after="80"/>
        <w:rPr>
          <w:color w:val="auto"/>
        </w:rPr>
      </w:pPr>
      <w:r w:rsidRPr="007F56DF">
        <w:rPr>
          <w:color w:val="auto"/>
        </w:rPr>
        <w:t>What PadhaiShuru can realistically capture in three to five years. Target addressable users: approximately twenty five million competitive exam candidates and college students across India. At a blended ARPU of approximately two thousand rupees per year, the SAM in paying users is approximately fifty thousand crore rupees, or six hundred million USD. The conservative SOM target for year four to five is two to five percent of SAM, or approximately one thousand to twenty five hundred crore rupees, equivalent to twelve to thirty million USD in annual recurring revenue.</w:t>
      </w:r>
    </w:p>
    <w:p w14:paraId="4C015203" w14:textId="77777777" w:rsidR="00A62B51" w:rsidRPr="007F56DF" w:rsidRDefault="00000000">
      <w:pPr>
        <w:spacing w:before="40" w:after="40"/>
        <w:rPr>
          <w:color w:val="auto"/>
        </w:rPr>
      </w:pPr>
      <w:r w:rsidRPr="007F56DF">
        <w:rPr>
          <w:i/>
          <w:color w:val="auto"/>
          <w:sz w:val="18"/>
        </w:rPr>
        <w:t>Year-by-Year Projection</w:t>
      </w:r>
    </w:p>
    <w:tbl>
      <w:tblPr>
        <w:tblStyle w:val="TableGrid"/>
        <w:tblW w:w="0" w:type="auto"/>
        <w:jc w:val="center"/>
        <w:tblLook w:val="04A0" w:firstRow="1" w:lastRow="0" w:firstColumn="1" w:lastColumn="0" w:noHBand="0" w:noVBand="1"/>
      </w:tblPr>
      <w:tblGrid>
        <w:gridCol w:w="1296"/>
        <w:gridCol w:w="1584"/>
        <w:gridCol w:w="1296"/>
        <w:gridCol w:w="1296"/>
        <w:gridCol w:w="1440"/>
        <w:gridCol w:w="1296"/>
        <w:gridCol w:w="1296"/>
      </w:tblGrid>
      <w:tr w:rsidR="00A62B51" w:rsidRPr="007F56DF" w14:paraId="08E665A1" w14:textId="77777777">
        <w:trPr>
          <w:jc w:val="center"/>
        </w:trPr>
        <w:tc>
          <w:tcPr>
            <w:tcW w:w="1296" w:type="dxa"/>
            <w:shd w:val="clear" w:color="auto" w:fill="1E1E24"/>
          </w:tcPr>
          <w:p w14:paraId="69B41F95" w14:textId="77777777" w:rsidR="00A62B51" w:rsidRPr="007F56DF" w:rsidRDefault="00000000">
            <w:pPr>
              <w:spacing w:before="40" w:after="40"/>
              <w:rPr>
                <w:color w:val="auto"/>
              </w:rPr>
            </w:pPr>
            <w:r w:rsidRPr="007F56DF">
              <w:rPr>
                <w:b/>
                <w:color w:val="auto"/>
                <w:sz w:val="16"/>
              </w:rPr>
              <w:t>Year</w:t>
            </w:r>
          </w:p>
        </w:tc>
        <w:tc>
          <w:tcPr>
            <w:tcW w:w="1584" w:type="dxa"/>
            <w:shd w:val="clear" w:color="auto" w:fill="1E1E24"/>
          </w:tcPr>
          <w:p w14:paraId="3E2C7B3C" w14:textId="77777777" w:rsidR="00A62B51" w:rsidRPr="007F56DF" w:rsidRDefault="00000000">
            <w:pPr>
              <w:spacing w:before="40" w:after="40"/>
              <w:rPr>
                <w:color w:val="auto"/>
              </w:rPr>
            </w:pPr>
            <w:r w:rsidRPr="007F56DF">
              <w:rPr>
                <w:b/>
                <w:color w:val="auto"/>
                <w:sz w:val="16"/>
              </w:rPr>
              <w:t>Total Users</w:t>
            </w:r>
          </w:p>
        </w:tc>
        <w:tc>
          <w:tcPr>
            <w:tcW w:w="1296" w:type="dxa"/>
            <w:shd w:val="clear" w:color="auto" w:fill="1E1E24"/>
          </w:tcPr>
          <w:p w14:paraId="4B807A0C" w14:textId="77777777" w:rsidR="00A62B51" w:rsidRPr="007F56DF" w:rsidRDefault="00000000">
            <w:pPr>
              <w:spacing w:before="40" w:after="40"/>
              <w:rPr>
                <w:color w:val="auto"/>
              </w:rPr>
            </w:pPr>
            <w:r w:rsidRPr="007F56DF">
              <w:rPr>
                <w:b/>
                <w:color w:val="auto"/>
                <w:sz w:val="16"/>
              </w:rPr>
              <w:t>Paying</w:t>
            </w:r>
          </w:p>
        </w:tc>
        <w:tc>
          <w:tcPr>
            <w:tcW w:w="1296" w:type="dxa"/>
            <w:shd w:val="clear" w:color="auto" w:fill="1E1E24"/>
          </w:tcPr>
          <w:p w14:paraId="1AD7029E" w14:textId="77777777" w:rsidR="00A62B51" w:rsidRPr="007F56DF" w:rsidRDefault="00000000">
            <w:pPr>
              <w:spacing w:before="40" w:after="40"/>
              <w:rPr>
                <w:color w:val="auto"/>
              </w:rPr>
            </w:pPr>
            <w:r w:rsidRPr="007F56DF">
              <w:rPr>
                <w:b/>
                <w:color w:val="auto"/>
                <w:sz w:val="16"/>
              </w:rPr>
              <w:t>Conversion</w:t>
            </w:r>
          </w:p>
        </w:tc>
        <w:tc>
          <w:tcPr>
            <w:tcW w:w="1440" w:type="dxa"/>
            <w:shd w:val="clear" w:color="auto" w:fill="1E1E24"/>
          </w:tcPr>
          <w:p w14:paraId="458C1C39" w14:textId="77777777" w:rsidR="00A62B51" w:rsidRPr="007F56DF" w:rsidRDefault="00000000">
            <w:pPr>
              <w:spacing w:before="40" w:after="40"/>
              <w:rPr>
                <w:color w:val="auto"/>
              </w:rPr>
            </w:pPr>
            <w:r w:rsidRPr="007F56DF">
              <w:rPr>
                <w:b/>
                <w:color w:val="auto"/>
                <w:sz w:val="16"/>
              </w:rPr>
              <w:t>ARR (INR)</w:t>
            </w:r>
          </w:p>
        </w:tc>
        <w:tc>
          <w:tcPr>
            <w:tcW w:w="1296" w:type="dxa"/>
            <w:shd w:val="clear" w:color="auto" w:fill="1E1E24"/>
          </w:tcPr>
          <w:p w14:paraId="2B2392B8" w14:textId="77777777" w:rsidR="00A62B51" w:rsidRPr="007F56DF" w:rsidRDefault="00000000">
            <w:pPr>
              <w:spacing w:before="40" w:after="40"/>
              <w:rPr>
                <w:color w:val="auto"/>
              </w:rPr>
            </w:pPr>
            <w:r w:rsidRPr="007F56DF">
              <w:rPr>
                <w:b/>
                <w:color w:val="auto"/>
                <w:sz w:val="16"/>
              </w:rPr>
              <w:t>ARR (USD)</w:t>
            </w:r>
          </w:p>
        </w:tc>
        <w:tc>
          <w:tcPr>
            <w:tcW w:w="1296" w:type="dxa"/>
            <w:shd w:val="clear" w:color="auto" w:fill="1E1E24"/>
          </w:tcPr>
          <w:p w14:paraId="0EC078C9" w14:textId="77777777" w:rsidR="00A62B51" w:rsidRPr="007F56DF" w:rsidRDefault="00000000">
            <w:pPr>
              <w:spacing w:before="40" w:after="40"/>
              <w:rPr>
                <w:color w:val="auto"/>
              </w:rPr>
            </w:pPr>
            <w:r w:rsidRPr="007F56DF">
              <w:rPr>
                <w:b/>
                <w:color w:val="auto"/>
                <w:sz w:val="16"/>
              </w:rPr>
              <w:t>Teachers</w:t>
            </w:r>
          </w:p>
        </w:tc>
      </w:tr>
      <w:tr w:rsidR="00A62B51" w:rsidRPr="007F56DF" w14:paraId="285F8D70" w14:textId="77777777">
        <w:trPr>
          <w:jc w:val="center"/>
        </w:trPr>
        <w:tc>
          <w:tcPr>
            <w:tcW w:w="1296" w:type="dxa"/>
            <w:shd w:val="clear" w:color="auto" w:fill="131316"/>
          </w:tcPr>
          <w:p w14:paraId="09D58438" w14:textId="77777777" w:rsidR="00A62B51" w:rsidRPr="007F56DF" w:rsidRDefault="00000000">
            <w:pPr>
              <w:spacing w:before="40" w:after="40"/>
              <w:rPr>
                <w:color w:val="auto"/>
              </w:rPr>
            </w:pPr>
            <w:r w:rsidRPr="007F56DF">
              <w:rPr>
                <w:color w:val="auto"/>
                <w:sz w:val="16"/>
              </w:rPr>
              <w:t>Y1</w:t>
            </w:r>
          </w:p>
        </w:tc>
        <w:tc>
          <w:tcPr>
            <w:tcW w:w="1584" w:type="dxa"/>
            <w:shd w:val="clear" w:color="auto" w:fill="131316"/>
          </w:tcPr>
          <w:p w14:paraId="5F3E0AB2" w14:textId="77777777" w:rsidR="00A62B51" w:rsidRPr="007F56DF" w:rsidRDefault="00000000">
            <w:pPr>
              <w:spacing w:before="40" w:after="40"/>
              <w:rPr>
                <w:color w:val="auto"/>
              </w:rPr>
            </w:pPr>
            <w:r w:rsidRPr="007F56DF">
              <w:rPr>
                <w:color w:val="auto"/>
                <w:sz w:val="16"/>
              </w:rPr>
              <w:t>50,000</w:t>
            </w:r>
          </w:p>
        </w:tc>
        <w:tc>
          <w:tcPr>
            <w:tcW w:w="1296" w:type="dxa"/>
            <w:shd w:val="clear" w:color="auto" w:fill="131316"/>
          </w:tcPr>
          <w:p w14:paraId="6A2D2AE6" w14:textId="77777777" w:rsidR="00A62B51" w:rsidRPr="007F56DF" w:rsidRDefault="00000000">
            <w:pPr>
              <w:spacing w:before="40" w:after="40"/>
              <w:rPr>
                <w:color w:val="auto"/>
              </w:rPr>
            </w:pPr>
            <w:r w:rsidRPr="007F56DF">
              <w:rPr>
                <w:color w:val="auto"/>
                <w:sz w:val="16"/>
              </w:rPr>
              <w:t>5,000</w:t>
            </w:r>
          </w:p>
        </w:tc>
        <w:tc>
          <w:tcPr>
            <w:tcW w:w="1296" w:type="dxa"/>
            <w:shd w:val="clear" w:color="auto" w:fill="131316"/>
          </w:tcPr>
          <w:p w14:paraId="61D3AA65" w14:textId="77777777" w:rsidR="00A62B51" w:rsidRPr="007F56DF" w:rsidRDefault="00000000">
            <w:pPr>
              <w:spacing w:before="40" w:after="40"/>
              <w:rPr>
                <w:color w:val="auto"/>
              </w:rPr>
            </w:pPr>
            <w:r w:rsidRPr="007F56DF">
              <w:rPr>
                <w:color w:val="auto"/>
                <w:sz w:val="16"/>
              </w:rPr>
              <w:t>10%</w:t>
            </w:r>
          </w:p>
        </w:tc>
        <w:tc>
          <w:tcPr>
            <w:tcW w:w="1440" w:type="dxa"/>
            <w:shd w:val="clear" w:color="auto" w:fill="131316"/>
          </w:tcPr>
          <w:p w14:paraId="103CD3AA" w14:textId="77777777" w:rsidR="00A62B51" w:rsidRPr="007F56DF" w:rsidRDefault="00000000">
            <w:pPr>
              <w:spacing w:before="40" w:after="40"/>
              <w:rPr>
                <w:color w:val="auto"/>
              </w:rPr>
            </w:pPr>
            <w:r w:rsidRPr="007F56DF">
              <w:rPr>
                <w:color w:val="auto"/>
                <w:sz w:val="16"/>
              </w:rPr>
              <w:t>~₹12 lakh</w:t>
            </w:r>
          </w:p>
        </w:tc>
        <w:tc>
          <w:tcPr>
            <w:tcW w:w="1296" w:type="dxa"/>
            <w:shd w:val="clear" w:color="auto" w:fill="131316"/>
          </w:tcPr>
          <w:p w14:paraId="0890D49D" w14:textId="77777777" w:rsidR="00A62B51" w:rsidRPr="007F56DF" w:rsidRDefault="00000000">
            <w:pPr>
              <w:spacing w:before="40" w:after="40"/>
              <w:rPr>
                <w:color w:val="auto"/>
              </w:rPr>
            </w:pPr>
            <w:r w:rsidRPr="007F56DF">
              <w:rPr>
                <w:color w:val="auto"/>
                <w:sz w:val="16"/>
              </w:rPr>
              <w:t>~$14K</w:t>
            </w:r>
          </w:p>
        </w:tc>
        <w:tc>
          <w:tcPr>
            <w:tcW w:w="1296" w:type="dxa"/>
            <w:shd w:val="clear" w:color="auto" w:fill="131316"/>
          </w:tcPr>
          <w:p w14:paraId="373932D3" w14:textId="77777777" w:rsidR="00A62B51" w:rsidRPr="007F56DF" w:rsidRDefault="00000000">
            <w:pPr>
              <w:spacing w:before="40" w:after="40"/>
              <w:rPr>
                <w:color w:val="auto"/>
              </w:rPr>
            </w:pPr>
            <w:r w:rsidRPr="007F56DF">
              <w:rPr>
                <w:color w:val="auto"/>
                <w:sz w:val="16"/>
              </w:rPr>
              <w:t>50</w:t>
            </w:r>
          </w:p>
        </w:tc>
      </w:tr>
      <w:tr w:rsidR="00A62B51" w:rsidRPr="007F56DF" w14:paraId="0520087B" w14:textId="77777777">
        <w:trPr>
          <w:jc w:val="center"/>
        </w:trPr>
        <w:tc>
          <w:tcPr>
            <w:tcW w:w="1296" w:type="dxa"/>
            <w:shd w:val="clear" w:color="auto" w:fill="131316"/>
          </w:tcPr>
          <w:p w14:paraId="74C1D1C8" w14:textId="77777777" w:rsidR="00A62B51" w:rsidRPr="007F56DF" w:rsidRDefault="00000000">
            <w:pPr>
              <w:spacing w:before="40" w:after="40"/>
              <w:rPr>
                <w:color w:val="auto"/>
              </w:rPr>
            </w:pPr>
            <w:r w:rsidRPr="007F56DF">
              <w:rPr>
                <w:color w:val="auto"/>
                <w:sz w:val="16"/>
              </w:rPr>
              <w:t>Y2</w:t>
            </w:r>
          </w:p>
        </w:tc>
        <w:tc>
          <w:tcPr>
            <w:tcW w:w="1584" w:type="dxa"/>
            <w:shd w:val="clear" w:color="auto" w:fill="131316"/>
          </w:tcPr>
          <w:p w14:paraId="4A99EC87" w14:textId="77777777" w:rsidR="00A62B51" w:rsidRPr="007F56DF" w:rsidRDefault="00000000">
            <w:pPr>
              <w:spacing w:before="40" w:after="40"/>
              <w:rPr>
                <w:color w:val="auto"/>
              </w:rPr>
            </w:pPr>
            <w:r w:rsidRPr="007F56DF">
              <w:rPr>
                <w:color w:val="auto"/>
                <w:sz w:val="16"/>
              </w:rPr>
              <w:t>200,000</w:t>
            </w:r>
          </w:p>
        </w:tc>
        <w:tc>
          <w:tcPr>
            <w:tcW w:w="1296" w:type="dxa"/>
            <w:shd w:val="clear" w:color="auto" w:fill="131316"/>
          </w:tcPr>
          <w:p w14:paraId="0E13CF16" w14:textId="77777777" w:rsidR="00A62B51" w:rsidRPr="007F56DF" w:rsidRDefault="00000000">
            <w:pPr>
              <w:spacing w:before="40" w:after="40"/>
              <w:rPr>
                <w:color w:val="auto"/>
              </w:rPr>
            </w:pPr>
            <w:r w:rsidRPr="007F56DF">
              <w:rPr>
                <w:color w:val="auto"/>
                <w:sz w:val="16"/>
              </w:rPr>
              <w:t>25,000</w:t>
            </w:r>
          </w:p>
        </w:tc>
        <w:tc>
          <w:tcPr>
            <w:tcW w:w="1296" w:type="dxa"/>
            <w:shd w:val="clear" w:color="auto" w:fill="131316"/>
          </w:tcPr>
          <w:p w14:paraId="28FC42E1" w14:textId="77777777" w:rsidR="00A62B51" w:rsidRPr="007F56DF" w:rsidRDefault="00000000">
            <w:pPr>
              <w:spacing w:before="40" w:after="40"/>
              <w:rPr>
                <w:color w:val="auto"/>
              </w:rPr>
            </w:pPr>
            <w:r w:rsidRPr="007F56DF">
              <w:rPr>
                <w:color w:val="auto"/>
                <w:sz w:val="16"/>
              </w:rPr>
              <w:t>12.5%</w:t>
            </w:r>
          </w:p>
        </w:tc>
        <w:tc>
          <w:tcPr>
            <w:tcW w:w="1440" w:type="dxa"/>
            <w:shd w:val="clear" w:color="auto" w:fill="131316"/>
          </w:tcPr>
          <w:p w14:paraId="709E7AF1" w14:textId="77777777" w:rsidR="00A62B51" w:rsidRPr="007F56DF" w:rsidRDefault="00000000">
            <w:pPr>
              <w:spacing w:before="40" w:after="40"/>
              <w:rPr>
                <w:color w:val="auto"/>
              </w:rPr>
            </w:pPr>
            <w:r w:rsidRPr="007F56DF">
              <w:rPr>
                <w:color w:val="auto"/>
                <w:sz w:val="16"/>
              </w:rPr>
              <w:t>~₹1 Cr</w:t>
            </w:r>
          </w:p>
        </w:tc>
        <w:tc>
          <w:tcPr>
            <w:tcW w:w="1296" w:type="dxa"/>
            <w:shd w:val="clear" w:color="auto" w:fill="131316"/>
          </w:tcPr>
          <w:p w14:paraId="0ADF5B27" w14:textId="77777777" w:rsidR="00A62B51" w:rsidRPr="007F56DF" w:rsidRDefault="00000000">
            <w:pPr>
              <w:spacing w:before="40" w:after="40"/>
              <w:rPr>
                <w:color w:val="auto"/>
              </w:rPr>
            </w:pPr>
            <w:r w:rsidRPr="007F56DF">
              <w:rPr>
                <w:color w:val="auto"/>
                <w:sz w:val="16"/>
              </w:rPr>
              <w:t>~$120K</w:t>
            </w:r>
          </w:p>
        </w:tc>
        <w:tc>
          <w:tcPr>
            <w:tcW w:w="1296" w:type="dxa"/>
            <w:shd w:val="clear" w:color="auto" w:fill="131316"/>
          </w:tcPr>
          <w:p w14:paraId="35B8945A" w14:textId="77777777" w:rsidR="00A62B51" w:rsidRPr="007F56DF" w:rsidRDefault="00000000">
            <w:pPr>
              <w:spacing w:before="40" w:after="40"/>
              <w:rPr>
                <w:color w:val="auto"/>
              </w:rPr>
            </w:pPr>
            <w:r w:rsidRPr="007F56DF">
              <w:rPr>
                <w:color w:val="auto"/>
                <w:sz w:val="16"/>
              </w:rPr>
              <w:t>200</w:t>
            </w:r>
          </w:p>
        </w:tc>
      </w:tr>
      <w:tr w:rsidR="00A62B51" w:rsidRPr="007F56DF" w14:paraId="1ECBB74F" w14:textId="77777777">
        <w:trPr>
          <w:jc w:val="center"/>
        </w:trPr>
        <w:tc>
          <w:tcPr>
            <w:tcW w:w="1296" w:type="dxa"/>
            <w:shd w:val="clear" w:color="auto" w:fill="131316"/>
          </w:tcPr>
          <w:p w14:paraId="38F20A9C" w14:textId="77777777" w:rsidR="00A62B51" w:rsidRPr="007F56DF" w:rsidRDefault="00000000">
            <w:pPr>
              <w:spacing w:before="40" w:after="40"/>
              <w:rPr>
                <w:color w:val="auto"/>
              </w:rPr>
            </w:pPr>
            <w:r w:rsidRPr="007F56DF">
              <w:rPr>
                <w:color w:val="auto"/>
                <w:sz w:val="16"/>
              </w:rPr>
              <w:t>Y3</w:t>
            </w:r>
          </w:p>
        </w:tc>
        <w:tc>
          <w:tcPr>
            <w:tcW w:w="1584" w:type="dxa"/>
            <w:shd w:val="clear" w:color="auto" w:fill="131316"/>
          </w:tcPr>
          <w:p w14:paraId="388DD7CB" w14:textId="77777777" w:rsidR="00A62B51" w:rsidRPr="007F56DF" w:rsidRDefault="00000000">
            <w:pPr>
              <w:spacing w:before="40" w:after="40"/>
              <w:rPr>
                <w:color w:val="auto"/>
              </w:rPr>
            </w:pPr>
            <w:r w:rsidRPr="007F56DF">
              <w:rPr>
                <w:color w:val="auto"/>
                <w:sz w:val="16"/>
              </w:rPr>
              <w:t>800,000</w:t>
            </w:r>
          </w:p>
        </w:tc>
        <w:tc>
          <w:tcPr>
            <w:tcW w:w="1296" w:type="dxa"/>
            <w:shd w:val="clear" w:color="auto" w:fill="131316"/>
          </w:tcPr>
          <w:p w14:paraId="349C4769" w14:textId="77777777" w:rsidR="00A62B51" w:rsidRPr="007F56DF" w:rsidRDefault="00000000">
            <w:pPr>
              <w:spacing w:before="40" w:after="40"/>
              <w:rPr>
                <w:color w:val="auto"/>
              </w:rPr>
            </w:pPr>
            <w:r w:rsidRPr="007F56DF">
              <w:rPr>
                <w:color w:val="auto"/>
                <w:sz w:val="16"/>
              </w:rPr>
              <w:t>100,000</w:t>
            </w:r>
          </w:p>
        </w:tc>
        <w:tc>
          <w:tcPr>
            <w:tcW w:w="1296" w:type="dxa"/>
            <w:shd w:val="clear" w:color="auto" w:fill="131316"/>
          </w:tcPr>
          <w:p w14:paraId="6A6C579E" w14:textId="77777777" w:rsidR="00A62B51" w:rsidRPr="007F56DF" w:rsidRDefault="00000000">
            <w:pPr>
              <w:spacing w:before="40" w:after="40"/>
              <w:rPr>
                <w:color w:val="auto"/>
              </w:rPr>
            </w:pPr>
            <w:r w:rsidRPr="007F56DF">
              <w:rPr>
                <w:color w:val="auto"/>
                <w:sz w:val="16"/>
              </w:rPr>
              <w:t>12.5%</w:t>
            </w:r>
          </w:p>
        </w:tc>
        <w:tc>
          <w:tcPr>
            <w:tcW w:w="1440" w:type="dxa"/>
            <w:shd w:val="clear" w:color="auto" w:fill="131316"/>
          </w:tcPr>
          <w:p w14:paraId="596A2562" w14:textId="77777777" w:rsidR="00A62B51" w:rsidRPr="007F56DF" w:rsidRDefault="00000000">
            <w:pPr>
              <w:spacing w:before="40" w:after="40"/>
              <w:rPr>
                <w:color w:val="auto"/>
              </w:rPr>
            </w:pPr>
            <w:r w:rsidRPr="007F56DF">
              <w:rPr>
                <w:b/>
                <w:color w:val="auto"/>
                <w:sz w:val="16"/>
              </w:rPr>
              <w:t>~₹8 Cr</w:t>
            </w:r>
          </w:p>
        </w:tc>
        <w:tc>
          <w:tcPr>
            <w:tcW w:w="1296" w:type="dxa"/>
            <w:shd w:val="clear" w:color="auto" w:fill="131316"/>
          </w:tcPr>
          <w:p w14:paraId="58290A66" w14:textId="77777777" w:rsidR="00A62B51" w:rsidRPr="007F56DF" w:rsidRDefault="00000000">
            <w:pPr>
              <w:spacing w:before="40" w:after="40"/>
              <w:rPr>
                <w:color w:val="auto"/>
              </w:rPr>
            </w:pPr>
            <w:r w:rsidRPr="007F56DF">
              <w:rPr>
                <w:color w:val="auto"/>
                <w:sz w:val="16"/>
              </w:rPr>
              <w:t>~$960K</w:t>
            </w:r>
          </w:p>
        </w:tc>
        <w:tc>
          <w:tcPr>
            <w:tcW w:w="1296" w:type="dxa"/>
            <w:shd w:val="clear" w:color="auto" w:fill="131316"/>
          </w:tcPr>
          <w:p w14:paraId="3980D72D" w14:textId="77777777" w:rsidR="00A62B51" w:rsidRPr="007F56DF" w:rsidRDefault="00000000">
            <w:pPr>
              <w:spacing w:before="40" w:after="40"/>
              <w:rPr>
                <w:color w:val="auto"/>
              </w:rPr>
            </w:pPr>
            <w:r w:rsidRPr="007F56DF">
              <w:rPr>
                <w:color w:val="auto"/>
                <w:sz w:val="16"/>
              </w:rPr>
              <w:t>2,000</w:t>
            </w:r>
          </w:p>
        </w:tc>
      </w:tr>
      <w:tr w:rsidR="00A62B51" w:rsidRPr="007F56DF" w14:paraId="02FC62F5" w14:textId="77777777">
        <w:trPr>
          <w:jc w:val="center"/>
        </w:trPr>
        <w:tc>
          <w:tcPr>
            <w:tcW w:w="1296" w:type="dxa"/>
            <w:shd w:val="clear" w:color="auto" w:fill="131316"/>
          </w:tcPr>
          <w:p w14:paraId="08442300" w14:textId="77777777" w:rsidR="00A62B51" w:rsidRPr="007F56DF" w:rsidRDefault="00000000">
            <w:pPr>
              <w:spacing w:before="40" w:after="40"/>
              <w:rPr>
                <w:color w:val="auto"/>
              </w:rPr>
            </w:pPr>
            <w:r w:rsidRPr="007F56DF">
              <w:rPr>
                <w:color w:val="auto"/>
                <w:sz w:val="16"/>
              </w:rPr>
              <w:t>Y4</w:t>
            </w:r>
          </w:p>
        </w:tc>
        <w:tc>
          <w:tcPr>
            <w:tcW w:w="1584" w:type="dxa"/>
            <w:shd w:val="clear" w:color="auto" w:fill="131316"/>
          </w:tcPr>
          <w:p w14:paraId="38FF6D8C" w14:textId="77777777" w:rsidR="00A62B51" w:rsidRPr="007F56DF" w:rsidRDefault="00000000">
            <w:pPr>
              <w:spacing w:before="40" w:after="40"/>
              <w:rPr>
                <w:color w:val="auto"/>
              </w:rPr>
            </w:pPr>
            <w:r w:rsidRPr="007F56DF">
              <w:rPr>
                <w:color w:val="auto"/>
                <w:sz w:val="16"/>
              </w:rPr>
              <w:t>2,000,000</w:t>
            </w:r>
          </w:p>
        </w:tc>
        <w:tc>
          <w:tcPr>
            <w:tcW w:w="1296" w:type="dxa"/>
            <w:shd w:val="clear" w:color="auto" w:fill="131316"/>
          </w:tcPr>
          <w:p w14:paraId="3A1A76B1" w14:textId="77777777" w:rsidR="00A62B51" w:rsidRPr="007F56DF" w:rsidRDefault="00000000">
            <w:pPr>
              <w:spacing w:before="40" w:after="40"/>
              <w:rPr>
                <w:color w:val="auto"/>
              </w:rPr>
            </w:pPr>
            <w:r w:rsidRPr="007F56DF">
              <w:rPr>
                <w:color w:val="auto"/>
                <w:sz w:val="16"/>
              </w:rPr>
              <w:t>250,000</w:t>
            </w:r>
          </w:p>
        </w:tc>
        <w:tc>
          <w:tcPr>
            <w:tcW w:w="1296" w:type="dxa"/>
            <w:shd w:val="clear" w:color="auto" w:fill="131316"/>
          </w:tcPr>
          <w:p w14:paraId="24482E2F" w14:textId="77777777" w:rsidR="00A62B51" w:rsidRPr="007F56DF" w:rsidRDefault="00000000">
            <w:pPr>
              <w:spacing w:before="40" w:after="40"/>
              <w:rPr>
                <w:color w:val="auto"/>
              </w:rPr>
            </w:pPr>
            <w:r w:rsidRPr="007F56DF">
              <w:rPr>
                <w:color w:val="auto"/>
                <w:sz w:val="16"/>
              </w:rPr>
              <w:t>12.5%</w:t>
            </w:r>
          </w:p>
        </w:tc>
        <w:tc>
          <w:tcPr>
            <w:tcW w:w="1440" w:type="dxa"/>
            <w:shd w:val="clear" w:color="auto" w:fill="131316"/>
          </w:tcPr>
          <w:p w14:paraId="0020784D" w14:textId="77777777" w:rsidR="00A62B51" w:rsidRPr="007F56DF" w:rsidRDefault="00000000">
            <w:pPr>
              <w:spacing w:before="40" w:after="40"/>
              <w:rPr>
                <w:color w:val="auto"/>
              </w:rPr>
            </w:pPr>
            <w:r w:rsidRPr="007F56DF">
              <w:rPr>
                <w:b/>
                <w:color w:val="auto"/>
                <w:sz w:val="16"/>
              </w:rPr>
              <w:t>~₹25 Cr</w:t>
            </w:r>
          </w:p>
        </w:tc>
        <w:tc>
          <w:tcPr>
            <w:tcW w:w="1296" w:type="dxa"/>
            <w:shd w:val="clear" w:color="auto" w:fill="131316"/>
          </w:tcPr>
          <w:p w14:paraId="78B3D06D" w14:textId="77777777" w:rsidR="00A62B51" w:rsidRPr="007F56DF" w:rsidRDefault="00000000">
            <w:pPr>
              <w:spacing w:before="40" w:after="40"/>
              <w:rPr>
                <w:color w:val="auto"/>
              </w:rPr>
            </w:pPr>
            <w:r w:rsidRPr="007F56DF">
              <w:rPr>
                <w:color w:val="auto"/>
                <w:sz w:val="16"/>
              </w:rPr>
              <w:t>~$3M</w:t>
            </w:r>
          </w:p>
        </w:tc>
        <w:tc>
          <w:tcPr>
            <w:tcW w:w="1296" w:type="dxa"/>
            <w:shd w:val="clear" w:color="auto" w:fill="131316"/>
          </w:tcPr>
          <w:p w14:paraId="254FD71E" w14:textId="77777777" w:rsidR="00A62B51" w:rsidRPr="007F56DF" w:rsidRDefault="00000000">
            <w:pPr>
              <w:spacing w:before="40" w:after="40"/>
              <w:rPr>
                <w:color w:val="auto"/>
              </w:rPr>
            </w:pPr>
            <w:r w:rsidRPr="007F56DF">
              <w:rPr>
                <w:color w:val="auto"/>
                <w:sz w:val="16"/>
              </w:rPr>
              <w:t>8,000</w:t>
            </w:r>
          </w:p>
        </w:tc>
      </w:tr>
      <w:tr w:rsidR="00A62B51" w:rsidRPr="007F56DF" w14:paraId="781DD041" w14:textId="77777777">
        <w:trPr>
          <w:jc w:val="center"/>
        </w:trPr>
        <w:tc>
          <w:tcPr>
            <w:tcW w:w="1296" w:type="dxa"/>
            <w:shd w:val="clear" w:color="auto" w:fill="131316"/>
          </w:tcPr>
          <w:p w14:paraId="276D084E" w14:textId="77777777" w:rsidR="00A62B51" w:rsidRPr="007F56DF" w:rsidRDefault="00000000">
            <w:pPr>
              <w:spacing w:before="40" w:after="40"/>
              <w:rPr>
                <w:color w:val="auto"/>
              </w:rPr>
            </w:pPr>
            <w:r w:rsidRPr="007F56DF">
              <w:rPr>
                <w:color w:val="auto"/>
                <w:sz w:val="16"/>
              </w:rPr>
              <w:t>Y5</w:t>
            </w:r>
          </w:p>
        </w:tc>
        <w:tc>
          <w:tcPr>
            <w:tcW w:w="1584" w:type="dxa"/>
            <w:shd w:val="clear" w:color="auto" w:fill="131316"/>
          </w:tcPr>
          <w:p w14:paraId="1CE44DC4" w14:textId="77777777" w:rsidR="00A62B51" w:rsidRPr="007F56DF" w:rsidRDefault="00000000">
            <w:pPr>
              <w:spacing w:before="40" w:after="40"/>
              <w:rPr>
                <w:color w:val="auto"/>
              </w:rPr>
            </w:pPr>
            <w:r w:rsidRPr="007F56DF">
              <w:rPr>
                <w:color w:val="auto"/>
                <w:sz w:val="16"/>
              </w:rPr>
              <w:t>5,000,000</w:t>
            </w:r>
          </w:p>
        </w:tc>
        <w:tc>
          <w:tcPr>
            <w:tcW w:w="1296" w:type="dxa"/>
            <w:shd w:val="clear" w:color="auto" w:fill="131316"/>
          </w:tcPr>
          <w:p w14:paraId="7D880FDF" w14:textId="77777777" w:rsidR="00A62B51" w:rsidRPr="007F56DF" w:rsidRDefault="00000000">
            <w:pPr>
              <w:spacing w:before="40" w:after="40"/>
              <w:rPr>
                <w:color w:val="auto"/>
              </w:rPr>
            </w:pPr>
            <w:r w:rsidRPr="007F56DF">
              <w:rPr>
                <w:color w:val="auto"/>
                <w:sz w:val="16"/>
              </w:rPr>
              <w:t>500,000</w:t>
            </w:r>
          </w:p>
        </w:tc>
        <w:tc>
          <w:tcPr>
            <w:tcW w:w="1296" w:type="dxa"/>
            <w:shd w:val="clear" w:color="auto" w:fill="131316"/>
          </w:tcPr>
          <w:p w14:paraId="67D5DCA3" w14:textId="77777777" w:rsidR="00A62B51" w:rsidRPr="007F56DF" w:rsidRDefault="00000000">
            <w:pPr>
              <w:spacing w:before="40" w:after="40"/>
              <w:rPr>
                <w:color w:val="auto"/>
              </w:rPr>
            </w:pPr>
            <w:r w:rsidRPr="007F56DF">
              <w:rPr>
                <w:color w:val="auto"/>
                <w:sz w:val="16"/>
              </w:rPr>
              <w:t>10%</w:t>
            </w:r>
          </w:p>
        </w:tc>
        <w:tc>
          <w:tcPr>
            <w:tcW w:w="1440" w:type="dxa"/>
            <w:shd w:val="clear" w:color="auto" w:fill="131316"/>
          </w:tcPr>
          <w:p w14:paraId="127E5885" w14:textId="77777777" w:rsidR="00A62B51" w:rsidRPr="007F56DF" w:rsidRDefault="00000000">
            <w:pPr>
              <w:spacing w:before="40" w:after="40"/>
              <w:rPr>
                <w:color w:val="auto"/>
              </w:rPr>
            </w:pPr>
            <w:r w:rsidRPr="007F56DF">
              <w:rPr>
                <w:b/>
                <w:color w:val="auto"/>
                <w:sz w:val="16"/>
              </w:rPr>
              <w:t>~₹50 Cr</w:t>
            </w:r>
          </w:p>
        </w:tc>
        <w:tc>
          <w:tcPr>
            <w:tcW w:w="1296" w:type="dxa"/>
            <w:shd w:val="clear" w:color="auto" w:fill="131316"/>
          </w:tcPr>
          <w:p w14:paraId="1416B119" w14:textId="77777777" w:rsidR="00A62B51" w:rsidRPr="007F56DF" w:rsidRDefault="00000000">
            <w:pPr>
              <w:spacing w:before="40" w:after="40"/>
              <w:rPr>
                <w:color w:val="auto"/>
              </w:rPr>
            </w:pPr>
            <w:r w:rsidRPr="007F56DF">
              <w:rPr>
                <w:color w:val="auto"/>
                <w:sz w:val="16"/>
              </w:rPr>
              <w:t>~$6M</w:t>
            </w:r>
          </w:p>
        </w:tc>
        <w:tc>
          <w:tcPr>
            <w:tcW w:w="1296" w:type="dxa"/>
            <w:shd w:val="clear" w:color="auto" w:fill="131316"/>
          </w:tcPr>
          <w:p w14:paraId="4594CA33" w14:textId="77777777" w:rsidR="00A62B51" w:rsidRPr="007F56DF" w:rsidRDefault="00000000">
            <w:pPr>
              <w:spacing w:before="40" w:after="40"/>
              <w:rPr>
                <w:color w:val="auto"/>
              </w:rPr>
            </w:pPr>
            <w:r w:rsidRPr="007F56DF">
              <w:rPr>
                <w:color w:val="auto"/>
                <w:sz w:val="16"/>
              </w:rPr>
              <w:t>25,000</w:t>
            </w:r>
          </w:p>
        </w:tc>
      </w:tr>
    </w:tbl>
    <w:p w14:paraId="2ACB43A1" w14:textId="77777777" w:rsidR="00A62B51" w:rsidRPr="007F56DF" w:rsidRDefault="00A62B51">
      <w:pPr>
        <w:spacing w:after="40"/>
        <w:rPr>
          <w:color w:val="auto"/>
        </w:rPr>
      </w:pPr>
    </w:p>
    <w:p w14:paraId="52EE2E43" w14:textId="77777777" w:rsidR="00A62B51" w:rsidRPr="007F56DF" w:rsidRDefault="00000000">
      <w:pPr>
        <w:spacing w:after="120"/>
        <w:rPr>
          <w:color w:val="auto"/>
        </w:rPr>
      </w:pPr>
      <w:r w:rsidRPr="007F56DF">
        <w:rPr>
          <w:i/>
          <w:color w:val="auto"/>
          <w:sz w:val="18"/>
        </w:rPr>
        <w:t>Revenue mix by year five: student subscriptions ~40%, teacher commission ~35%, institutional licensing ~25%.</w:t>
      </w:r>
    </w:p>
    <w:p w14:paraId="167191B7" w14:textId="77777777" w:rsidR="00A62B51" w:rsidRPr="007F56DF" w:rsidRDefault="00000000">
      <w:pPr>
        <w:spacing w:before="160" w:after="80"/>
        <w:rPr>
          <w:color w:val="auto"/>
        </w:rPr>
      </w:pPr>
      <w:r w:rsidRPr="007F56DF">
        <w:rPr>
          <w:b/>
          <w:color w:val="auto"/>
          <w:sz w:val="24"/>
        </w:rPr>
        <w:t>Market Tailwinds (Why Now)</w:t>
      </w:r>
    </w:p>
    <w:p w14:paraId="1DEFD700" w14:textId="77777777" w:rsidR="00A62B51" w:rsidRPr="007F56DF" w:rsidRDefault="00000000">
      <w:pPr>
        <w:spacing w:before="60" w:after="20"/>
        <w:rPr>
          <w:color w:val="auto"/>
        </w:rPr>
      </w:pPr>
      <w:r w:rsidRPr="007F56DF">
        <w:rPr>
          <w:color w:val="auto"/>
        </w:rPr>
        <w:t xml:space="preserve">▸  </w:t>
      </w:r>
      <w:r w:rsidRPr="007F56DF">
        <w:rPr>
          <w:b/>
          <w:color w:val="auto"/>
        </w:rPr>
        <w:t xml:space="preserve">AI-driven personalization is the #1 differentiator. </w:t>
      </w:r>
      <w:r w:rsidRPr="007F56DF">
        <w:rPr>
          <w:color w:val="auto"/>
          <w:sz w:val="18"/>
        </w:rPr>
        <w:t>Groq integration gives PadhaiShuru inference speeds that static content players cannot match. AI marginal cost is near zero. Teacher marginal cost is not. This enables scalable personalization.</w:t>
      </w:r>
    </w:p>
    <w:p w14:paraId="1517D359" w14:textId="77777777" w:rsidR="00A62B51" w:rsidRPr="007F56DF" w:rsidRDefault="00000000">
      <w:pPr>
        <w:spacing w:before="60" w:after="20"/>
        <w:rPr>
          <w:color w:val="auto"/>
        </w:rPr>
      </w:pPr>
      <w:r w:rsidRPr="007F56DF">
        <w:rPr>
          <w:color w:val="auto"/>
        </w:rPr>
        <w:t xml:space="preserve">▸  </w:t>
      </w:r>
      <w:r w:rsidRPr="007F56DF">
        <w:rPr>
          <w:b/>
          <w:color w:val="auto"/>
        </w:rPr>
        <w:t xml:space="preserve">The trust deficit is real. </w:t>
      </w:r>
      <w:r w:rsidRPr="007F56DF">
        <w:rPr>
          <w:color w:val="auto"/>
          <w:sz w:val="18"/>
        </w:rPr>
        <w:t>BYJU'S collapsed from a $22B valuation to near zero. Unacademy's valuation also cratered. PadhaiShuru's fair-by-design positioning (70-80% teacher revenue share) directly addresses this.</w:t>
      </w:r>
    </w:p>
    <w:p w14:paraId="4E13C796" w14:textId="77777777" w:rsidR="00A62B51" w:rsidRPr="007F56DF" w:rsidRDefault="00000000">
      <w:pPr>
        <w:spacing w:before="60" w:after="20"/>
        <w:rPr>
          <w:color w:val="auto"/>
        </w:rPr>
      </w:pPr>
      <w:r w:rsidRPr="007F56DF">
        <w:rPr>
          <w:color w:val="auto"/>
        </w:rPr>
        <w:t xml:space="preserve">▸  </w:t>
      </w:r>
      <w:r w:rsidRPr="007F56DF">
        <w:rPr>
          <w:b/>
          <w:color w:val="auto"/>
        </w:rPr>
        <w:t xml:space="preserve">AI infrastructure costs have collapsed. </w:t>
      </w:r>
      <w:r w:rsidRPr="007F56DF">
        <w:rPr>
          <w:color w:val="auto"/>
          <w:sz w:val="18"/>
        </w:rPr>
        <w:t>Groq, Supabase, and open models make AI-native products viable at early-stage budgets. A product that cost ₹50L+ in 2022 can now be built for ₹5-10L.</w:t>
      </w:r>
    </w:p>
    <w:p w14:paraId="67DC9F8E" w14:textId="77777777" w:rsidR="00A62B51" w:rsidRPr="007F56DF" w:rsidRDefault="00000000">
      <w:pPr>
        <w:spacing w:before="60" w:after="20"/>
        <w:rPr>
          <w:color w:val="auto"/>
        </w:rPr>
      </w:pPr>
      <w:r w:rsidRPr="007F56DF">
        <w:rPr>
          <w:color w:val="auto"/>
        </w:rPr>
        <w:t xml:space="preserve">▸  </w:t>
      </w:r>
      <w:r w:rsidRPr="007F56DF">
        <w:rPr>
          <w:b/>
          <w:color w:val="auto"/>
        </w:rPr>
        <w:t xml:space="preserve">Freemium with no-card entry removes friction. </w:t>
      </w:r>
      <w:r w:rsidRPr="007F56DF">
        <w:rPr>
          <w:color w:val="auto"/>
          <w:sz w:val="18"/>
        </w:rPr>
        <w:t>Every competitor uses credit card trials that silently convert. PadhaiShuru earns trust first with real value before any payment.</w:t>
      </w:r>
    </w:p>
    <w:p w14:paraId="15E1F12A" w14:textId="77777777" w:rsidR="00A62B51" w:rsidRPr="007F56DF" w:rsidRDefault="00000000">
      <w:pPr>
        <w:spacing w:before="60" w:after="20"/>
        <w:rPr>
          <w:color w:val="auto"/>
        </w:rPr>
      </w:pPr>
      <w:r w:rsidRPr="007F56DF">
        <w:rPr>
          <w:color w:val="auto"/>
        </w:rPr>
        <w:t xml:space="preserve">▸  </w:t>
      </w:r>
      <w:r w:rsidRPr="007F56DF">
        <w:rPr>
          <w:b/>
          <w:color w:val="auto"/>
        </w:rPr>
        <w:t xml:space="preserve">Mobile-first demographics. </w:t>
      </w:r>
      <w:r w:rsidRPr="007F56DF">
        <w:rPr>
          <w:color w:val="auto"/>
          <w:sz w:val="18"/>
        </w:rPr>
        <w:t>760M smartphone users in India. 6-7 hrs/day average screen time. Capacitor Android app ready. Tier-2/3 city adoption accelerating.</w:t>
      </w:r>
    </w:p>
    <w:p w14:paraId="17EDA549" w14:textId="77777777" w:rsidR="00A62B51" w:rsidRPr="007F56DF" w:rsidRDefault="00000000">
      <w:pPr>
        <w:spacing w:before="60" w:after="20"/>
        <w:rPr>
          <w:color w:val="auto"/>
        </w:rPr>
      </w:pPr>
      <w:r w:rsidRPr="007F56DF">
        <w:rPr>
          <w:color w:val="auto"/>
        </w:rPr>
        <w:t xml:space="preserve">▸  </w:t>
      </w:r>
      <w:r w:rsidRPr="007F56DF">
        <w:rPr>
          <w:b/>
          <w:color w:val="auto"/>
        </w:rPr>
        <w:t xml:space="preserve">Creator economy wave. </w:t>
      </w:r>
      <w:r w:rsidRPr="007F56DF">
        <w:rPr>
          <w:color w:val="auto"/>
          <w:sz w:val="18"/>
        </w:rPr>
        <w:t>India has millions of skilled people who could teach but lack platform access. PadhaiShuru's 70-80% revenue share is the most competitive in the market.</w:t>
      </w:r>
    </w:p>
    <w:p w14:paraId="12EAB0DF" w14:textId="77777777" w:rsidR="00A62B51" w:rsidRPr="007F56DF" w:rsidRDefault="00000000">
      <w:pPr>
        <w:spacing w:before="60" w:after="20"/>
        <w:rPr>
          <w:color w:val="auto"/>
        </w:rPr>
      </w:pPr>
      <w:r w:rsidRPr="007F56DF">
        <w:rPr>
          <w:color w:val="auto"/>
        </w:rPr>
        <w:t xml:space="preserve">▸  </w:t>
      </w:r>
      <w:r w:rsidRPr="007F56DF">
        <w:rPr>
          <w:b/>
          <w:color w:val="auto"/>
        </w:rPr>
        <w:t xml:space="preserve">Government support. </w:t>
      </w:r>
      <w:r w:rsidRPr="007F56DF">
        <w:rPr>
          <w:color w:val="auto"/>
          <w:sz w:val="18"/>
        </w:rPr>
        <w:t>NEP 2020 emphasizes technology-enabled learning. Assam Innovation and Startup Foundation actively funds edtech/AI startups. Regional focus on Northeast India creates a unique advantage.</w:t>
      </w:r>
    </w:p>
    <w:p w14:paraId="50901C33" w14:textId="77777777" w:rsidR="00A62B51" w:rsidRPr="007F56DF" w:rsidRDefault="00000000">
      <w:pPr>
        <w:spacing w:before="160" w:after="80"/>
        <w:rPr>
          <w:color w:val="auto"/>
        </w:rPr>
      </w:pPr>
      <w:r w:rsidRPr="007F56DF">
        <w:rPr>
          <w:b/>
          <w:color w:val="auto"/>
          <w:sz w:val="24"/>
        </w:rPr>
        <w:t>Competitive Landscape</w:t>
      </w:r>
    </w:p>
    <w:p w14:paraId="4396AB6A" w14:textId="77777777" w:rsidR="00A62B51" w:rsidRPr="007F56DF" w:rsidRDefault="00000000">
      <w:pPr>
        <w:spacing w:after="80"/>
        <w:rPr>
          <w:color w:val="auto"/>
        </w:rPr>
      </w:pPr>
      <w:r w:rsidRPr="007F56DF">
        <w:rPr>
          <w:b/>
          <w:i/>
          <w:color w:val="auto"/>
        </w:rPr>
        <w:t>No incumbent is building the full orchestration layer. The category is being defined right now.</w:t>
      </w:r>
    </w:p>
    <w:tbl>
      <w:tblPr>
        <w:tblStyle w:val="TableGrid"/>
        <w:tblW w:w="0" w:type="auto"/>
        <w:jc w:val="center"/>
        <w:tblLook w:val="04A0" w:firstRow="1" w:lastRow="0" w:firstColumn="1" w:lastColumn="0" w:noHBand="0" w:noVBand="1"/>
      </w:tblPr>
      <w:tblGrid>
        <w:gridCol w:w="2489"/>
        <w:gridCol w:w="2488"/>
        <w:gridCol w:w="5175"/>
      </w:tblGrid>
      <w:tr w:rsidR="00A62B51" w:rsidRPr="007F56DF" w14:paraId="146CFE9C" w14:textId="77777777">
        <w:trPr>
          <w:jc w:val="center"/>
        </w:trPr>
        <w:tc>
          <w:tcPr>
            <w:tcW w:w="2592" w:type="dxa"/>
            <w:shd w:val="clear" w:color="auto" w:fill="131316"/>
          </w:tcPr>
          <w:p w14:paraId="063AE803" w14:textId="77777777" w:rsidR="00A62B51" w:rsidRPr="007F56DF" w:rsidRDefault="00000000">
            <w:pPr>
              <w:spacing w:before="40" w:after="40"/>
              <w:rPr>
                <w:color w:val="auto"/>
              </w:rPr>
            </w:pPr>
            <w:r w:rsidRPr="007F56DF">
              <w:rPr>
                <w:b/>
                <w:color w:val="auto"/>
                <w:sz w:val="16"/>
              </w:rPr>
              <w:t>Player</w:t>
            </w:r>
          </w:p>
        </w:tc>
        <w:tc>
          <w:tcPr>
            <w:tcW w:w="2592" w:type="dxa"/>
            <w:shd w:val="clear" w:color="auto" w:fill="131316"/>
          </w:tcPr>
          <w:p w14:paraId="1CE38126" w14:textId="77777777" w:rsidR="00A62B51" w:rsidRPr="007F56DF" w:rsidRDefault="00000000">
            <w:pPr>
              <w:spacing w:before="40" w:after="40"/>
              <w:rPr>
                <w:color w:val="auto"/>
              </w:rPr>
            </w:pPr>
            <w:r w:rsidRPr="007F56DF">
              <w:rPr>
                <w:b/>
                <w:color w:val="auto"/>
                <w:sz w:val="16"/>
              </w:rPr>
              <w:t>Focus</w:t>
            </w:r>
          </w:p>
        </w:tc>
        <w:tc>
          <w:tcPr>
            <w:tcW w:w="5472" w:type="dxa"/>
            <w:shd w:val="clear" w:color="auto" w:fill="131316"/>
          </w:tcPr>
          <w:p w14:paraId="5EDE6246" w14:textId="77777777" w:rsidR="00A62B51" w:rsidRPr="007F56DF" w:rsidRDefault="00000000">
            <w:pPr>
              <w:spacing w:before="40" w:after="40"/>
              <w:rPr>
                <w:color w:val="auto"/>
              </w:rPr>
            </w:pPr>
            <w:r w:rsidRPr="007F56DF">
              <w:rPr>
                <w:b/>
                <w:color w:val="auto"/>
                <w:sz w:val="16"/>
              </w:rPr>
              <w:t>Critical Weakness</w:t>
            </w:r>
          </w:p>
        </w:tc>
      </w:tr>
      <w:tr w:rsidR="00A62B51" w:rsidRPr="007F56DF" w14:paraId="014DCAB7" w14:textId="77777777">
        <w:trPr>
          <w:jc w:val="center"/>
        </w:trPr>
        <w:tc>
          <w:tcPr>
            <w:tcW w:w="2592" w:type="dxa"/>
            <w:shd w:val="clear" w:color="auto" w:fill="131316"/>
          </w:tcPr>
          <w:p w14:paraId="34705EB8" w14:textId="77777777" w:rsidR="00A62B51" w:rsidRPr="007F56DF" w:rsidRDefault="00000000">
            <w:pPr>
              <w:spacing w:before="40" w:after="40"/>
              <w:rPr>
                <w:color w:val="auto"/>
              </w:rPr>
            </w:pPr>
            <w:r w:rsidRPr="007F56DF">
              <w:rPr>
                <w:color w:val="auto"/>
                <w:sz w:val="16"/>
              </w:rPr>
              <w:t>Unacademy / PW / Testbook</w:t>
            </w:r>
          </w:p>
        </w:tc>
        <w:tc>
          <w:tcPr>
            <w:tcW w:w="2592" w:type="dxa"/>
            <w:shd w:val="clear" w:color="auto" w:fill="131316"/>
          </w:tcPr>
          <w:p w14:paraId="55EE8D96" w14:textId="77777777" w:rsidR="00A62B51" w:rsidRPr="007F56DF" w:rsidRDefault="00000000">
            <w:pPr>
              <w:spacing w:before="40" w:after="40"/>
              <w:rPr>
                <w:color w:val="auto"/>
              </w:rPr>
            </w:pPr>
            <w:r w:rsidRPr="007F56DF">
              <w:rPr>
                <w:color w:val="auto"/>
                <w:sz w:val="16"/>
              </w:rPr>
              <w:t>Content + Coaching</w:t>
            </w:r>
          </w:p>
        </w:tc>
        <w:tc>
          <w:tcPr>
            <w:tcW w:w="5472" w:type="dxa"/>
            <w:shd w:val="clear" w:color="auto" w:fill="131316"/>
          </w:tcPr>
          <w:p w14:paraId="3BBA9E0A" w14:textId="77777777" w:rsidR="00A62B51" w:rsidRPr="007F56DF" w:rsidRDefault="00000000">
            <w:pPr>
              <w:spacing w:before="40" w:after="40"/>
              <w:rPr>
                <w:color w:val="auto"/>
              </w:rPr>
            </w:pPr>
            <w:r w:rsidRPr="007F56DF">
              <w:rPr>
                <w:color w:val="auto"/>
                <w:sz w:val="16"/>
              </w:rPr>
              <w:t>Takes 30-70% from teachers. No AI orchestration. No personalization.</w:t>
            </w:r>
          </w:p>
        </w:tc>
      </w:tr>
      <w:tr w:rsidR="00A62B51" w:rsidRPr="007F56DF" w14:paraId="606EBCFB" w14:textId="77777777">
        <w:trPr>
          <w:jc w:val="center"/>
        </w:trPr>
        <w:tc>
          <w:tcPr>
            <w:tcW w:w="2592" w:type="dxa"/>
            <w:shd w:val="clear" w:color="auto" w:fill="131316"/>
          </w:tcPr>
          <w:p w14:paraId="2066833B" w14:textId="77777777" w:rsidR="00A62B51" w:rsidRPr="007F56DF" w:rsidRDefault="00000000">
            <w:pPr>
              <w:spacing w:before="40" w:after="40"/>
              <w:rPr>
                <w:color w:val="auto"/>
              </w:rPr>
            </w:pPr>
            <w:r w:rsidRPr="007F56DF">
              <w:rPr>
                <w:color w:val="auto"/>
                <w:sz w:val="16"/>
              </w:rPr>
              <w:t>BYJU'S</w:t>
            </w:r>
          </w:p>
        </w:tc>
        <w:tc>
          <w:tcPr>
            <w:tcW w:w="2592" w:type="dxa"/>
            <w:shd w:val="clear" w:color="auto" w:fill="131316"/>
          </w:tcPr>
          <w:p w14:paraId="17C5437B" w14:textId="77777777" w:rsidR="00A62B51" w:rsidRPr="007F56DF" w:rsidRDefault="00000000">
            <w:pPr>
              <w:spacing w:before="40" w:after="40"/>
              <w:rPr>
                <w:color w:val="auto"/>
              </w:rPr>
            </w:pPr>
            <w:r w:rsidRPr="007F56DF">
              <w:rPr>
                <w:color w:val="auto"/>
                <w:sz w:val="16"/>
              </w:rPr>
              <w:t>K-12 + Test Prep</w:t>
            </w:r>
          </w:p>
        </w:tc>
        <w:tc>
          <w:tcPr>
            <w:tcW w:w="5472" w:type="dxa"/>
            <w:shd w:val="clear" w:color="auto" w:fill="131316"/>
          </w:tcPr>
          <w:p w14:paraId="05BA8AE2" w14:textId="77777777" w:rsidR="00A62B51" w:rsidRPr="007F56DF" w:rsidRDefault="00000000">
            <w:pPr>
              <w:spacing w:before="40" w:after="40"/>
              <w:rPr>
                <w:color w:val="auto"/>
              </w:rPr>
            </w:pPr>
            <w:r w:rsidRPr="007F56DF">
              <w:rPr>
                <w:color w:val="auto"/>
                <w:sz w:val="16"/>
              </w:rPr>
              <w:t xml:space="preserve">High burn, trust deficit. Teachers are employees, not partners. No learner </w:t>
            </w:r>
            <w:r w:rsidRPr="007F56DF">
              <w:rPr>
                <w:color w:val="auto"/>
                <w:sz w:val="16"/>
              </w:rPr>
              <w:lastRenderedPageBreak/>
              <w:t>intelligence.</w:t>
            </w:r>
          </w:p>
        </w:tc>
      </w:tr>
      <w:tr w:rsidR="00A62B51" w:rsidRPr="007F56DF" w14:paraId="0A2BD665" w14:textId="77777777">
        <w:trPr>
          <w:jc w:val="center"/>
        </w:trPr>
        <w:tc>
          <w:tcPr>
            <w:tcW w:w="2592" w:type="dxa"/>
            <w:shd w:val="clear" w:color="auto" w:fill="131316"/>
          </w:tcPr>
          <w:p w14:paraId="1354C636" w14:textId="77777777" w:rsidR="00A62B51" w:rsidRPr="007F56DF" w:rsidRDefault="00000000">
            <w:pPr>
              <w:spacing w:before="40" w:after="40"/>
              <w:rPr>
                <w:color w:val="auto"/>
              </w:rPr>
            </w:pPr>
            <w:r w:rsidRPr="007F56DF">
              <w:rPr>
                <w:color w:val="auto"/>
                <w:sz w:val="16"/>
              </w:rPr>
              <w:lastRenderedPageBreak/>
              <w:t>Vedantu</w:t>
            </w:r>
          </w:p>
        </w:tc>
        <w:tc>
          <w:tcPr>
            <w:tcW w:w="2592" w:type="dxa"/>
            <w:shd w:val="clear" w:color="auto" w:fill="131316"/>
          </w:tcPr>
          <w:p w14:paraId="3644B952" w14:textId="77777777" w:rsidR="00A62B51" w:rsidRPr="007F56DF" w:rsidRDefault="00000000">
            <w:pPr>
              <w:spacing w:before="40" w:after="40"/>
              <w:rPr>
                <w:color w:val="auto"/>
              </w:rPr>
            </w:pPr>
            <w:r w:rsidRPr="007F56DF">
              <w:rPr>
                <w:color w:val="auto"/>
                <w:sz w:val="16"/>
              </w:rPr>
              <w:t>K-12 Live Classes</w:t>
            </w:r>
          </w:p>
        </w:tc>
        <w:tc>
          <w:tcPr>
            <w:tcW w:w="5472" w:type="dxa"/>
            <w:shd w:val="clear" w:color="auto" w:fill="131316"/>
          </w:tcPr>
          <w:p w14:paraId="05863F02" w14:textId="77777777" w:rsidR="00A62B51" w:rsidRPr="007F56DF" w:rsidRDefault="00000000">
            <w:pPr>
              <w:spacing w:before="40" w:after="40"/>
              <w:rPr>
                <w:color w:val="auto"/>
              </w:rPr>
            </w:pPr>
            <w:r w:rsidRPr="007F56DF">
              <w:rPr>
                <w:color w:val="auto"/>
                <w:sz w:val="16"/>
              </w:rPr>
              <w:t>Narrow focus. No AI-first architecture.</w:t>
            </w:r>
          </w:p>
        </w:tc>
      </w:tr>
      <w:tr w:rsidR="00A62B51" w:rsidRPr="007F56DF" w14:paraId="09A2DC0E" w14:textId="77777777">
        <w:trPr>
          <w:jc w:val="center"/>
        </w:trPr>
        <w:tc>
          <w:tcPr>
            <w:tcW w:w="2592" w:type="dxa"/>
            <w:shd w:val="clear" w:color="auto" w:fill="131316"/>
          </w:tcPr>
          <w:p w14:paraId="4ECC89AD" w14:textId="77777777" w:rsidR="00A62B51" w:rsidRPr="007F56DF" w:rsidRDefault="00000000">
            <w:pPr>
              <w:spacing w:before="40" w:after="40"/>
              <w:rPr>
                <w:color w:val="auto"/>
              </w:rPr>
            </w:pPr>
            <w:r w:rsidRPr="007F56DF">
              <w:rPr>
                <w:color w:val="auto"/>
                <w:sz w:val="16"/>
              </w:rPr>
              <w:t>PhysicsWallah</w:t>
            </w:r>
          </w:p>
        </w:tc>
        <w:tc>
          <w:tcPr>
            <w:tcW w:w="2592" w:type="dxa"/>
            <w:shd w:val="clear" w:color="auto" w:fill="131316"/>
          </w:tcPr>
          <w:p w14:paraId="17CA9967" w14:textId="77777777" w:rsidR="00A62B51" w:rsidRPr="007F56DF" w:rsidRDefault="00000000">
            <w:pPr>
              <w:spacing w:before="40" w:after="40"/>
              <w:rPr>
                <w:color w:val="auto"/>
              </w:rPr>
            </w:pPr>
            <w:r w:rsidRPr="007F56DF">
              <w:rPr>
                <w:color w:val="auto"/>
                <w:sz w:val="16"/>
              </w:rPr>
              <w:t>Affordable Test Prep</w:t>
            </w:r>
          </w:p>
        </w:tc>
        <w:tc>
          <w:tcPr>
            <w:tcW w:w="5472" w:type="dxa"/>
            <w:shd w:val="clear" w:color="auto" w:fill="131316"/>
          </w:tcPr>
          <w:p w14:paraId="526BB8F1" w14:textId="77777777" w:rsidR="00A62B51" w:rsidRPr="007F56DF" w:rsidRDefault="00000000">
            <w:pPr>
              <w:spacing w:before="40" w:after="40"/>
              <w:rPr>
                <w:color w:val="auto"/>
              </w:rPr>
            </w:pPr>
            <w:r w:rsidRPr="007F56DF">
              <w:rPr>
                <w:color w:val="auto"/>
                <w:sz w:val="16"/>
              </w:rPr>
              <w:t>YouTube-first. Limited platform features. No AI orchestration.</w:t>
            </w:r>
          </w:p>
        </w:tc>
      </w:tr>
      <w:tr w:rsidR="00A62B51" w:rsidRPr="007F56DF" w14:paraId="5E5F08B2" w14:textId="77777777">
        <w:trPr>
          <w:jc w:val="center"/>
        </w:trPr>
        <w:tc>
          <w:tcPr>
            <w:tcW w:w="2592" w:type="dxa"/>
            <w:shd w:val="clear" w:color="auto" w:fill="131316"/>
          </w:tcPr>
          <w:p w14:paraId="47E0CB25" w14:textId="77777777" w:rsidR="00A62B51" w:rsidRPr="007F56DF" w:rsidRDefault="00000000">
            <w:pPr>
              <w:spacing w:before="40" w:after="40"/>
              <w:rPr>
                <w:color w:val="auto"/>
              </w:rPr>
            </w:pPr>
            <w:r w:rsidRPr="007F56DF">
              <w:rPr>
                <w:color w:val="auto"/>
                <w:sz w:val="16"/>
              </w:rPr>
              <w:t>ChatGPT / Gemini Wrappers</w:t>
            </w:r>
          </w:p>
        </w:tc>
        <w:tc>
          <w:tcPr>
            <w:tcW w:w="2592" w:type="dxa"/>
            <w:shd w:val="clear" w:color="auto" w:fill="131316"/>
          </w:tcPr>
          <w:p w14:paraId="15DE1DEA" w14:textId="77777777" w:rsidR="00A62B51" w:rsidRPr="007F56DF" w:rsidRDefault="00000000">
            <w:pPr>
              <w:spacing w:before="40" w:after="40"/>
              <w:rPr>
                <w:color w:val="auto"/>
              </w:rPr>
            </w:pPr>
            <w:r w:rsidRPr="007F56DF">
              <w:rPr>
                <w:color w:val="auto"/>
                <w:sz w:val="16"/>
              </w:rPr>
              <w:t>Open-ended AI Tutoring</w:t>
            </w:r>
          </w:p>
        </w:tc>
        <w:tc>
          <w:tcPr>
            <w:tcW w:w="5472" w:type="dxa"/>
            <w:shd w:val="clear" w:color="auto" w:fill="131316"/>
          </w:tcPr>
          <w:p w14:paraId="052E5AD3" w14:textId="77777777" w:rsidR="00A62B51" w:rsidRPr="007F56DF" w:rsidRDefault="00000000">
            <w:pPr>
              <w:spacing w:before="40" w:after="40"/>
              <w:rPr>
                <w:color w:val="auto"/>
              </w:rPr>
            </w:pPr>
            <w:r w:rsidRPr="007F56DF">
              <w:rPr>
                <w:color w:val="auto"/>
                <w:sz w:val="16"/>
              </w:rPr>
              <w:t>No exam specialization, no curriculum mapping, no persistent learner model. Reactive, not proactive.</w:t>
            </w:r>
          </w:p>
        </w:tc>
      </w:tr>
      <w:tr w:rsidR="00A62B51" w:rsidRPr="007F56DF" w14:paraId="278905E4" w14:textId="77777777">
        <w:trPr>
          <w:jc w:val="center"/>
        </w:trPr>
        <w:tc>
          <w:tcPr>
            <w:tcW w:w="2592" w:type="dxa"/>
            <w:shd w:val="clear" w:color="auto" w:fill="131316"/>
          </w:tcPr>
          <w:p w14:paraId="7EDD8FC5" w14:textId="77777777" w:rsidR="00A62B51" w:rsidRPr="007F56DF" w:rsidRDefault="00000000">
            <w:pPr>
              <w:spacing w:before="40" w:after="40"/>
              <w:rPr>
                <w:color w:val="auto"/>
              </w:rPr>
            </w:pPr>
            <w:r w:rsidRPr="007F56DF">
              <w:rPr>
                <w:color w:val="auto"/>
                <w:sz w:val="16"/>
              </w:rPr>
              <w:t>Notion / Forest</w:t>
            </w:r>
          </w:p>
        </w:tc>
        <w:tc>
          <w:tcPr>
            <w:tcW w:w="2592" w:type="dxa"/>
            <w:shd w:val="clear" w:color="auto" w:fill="131316"/>
          </w:tcPr>
          <w:p w14:paraId="14E1631E" w14:textId="77777777" w:rsidR="00A62B51" w:rsidRPr="007F56DF" w:rsidRDefault="00000000">
            <w:pPr>
              <w:spacing w:before="40" w:after="40"/>
              <w:rPr>
                <w:color w:val="auto"/>
              </w:rPr>
            </w:pPr>
            <w:r w:rsidRPr="007F56DF">
              <w:rPr>
                <w:color w:val="auto"/>
                <w:sz w:val="16"/>
              </w:rPr>
              <w:t>Study Productivity</w:t>
            </w:r>
          </w:p>
        </w:tc>
        <w:tc>
          <w:tcPr>
            <w:tcW w:w="5472" w:type="dxa"/>
            <w:shd w:val="clear" w:color="auto" w:fill="131316"/>
          </w:tcPr>
          <w:p w14:paraId="25A434C4" w14:textId="77777777" w:rsidR="00A62B51" w:rsidRPr="007F56DF" w:rsidRDefault="00000000">
            <w:pPr>
              <w:spacing w:before="40" w:after="40"/>
              <w:rPr>
                <w:color w:val="auto"/>
              </w:rPr>
            </w:pPr>
            <w:r w:rsidRPr="007F56DF">
              <w:rPr>
                <w:color w:val="auto"/>
                <w:sz w:val="16"/>
              </w:rPr>
              <w:t>Manage time and focus. No educational intelligence.</w:t>
            </w:r>
          </w:p>
        </w:tc>
      </w:tr>
      <w:tr w:rsidR="00A62B51" w:rsidRPr="007F56DF" w14:paraId="40B07CA9" w14:textId="77777777">
        <w:trPr>
          <w:jc w:val="center"/>
        </w:trPr>
        <w:tc>
          <w:tcPr>
            <w:tcW w:w="2592" w:type="dxa"/>
            <w:shd w:val="clear" w:color="auto" w:fill="1E2A3A"/>
          </w:tcPr>
          <w:p w14:paraId="4EB3C8A1" w14:textId="77777777" w:rsidR="00A62B51" w:rsidRPr="007F56DF" w:rsidRDefault="00000000">
            <w:pPr>
              <w:spacing w:before="40" w:after="40"/>
              <w:rPr>
                <w:color w:val="auto"/>
              </w:rPr>
            </w:pPr>
            <w:r w:rsidRPr="007F56DF">
              <w:rPr>
                <w:b/>
                <w:color w:val="auto"/>
                <w:sz w:val="16"/>
              </w:rPr>
              <w:t>PadhaiShuru</w:t>
            </w:r>
          </w:p>
        </w:tc>
        <w:tc>
          <w:tcPr>
            <w:tcW w:w="2592" w:type="dxa"/>
            <w:shd w:val="clear" w:color="auto" w:fill="131316"/>
          </w:tcPr>
          <w:p w14:paraId="6224A94B" w14:textId="77777777" w:rsidR="00A62B51" w:rsidRPr="007F56DF" w:rsidRDefault="00000000">
            <w:pPr>
              <w:spacing w:before="40" w:after="40"/>
              <w:rPr>
                <w:color w:val="auto"/>
              </w:rPr>
            </w:pPr>
            <w:r w:rsidRPr="007F56DF">
              <w:rPr>
                <w:color w:val="auto"/>
                <w:sz w:val="16"/>
              </w:rPr>
              <w:t>Study Orchestration + Teacher Marketplace</w:t>
            </w:r>
          </w:p>
        </w:tc>
        <w:tc>
          <w:tcPr>
            <w:tcW w:w="5472" w:type="dxa"/>
            <w:shd w:val="clear" w:color="auto" w:fill="131316"/>
          </w:tcPr>
          <w:p w14:paraId="337F9629" w14:textId="77777777" w:rsidR="00A62B51" w:rsidRPr="007F56DF" w:rsidRDefault="00000000">
            <w:pPr>
              <w:spacing w:before="40" w:after="40"/>
              <w:rPr>
                <w:color w:val="auto"/>
              </w:rPr>
            </w:pPr>
            <w:r w:rsidRPr="007F56DF">
              <w:rPr>
                <w:color w:val="auto"/>
                <w:sz w:val="16"/>
              </w:rPr>
              <w:t>AI-native, fair by design, two-sided flywheel. The only platform building the complete loop.</w:t>
            </w:r>
          </w:p>
        </w:tc>
      </w:tr>
    </w:tbl>
    <w:p w14:paraId="4DAB2A19" w14:textId="77777777" w:rsidR="00A62B51" w:rsidRPr="007F56DF" w:rsidRDefault="00A62B51">
      <w:pPr>
        <w:spacing w:after="80"/>
        <w:rPr>
          <w:color w:val="auto"/>
        </w:rPr>
      </w:pPr>
    </w:p>
    <w:p w14:paraId="3A7ADE98" w14:textId="77777777" w:rsidR="00A62B51" w:rsidRPr="007F56DF" w:rsidRDefault="00A62B51">
      <w:pPr>
        <w:pBdr>
          <w:bottom w:val="single" w:sz="8" w:space="1" w:color="3B82F6"/>
        </w:pBdr>
        <w:spacing w:before="120" w:after="120"/>
        <w:rPr>
          <w:color w:val="auto"/>
        </w:rPr>
      </w:pPr>
    </w:p>
    <w:p w14:paraId="16BA3B12" w14:textId="77777777" w:rsidR="00A62B51" w:rsidRPr="007F56DF" w:rsidRDefault="00000000">
      <w:pPr>
        <w:spacing w:before="280" w:after="40"/>
        <w:rPr>
          <w:color w:val="auto"/>
        </w:rPr>
      </w:pPr>
      <w:r w:rsidRPr="007F56DF">
        <w:rPr>
          <w:i/>
          <w:color w:val="auto"/>
          <w:sz w:val="18"/>
        </w:rPr>
        <w:t>SECTION 03</w:t>
      </w:r>
    </w:p>
    <w:p w14:paraId="0178F0D1" w14:textId="77777777" w:rsidR="00A62B51" w:rsidRPr="007F56DF" w:rsidRDefault="00000000">
      <w:pPr>
        <w:spacing w:before="40" w:after="80"/>
        <w:rPr>
          <w:color w:val="auto"/>
        </w:rPr>
      </w:pPr>
      <w:r w:rsidRPr="007F56DF">
        <w:rPr>
          <w:b/>
          <w:color w:val="auto"/>
          <w:sz w:val="30"/>
        </w:rPr>
        <w:t>THE MOAT, REVENUE, ROADMAP, RISKS, AND THE ASK</w:t>
      </w:r>
    </w:p>
    <w:p w14:paraId="17BB3C26" w14:textId="77777777" w:rsidR="00A62B51" w:rsidRPr="007F56DF" w:rsidRDefault="00000000">
      <w:pPr>
        <w:spacing w:before="160" w:after="80"/>
        <w:rPr>
          <w:color w:val="auto"/>
        </w:rPr>
      </w:pPr>
      <w:r w:rsidRPr="007F56DF">
        <w:rPr>
          <w:b/>
          <w:color w:val="auto"/>
          <w:sz w:val="24"/>
        </w:rPr>
        <w:t>The Six Pillars (The Moat)</w:t>
      </w:r>
    </w:p>
    <w:p w14:paraId="04FF3675" w14:textId="77777777" w:rsidR="00A62B51" w:rsidRPr="007F56DF" w:rsidRDefault="00000000">
      <w:pPr>
        <w:spacing w:before="80" w:after="20"/>
        <w:rPr>
          <w:color w:val="auto"/>
        </w:rPr>
      </w:pPr>
      <w:r w:rsidRPr="007F56DF">
        <w:rPr>
          <w:b/>
          <w:color w:val="auto"/>
        </w:rPr>
        <w:t xml:space="preserve">1. AI-First, Not Content-First: </w:t>
      </w:r>
      <w:r w:rsidRPr="007F56DF">
        <w:rPr>
          <w:color w:val="auto"/>
          <w:sz w:val="18"/>
        </w:rPr>
        <w:t>Competitors hoard lectures and hire thousands of teachers. Marginal cost scales linearly. PadhaiShuru treats AI as the product. AI marginal cost is near zero. This enables personalized learning for every student without proportional cost increases.</w:t>
      </w:r>
    </w:p>
    <w:p w14:paraId="4DD8CB68" w14:textId="77777777" w:rsidR="00A62B51" w:rsidRPr="007F56DF" w:rsidRDefault="00000000">
      <w:pPr>
        <w:spacing w:before="80" w:after="20"/>
        <w:rPr>
          <w:color w:val="auto"/>
        </w:rPr>
      </w:pPr>
      <w:r w:rsidRPr="007F56DF">
        <w:rPr>
          <w:b/>
          <w:color w:val="auto"/>
        </w:rPr>
        <w:t xml:space="preserve">2. Two-Sided Marketplace: </w:t>
      </w:r>
      <w:r w:rsidRPr="007F56DF">
        <w:rPr>
          <w:color w:val="auto"/>
          <w:sz w:val="18"/>
        </w:rPr>
        <w:t>Every feature serves both students and teachers simultaneously. More teachers attract more students. More students attract more teachers. Network effects compound over time. This cannot be replicated by a content-only player.</w:t>
      </w:r>
    </w:p>
    <w:p w14:paraId="11002D03" w14:textId="77777777" w:rsidR="00A62B51" w:rsidRPr="007F56DF" w:rsidRDefault="00000000">
      <w:pPr>
        <w:spacing w:before="80" w:after="20"/>
        <w:rPr>
          <w:color w:val="auto"/>
        </w:rPr>
      </w:pPr>
      <w:r w:rsidRPr="007F56DF">
        <w:rPr>
          <w:b/>
          <w:color w:val="auto"/>
        </w:rPr>
        <w:t xml:space="preserve">3. Zero-Friction Freemium: </w:t>
      </w:r>
      <w:r w:rsidRPr="007F56DF">
        <w:rPr>
          <w:color w:val="auto"/>
          <w:sz w:val="18"/>
        </w:rPr>
        <w:t>No card required to start. Five free AI doubts per day, forever. Students experience real value before any payment is requested. Competitors use credit card trials that silently convert. PadhaiShuru earns trust first.</w:t>
      </w:r>
    </w:p>
    <w:p w14:paraId="4ECB8E2D" w14:textId="77777777" w:rsidR="00A62B51" w:rsidRPr="007F56DF" w:rsidRDefault="00000000">
      <w:pPr>
        <w:spacing w:before="80" w:after="20"/>
        <w:rPr>
          <w:color w:val="auto"/>
        </w:rPr>
      </w:pPr>
      <w:r w:rsidRPr="007F56DF">
        <w:rPr>
          <w:b/>
          <w:color w:val="auto"/>
        </w:rPr>
        <w:t xml:space="preserve">4. Open, Trusted Content: </w:t>
      </w:r>
      <w:r w:rsidRPr="007F56DF">
        <w:rPr>
          <w:color w:val="auto"/>
          <w:sz w:val="18"/>
        </w:rPr>
        <w:t>Previous year questions are public data. PadhaiShuru centralizes and makes them searchable and AI-augmented. Students trust the platform because it does not exploit them. Content becomes a distribution channel, not a locked asset.</w:t>
      </w:r>
    </w:p>
    <w:p w14:paraId="721A3620" w14:textId="77777777" w:rsidR="00A62B51" w:rsidRPr="007F56DF" w:rsidRDefault="00000000">
      <w:pPr>
        <w:spacing w:before="80" w:after="20"/>
        <w:rPr>
          <w:color w:val="auto"/>
        </w:rPr>
      </w:pPr>
      <w:r w:rsidRPr="007F56DF">
        <w:rPr>
          <w:b/>
          <w:color w:val="auto"/>
        </w:rPr>
        <w:t xml:space="preserve">5. Fair Teacher Economics (The Wedge): </w:t>
      </w:r>
      <w:r w:rsidRPr="007F56DF">
        <w:rPr>
          <w:color w:val="auto"/>
          <w:sz w:val="18"/>
        </w:rPr>
        <w:t>Unacademy takes 30-70% commission. BYJU'S employs teachers as wage labor. PadhaiShuru lets teachers keep 70-80%. Incumbents cannot copy this because their revenue models depend on high commission rates. Quality creators bring students. Students bring more creators. The flywheel compounds.</w:t>
      </w:r>
    </w:p>
    <w:p w14:paraId="729B6B66" w14:textId="77777777" w:rsidR="00A62B51" w:rsidRPr="007F56DF" w:rsidRDefault="00000000">
      <w:pPr>
        <w:spacing w:before="80" w:after="20"/>
        <w:rPr>
          <w:color w:val="auto"/>
        </w:rPr>
      </w:pPr>
      <w:r w:rsidRPr="007F56DF">
        <w:rPr>
          <w:b/>
          <w:color w:val="auto"/>
        </w:rPr>
        <w:t xml:space="preserve">6. Immersive Experience: </w:t>
      </w:r>
      <w:r w:rsidRPr="007F56DF">
        <w:rPr>
          <w:color w:val="auto"/>
          <w:sz w:val="18"/>
        </w:rPr>
        <w:t>A 3D virtual library with real-time multiplayer. Students walk into a space, study alongside peers, with ambient focus music. Emotional engagement drives retention and word-of-mouth. This requires genuine investment in game design and 3D engineering. It cannot be added as a feature later.</w:t>
      </w:r>
    </w:p>
    <w:p w14:paraId="4F7418F9" w14:textId="77777777" w:rsidR="00A62B51" w:rsidRPr="007F56DF" w:rsidRDefault="00000000">
      <w:pPr>
        <w:spacing w:before="160" w:after="80"/>
        <w:rPr>
          <w:color w:val="auto"/>
        </w:rPr>
      </w:pPr>
      <w:r w:rsidRPr="007F56DF">
        <w:rPr>
          <w:b/>
          <w:color w:val="auto"/>
          <w:sz w:val="24"/>
        </w:rPr>
        <w:t>Revenue Model</w:t>
      </w:r>
    </w:p>
    <w:p w14:paraId="33EED81B" w14:textId="77777777" w:rsidR="00A62B51" w:rsidRPr="007F56DF" w:rsidRDefault="00000000">
      <w:pPr>
        <w:spacing w:before="80" w:after="40"/>
        <w:rPr>
          <w:color w:val="auto"/>
        </w:rPr>
      </w:pPr>
      <w:r w:rsidRPr="007F56DF">
        <w:rPr>
          <w:b/>
          <w:color w:val="auto"/>
          <w:sz w:val="22"/>
        </w:rPr>
        <w:t>Student Revenue</w:t>
      </w:r>
    </w:p>
    <w:p w14:paraId="6CE560DE" w14:textId="77777777" w:rsidR="00A62B51" w:rsidRPr="007F56DF" w:rsidRDefault="00000000">
      <w:pPr>
        <w:spacing w:after="80"/>
        <w:rPr>
          <w:color w:val="auto"/>
        </w:rPr>
      </w:pPr>
      <w:r w:rsidRPr="007F56DF">
        <w:rPr>
          <w:color w:val="auto"/>
        </w:rPr>
        <w:t>Freemium subscription model. Students start free with five AI doubts per day and open PYQ access. Paid plans at twenty rupees per week or forty nine rupees per month unlock unlimited AI access, advanced analytics, mock tests, and premium content. No credit card required to start. Projected ARPU: approximately one thousand rupees per year. Low-friction onboarding drives volume. Conversion driven by habit and demonstrated value.</w:t>
      </w:r>
    </w:p>
    <w:p w14:paraId="36C2156B" w14:textId="77777777" w:rsidR="00A62B51" w:rsidRPr="007F56DF" w:rsidRDefault="00000000">
      <w:pPr>
        <w:spacing w:before="80" w:after="40"/>
        <w:rPr>
          <w:color w:val="auto"/>
        </w:rPr>
      </w:pPr>
      <w:r w:rsidRPr="007F56DF">
        <w:rPr>
          <w:b/>
          <w:color w:val="auto"/>
          <w:sz w:val="22"/>
        </w:rPr>
        <w:t>Teacher Revenue</w:t>
      </w:r>
    </w:p>
    <w:p w14:paraId="4EBC6B95" w14:textId="77777777" w:rsidR="00A62B51" w:rsidRPr="007F56DF" w:rsidRDefault="00000000">
      <w:pPr>
        <w:spacing w:after="80"/>
        <w:rPr>
          <w:color w:val="auto"/>
        </w:rPr>
      </w:pPr>
      <w:r w:rsidRPr="007F56DF">
        <w:rPr>
          <w:color w:val="auto"/>
        </w:rPr>
        <w:t>Teachers keep seventy to eighty percent of their earnings. Students pay for courses, live sessions, and mentorship. PadhaiShuru handles payments through Razorpay, automated teacher payouts, audience discovery, AI teaching tools, and hosting. Teachers focus on teaching. The platform keeps a small commission on transactions. At scale, additional revenue comes from institutional licensing and premium subscriptions.</w:t>
      </w:r>
    </w:p>
    <w:p w14:paraId="2D78186F" w14:textId="77777777" w:rsidR="00A62B51" w:rsidRPr="007F56DF" w:rsidRDefault="00000000">
      <w:pPr>
        <w:spacing w:after="120"/>
        <w:rPr>
          <w:color w:val="auto"/>
        </w:rPr>
      </w:pPr>
      <w:r w:rsidRPr="007F56DF">
        <w:rPr>
          <w:i/>
          <w:color w:val="auto"/>
          <w:sz w:val="18"/>
        </w:rPr>
        <w:t>Revenue mix by year five: student subscriptions ~40%, teacher commission ~35%, institutional licensing ~25%.</w:t>
      </w:r>
    </w:p>
    <w:p w14:paraId="734E23FA" w14:textId="77777777" w:rsidR="00A62B51" w:rsidRPr="007F56DF" w:rsidRDefault="00000000">
      <w:pPr>
        <w:spacing w:before="160" w:after="80"/>
        <w:rPr>
          <w:color w:val="auto"/>
        </w:rPr>
      </w:pPr>
      <w:r w:rsidRPr="007F56DF">
        <w:rPr>
          <w:b/>
          <w:color w:val="auto"/>
          <w:sz w:val="24"/>
        </w:rPr>
        <w:t>Product Architecture</w:t>
      </w:r>
    </w:p>
    <w:p w14:paraId="17C71CDE" w14:textId="77777777" w:rsidR="00A62B51" w:rsidRPr="007F56DF" w:rsidRDefault="00000000">
      <w:pPr>
        <w:spacing w:after="120"/>
        <w:rPr>
          <w:color w:val="auto"/>
        </w:rPr>
      </w:pPr>
      <w:r w:rsidRPr="007F56DF">
        <w:rPr>
          <w:color w:val="auto"/>
        </w:rPr>
        <w:t xml:space="preserve">The platform operates on a six-stage loop: Plan, Learn, Practice, Focus, Measure, Adapt. At the center is the Student Intelligence layer that continuously uses context, performance, behavior, and study history to personalize what comes </w:t>
      </w:r>
      <w:r w:rsidRPr="007F56DF">
        <w:rPr>
          <w:color w:val="auto"/>
        </w:rPr>
        <w:lastRenderedPageBreak/>
        <w:t>next. The AI Study Planner creates intelligent schedules. The AI Doubt Engine provides context-aware tutoring. The Virtual Library offers a collaborative 3D study environment. The GATE Practice Engine provides branch-aware practice with 797 PYQs across 20 branches. Learning Analytics provides real-time insights. The Teacher Marketplace, currently in the design phase, will provide course creation tools, live sessions, teacher dashboard, and automated payouts.</w:t>
      </w:r>
    </w:p>
    <w:p w14:paraId="4CAB2B9E" w14:textId="77777777" w:rsidR="00A62B51" w:rsidRPr="007F56DF" w:rsidRDefault="00000000">
      <w:pPr>
        <w:spacing w:before="160" w:after="80"/>
        <w:rPr>
          <w:color w:val="auto"/>
        </w:rPr>
      </w:pPr>
      <w:r w:rsidRPr="007F56DF">
        <w:rPr>
          <w:b/>
          <w:color w:val="auto"/>
          <w:sz w:val="24"/>
        </w:rPr>
        <w:t>Traction and User Validation</w:t>
      </w:r>
    </w:p>
    <w:p w14:paraId="5DB5245D" w14:textId="77777777" w:rsidR="00A62B51" w:rsidRPr="007F56DF" w:rsidRDefault="00000000">
      <w:pPr>
        <w:spacing w:before="40" w:after="20"/>
        <w:rPr>
          <w:color w:val="auto"/>
        </w:rPr>
      </w:pPr>
      <w:r w:rsidRPr="007F56DF">
        <w:rPr>
          <w:color w:val="auto"/>
          <w:sz w:val="18"/>
        </w:rPr>
        <w:t xml:space="preserve">▸  </w:t>
      </w:r>
      <w:r w:rsidRPr="007F56DF">
        <w:rPr>
          <w:b/>
          <w:color w:val="auto"/>
          <w:sz w:val="18"/>
        </w:rPr>
        <w:t xml:space="preserve">5,000+ page views — </w:t>
      </w:r>
      <w:r w:rsidRPr="007F56DF">
        <w:rPr>
          <w:color w:val="auto"/>
          <w:sz w:val="18"/>
        </w:rPr>
        <w:t>Total engagement across all sessions</w:t>
      </w:r>
    </w:p>
    <w:p w14:paraId="0940E712" w14:textId="77777777" w:rsidR="00A62B51" w:rsidRPr="007F56DF" w:rsidRDefault="00000000">
      <w:pPr>
        <w:spacing w:before="40" w:after="20"/>
        <w:rPr>
          <w:color w:val="auto"/>
        </w:rPr>
      </w:pPr>
      <w:r w:rsidRPr="007F56DF">
        <w:rPr>
          <w:color w:val="auto"/>
          <w:sz w:val="18"/>
        </w:rPr>
        <w:t xml:space="preserve">▸  </w:t>
      </w:r>
      <w:r w:rsidRPr="007F56DF">
        <w:rPr>
          <w:b/>
          <w:color w:val="auto"/>
          <w:sz w:val="18"/>
        </w:rPr>
        <w:t xml:space="preserve">3.8L+ organic reach — </w:t>
      </w:r>
      <w:r w:rsidRPr="007F56DF">
        <w:rPr>
          <w:color w:val="auto"/>
          <w:sz w:val="18"/>
        </w:rPr>
        <w:t>Social media impressions across platforms</w:t>
      </w:r>
    </w:p>
    <w:p w14:paraId="19ED4481" w14:textId="77777777" w:rsidR="00A62B51" w:rsidRPr="007F56DF" w:rsidRDefault="00000000">
      <w:pPr>
        <w:spacing w:before="40" w:after="20"/>
        <w:rPr>
          <w:color w:val="auto"/>
        </w:rPr>
      </w:pPr>
      <w:r w:rsidRPr="007F56DF">
        <w:rPr>
          <w:color w:val="auto"/>
          <w:sz w:val="18"/>
        </w:rPr>
        <w:t xml:space="preserve">▸  </w:t>
      </w:r>
      <w:r w:rsidRPr="007F56DF">
        <w:rPr>
          <w:b/>
          <w:color w:val="auto"/>
          <w:sz w:val="18"/>
        </w:rPr>
        <w:t xml:space="preserve">~400 peak daily users — </w:t>
      </w:r>
      <w:r w:rsidRPr="007F56DF">
        <w:rPr>
          <w:color w:val="auto"/>
          <w:sz w:val="18"/>
        </w:rPr>
        <w:t>During launch period, organic acquisition only</w:t>
      </w:r>
    </w:p>
    <w:p w14:paraId="3E69CDB9" w14:textId="77777777" w:rsidR="00A62B51" w:rsidRPr="007F56DF" w:rsidRDefault="00000000">
      <w:pPr>
        <w:spacing w:before="40" w:after="20"/>
        <w:rPr>
          <w:color w:val="auto"/>
        </w:rPr>
      </w:pPr>
      <w:r w:rsidRPr="007F56DF">
        <w:rPr>
          <w:color w:val="auto"/>
          <w:sz w:val="18"/>
        </w:rPr>
        <w:t xml:space="preserve">▸  </w:t>
      </w:r>
      <w:r w:rsidRPr="007F56DF">
        <w:rPr>
          <w:b/>
          <w:color w:val="auto"/>
          <w:sz w:val="18"/>
        </w:rPr>
        <w:t xml:space="preserve">140 WTP respondents — </w:t>
      </w:r>
      <w:r w:rsidRPr="007F56DF">
        <w:rPr>
          <w:color w:val="auto"/>
          <w:sz w:val="18"/>
        </w:rPr>
        <w:t>Indicated willingness to pay before any monetization</w:t>
      </w:r>
    </w:p>
    <w:p w14:paraId="7C060945" w14:textId="77777777" w:rsidR="00A62B51" w:rsidRPr="007F56DF" w:rsidRDefault="00000000">
      <w:pPr>
        <w:spacing w:before="40" w:after="20"/>
        <w:rPr>
          <w:color w:val="auto"/>
        </w:rPr>
      </w:pPr>
      <w:r w:rsidRPr="007F56DF">
        <w:rPr>
          <w:color w:val="auto"/>
          <w:sz w:val="18"/>
        </w:rPr>
        <w:t xml:space="preserve">▸  </w:t>
      </w:r>
      <w:r w:rsidRPr="007F56DF">
        <w:rPr>
          <w:b/>
          <w:color w:val="auto"/>
          <w:sz w:val="18"/>
        </w:rPr>
        <w:t xml:space="preserve">WTP range: ₹100–₹500/month — </w:t>
      </w:r>
      <w:r w:rsidRPr="007F56DF">
        <w:rPr>
          <w:color w:val="auto"/>
          <w:sz w:val="18"/>
        </w:rPr>
        <w:t>Median: ₹325–₹350. 100+ of 126 willing to pay ≥ ₹100</w:t>
      </w:r>
    </w:p>
    <w:p w14:paraId="0E9E9ED2" w14:textId="77777777" w:rsidR="00A62B51" w:rsidRPr="007F56DF" w:rsidRDefault="00000000">
      <w:pPr>
        <w:spacing w:before="40" w:after="20"/>
        <w:rPr>
          <w:color w:val="auto"/>
        </w:rPr>
      </w:pPr>
      <w:r w:rsidRPr="007F56DF">
        <w:rPr>
          <w:color w:val="auto"/>
          <w:sz w:val="18"/>
        </w:rPr>
        <w:t xml:space="preserve">▸  </w:t>
      </w:r>
      <w:r w:rsidRPr="007F56DF">
        <w:rPr>
          <w:b/>
          <w:color w:val="auto"/>
          <w:sz w:val="18"/>
        </w:rPr>
        <w:t xml:space="preserve">Cross-branch appeal — </w:t>
      </w:r>
      <w:r w:rsidRPr="007F56DF">
        <w:rPr>
          <w:color w:val="auto"/>
          <w:sz w:val="18"/>
        </w:rPr>
        <w:t>BTech, MCA, ECE, CSE, Civil, Biotech — demand beyond GATE CSE</w:t>
      </w:r>
    </w:p>
    <w:p w14:paraId="763F906A" w14:textId="77777777" w:rsidR="00A62B51" w:rsidRPr="007F56DF" w:rsidRDefault="00000000">
      <w:pPr>
        <w:spacing w:before="40" w:after="20"/>
        <w:rPr>
          <w:color w:val="auto"/>
        </w:rPr>
      </w:pPr>
      <w:r w:rsidRPr="007F56DF">
        <w:rPr>
          <w:color w:val="auto"/>
          <w:sz w:val="18"/>
        </w:rPr>
        <w:t xml:space="preserve">▸  </w:t>
      </w:r>
      <w:r w:rsidRPr="007F56DF">
        <w:rPr>
          <w:b/>
          <w:color w:val="auto"/>
          <w:sz w:val="18"/>
        </w:rPr>
        <w:t xml:space="preserve">324,764 social views · +2,340 followers · 23,415 interactions — </w:t>
      </w:r>
      <w:r w:rsidRPr="007F56DF">
        <w:rPr>
          <w:color w:val="auto"/>
          <w:sz w:val="18"/>
        </w:rPr>
        <w:t>Organic traction across platforms</w:t>
      </w:r>
    </w:p>
    <w:p w14:paraId="7F942033" w14:textId="77777777" w:rsidR="00A62B51" w:rsidRPr="007F56DF" w:rsidRDefault="00000000">
      <w:pPr>
        <w:spacing w:before="160" w:after="80"/>
        <w:rPr>
          <w:color w:val="auto"/>
        </w:rPr>
      </w:pPr>
      <w:r w:rsidRPr="007F56DF">
        <w:rPr>
          <w:b/>
          <w:color w:val="auto"/>
          <w:sz w:val="24"/>
        </w:rPr>
        <w:t>Strategic Roadmap</w:t>
      </w:r>
    </w:p>
    <w:p w14:paraId="70A441BB" w14:textId="77777777" w:rsidR="00A62B51" w:rsidRPr="007F56DF" w:rsidRDefault="00000000">
      <w:pPr>
        <w:spacing w:before="80" w:after="20"/>
        <w:rPr>
          <w:color w:val="auto"/>
        </w:rPr>
      </w:pPr>
      <w:r w:rsidRPr="007F56DF">
        <w:rPr>
          <w:b/>
          <w:color w:val="auto"/>
        </w:rPr>
        <w:t>Phase 1 — NOW: GATE Preparation</w:t>
      </w:r>
    </w:p>
    <w:p w14:paraId="687A90DA" w14:textId="77777777" w:rsidR="00A62B51" w:rsidRPr="007F56DF" w:rsidRDefault="00000000">
      <w:pPr>
        <w:spacing w:before="20" w:after="60"/>
        <w:rPr>
          <w:color w:val="auto"/>
        </w:rPr>
      </w:pPr>
      <w:r w:rsidRPr="007F56DF">
        <w:rPr>
          <w:color w:val="auto"/>
          <w:sz w:val="18"/>
        </w:rPr>
        <w:t>Deep integration with GATE syllabi across 20 branches. Branch-specific practice for CSE, ECE, IN. AI Study Planner, Virtual Library multiplayer, AI Doubt Engine with Groq plus RAG. PYQ Library: 797 questions across 20 branches. Android app via Capacitor. This is the proving ground. High-intent users, measurable outcomes, passionate community.</w:t>
      </w:r>
    </w:p>
    <w:p w14:paraId="4113E704" w14:textId="77777777" w:rsidR="00A62B51" w:rsidRPr="007F56DF" w:rsidRDefault="00000000">
      <w:pPr>
        <w:spacing w:before="80" w:after="20"/>
        <w:rPr>
          <w:color w:val="auto"/>
        </w:rPr>
      </w:pPr>
      <w:r w:rsidRPr="007F56DF">
        <w:rPr>
          <w:b/>
          <w:color w:val="auto"/>
        </w:rPr>
        <w:t>Phase 2 — 6-12 Months (2026-2027): Expansion + Teacher Marketplace</w:t>
      </w:r>
    </w:p>
    <w:p w14:paraId="33926CE7" w14:textId="77777777" w:rsidR="00A62B51" w:rsidRPr="007F56DF" w:rsidRDefault="00000000">
      <w:pPr>
        <w:spacing w:before="20" w:after="60"/>
        <w:rPr>
          <w:color w:val="auto"/>
        </w:rPr>
      </w:pPr>
      <w:r w:rsidRPr="007F56DF">
        <w:rPr>
          <w:color w:val="auto"/>
          <w:sz w:val="18"/>
        </w:rPr>
        <w:t>Expand to JEE, NEET, UPSC, and CAT. Activate Focus and Pomodoro tools. Activate monetization at ₹20/week or ₹49/month. Launch Teacher Marketplace MVP: course creation, live sessions, teacher dashboard, automated payouts. The orchestration engine is exam-agnostic.</w:t>
      </w:r>
    </w:p>
    <w:p w14:paraId="1368BBB4" w14:textId="77777777" w:rsidR="00A62B51" w:rsidRPr="007F56DF" w:rsidRDefault="00000000">
      <w:pPr>
        <w:spacing w:before="80" w:after="20"/>
        <w:rPr>
          <w:color w:val="auto"/>
        </w:rPr>
      </w:pPr>
      <w:r w:rsidRPr="007F56DF">
        <w:rPr>
          <w:b/>
          <w:color w:val="auto"/>
        </w:rPr>
        <w:t>Phase 3 — 12-18 Months: Scale</w:t>
      </w:r>
    </w:p>
    <w:p w14:paraId="33F59D71" w14:textId="77777777" w:rsidR="00A62B51" w:rsidRPr="007F56DF" w:rsidRDefault="00000000">
      <w:pPr>
        <w:spacing w:before="20" w:after="60"/>
        <w:rPr>
          <w:color w:val="auto"/>
        </w:rPr>
      </w:pPr>
      <w:r w:rsidRPr="007F56DF">
        <w:rPr>
          <w:color w:val="auto"/>
          <w:sz w:val="18"/>
        </w:rPr>
        <w:t>Advanced analytics dashboard. Peer learning features. Native mobile app replacing Capacitor. Institutional licensing pilot. First 50 teachers onboarded and earning. 1,000+ teachers, 5 lakh+ students.</w:t>
      </w:r>
    </w:p>
    <w:p w14:paraId="70A5C29A" w14:textId="77777777" w:rsidR="00A62B51" w:rsidRPr="007F56DF" w:rsidRDefault="00000000">
      <w:pPr>
        <w:spacing w:before="80" w:after="20"/>
        <w:rPr>
          <w:color w:val="auto"/>
        </w:rPr>
      </w:pPr>
      <w:r w:rsidRPr="007F56DF">
        <w:rPr>
          <w:b/>
          <w:color w:val="auto"/>
        </w:rPr>
        <w:t>Phase 4 — 18+ Months (2027+): Platform</w:t>
      </w:r>
    </w:p>
    <w:p w14:paraId="222783E2" w14:textId="77777777" w:rsidR="00A62B51" w:rsidRPr="007F56DF" w:rsidRDefault="00000000">
      <w:pPr>
        <w:spacing w:before="20" w:after="60"/>
        <w:rPr>
          <w:color w:val="auto"/>
        </w:rPr>
      </w:pPr>
      <w:r w:rsidRPr="007F56DF">
        <w:rPr>
          <w:color w:val="auto"/>
          <w:sz w:val="18"/>
        </w:rPr>
        <w:t>Full AI Tutoring. Adaptive Engine v2. Multi-language support. Platform API for third-party integrations. 1,000+ teachers, 5 lakh+ students, ₹50 Cr ARR.</w:t>
      </w:r>
    </w:p>
    <w:p w14:paraId="60FB4B58" w14:textId="77777777" w:rsidR="00A62B51" w:rsidRPr="007F56DF" w:rsidRDefault="00000000">
      <w:pPr>
        <w:spacing w:before="160" w:after="80"/>
        <w:rPr>
          <w:color w:val="auto"/>
        </w:rPr>
      </w:pPr>
      <w:r w:rsidRPr="007F56DF">
        <w:rPr>
          <w:b/>
          <w:color w:val="auto"/>
          <w:sz w:val="24"/>
        </w:rPr>
        <w:t>Risks and Mitigations</w:t>
      </w:r>
    </w:p>
    <w:p w14:paraId="23864B6F" w14:textId="77777777" w:rsidR="00A62B51" w:rsidRPr="007F56DF" w:rsidRDefault="00000000">
      <w:pPr>
        <w:spacing w:before="40" w:after="20"/>
        <w:rPr>
          <w:color w:val="auto"/>
        </w:rPr>
      </w:pPr>
      <w:r w:rsidRPr="007F56DF">
        <w:rPr>
          <w:b/>
          <w:color w:val="auto"/>
          <w:sz w:val="18"/>
        </w:rPr>
        <w:t xml:space="preserve">▸  Market crowding (4,500+ edtech startups). </w:t>
      </w:r>
      <w:r w:rsidRPr="007F56DF">
        <w:rPr>
          <w:color w:val="auto"/>
          <w:sz w:val="18"/>
        </w:rPr>
        <w:t>Mitigation: High — Sharp AI differentiation + teacher economics wedge + niche-first GATE positioning + two-sided flywheel.</w:t>
      </w:r>
    </w:p>
    <w:p w14:paraId="72089A58" w14:textId="77777777" w:rsidR="00A62B51" w:rsidRPr="007F56DF" w:rsidRDefault="00000000">
      <w:pPr>
        <w:spacing w:before="40" w:after="20"/>
        <w:rPr>
          <w:color w:val="auto"/>
        </w:rPr>
      </w:pPr>
      <w:r w:rsidRPr="007F56DF">
        <w:rPr>
          <w:b/>
          <w:color w:val="auto"/>
          <w:sz w:val="18"/>
        </w:rPr>
        <w:t xml:space="preserve">▸  Incumbents with massive brand recall and VC war chests. </w:t>
      </w:r>
      <w:r w:rsidRPr="007F56DF">
        <w:rPr>
          <w:color w:val="auto"/>
          <w:sz w:val="18"/>
        </w:rPr>
        <w:t>Mitigation: High — They are not building the orchestration layer. Their trust deficit is an opportunity. PadhaiShuru occupies a different category.</w:t>
      </w:r>
    </w:p>
    <w:p w14:paraId="4F160493" w14:textId="77777777" w:rsidR="00A62B51" w:rsidRPr="007F56DF" w:rsidRDefault="00000000">
      <w:pPr>
        <w:spacing w:before="40" w:after="20"/>
        <w:rPr>
          <w:color w:val="auto"/>
        </w:rPr>
      </w:pPr>
      <w:r w:rsidRPr="007F56DF">
        <w:rPr>
          <w:b/>
          <w:color w:val="auto"/>
          <w:sz w:val="18"/>
        </w:rPr>
        <w:t xml:space="preserve">▸  Teacher acquisition bottleneck. </w:t>
      </w:r>
      <w:r w:rsidRPr="007F56DF">
        <w:rPr>
          <w:color w:val="auto"/>
          <w:sz w:val="18"/>
        </w:rPr>
        <w:t>Mitigation: Medium — Fair economics (70-80% revenue share) is the strongest attractor. Assam-based educators as initial cohort. PYQ library provides immediate value.</w:t>
      </w:r>
    </w:p>
    <w:p w14:paraId="1ABA56BE" w14:textId="77777777" w:rsidR="00A62B51" w:rsidRPr="007F56DF" w:rsidRDefault="00000000">
      <w:pPr>
        <w:spacing w:before="40" w:after="20"/>
        <w:rPr>
          <w:color w:val="auto"/>
        </w:rPr>
      </w:pPr>
      <w:r w:rsidRPr="007F56DF">
        <w:rPr>
          <w:b/>
          <w:color w:val="auto"/>
          <w:sz w:val="18"/>
        </w:rPr>
        <w:t xml:space="preserve">▸  Payment trust. </w:t>
      </w:r>
      <w:r w:rsidRPr="007F56DF">
        <w:rPr>
          <w:color w:val="auto"/>
          <w:sz w:val="18"/>
        </w:rPr>
        <w:t>Mitigation: Low — Razorpay integration already built. Freemium entry means no payment needed to start.</w:t>
      </w:r>
    </w:p>
    <w:p w14:paraId="799E7A9B" w14:textId="77777777" w:rsidR="00A62B51" w:rsidRPr="007F56DF" w:rsidRDefault="00000000">
      <w:pPr>
        <w:spacing w:before="40" w:after="20"/>
        <w:rPr>
          <w:color w:val="auto"/>
        </w:rPr>
      </w:pPr>
      <w:r w:rsidRPr="007F56DF">
        <w:rPr>
          <w:b/>
          <w:color w:val="auto"/>
          <w:sz w:val="18"/>
        </w:rPr>
        <w:t xml:space="preserve">▸  Regulatory (UGC/NEP, DPDP Act). </w:t>
      </w:r>
      <w:r w:rsidRPr="007F56DF">
        <w:rPr>
          <w:color w:val="auto"/>
          <w:sz w:val="18"/>
        </w:rPr>
        <w:t>Mitigation: Low-Medium — Designed for compliance from ground up. No PII collection beyond what is necessary.</w:t>
      </w:r>
    </w:p>
    <w:p w14:paraId="4FD2865E" w14:textId="77777777" w:rsidR="00A62B51" w:rsidRPr="007F56DF" w:rsidRDefault="00000000">
      <w:pPr>
        <w:spacing w:before="40" w:after="20"/>
        <w:rPr>
          <w:color w:val="auto"/>
        </w:rPr>
      </w:pPr>
      <w:r w:rsidRPr="007F56DF">
        <w:rPr>
          <w:b/>
          <w:color w:val="auto"/>
          <w:sz w:val="18"/>
        </w:rPr>
        <w:t xml:space="preserve">▸  AI infrastructure dependency (Groq). </w:t>
      </w:r>
      <w:r w:rsidRPr="007F56DF">
        <w:rPr>
          <w:color w:val="auto"/>
          <w:sz w:val="18"/>
        </w:rPr>
        <w:t>Mitigation: Low — Open models as fallback. Groq is a speed advantage, not a dependency.</w:t>
      </w:r>
    </w:p>
    <w:p w14:paraId="5A7999F1" w14:textId="77777777" w:rsidR="00A62B51" w:rsidRPr="007F56DF" w:rsidRDefault="00000000">
      <w:pPr>
        <w:spacing w:before="40" w:after="20"/>
        <w:rPr>
          <w:color w:val="auto"/>
        </w:rPr>
      </w:pPr>
      <w:r w:rsidRPr="007F56DF">
        <w:rPr>
          <w:b/>
          <w:color w:val="auto"/>
          <w:sz w:val="18"/>
        </w:rPr>
        <w:t xml:space="preserve">▸  Brand awareness = 0. </w:t>
      </w:r>
      <w:r w:rsidRPr="007F56DF">
        <w:rPr>
          <w:color w:val="auto"/>
          <w:sz w:val="18"/>
        </w:rPr>
        <w:t>Mitigation: Medium — Organic social traction (3.8L+ reach) is proof of concept. Content marketing, student ambassadors, referral program.</w:t>
      </w:r>
    </w:p>
    <w:p w14:paraId="06138B92" w14:textId="77777777" w:rsidR="00A62B51" w:rsidRPr="007F56DF" w:rsidRDefault="00000000">
      <w:pPr>
        <w:spacing w:before="160" w:after="80"/>
        <w:rPr>
          <w:color w:val="auto"/>
        </w:rPr>
      </w:pPr>
      <w:r w:rsidRPr="007F56DF">
        <w:rPr>
          <w:b/>
          <w:color w:val="auto"/>
          <w:sz w:val="24"/>
        </w:rPr>
        <w:t>The Ask</w:t>
      </w:r>
    </w:p>
    <w:p w14:paraId="36DE0B6C" w14:textId="77777777" w:rsidR="00A62B51" w:rsidRPr="007F56DF" w:rsidRDefault="00000000">
      <w:pPr>
        <w:spacing w:after="80"/>
        <w:rPr>
          <w:color w:val="auto"/>
        </w:rPr>
      </w:pPr>
      <w:r w:rsidRPr="007F56DF">
        <w:rPr>
          <w:b/>
          <w:color w:val="auto"/>
        </w:rPr>
        <w:t>For the Assam Innovation and Startup Foundation grant, PadhaiShuru is requesting five lakh rupees.</w:t>
      </w:r>
    </w:p>
    <w:tbl>
      <w:tblPr>
        <w:tblStyle w:val="TableGrid"/>
        <w:tblW w:w="0" w:type="auto"/>
        <w:jc w:val="center"/>
        <w:tblLook w:val="04A0" w:firstRow="1" w:lastRow="0" w:firstColumn="1" w:lastColumn="0" w:noHBand="0" w:noVBand="1"/>
      </w:tblPr>
      <w:tblGrid>
        <w:gridCol w:w="2160"/>
        <w:gridCol w:w="1008"/>
        <w:gridCol w:w="1296"/>
        <w:gridCol w:w="5040"/>
      </w:tblGrid>
      <w:tr w:rsidR="00A62B51" w:rsidRPr="007F56DF" w14:paraId="6A260612" w14:textId="77777777">
        <w:trPr>
          <w:jc w:val="center"/>
        </w:trPr>
        <w:tc>
          <w:tcPr>
            <w:tcW w:w="2160" w:type="dxa"/>
            <w:shd w:val="clear" w:color="auto" w:fill="1E1E24"/>
          </w:tcPr>
          <w:p w14:paraId="7F690E97" w14:textId="77777777" w:rsidR="00A62B51" w:rsidRPr="007F56DF" w:rsidRDefault="00000000">
            <w:pPr>
              <w:spacing w:before="60" w:after="60"/>
              <w:rPr>
                <w:color w:val="auto"/>
              </w:rPr>
            </w:pPr>
            <w:r w:rsidRPr="007F56DF">
              <w:rPr>
                <w:b/>
                <w:color w:val="auto"/>
                <w:sz w:val="18"/>
              </w:rPr>
              <w:t>Product Development</w:t>
            </w:r>
          </w:p>
        </w:tc>
        <w:tc>
          <w:tcPr>
            <w:tcW w:w="1008" w:type="dxa"/>
            <w:shd w:val="clear" w:color="auto" w:fill="1E1E24"/>
          </w:tcPr>
          <w:p w14:paraId="7C61A752" w14:textId="77777777" w:rsidR="00A62B51" w:rsidRPr="007F56DF" w:rsidRDefault="00000000">
            <w:pPr>
              <w:spacing w:before="60" w:after="60"/>
              <w:rPr>
                <w:color w:val="auto"/>
              </w:rPr>
            </w:pPr>
            <w:r w:rsidRPr="007F56DF">
              <w:rPr>
                <w:b/>
                <w:color w:val="auto"/>
                <w:sz w:val="18"/>
              </w:rPr>
              <w:t>35%</w:t>
            </w:r>
          </w:p>
        </w:tc>
        <w:tc>
          <w:tcPr>
            <w:tcW w:w="1296" w:type="dxa"/>
            <w:shd w:val="clear" w:color="auto" w:fill="1E1E24"/>
          </w:tcPr>
          <w:p w14:paraId="495CE75B" w14:textId="77777777" w:rsidR="00A62B51" w:rsidRPr="007F56DF" w:rsidRDefault="00000000">
            <w:pPr>
              <w:spacing w:before="60" w:after="60"/>
              <w:rPr>
                <w:color w:val="auto"/>
              </w:rPr>
            </w:pPr>
            <w:r w:rsidRPr="007F56DF">
              <w:rPr>
                <w:b/>
                <w:color w:val="auto"/>
                <w:sz w:val="18"/>
              </w:rPr>
              <w:t>₹1,75,000</w:t>
            </w:r>
          </w:p>
        </w:tc>
        <w:tc>
          <w:tcPr>
            <w:tcW w:w="5040" w:type="dxa"/>
            <w:shd w:val="clear" w:color="auto" w:fill="1E1E24"/>
          </w:tcPr>
          <w:p w14:paraId="0C245D90" w14:textId="77777777" w:rsidR="00A62B51" w:rsidRPr="007F56DF" w:rsidRDefault="00000000">
            <w:pPr>
              <w:spacing w:before="60" w:after="60"/>
              <w:rPr>
                <w:color w:val="auto"/>
              </w:rPr>
            </w:pPr>
            <w:r w:rsidRPr="007F56DF">
              <w:rPr>
                <w:b/>
                <w:color w:val="auto"/>
                <w:sz w:val="18"/>
              </w:rPr>
              <w:t xml:space="preserve">Complete premium features: mock tests, advanced analytics, spaced revision. Expand multi-branch GATE. Refine mobile app. Build teacher marketplace: course tools, live sessions, teacher </w:t>
            </w:r>
            <w:r w:rsidRPr="007F56DF">
              <w:rPr>
                <w:b/>
                <w:color w:val="auto"/>
                <w:sz w:val="18"/>
              </w:rPr>
              <w:lastRenderedPageBreak/>
              <w:t>dashboard, automated payouts.</w:t>
            </w:r>
          </w:p>
        </w:tc>
      </w:tr>
      <w:tr w:rsidR="00A62B51" w:rsidRPr="007F56DF" w14:paraId="591A7864" w14:textId="77777777">
        <w:trPr>
          <w:jc w:val="center"/>
        </w:trPr>
        <w:tc>
          <w:tcPr>
            <w:tcW w:w="2160" w:type="dxa"/>
            <w:shd w:val="clear" w:color="auto" w:fill="131316"/>
          </w:tcPr>
          <w:p w14:paraId="4FC3D98C" w14:textId="77777777" w:rsidR="00A62B51" w:rsidRPr="007F56DF" w:rsidRDefault="00000000">
            <w:pPr>
              <w:spacing w:before="60" w:after="60"/>
              <w:rPr>
                <w:color w:val="auto"/>
              </w:rPr>
            </w:pPr>
            <w:r w:rsidRPr="007F56DF">
              <w:rPr>
                <w:b/>
                <w:color w:val="auto"/>
                <w:sz w:val="18"/>
              </w:rPr>
              <w:lastRenderedPageBreak/>
              <w:t>Teacher Acquisition</w:t>
            </w:r>
          </w:p>
        </w:tc>
        <w:tc>
          <w:tcPr>
            <w:tcW w:w="1008" w:type="dxa"/>
            <w:shd w:val="clear" w:color="auto" w:fill="131316"/>
          </w:tcPr>
          <w:p w14:paraId="277DB71D" w14:textId="77777777" w:rsidR="00A62B51" w:rsidRPr="007F56DF" w:rsidRDefault="00000000">
            <w:pPr>
              <w:spacing w:before="60" w:after="60"/>
              <w:rPr>
                <w:color w:val="auto"/>
              </w:rPr>
            </w:pPr>
            <w:r w:rsidRPr="007F56DF">
              <w:rPr>
                <w:b/>
                <w:color w:val="auto"/>
                <w:sz w:val="18"/>
              </w:rPr>
              <w:t>20%</w:t>
            </w:r>
          </w:p>
        </w:tc>
        <w:tc>
          <w:tcPr>
            <w:tcW w:w="1296" w:type="dxa"/>
            <w:shd w:val="clear" w:color="auto" w:fill="131316"/>
          </w:tcPr>
          <w:p w14:paraId="1CE6928D" w14:textId="77777777" w:rsidR="00A62B51" w:rsidRPr="007F56DF" w:rsidRDefault="00000000">
            <w:pPr>
              <w:spacing w:before="60" w:after="60"/>
              <w:rPr>
                <w:color w:val="auto"/>
              </w:rPr>
            </w:pPr>
            <w:r w:rsidRPr="007F56DF">
              <w:rPr>
                <w:b/>
                <w:color w:val="auto"/>
                <w:sz w:val="18"/>
              </w:rPr>
              <w:t>₹1,00,000</w:t>
            </w:r>
          </w:p>
        </w:tc>
        <w:tc>
          <w:tcPr>
            <w:tcW w:w="5040" w:type="dxa"/>
            <w:shd w:val="clear" w:color="auto" w:fill="131316"/>
          </w:tcPr>
          <w:p w14:paraId="5490FBD8" w14:textId="77777777" w:rsidR="00A62B51" w:rsidRPr="007F56DF" w:rsidRDefault="00000000">
            <w:pPr>
              <w:spacing w:before="60" w:after="60"/>
              <w:rPr>
                <w:color w:val="auto"/>
              </w:rPr>
            </w:pPr>
            <w:r w:rsidRPr="007F56DF">
              <w:rPr>
                <w:color w:val="auto"/>
                <w:sz w:val="18"/>
              </w:rPr>
              <w:t>Recruit the first 50 teachers and creators from engineering colleges, coaching institutes, and professional networks. Focus on Assam-based educators who can reach students nationally. Onboarding program, content incentives, success stories.</w:t>
            </w:r>
          </w:p>
        </w:tc>
      </w:tr>
      <w:tr w:rsidR="00A62B51" w:rsidRPr="007F56DF" w14:paraId="007133E4" w14:textId="77777777">
        <w:trPr>
          <w:jc w:val="center"/>
        </w:trPr>
        <w:tc>
          <w:tcPr>
            <w:tcW w:w="2160" w:type="dxa"/>
            <w:shd w:val="clear" w:color="auto" w:fill="131316"/>
          </w:tcPr>
          <w:p w14:paraId="678975E2" w14:textId="77777777" w:rsidR="00A62B51" w:rsidRPr="007F56DF" w:rsidRDefault="00000000">
            <w:pPr>
              <w:spacing w:before="60" w:after="60"/>
              <w:rPr>
                <w:color w:val="auto"/>
              </w:rPr>
            </w:pPr>
            <w:r w:rsidRPr="007F56DF">
              <w:rPr>
                <w:b/>
                <w:color w:val="auto"/>
                <w:sz w:val="18"/>
              </w:rPr>
              <w:t>Content</w:t>
            </w:r>
          </w:p>
        </w:tc>
        <w:tc>
          <w:tcPr>
            <w:tcW w:w="1008" w:type="dxa"/>
            <w:shd w:val="clear" w:color="auto" w:fill="131316"/>
          </w:tcPr>
          <w:p w14:paraId="1F7C4BFA" w14:textId="77777777" w:rsidR="00A62B51" w:rsidRPr="007F56DF" w:rsidRDefault="00000000">
            <w:pPr>
              <w:spacing w:before="60" w:after="60"/>
              <w:rPr>
                <w:color w:val="auto"/>
              </w:rPr>
            </w:pPr>
            <w:r w:rsidRPr="007F56DF">
              <w:rPr>
                <w:b/>
                <w:color w:val="auto"/>
                <w:sz w:val="18"/>
              </w:rPr>
              <w:t>25%</w:t>
            </w:r>
          </w:p>
        </w:tc>
        <w:tc>
          <w:tcPr>
            <w:tcW w:w="1296" w:type="dxa"/>
            <w:shd w:val="clear" w:color="auto" w:fill="131316"/>
          </w:tcPr>
          <w:p w14:paraId="7E7B665F" w14:textId="77777777" w:rsidR="00A62B51" w:rsidRPr="007F56DF" w:rsidRDefault="00000000">
            <w:pPr>
              <w:spacing w:before="60" w:after="60"/>
              <w:rPr>
                <w:color w:val="auto"/>
              </w:rPr>
            </w:pPr>
            <w:r w:rsidRPr="007F56DF">
              <w:rPr>
                <w:b/>
                <w:color w:val="auto"/>
                <w:sz w:val="18"/>
              </w:rPr>
              <w:t>₹1,25,000</w:t>
            </w:r>
          </w:p>
        </w:tc>
        <w:tc>
          <w:tcPr>
            <w:tcW w:w="5040" w:type="dxa"/>
            <w:shd w:val="clear" w:color="auto" w:fill="131316"/>
          </w:tcPr>
          <w:p w14:paraId="5F133F53" w14:textId="77777777" w:rsidR="00A62B51" w:rsidRPr="007F56DF" w:rsidRDefault="00000000">
            <w:pPr>
              <w:spacing w:before="60" w:after="60"/>
              <w:rPr>
                <w:color w:val="auto"/>
              </w:rPr>
            </w:pPr>
            <w:r w:rsidRPr="007F56DF">
              <w:rPr>
                <w:color w:val="auto"/>
                <w:sz w:val="18"/>
              </w:rPr>
              <w:t>Expand PYQ library to 5,000+ questions. Produce concept content. Onboard teachers with incentives.</w:t>
            </w:r>
          </w:p>
        </w:tc>
      </w:tr>
      <w:tr w:rsidR="00A62B51" w:rsidRPr="007F56DF" w14:paraId="19C83DFB" w14:textId="77777777">
        <w:trPr>
          <w:jc w:val="center"/>
        </w:trPr>
        <w:tc>
          <w:tcPr>
            <w:tcW w:w="2160" w:type="dxa"/>
            <w:shd w:val="clear" w:color="auto" w:fill="131316"/>
          </w:tcPr>
          <w:p w14:paraId="11E0520D" w14:textId="77777777" w:rsidR="00A62B51" w:rsidRPr="007F56DF" w:rsidRDefault="00000000">
            <w:pPr>
              <w:spacing w:before="60" w:after="60"/>
              <w:rPr>
                <w:color w:val="auto"/>
              </w:rPr>
            </w:pPr>
            <w:r w:rsidRPr="007F56DF">
              <w:rPr>
                <w:b/>
                <w:color w:val="auto"/>
                <w:sz w:val="18"/>
              </w:rPr>
              <w:t>Student Acquisition</w:t>
            </w:r>
          </w:p>
        </w:tc>
        <w:tc>
          <w:tcPr>
            <w:tcW w:w="1008" w:type="dxa"/>
            <w:shd w:val="clear" w:color="auto" w:fill="131316"/>
          </w:tcPr>
          <w:p w14:paraId="65B8743E" w14:textId="77777777" w:rsidR="00A62B51" w:rsidRPr="007F56DF" w:rsidRDefault="00000000">
            <w:pPr>
              <w:spacing w:before="60" w:after="60"/>
              <w:rPr>
                <w:color w:val="auto"/>
              </w:rPr>
            </w:pPr>
            <w:r w:rsidRPr="007F56DF">
              <w:rPr>
                <w:b/>
                <w:color w:val="auto"/>
                <w:sz w:val="18"/>
              </w:rPr>
              <w:t>15%</w:t>
            </w:r>
          </w:p>
        </w:tc>
        <w:tc>
          <w:tcPr>
            <w:tcW w:w="1296" w:type="dxa"/>
            <w:shd w:val="clear" w:color="auto" w:fill="131316"/>
          </w:tcPr>
          <w:p w14:paraId="70506AB7" w14:textId="77777777" w:rsidR="00A62B51" w:rsidRPr="007F56DF" w:rsidRDefault="00000000">
            <w:pPr>
              <w:spacing w:before="60" w:after="60"/>
              <w:rPr>
                <w:color w:val="auto"/>
              </w:rPr>
            </w:pPr>
            <w:r w:rsidRPr="007F56DF">
              <w:rPr>
                <w:b/>
                <w:color w:val="auto"/>
                <w:sz w:val="18"/>
              </w:rPr>
              <w:t>₹75,000</w:t>
            </w:r>
          </w:p>
        </w:tc>
        <w:tc>
          <w:tcPr>
            <w:tcW w:w="5040" w:type="dxa"/>
            <w:shd w:val="clear" w:color="auto" w:fill="131316"/>
          </w:tcPr>
          <w:p w14:paraId="581ADE1F" w14:textId="77777777" w:rsidR="00A62B51" w:rsidRPr="007F56DF" w:rsidRDefault="00000000">
            <w:pPr>
              <w:spacing w:before="60" w:after="60"/>
              <w:rPr>
                <w:color w:val="auto"/>
              </w:rPr>
            </w:pPr>
            <w:r w:rsidRPr="007F56DF">
              <w:rPr>
                <w:color w:val="auto"/>
                <w:sz w:val="18"/>
              </w:rPr>
              <w:t>Content marketing on YouTube, Instagram, SEO. Community engagement in GATE spaces. Referral program.</w:t>
            </w:r>
          </w:p>
        </w:tc>
      </w:tr>
    </w:tbl>
    <w:p w14:paraId="31FE7D2F" w14:textId="77777777" w:rsidR="00A62B51" w:rsidRPr="007F56DF" w:rsidRDefault="00A62B51">
      <w:pPr>
        <w:spacing w:after="80"/>
        <w:rPr>
          <w:color w:val="auto"/>
        </w:rPr>
      </w:pPr>
    </w:p>
    <w:p w14:paraId="0B1533FE" w14:textId="77777777" w:rsidR="00A62B51" w:rsidRPr="007F56DF" w:rsidRDefault="00A62B51">
      <w:pPr>
        <w:pBdr>
          <w:bottom w:val="single" w:sz="16" w:space="1" w:color="3B82F6"/>
        </w:pBdr>
        <w:spacing w:before="120" w:after="120"/>
        <w:rPr>
          <w:color w:val="auto"/>
        </w:rPr>
      </w:pPr>
    </w:p>
    <w:p w14:paraId="4778486D" w14:textId="77777777" w:rsidR="00A62B51" w:rsidRPr="007F56DF" w:rsidRDefault="00000000">
      <w:pPr>
        <w:spacing w:before="80" w:after="40"/>
        <w:rPr>
          <w:color w:val="auto"/>
        </w:rPr>
      </w:pPr>
      <w:r w:rsidRPr="007F56DF">
        <w:rPr>
          <w:b/>
          <w:color w:val="auto"/>
        </w:rPr>
        <w:t xml:space="preserve">What this funding buys: </w:t>
      </w:r>
      <w:r w:rsidRPr="007F56DF">
        <w:rPr>
          <w:color w:val="auto"/>
        </w:rPr>
        <w:t>A complete AI-native learning platform serving thousands of students and dozens of teachers within twelve months. Revenue activation. Pathway to Series A.</w:t>
      </w:r>
    </w:p>
    <w:p w14:paraId="6C7F5D6E" w14:textId="77777777" w:rsidR="00A62B51" w:rsidRPr="007F56DF" w:rsidRDefault="00000000">
      <w:pPr>
        <w:spacing w:before="120" w:after="40"/>
        <w:jc w:val="center"/>
        <w:rPr>
          <w:color w:val="auto"/>
        </w:rPr>
      </w:pPr>
      <w:r w:rsidRPr="007F56DF">
        <w:rPr>
          <w:color w:val="auto"/>
          <w:sz w:val="16"/>
        </w:rPr>
        <w:t>padhaishuru.com  ·  Confidential  ·  September 2026</w:t>
      </w:r>
    </w:p>
    <w:p w14:paraId="6D302B03" w14:textId="77777777" w:rsidR="00A62B51" w:rsidRPr="007F56DF" w:rsidRDefault="00000000">
      <w:pPr>
        <w:rPr>
          <w:color w:val="auto"/>
        </w:rPr>
      </w:pPr>
      <w:r w:rsidRPr="007F56DF">
        <w:rPr>
          <w:color w:val="auto"/>
        </w:rPr>
        <w:br w:type="page"/>
      </w:r>
    </w:p>
    <w:p w14:paraId="6BEEFB36" w14:textId="77777777" w:rsidR="00A62B51" w:rsidRPr="007F56DF" w:rsidRDefault="00000000">
      <w:pPr>
        <w:spacing w:before="280" w:after="40"/>
        <w:rPr>
          <w:color w:val="auto"/>
        </w:rPr>
      </w:pPr>
      <w:r w:rsidRPr="007F56DF">
        <w:rPr>
          <w:i/>
          <w:color w:val="auto"/>
          <w:sz w:val="18"/>
        </w:rPr>
        <w:lastRenderedPageBreak/>
        <w:t>APPENDIX</w:t>
      </w:r>
    </w:p>
    <w:p w14:paraId="4A2840D3" w14:textId="77777777" w:rsidR="00A62B51" w:rsidRPr="007F56DF" w:rsidRDefault="00000000">
      <w:pPr>
        <w:spacing w:before="40" w:after="80"/>
        <w:rPr>
          <w:color w:val="auto"/>
        </w:rPr>
      </w:pPr>
      <w:r w:rsidRPr="007F56DF">
        <w:rPr>
          <w:b/>
          <w:color w:val="auto"/>
          <w:sz w:val="30"/>
        </w:rPr>
        <w:t>KEY NUMBERS REFERENCE</w:t>
      </w:r>
    </w:p>
    <w:p w14:paraId="054BC263" w14:textId="77777777" w:rsidR="00A62B51" w:rsidRPr="007F56DF" w:rsidRDefault="00000000">
      <w:pPr>
        <w:spacing w:after="120"/>
        <w:rPr>
          <w:color w:val="auto"/>
        </w:rPr>
      </w:pPr>
      <w:r w:rsidRPr="007F56DF">
        <w:rPr>
          <w:i/>
          <w:color w:val="auto"/>
          <w:sz w:val="18"/>
        </w:rPr>
        <w:t>All figures consolidated for quick reference</w:t>
      </w:r>
    </w:p>
    <w:p w14:paraId="466CFA60" w14:textId="77777777" w:rsidR="00A62B51" w:rsidRPr="007F56DF" w:rsidRDefault="00000000">
      <w:pPr>
        <w:spacing w:before="160" w:after="60"/>
        <w:rPr>
          <w:color w:val="auto"/>
        </w:rPr>
      </w:pPr>
      <w:r w:rsidRPr="007F56DF">
        <w:rPr>
          <w:b/>
          <w:color w:val="auto"/>
          <w:sz w:val="22"/>
        </w:rPr>
        <w:t>Market</w:t>
      </w:r>
    </w:p>
    <w:tbl>
      <w:tblPr>
        <w:tblStyle w:val="TableGrid"/>
        <w:tblW w:w="0" w:type="auto"/>
        <w:tblLook w:val="04A0" w:firstRow="1" w:lastRow="0" w:firstColumn="1" w:lastColumn="0" w:noHBand="0" w:noVBand="1"/>
      </w:tblPr>
      <w:tblGrid>
        <w:gridCol w:w="4968"/>
        <w:gridCol w:w="4968"/>
      </w:tblGrid>
      <w:tr w:rsidR="00A62B51" w:rsidRPr="007F56DF" w14:paraId="740FAC45" w14:textId="77777777">
        <w:tc>
          <w:tcPr>
            <w:tcW w:w="4968" w:type="dxa"/>
            <w:shd w:val="clear" w:color="auto" w:fill="131316"/>
          </w:tcPr>
          <w:p w14:paraId="5DCE075F" w14:textId="77777777" w:rsidR="00A62B51" w:rsidRPr="007F56DF" w:rsidRDefault="00000000">
            <w:pPr>
              <w:spacing w:before="40" w:after="40"/>
              <w:rPr>
                <w:color w:val="auto"/>
              </w:rPr>
            </w:pPr>
            <w:r w:rsidRPr="007F56DF">
              <w:rPr>
                <w:color w:val="auto"/>
                <w:sz w:val="18"/>
              </w:rPr>
              <w:t>Global online education</w:t>
            </w:r>
          </w:p>
        </w:tc>
        <w:tc>
          <w:tcPr>
            <w:tcW w:w="4968" w:type="dxa"/>
            <w:shd w:val="clear" w:color="auto" w:fill="131316"/>
          </w:tcPr>
          <w:p w14:paraId="43FDA0D4" w14:textId="77777777" w:rsidR="00A62B51" w:rsidRPr="007F56DF" w:rsidRDefault="00000000">
            <w:pPr>
              <w:spacing w:before="40" w:after="40"/>
              <w:rPr>
                <w:color w:val="auto"/>
              </w:rPr>
            </w:pPr>
            <w:r w:rsidRPr="007F56DF">
              <w:rPr>
                <w:b/>
                <w:color w:val="auto"/>
                <w:sz w:val="18"/>
              </w:rPr>
              <w:t>$278B – $400B</w:t>
            </w:r>
          </w:p>
        </w:tc>
      </w:tr>
      <w:tr w:rsidR="00A62B51" w:rsidRPr="007F56DF" w14:paraId="48301B55" w14:textId="77777777">
        <w:tc>
          <w:tcPr>
            <w:tcW w:w="4968" w:type="dxa"/>
            <w:shd w:val="clear" w:color="auto" w:fill="131316"/>
          </w:tcPr>
          <w:p w14:paraId="1850C94E" w14:textId="77777777" w:rsidR="00A62B51" w:rsidRPr="007F56DF" w:rsidRDefault="00000000">
            <w:pPr>
              <w:spacing w:before="40" w:after="40"/>
              <w:rPr>
                <w:color w:val="auto"/>
              </w:rPr>
            </w:pPr>
            <w:r w:rsidRPr="007F56DF">
              <w:rPr>
                <w:color w:val="auto"/>
                <w:sz w:val="18"/>
              </w:rPr>
              <w:t>India edtech</w:t>
            </w:r>
          </w:p>
        </w:tc>
        <w:tc>
          <w:tcPr>
            <w:tcW w:w="4968" w:type="dxa"/>
            <w:shd w:val="clear" w:color="auto" w:fill="131316"/>
          </w:tcPr>
          <w:p w14:paraId="6E478116" w14:textId="77777777" w:rsidR="00A62B51" w:rsidRPr="007F56DF" w:rsidRDefault="00000000">
            <w:pPr>
              <w:spacing w:before="40" w:after="40"/>
              <w:rPr>
                <w:color w:val="auto"/>
              </w:rPr>
            </w:pPr>
            <w:r w:rsidRPr="007F56DF">
              <w:rPr>
                <w:b/>
                <w:color w:val="auto"/>
                <w:sz w:val="18"/>
              </w:rPr>
              <w:t>$10.4B (~₹87,000 Cr)</w:t>
            </w:r>
          </w:p>
        </w:tc>
      </w:tr>
      <w:tr w:rsidR="00A62B51" w:rsidRPr="007F56DF" w14:paraId="25E9F7FF" w14:textId="77777777">
        <w:tc>
          <w:tcPr>
            <w:tcW w:w="4968" w:type="dxa"/>
            <w:shd w:val="clear" w:color="auto" w:fill="131316"/>
          </w:tcPr>
          <w:p w14:paraId="78956CE8" w14:textId="77777777" w:rsidR="00A62B51" w:rsidRPr="007F56DF" w:rsidRDefault="00000000">
            <w:pPr>
              <w:spacing w:before="40" w:after="40"/>
              <w:rPr>
                <w:color w:val="auto"/>
              </w:rPr>
            </w:pPr>
            <w:r w:rsidRPr="007F56DF">
              <w:rPr>
                <w:color w:val="auto"/>
                <w:sz w:val="18"/>
              </w:rPr>
              <w:t>India edtech (2030 projected)</w:t>
            </w:r>
          </w:p>
        </w:tc>
        <w:tc>
          <w:tcPr>
            <w:tcW w:w="4968" w:type="dxa"/>
            <w:shd w:val="clear" w:color="auto" w:fill="131316"/>
          </w:tcPr>
          <w:p w14:paraId="1780091A" w14:textId="77777777" w:rsidR="00A62B51" w:rsidRPr="007F56DF" w:rsidRDefault="00000000">
            <w:pPr>
              <w:spacing w:before="40" w:after="40"/>
              <w:rPr>
                <w:color w:val="auto"/>
              </w:rPr>
            </w:pPr>
            <w:r w:rsidRPr="007F56DF">
              <w:rPr>
                <w:b/>
                <w:color w:val="auto"/>
                <w:sz w:val="18"/>
              </w:rPr>
              <w:t>~$29B (~₹2.4 lakh Cr)</w:t>
            </w:r>
          </w:p>
        </w:tc>
      </w:tr>
      <w:tr w:rsidR="00A62B51" w:rsidRPr="007F56DF" w14:paraId="3E5FF7C6" w14:textId="77777777">
        <w:tc>
          <w:tcPr>
            <w:tcW w:w="4968" w:type="dxa"/>
            <w:shd w:val="clear" w:color="auto" w:fill="131316"/>
          </w:tcPr>
          <w:p w14:paraId="1BDBCB67" w14:textId="77777777" w:rsidR="00A62B51" w:rsidRPr="007F56DF" w:rsidRDefault="00000000">
            <w:pPr>
              <w:spacing w:before="40" w:after="40"/>
              <w:rPr>
                <w:color w:val="auto"/>
              </w:rPr>
            </w:pPr>
            <w:r w:rsidRPr="007F56DF">
              <w:rPr>
                <w:color w:val="auto"/>
                <w:sz w:val="18"/>
              </w:rPr>
              <w:t>Market CAGR</w:t>
            </w:r>
          </w:p>
        </w:tc>
        <w:tc>
          <w:tcPr>
            <w:tcW w:w="4968" w:type="dxa"/>
            <w:shd w:val="clear" w:color="auto" w:fill="131316"/>
          </w:tcPr>
          <w:p w14:paraId="5A16F91F" w14:textId="77777777" w:rsidR="00A62B51" w:rsidRPr="007F56DF" w:rsidRDefault="00000000">
            <w:pPr>
              <w:spacing w:before="40" w:after="40"/>
              <w:rPr>
                <w:color w:val="auto"/>
              </w:rPr>
            </w:pPr>
            <w:r w:rsidRPr="007F56DF">
              <w:rPr>
                <w:b/>
                <w:color w:val="auto"/>
                <w:sz w:val="18"/>
              </w:rPr>
              <w:t>22.3%</w:t>
            </w:r>
          </w:p>
        </w:tc>
      </w:tr>
      <w:tr w:rsidR="00A62B51" w:rsidRPr="007F56DF" w14:paraId="0FCAAA0D" w14:textId="77777777">
        <w:tc>
          <w:tcPr>
            <w:tcW w:w="4968" w:type="dxa"/>
            <w:shd w:val="clear" w:color="auto" w:fill="131316"/>
          </w:tcPr>
          <w:p w14:paraId="02B134C9" w14:textId="77777777" w:rsidR="00A62B51" w:rsidRPr="007F56DF" w:rsidRDefault="00000000">
            <w:pPr>
              <w:spacing w:before="40" w:after="40"/>
              <w:rPr>
                <w:color w:val="auto"/>
              </w:rPr>
            </w:pPr>
            <w:r w:rsidRPr="007F56DF">
              <w:rPr>
                <w:color w:val="auto"/>
                <w:sz w:val="18"/>
              </w:rPr>
              <w:t>SAM (test prep + college + upskilling)</w:t>
            </w:r>
          </w:p>
        </w:tc>
        <w:tc>
          <w:tcPr>
            <w:tcW w:w="4968" w:type="dxa"/>
            <w:shd w:val="clear" w:color="auto" w:fill="131316"/>
          </w:tcPr>
          <w:p w14:paraId="6342ABEE" w14:textId="77777777" w:rsidR="00A62B51" w:rsidRPr="007F56DF" w:rsidRDefault="00000000">
            <w:pPr>
              <w:spacing w:before="40" w:after="40"/>
              <w:rPr>
                <w:color w:val="auto"/>
              </w:rPr>
            </w:pPr>
            <w:r w:rsidRPr="007F56DF">
              <w:rPr>
                <w:b/>
                <w:color w:val="auto"/>
                <w:sz w:val="18"/>
              </w:rPr>
              <w:t>~$3.6B (~₹30,000 Cr)</w:t>
            </w:r>
          </w:p>
        </w:tc>
      </w:tr>
      <w:tr w:rsidR="00A62B51" w:rsidRPr="007F56DF" w14:paraId="1072C2F1" w14:textId="77777777">
        <w:tc>
          <w:tcPr>
            <w:tcW w:w="4968" w:type="dxa"/>
            <w:shd w:val="clear" w:color="auto" w:fill="131316"/>
          </w:tcPr>
          <w:p w14:paraId="6CEA5E01" w14:textId="77777777" w:rsidR="00A62B51" w:rsidRPr="007F56DF" w:rsidRDefault="00000000">
            <w:pPr>
              <w:spacing w:before="40" w:after="40"/>
              <w:rPr>
                <w:color w:val="auto"/>
              </w:rPr>
            </w:pPr>
            <w:r w:rsidRPr="007F56DF">
              <w:rPr>
                <w:color w:val="auto"/>
                <w:sz w:val="18"/>
              </w:rPr>
              <w:t>SOM (5-year target)</w:t>
            </w:r>
          </w:p>
        </w:tc>
        <w:tc>
          <w:tcPr>
            <w:tcW w:w="4968" w:type="dxa"/>
            <w:shd w:val="clear" w:color="auto" w:fill="131316"/>
          </w:tcPr>
          <w:p w14:paraId="76254FC9" w14:textId="77777777" w:rsidR="00A62B51" w:rsidRPr="007F56DF" w:rsidRDefault="00000000">
            <w:pPr>
              <w:spacing w:before="40" w:after="40"/>
              <w:rPr>
                <w:color w:val="auto"/>
              </w:rPr>
            </w:pPr>
            <w:r w:rsidRPr="007F56DF">
              <w:rPr>
                <w:b/>
                <w:color w:val="auto"/>
                <w:sz w:val="18"/>
              </w:rPr>
              <w:t>~₹1,000 – 2,500 Cr (~$12 – 30M ARR)</w:t>
            </w:r>
          </w:p>
        </w:tc>
      </w:tr>
      <w:tr w:rsidR="00A62B51" w:rsidRPr="007F56DF" w14:paraId="1B195F3E" w14:textId="77777777">
        <w:tc>
          <w:tcPr>
            <w:tcW w:w="4968" w:type="dxa"/>
            <w:shd w:val="clear" w:color="auto" w:fill="131316"/>
          </w:tcPr>
          <w:p w14:paraId="1DAD40D7" w14:textId="77777777" w:rsidR="00A62B51" w:rsidRPr="007F56DF" w:rsidRDefault="00000000">
            <w:pPr>
              <w:spacing w:before="40" w:after="40"/>
              <w:rPr>
                <w:color w:val="auto"/>
              </w:rPr>
            </w:pPr>
            <w:r w:rsidRPr="007F56DF">
              <w:rPr>
                <w:color w:val="auto"/>
                <w:sz w:val="18"/>
              </w:rPr>
              <w:t>2nd largest edtech market</w:t>
            </w:r>
          </w:p>
        </w:tc>
        <w:tc>
          <w:tcPr>
            <w:tcW w:w="4968" w:type="dxa"/>
            <w:shd w:val="clear" w:color="auto" w:fill="131316"/>
          </w:tcPr>
          <w:p w14:paraId="1A9D2ECE" w14:textId="77777777" w:rsidR="00A62B51" w:rsidRPr="007F56DF" w:rsidRDefault="00000000">
            <w:pPr>
              <w:spacing w:before="40" w:after="40"/>
              <w:rPr>
                <w:color w:val="auto"/>
              </w:rPr>
            </w:pPr>
            <w:r w:rsidRPr="007F56DF">
              <w:rPr>
                <w:b/>
                <w:color w:val="auto"/>
                <w:sz w:val="18"/>
              </w:rPr>
              <w:t>Globally</w:t>
            </w:r>
          </w:p>
        </w:tc>
      </w:tr>
      <w:tr w:rsidR="00A62B51" w:rsidRPr="007F56DF" w14:paraId="69520335" w14:textId="77777777">
        <w:tc>
          <w:tcPr>
            <w:tcW w:w="4968" w:type="dxa"/>
            <w:shd w:val="clear" w:color="auto" w:fill="131316"/>
          </w:tcPr>
          <w:p w14:paraId="37678F29" w14:textId="77777777" w:rsidR="00A62B51" w:rsidRPr="007F56DF" w:rsidRDefault="00000000">
            <w:pPr>
              <w:spacing w:before="40" w:after="40"/>
              <w:rPr>
                <w:color w:val="auto"/>
              </w:rPr>
            </w:pPr>
            <w:r w:rsidRPr="007F56DF">
              <w:rPr>
                <w:color w:val="auto"/>
                <w:sz w:val="18"/>
              </w:rPr>
              <w:t>Smartphone users (India)</w:t>
            </w:r>
          </w:p>
        </w:tc>
        <w:tc>
          <w:tcPr>
            <w:tcW w:w="4968" w:type="dxa"/>
            <w:shd w:val="clear" w:color="auto" w:fill="131316"/>
          </w:tcPr>
          <w:p w14:paraId="1AEBF63B" w14:textId="77777777" w:rsidR="00A62B51" w:rsidRPr="007F56DF" w:rsidRDefault="00000000">
            <w:pPr>
              <w:spacing w:before="40" w:after="40"/>
              <w:rPr>
                <w:color w:val="auto"/>
              </w:rPr>
            </w:pPr>
            <w:r w:rsidRPr="007F56DF">
              <w:rPr>
                <w:b/>
                <w:color w:val="auto"/>
                <w:sz w:val="18"/>
              </w:rPr>
              <w:t>~760M</w:t>
            </w:r>
          </w:p>
        </w:tc>
      </w:tr>
      <w:tr w:rsidR="00A62B51" w:rsidRPr="007F56DF" w14:paraId="4C69C752" w14:textId="77777777">
        <w:tc>
          <w:tcPr>
            <w:tcW w:w="4968" w:type="dxa"/>
            <w:shd w:val="clear" w:color="auto" w:fill="131316"/>
          </w:tcPr>
          <w:p w14:paraId="0A51F6ED" w14:textId="77777777" w:rsidR="00A62B51" w:rsidRPr="007F56DF" w:rsidRDefault="00000000">
            <w:pPr>
              <w:spacing w:before="40" w:after="40"/>
              <w:rPr>
                <w:color w:val="auto"/>
              </w:rPr>
            </w:pPr>
            <w:r w:rsidRPr="007F56DF">
              <w:rPr>
                <w:color w:val="auto"/>
                <w:sz w:val="18"/>
              </w:rPr>
              <w:t>Active learners (India)</w:t>
            </w:r>
          </w:p>
        </w:tc>
        <w:tc>
          <w:tcPr>
            <w:tcW w:w="4968" w:type="dxa"/>
            <w:shd w:val="clear" w:color="auto" w:fill="131316"/>
          </w:tcPr>
          <w:p w14:paraId="057AA071" w14:textId="77777777" w:rsidR="00A62B51" w:rsidRPr="007F56DF" w:rsidRDefault="00000000">
            <w:pPr>
              <w:spacing w:before="40" w:after="40"/>
              <w:rPr>
                <w:color w:val="auto"/>
              </w:rPr>
            </w:pPr>
            <w:r w:rsidRPr="007F56DF">
              <w:rPr>
                <w:b/>
                <w:color w:val="auto"/>
                <w:sz w:val="18"/>
              </w:rPr>
              <w:t>100M+</w:t>
            </w:r>
          </w:p>
        </w:tc>
      </w:tr>
      <w:tr w:rsidR="00A62B51" w:rsidRPr="007F56DF" w14:paraId="70908D36" w14:textId="77777777">
        <w:tc>
          <w:tcPr>
            <w:tcW w:w="4968" w:type="dxa"/>
            <w:shd w:val="clear" w:color="auto" w:fill="131316"/>
          </w:tcPr>
          <w:p w14:paraId="11107E71" w14:textId="77777777" w:rsidR="00A62B51" w:rsidRPr="007F56DF" w:rsidRDefault="00000000">
            <w:pPr>
              <w:spacing w:before="40" w:after="40"/>
              <w:rPr>
                <w:color w:val="auto"/>
              </w:rPr>
            </w:pPr>
            <w:r w:rsidRPr="007F56DF">
              <w:rPr>
                <w:color w:val="auto"/>
                <w:sz w:val="18"/>
              </w:rPr>
              <w:t>Higher-ed enrollment</w:t>
            </w:r>
          </w:p>
        </w:tc>
        <w:tc>
          <w:tcPr>
            <w:tcW w:w="4968" w:type="dxa"/>
            <w:shd w:val="clear" w:color="auto" w:fill="131316"/>
          </w:tcPr>
          <w:p w14:paraId="40CF6CDF" w14:textId="77777777" w:rsidR="00A62B51" w:rsidRPr="007F56DF" w:rsidRDefault="00000000">
            <w:pPr>
              <w:spacing w:before="40" w:after="40"/>
              <w:rPr>
                <w:color w:val="auto"/>
              </w:rPr>
            </w:pPr>
            <w:r w:rsidRPr="007F56DF">
              <w:rPr>
                <w:b/>
                <w:color w:val="auto"/>
                <w:sz w:val="18"/>
              </w:rPr>
              <w:t>~40M+</w:t>
            </w:r>
          </w:p>
        </w:tc>
      </w:tr>
      <w:tr w:rsidR="00A62B51" w:rsidRPr="007F56DF" w14:paraId="798AA142" w14:textId="77777777">
        <w:tc>
          <w:tcPr>
            <w:tcW w:w="4968" w:type="dxa"/>
            <w:shd w:val="clear" w:color="auto" w:fill="131316"/>
          </w:tcPr>
          <w:p w14:paraId="74864787" w14:textId="77777777" w:rsidR="00A62B51" w:rsidRPr="007F56DF" w:rsidRDefault="00000000">
            <w:pPr>
              <w:spacing w:before="40" w:after="40"/>
              <w:rPr>
                <w:color w:val="auto"/>
              </w:rPr>
            </w:pPr>
            <w:r w:rsidRPr="007F56DF">
              <w:rPr>
                <w:color w:val="auto"/>
                <w:sz w:val="18"/>
              </w:rPr>
              <w:t>Edtech startups (India)</w:t>
            </w:r>
          </w:p>
        </w:tc>
        <w:tc>
          <w:tcPr>
            <w:tcW w:w="4968" w:type="dxa"/>
            <w:shd w:val="clear" w:color="auto" w:fill="131316"/>
          </w:tcPr>
          <w:p w14:paraId="5E72EA12" w14:textId="77777777" w:rsidR="00A62B51" w:rsidRPr="007F56DF" w:rsidRDefault="00000000">
            <w:pPr>
              <w:spacing w:before="40" w:after="40"/>
              <w:rPr>
                <w:color w:val="auto"/>
              </w:rPr>
            </w:pPr>
            <w:r w:rsidRPr="007F56DF">
              <w:rPr>
                <w:b/>
                <w:color w:val="auto"/>
                <w:sz w:val="18"/>
              </w:rPr>
              <w:t>4,500+</w:t>
            </w:r>
          </w:p>
        </w:tc>
      </w:tr>
    </w:tbl>
    <w:p w14:paraId="56595052" w14:textId="77777777" w:rsidR="00A62B51" w:rsidRPr="007F56DF" w:rsidRDefault="00A62B51">
      <w:pPr>
        <w:spacing w:after="40"/>
        <w:rPr>
          <w:color w:val="auto"/>
        </w:rPr>
      </w:pPr>
    </w:p>
    <w:p w14:paraId="3B6B30A2" w14:textId="77777777" w:rsidR="00A62B51" w:rsidRPr="007F56DF" w:rsidRDefault="00000000">
      <w:pPr>
        <w:spacing w:before="160" w:after="60"/>
        <w:rPr>
          <w:color w:val="auto"/>
        </w:rPr>
      </w:pPr>
      <w:r w:rsidRPr="007F56DF">
        <w:rPr>
          <w:b/>
          <w:color w:val="auto"/>
          <w:sz w:val="22"/>
        </w:rPr>
        <w:t>Competitive &amp; Target</w:t>
      </w:r>
    </w:p>
    <w:tbl>
      <w:tblPr>
        <w:tblStyle w:val="TableGrid"/>
        <w:tblW w:w="0" w:type="auto"/>
        <w:tblLook w:val="04A0" w:firstRow="1" w:lastRow="0" w:firstColumn="1" w:lastColumn="0" w:noHBand="0" w:noVBand="1"/>
      </w:tblPr>
      <w:tblGrid>
        <w:gridCol w:w="4968"/>
        <w:gridCol w:w="4968"/>
      </w:tblGrid>
      <w:tr w:rsidR="00A62B51" w:rsidRPr="007F56DF" w14:paraId="55617DA2" w14:textId="77777777">
        <w:tc>
          <w:tcPr>
            <w:tcW w:w="4968" w:type="dxa"/>
            <w:shd w:val="clear" w:color="auto" w:fill="131316"/>
          </w:tcPr>
          <w:p w14:paraId="1A357E56" w14:textId="77777777" w:rsidR="00A62B51" w:rsidRPr="007F56DF" w:rsidRDefault="00000000">
            <w:pPr>
              <w:spacing w:before="40" w:after="40"/>
              <w:rPr>
                <w:color w:val="auto"/>
              </w:rPr>
            </w:pPr>
            <w:r w:rsidRPr="007F56DF">
              <w:rPr>
                <w:color w:val="auto"/>
                <w:sz w:val="18"/>
              </w:rPr>
              <w:t>GATE registrations</w:t>
            </w:r>
          </w:p>
        </w:tc>
        <w:tc>
          <w:tcPr>
            <w:tcW w:w="4968" w:type="dxa"/>
            <w:shd w:val="clear" w:color="auto" w:fill="131316"/>
          </w:tcPr>
          <w:p w14:paraId="113C67A9" w14:textId="77777777" w:rsidR="00A62B51" w:rsidRPr="007F56DF" w:rsidRDefault="00000000">
            <w:pPr>
              <w:spacing w:before="40" w:after="40"/>
              <w:rPr>
                <w:color w:val="auto"/>
              </w:rPr>
            </w:pPr>
            <w:r w:rsidRPr="007F56DF">
              <w:rPr>
                <w:b/>
                <w:color w:val="auto"/>
                <w:sz w:val="18"/>
              </w:rPr>
              <w:t>~1 lakh</w:t>
            </w:r>
          </w:p>
        </w:tc>
      </w:tr>
      <w:tr w:rsidR="00A62B51" w:rsidRPr="007F56DF" w14:paraId="76A4DCC9" w14:textId="77777777">
        <w:tc>
          <w:tcPr>
            <w:tcW w:w="4968" w:type="dxa"/>
            <w:shd w:val="clear" w:color="auto" w:fill="131316"/>
          </w:tcPr>
          <w:p w14:paraId="181D9562" w14:textId="77777777" w:rsidR="00A62B51" w:rsidRPr="007F56DF" w:rsidRDefault="00000000">
            <w:pPr>
              <w:spacing w:before="40" w:after="40"/>
              <w:rPr>
                <w:color w:val="auto"/>
              </w:rPr>
            </w:pPr>
            <w:r w:rsidRPr="007F56DF">
              <w:rPr>
                <w:color w:val="auto"/>
                <w:sz w:val="18"/>
              </w:rPr>
              <w:t>All competitive exam candidates</w:t>
            </w:r>
          </w:p>
        </w:tc>
        <w:tc>
          <w:tcPr>
            <w:tcW w:w="4968" w:type="dxa"/>
            <w:shd w:val="clear" w:color="auto" w:fill="131316"/>
          </w:tcPr>
          <w:p w14:paraId="41F888CC" w14:textId="77777777" w:rsidR="00A62B51" w:rsidRPr="007F56DF" w:rsidRDefault="00000000">
            <w:pPr>
              <w:spacing w:before="40" w:after="40"/>
              <w:rPr>
                <w:color w:val="auto"/>
              </w:rPr>
            </w:pPr>
            <w:r w:rsidRPr="007F56DF">
              <w:rPr>
                <w:b/>
                <w:color w:val="auto"/>
                <w:sz w:val="18"/>
              </w:rPr>
              <w:t>50L+</w:t>
            </w:r>
          </w:p>
        </w:tc>
      </w:tr>
      <w:tr w:rsidR="00A62B51" w:rsidRPr="007F56DF" w14:paraId="07712F47" w14:textId="77777777">
        <w:tc>
          <w:tcPr>
            <w:tcW w:w="4968" w:type="dxa"/>
            <w:shd w:val="clear" w:color="auto" w:fill="131316"/>
          </w:tcPr>
          <w:p w14:paraId="2DB713B1" w14:textId="77777777" w:rsidR="00A62B51" w:rsidRPr="007F56DF" w:rsidRDefault="00000000">
            <w:pPr>
              <w:spacing w:before="40" w:after="40"/>
              <w:rPr>
                <w:color w:val="auto"/>
              </w:rPr>
            </w:pPr>
            <w:r w:rsidRPr="007F56DF">
              <w:rPr>
                <w:color w:val="auto"/>
                <w:sz w:val="18"/>
              </w:rPr>
              <w:t>Higher-ed students</w:t>
            </w:r>
          </w:p>
        </w:tc>
        <w:tc>
          <w:tcPr>
            <w:tcW w:w="4968" w:type="dxa"/>
            <w:shd w:val="clear" w:color="auto" w:fill="131316"/>
          </w:tcPr>
          <w:p w14:paraId="637B2CC3" w14:textId="77777777" w:rsidR="00A62B51" w:rsidRPr="007F56DF" w:rsidRDefault="00000000">
            <w:pPr>
              <w:spacing w:before="40" w:after="40"/>
              <w:rPr>
                <w:color w:val="auto"/>
              </w:rPr>
            </w:pPr>
            <w:r w:rsidRPr="007F56DF">
              <w:rPr>
                <w:b/>
                <w:color w:val="auto"/>
                <w:sz w:val="18"/>
              </w:rPr>
              <w:t>4Cr+</w:t>
            </w:r>
          </w:p>
        </w:tc>
      </w:tr>
      <w:tr w:rsidR="00A62B51" w:rsidRPr="007F56DF" w14:paraId="2AF0BD34" w14:textId="77777777">
        <w:tc>
          <w:tcPr>
            <w:tcW w:w="4968" w:type="dxa"/>
            <w:shd w:val="clear" w:color="auto" w:fill="131316"/>
          </w:tcPr>
          <w:p w14:paraId="1C2F62A1" w14:textId="77777777" w:rsidR="00A62B51" w:rsidRPr="007F56DF" w:rsidRDefault="00000000">
            <w:pPr>
              <w:spacing w:before="40" w:after="40"/>
              <w:rPr>
                <w:color w:val="auto"/>
              </w:rPr>
            </w:pPr>
            <w:r w:rsidRPr="007F56DF">
              <w:rPr>
                <w:color w:val="auto"/>
                <w:sz w:val="18"/>
              </w:rPr>
              <w:t>Target addressable users</w:t>
            </w:r>
          </w:p>
        </w:tc>
        <w:tc>
          <w:tcPr>
            <w:tcW w:w="4968" w:type="dxa"/>
            <w:shd w:val="clear" w:color="auto" w:fill="131316"/>
          </w:tcPr>
          <w:p w14:paraId="60E777EE" w14:textId="77777777" w:rsidR="00A62B51" w:rsidRPr="007F56DF" w:rsidRDefault="00000000">
            <w:pPr>
              <w:spacing w:before="40" w:after="40"/>
              <w:rPr>
                <w:color w:val="auto"/>
              </w:rPr>
            </w:pPr>
            <w:r w:rsidRPr="007F56DF">
              <w:rPr>
                <w:b/>
                <w:color w:val="auto"/>
                <w:sz w:val="18"/>
              </w:rPr>
              <w:t>~25M</w:t>
            </w:r>
          </w:p>
        </w:tc>
      </w:tr>
    </w:tbl>
    <w:p w14:paraId="70974243" w14:textId="77777777" w:rsidR="00A62B51" w:rsidRPr="007F56DF" w:rsidRDefault="00A62B51">
      <w:pPr>
        <w:spacing w:after="40"/>
        <w:rPr>
          <w:color w:val="auto"/>
        </w:rPr>
      </w:pPr>
    </w:p>
    <w:p w14:paraId="75D60464" w14:textId="77777777" w:rsidR="00A62B51" w:rsidRPr="007F56DF" w:rsidRDefault="00000000">
      <w:pPr>
        <w:spacing w:before="160" w:after="60"/>
        <w:rPr>
          <w:color w:val="auto"/>
        </w:rPr>
      </w:pPr>
      <w:r w:rsidRPr="007F56DF">
        <w:rPr>
          <w:b/>
          <w:color w:val="auto"/>
          <w:sz w:val="22"/>
        </w:rPr>
        <w:t>Product</w:t>
      </w:r>
    </w:p>
    <w:tbl>
      <w:tblPr>
        <w:tblStyle w:val="TableGrid"/>
        <w:tblW w:w="0" w:type="auto"/>
        <w:tblLook w:val="04A0" w:firstRow="1" w:lastRow="0" w:firstColumn="1" w:lastColumn="0" w:noHBand="0" w:noVBand="1"/>
      </w:tblPr>
      <w:tblGrid>
        <w:gridCol w:w="4968"/>
        <w:gridCol w:w="4968"/>
      </w:tblGrid>
      <w:tr w:rsidR="00A62B51" w:rsidRPr="007F56DF" w14:paraId="012993AD" w14:textId="77777777">
        <w:tc>
          <w:tcPr>
            <w:tcW w:w="4968" w:type="dxa"/>
            <w:shd w:val="clear" w:color="auto" w:fill="131316"/>
          </w:tcPr>
          <w:p w14:paraId="2E735A81" w14:textId="77777777" w:rsidR="00A62B51" w:rsidRPr="007F56DF" w:rsidRDefault="00000000">
            <w:pPr>
              <w:spacing w:before="40" w:after="40"/>
              <w:rPr>
                <w:color w:val="auto"/>
              </w:rPr>
            </w:pPr>
            <w:r w:rsidRPr="007F56DF">
              <w:rPr>
                <w:color w:val="auto"/>
                <w:sz w:val="18"/>
              </w:rPr>
              <w:t>PYQs in library</w:t>
            </w:r>
          </w:p>
        </w:tc>
        <w:tc>
          <w:tcPr>
            <w:tcW w:w="4968" w:type="dxa"/>
            <w:shd w:val="clear" w:color="auto" w:fill="131316"/>
          </w:tcPr>
          <w:p w14:paraId="1A63C92D" w14:textId="77777777" w:rsidR="00A62B51" w:rsidRPr="007F56DF" w:rsidRDefault="00000000">
            <w:pPr>
              <w:spacing w:before="40" w:after="40"/>
              <w:rPr>
                <w:color w:val="auto"/>
              </w:rPr>
            </w:pPr>
            <w:r w:rsidRPr="007F56DF">
              <w:rPr>
                <w:b/>
                <w:color w:val="auto"/>
                <w:sz w:val="18"/>
              </w:rPr>
              <w:t>797 across 20 branches</w:t>
            </w:r>
          </w:p>
        </w:tc>
      </w:tr>
      <w:tr w:rsidR="00A62B51" w:rsidRPr="007F56DF" w14:paraId="0A7F0F4B" w14:textId="77777777">
        <w:tc>
          <w:tcPr>
            <w:tcW w:w="4968" w:type="dxa"/>
            <w:shd w:val="clear" w:color="auto" w:fill="131316"/>
          </w:tcPr>
          <w:p w14:paraId="3312FC89" w14:textId="77777777" w:rsidR="00A62B51" w:rsidRPr="007F56DF" w:rsidRDefault="00000000">
            <w:pPr>
              <w:spacing w:before="40" w:after="40"/>
              <w:rPr>
                <w:color w:val="auto"/>
              </w:rPr>
            </w:pPr>
            <w:r w:rsidRPr="007F56DF">
              <w:rPr>
                <w:color w:val="auto"/>
                <w:sz w:val="18"/>
              </w:rPr>
              <w:t>AI doubts (free tier)</w:t>
            </w:r>
          </w:p>
        </w:tc>
        <w:tc>
          <w:tcPr>
            <w:tcW w:w="4968" w:type="dxa"/>
            <w:shd w:val="clear" w:color="auto" w:fill="131316"/>
          </w:tcPr>
          <w:p w14:paraId="7A6EDF72" w14:textId="77777777" w:rsidR="00A62B51" w:rsidRPr="007F56DF" w:rsidRDefault="00000000">
            <w:pPr>
              <w:spacing w:before="40" w:after="40"/>
              <w:rPr>
                <w:color w:val="auto"/>
              </w:rPr>
            </w:pPr>
            <w:r w:rsidRPr="007F56DF">
              <w:rPr>
                <w:b/>
                <w:color w:val="auto"/>
                <w:sz w:val="18"/>
              </w:rPr>
              <w:t>5/day forever</w:t>
            </w:r>
          </w:p>
        </w:tc>
      </w:tr>
      <w:tr w:rsidR="00A62B51" w:rsidRPr="007F56DF" w14:paraId="52EAC447" w14:textId="77777777">
        <w:tc>
          <w:tcPr>
            <w:tcW w:w="4968" w:type="dxa"/>
            <w:shd w:val="clear" w:color="auto" w:fill="131316"/>
          </w:tcPr>
          <w:p w14:paraId="477A5749" w14:textId="77777777" w:rsidR="00A62B51" w:rsidRPr="007F56DF" w:rsidRDefault="00000000">
            <w:pPr>
              <w:spacing w:before="40" w:after="40"/>
              <w:rPr>
                <w:color w:val="auto"/>
              </w:rPr>
            </w:pPr>
            <w:r w:rsidRPr="007F56DF">
              <w:rPr>
                <w:color w:val="auto"/>
                <w:sz w:val="18"/>
              </w:rPr>
              <w:t>AI doubts (paid)</w:t>
            </w:r>
          </w:p>
        </w:tc>
        <w:tc>
          <w:tcPr>
            <w:tcW w:w="4968" w:type="dxa"/>
            <w:shd w:val="clear" w:color="auto" w:fill="131316"/>
          </w:tcPr>
          <w:p w14:paraId="3B735759" w14:textId="77777777" w:rsidR="00A62B51" w:rsidRPr="007F56DF" w:rsidRDefault="00000000">
            <w:pPr>
              <w:spacing w:before="40" w:after="40"/>
              <w:rPr>
                <w:color w:val="auto"/>
              </w:rPr>
            </w:pPr>
            <w:r w:rsidRPr="007F56DF">
              <w:rPr>
                <w:b/>
                <w:color w:val="auto"/>
                <w:sz w:val="18"/>
              </w:rPr>
              <w:t>Unlimited</w:t>
            </w:r>
          </w:p>
        </w:tc>
      </w:tr>
      <w:tr w:rsidR="00A62B51" w:rsidRPr="007F56DF" w14:paraId="3954C0CE" w14:textId="77777777">
        <w:tc>
          <w:tcPr>
            <w:tcW w:w="4968" w:type="dxa"/>
            <w:shd w:val="clear" w:color="auto" w:fill="131316"/>
          </w:tcPr>
          <w:p w14:paraId="1378B48F" w14:textId="77777777" w:rsidR="00A62B51" w:rsidRPr="007F56DF" w:rsidRDefault="00000000">
            <w:pPr>
              <w:spacing w:before="40" w:after="40"/>
              <w:rPr>
                <w:color w:val="auto"/>
              </w:rPr>
            </w:pPr>
            <w:r w:rsidRPr="007F56DF">
              <w:rPr>
                <w:color w:val="auto"/>
                <w:sz w:val="18"/>
              </w:rPr>
              <w:t>Student pricing</w:t>
            </w:r>
          </w:p>
        </w:tc>
        <w:tc>
          <w:tcPr>
            <w:tcW w:w="4968" w:type="dxa"/>
            <w:shd w:val="clear" w:color="auto" w:fill="131316"/>
          </w:tcPr>
          <w:p w14:paraId="18B3807B" w14:textId="77777777" w:rsidR="00A62B51" w:rsidRPr="007F56DF" w:rsidRDefault="00000000">
            <w:pPr>
              <w:spacing w:before="40" w:after="40"/>
              <w:rPr>
                <w:color w:val="auto"/>
              </w:rPr>
            </w:pPr>
            <w:r w:rsidRPr="007F56DF">
              <w:rPr>
                <w:b/>
                <w:color w:val="auto"/>
                <w:sz w:val="18"/>
              </w:rPr>
              <w:t>₹20/week or ₹49/month</w:t>
            </w:r>
          </w:p>
        </w:tc>
      </w:tr>
      <w:tr w:rsidR="00A62B51" w:rsidRPr="007F56DF" w14:paraId="6C3B9154" w14:textId="77777777">
        <w:tc>
          <w:tcPr>
            <w:tcW w:w="4968" w:type="dxa"/>
            <w:shd w:val="clear" w:color="auto" w:fill="131316"/>
          </w:tcPr>
          <w:p w14:paraId="03757BAD" w14:textId="77777777" w:rsidR="00A62B51" w:rsidRPr="007F56DF" w:rsidRDefault="00000000">
            <w:pPr>
              <w:spacing w:before="40" w:after="40"/>
              <w:rPr>
                <w:color w:val="auto"/>
              </w:rPr>
            </w:pPr>
            <w:r w:rsidRPr="007F56DF">
              <w:rPr>
                <w:color w:val="auto"/>
                <w:sz w:val="18"/>
              </w:rPr>
              <w:t>Student ARPU (projected)</w:t>
            </w:r>
          </w:p>
        </w:tc>
        <w:tc>
          <w:tcPr>
            <w:tcW w:w="4968" w:type="dxa"/>
            <w:shd w:val="clear" w:color="auto" w:fill="131316"/>
          </w:tcPr>
          <w:p w14:paraId="4D165159" w14:textId="77777777" w:rsidR="00A62B51" w:rsidRPr="007F56DF" w:rsidRDefault="00000000">
            <w:pPr>
              <w:spacing w:before="40" w:after="40"/>
              <w:rPr>
                <w:color w:val="auto"/>
              </w:rPr>
            </w:pPr>
            <w:r w:rsidRPr="007F56DF">
              <w:rPr>
                <w:b/>
                <w:color w:val="auto"/>
                <w:sz w:val="18"/>
              </w:rPr>
              <w:t>~₹1,000/year</w:t>
            </w:r>
          </w:p>
        </w:tc>
      </w:tr>
      <w:tr w:rsidR="00A62B51" w:rsidRPr="007F56DF" w14:paraId="184C2D6D" w14:textId="77777777">
        <w:tc>
          <w:tcPr>
            <w:tcW w:w="4968" w:type="dxa"/>
            <w:shd w:val="clear" w:color="auto" w:fill="131316"/>
          </w:tcPr>
          <w:p w14:paraId="44434717" w14:textId="77777777" w:rsidR="00A62B51" w:rsidRPr="007F56DF" w:rsidRDefault="00000000">
            <w:pPr>
              <w:spacing w:before="40" w:after="40"/>
              <w:rPr>
                <w:color w:val="auto"/>
              </w:rPr>
            </w:pPr>
            <w:r w:rsidRPr="007F56DF">
              <w:rPr>
                <w:color w:val="auto"/>
                <w:sz w:val="18"/>
              </w:rPr>
              <w:t>Tech stack</w:t>
            </w:r>
          </w:p>
        </w:tc>
        <w:tc>
          <w:tcPr>
            <w:tcW w:w="4968" w:type="dxa"/>
            <w:shd w:val="clear" w:color="auto" w:fill="131316"/>
          </w:tcPr>
          <w:p w14:paraId="640B15B2" w14:textId="77777777" w:rsidR="00A62B51" w:rsidRPr="007F56DF" w:rsidRDefault="00000000">
            <w:pPr>
              <w:spacing w:before="40" w:after="40"/>
              <w:rPr>
                <w:color w:val="auto"/>
              </w:rPr>
            </w:pPr>
            <w:r w:rsidRPr="007F56DF">
              <w:rPr>
                <w:b/>
                <w:color w:val="auto"/>
                <w:sz w:val="18"/>
              </w:rPr>
              <w:t>Next.js 16, Supabase, Groq, Razorpay, Capacitor</w:t>
            </w:r>
          </w:p>
        </w:tc>
      </w:tr>
    </w:tbl>
    <w:p w14:paraId="3D776752" w14:textId="77777777" w:rsidR="00A62B51" w:rsidRPr="007F56DF" w:rsidRDefault="00A62B51">
      <w:pPr>
        <w:spacing w:after="40"/>
        <w:rPr>
          <w:color w:val="auto"/>
        </w:rPr>
      </w:pPr>
    </w:p>
    <w:p w14:paraId="28C37B86" w14:textId="77777777" w:rsidR="00A62B51" w:rsidRPr="007F56DF" w:rsidRDefault="00000000">
      <w:pPr>
        <w:spacing w:before="160" w:after="60"/>
        <w:rPr>
          <w:color w:val="auto"/>
        </w:rPr>
      </w:pPr>
      <w:r w:rsidRPr="007F56DF">
        <w:rPr>
          <w:b/>
          <w:color w:val="auto"/>
          <w:sz w:val="22"/>
        </w:rPr>
        <w:t>Traction</w:t>
      </w:r>
    </w:p>
    <w:tbl>
      <w:tblPr>
        <w:tblStyle w:val="TableGrid"/>
        <w:tblW w:w="0" w:type="auto"/>
        <w:tblLook w:val="04A0" w:firstRow="1" w:lastRow="0" w:firstColumn="1" w:lastColumn="0" w:noHBand="0" w:noVBand="1"/>
      </w:tblPr>
      <w:tblGrid>
        <w:gridCol w:w="4968"/>
        <w:gridCol w:w="4968"/>
      </w:tblGrid>
      <w:tr w:rsidR="00A62B51" w:rsidRPr="007F56DF" w14:paraId="3B1BE931" w14:textId="77777777">
        <w:tc>
          <w:tcPr>
            <w:tcW w:w="4968" w:type="dxa"/>
            <w:shd w:val="clear" w:color="auto" w:fill="131316"/>
          </w:tcPr>
          <w:p w14:paraId="6E668923" w14:textId="77777777" w:rsidR="00A62B51" w:rsidRPr="007F56DF" w:rsidRDefault="00000000">
            <w:pPr>
              <w:spacing w:before="40" w:after="40"/>
              <w:rPr>
                <w:color w:val="auto"/>
              </w:rPr>
            </w:pPr>
            <w:r w:rsidRPr="007F56DF">
              <w:rPr>
                <w:color w:val="auto"/>
                <w:sz w:val="18"/>
              </w:rPr>
              <w:t>Page views</w:t>
            </w:r>
          </w:p>
        </w:tc>
        <w:tc>
          <w:tcPr>
            <w:tcW w:w="4968" w:type="dxa"/>
            <w:shd w:val="clear" w:color="auto" w:fill="131316"/>
          </w:tcPr>
          <w:p w14:paraId="6EA7EC2A" w14:textId="77777777" w:rsidR="00A62B51" w:rsidRPr="007F56DF" w:rsidRDefault="00000000">
            <w:pPr>
              <w:spacing w:before="40" w:after="40"/>
              <w:rPr>
                <w:color w:val="auto"/>
              </w:rPr>
            </w:pPr>
            <w:r w:rsidRPr="007F56DF">
              <w:rPr>
                <w:b/>
                <w:color w:val="auto"/>
                <w:sz w:val="18"/>
              </w:rPr>
              <w:t>5,000+</w:t>
            </w:r>
          </w:p>
        </w:tc>
      </w:tr>
      <w:tr w:rsidR="00A62B51" w:rsidRPr="007F56DF" w14:paraId="4BA768E1" w14:textId="77777777">
        <w:tc>
          <w:tcPr>
            <w:tcW w:w="4968" w:type="dxa"/>
            <w:shd w:val="clear" w:color="auto" w:fill="131316"/>
          </w:tcPr>
          <w:p w14:paraId="38CDBFDD" w14:textId="77777777" w:rsidR="00A62B51" w:rsidRPr="007F56DF" w:rsidRDefault="00000000">
            <w:pPr>
              <w:spacing w:before="40" w:after="40"/>
              <w:rPr>
                <w:color w:val="auto"/>
              </w:rPr>
            </w:pPr>
            <w:r w:rsidRPr="007F56DF">
              <w:rPr>
                <w:color w:val="auto"/>
                <w:sz w:val="18"/>
              </w:rPr>
              <w:t>Organic reach</w:t>
            </w:r>
          </w:p>
        </w:tc>
        <w:tc>
          <w:tcPr>
            <w:tcW w:w="4968" w:type="dxa"/>
            <w:shd w:val="clear" w:color="auto" w:fill="131316"/>
          </w:tcPr>
          <w:p w14:paraId="48464A91" w14:textId="77777777" w:rsidR="00A62B51" w:rsidRPr="007F56DF" w:rsidRDefault="00000000">
            <w:pPr>
              <w:spacing w:before="40" w:after="40"/>
              <w:rPr>
                <w:color w:val="auto"/>
              </w:rPr>
            </w:pPr>
            <w:r w:rsidRPr="007F56DF">
              <w:rPr>
                <w:b/>
                <w:color w:val="auto"/>
                <w:sz w:val="18"/>
              </w:rPr>
              <w:t>3.8L+</w:t>
            </w:r>
          </w:p>
        </w:tc>
      </w:tr>
      <w:tr w:rsidR="00A62B51" w:rsidRPr="007F56DF" w14:paraId="2B94A75A" w14:textId="77777777">
        <w:tc>
          <w:tcPr>
            <w:tcW w:w="4968" w:type="dxa"/>
            <w:shd w:val="clear" w:color="auto" w:fill="131316"/>
          </w:tcPr>
          <w:p w14:paraId="706F4F29" w14:textId="77777777" w:rsidR="00A62B51" w:rsidRPr="007F56DF" w:rsidRDefault="00000000">
            <w:pPr>
              <w:spacing w:before="40" w:after="40"/>
              <w:rPr>
                <w:color w:val="auto"/>
              </w:rPr>
            </w:pPr>
            <w:r w:rsidRPr="007F56DF">
              <w:rPr>
                <w:color w:val="auto"/>
                <w:sz w:val="18"/>
              </w:rPr>
              <w:t>Peak daily users</w:t>
            </w:r>
          </w:p>
        </w:tc>
        <w:tc>
          <w:tcPr>
            <w:tcW w:w="4968" w:type="dxa"/>
            <w:shd w:val="clear" w:color="auto" w:fill="131316"/>
          </w:tcPr>
          <w:p w14:paraId="793CC669" w14:textId="77777777" w:rsidR="00A62B51" w:rsidRPr="007F56DF" w:rsidRDefault="00000000">
            <w:pPr>
              <w:spacing w:before="40" w:after="40"/>
              <w:rPr>
                <w:color w:val="auto"/>
              </w:rPr>
            </w:pPr>
            <w:r w:rsidRPr="007F56DF">
              <w:rPr>
                <w:b/>
                <w:color w:val="auto"/>
                <w:sz w:val="18"/>
              </w:rPr>
              <w:t>~400</w:t>
            </w:r>
          </w:p>
        </w:tc>
      </w:tr>
      <w:tr w:rsidR="00A62B51" w:rsidRPr="007F56DF" w14:paraId="52DEF91E" w14:textId="77777777">
        <w:tc>
          <w:tcPr>
            <w:tcW w:w="4968" w:type="dxa"/>
            <w:shd w:val="clear" w:color="auto" w:fill="131316"/>
          </w:tcPr>
          <w:p w14:paraId="00E4EF42" w14:textId="77777777" w:rsidR="00A62B51" w:rsidRPr="007F56DF" w:rsidRDefault="00000000">
            <w:pPr>
              <w:spacing w:before="40" w:after="40"/>
              <w:rPr>
                <w:color w:val="auto"/>
              </w:rPr>
            </w:pPr>
            <w:r w:rsidRPr="007F56DF">
              <w:rPr>
                <w:color w:val="auto"/>
                <w:sz w:val="18"/>
              </w:rPr>
              <w:t>WTP respondents</w:t>
            </w:r>
          </w:p>
        </w:tc>
        <w:tc>
          <w:tcPr>
            <w:tcW w:w="4968" w:type="dxa"/>
            <w:shd w:val="clear" w:color="auto" w:fill="131316"/>
          </w:tcPr>
          <w:p w14:paraId="69BB55FF" w14:textId="77777777" w:rsidR="00A62B51" w:rsidRPr="007F56DF" w:rsidRDefault="00000000">
            <w:pPr>
              <w:spacing w:before="40" w:after="40"/>
              <w:rPr>
                <w:color w:val="auto"/>
              </w:rPr>
            </w:pPr>
            <w:r w:rsidRPr="007F56DF">
              <w:rPr>
                <w:b/>
                <w:color w:val="auto"/>
                <w:sz w:val="18"/>
              </w:rPr>
              <w:t>140</w:t>
            </w:r>
          </w:p>
        </w:tc>
      </w:tr>
      <w:tr w:rsidR="00A62B51" w:rsidRPr="007F56DF" w14:paraId="193A80F0" w14:textId="77777777">
        <w:tc>
          <w:tcPr>
            <w:tcW w:w="4968" w:type="dxa"/>
            <w:shd w:val="clear" w:color="auto" w:fill="131316"/>
          </w:tcPr>
          <w:p w14:paraId="4F07E544" w14:textId="77777777" w:rsidR="00A62B51" w:rsidRPr="007F56DF" w:rsidRDefault="00000000">
            <w:pPr>
              <w:spacing w:before="40" w:after="40"/>
              <w:rPr>
                <w:color w:val="auto"/>
              </w:rPr>
            </w:pPr>
            <w:r w:rsidRPr="007F56DF">
              <w:rPr>
                <w:color w:val="auto"/>
                <w:sz w:val="18"/>
              </w:rPr>
              <w:t>WTP range</w:t>
            </w:r>
          </w:p>
        </w:tc>
        <w:tc>
          <w:tcPr>
            <w:tcW w:w="4968" w:type="dxa"/>
            <w:shd w:val="clear" w:color="auto" w:fill="131316"/>
          </w:tcPr>
          <w:p w14:paraId="7CF334B8" w14:textId="77777777" w:rsidR="00A62B51" w:rsidRPr="007F56DF" w:rsidRDefault="00000000">
            <w:pPr>
              <w:spacing w:before="40" w:after="40"/>
              <w:rPr>
                <w:color w:val="auto"/>
              </w:rPr>
            </w:pPr>
            <w:r w:rsidRPr="007F56DF">
              <w:rPr>
                <w:b/>
                <w:color w:val="auto"/>
                <w:sz w:val="18"/>
              </w:rPr>
              <w:t>₹100 – ₹500/month</w:t>
            </w:r>
          </w:p>
        </w:tc>
      </w:tr>
      <w:tr w:rsidR="00A62B51" w:rsidRPr="007F56DF" w14:paraId="51D6B3A4" w14:textId="77777777">
        <w:tc>
          <w:tcPr>
            <w:tcW w:w="4968" w:type="dxa"/>
            <w:shd w:val="clear" w:color="auto" w:fill="131316"/>
          </w:tcPr>
          <w:p w14:paraId="74714808" w14:textId="77777777" w:rsidR="00A62B51" w:rsidRPr="007F56DF" w:rsidRDefault="00000000">
            <w:pPr>
              <w:spacing w:before="40" w:after="40"/>
              <w:rPr>
                <w:color w:val="auto"/>
              </w:rPr>
            </w:pPr>
            <w:r w:rsidRPr="007F56DF">
              <w:rPr>
                <w:color w:val="auto"/>
                <w:sz w:val="18"/>
              </w:rPr>
              <w:t>WTP median</w:t>
            </w:r>
          </w:p>
        </w:tc>
        <w:tc>
          <w:tcPr>
            <w:tcW w:w="4968" w:type="dxa"/>
            <w:shd w:val="clear" w:color="auto" w:fill="131316"/>
          </w:tcPr>
          <w:p w14:paraId="38E55ABC" w14:textId="77777777" w:rsidR="00A62B51" w:rsidRPr="007F56DF" w:rsidRDefault="00000000">
            <w:pPr>
              <w:spacing w:before="40" w:after="40"/>
              <w:rPr>
                <w:color w:val="auto"/>
              </w:rPr>
            </w:pPr>
            <w:r w:rsidRPr="007F56DF">
              <w:rPr>
                <w:b/>
                <w:color w:val="auto"/>
                <w:sz w:val="18"/>
              </w:rPr>
              <w:t>₹325 – ₹350</w:t>
            </w:r>
          </w:p>
        </w:tc>
      </w:tr>
      <w:tr w:rsidR="00A62B51" w:rsidRPr="007F56DF" w14:paraId="5230601E" w14:textId="77777777">
        <w:tc>
          <w:tcPr>
            <w:tcW w:w="4968" w:type="dxa"/>
            <w:shd w:val="clear" w:color="auto" w:fill="131316"/>
          </w:tcPr>
          <w:p w14:paraId="34B67026" w14:textId="77777777" w:rsidR="00A62B51" w:rsidRPr="007F56DF" w:rsidRDefault="00000000">
            <w:pPr>
              <w:spacing w:before="40" w:after="40"/>
              <w:rPr>
                <w:color w:val="auto"/>
              </w:rPr>
            </w:pPr>
            <w:r w:rsidRPr="007F56DF">
              <w:rPr>
                <w:color w:val="auto"/>
                <w:sz w:val="18"/>
              </w:rPr>
              <w:t>Social views</w:t>
            </w:r>
          </w:p>
        </w:tc>
        <w:tc>
          <w:tcPr>
            <w:tcW w:w="4968" w:type="dxa"/>
            <w:shd w:val="clear" w:color="auto" w:fill="131316"/>
          </w:tcPr>
          <w:p w14:paraId="55F925EA" w14:textId="77777777" w:rsidR="00A62B51" w:rsidRPr="007F56DF" w:rsidRDefault="00000000">
            <w:pPr>
              <w:spacing w:before="40" w:after="40"/>
              <w:rPr>
                <w:color w:val="auto"/>
              </w:rPr>
            </w:pPr>
            <w:r w:rsidRPr="007F56DF">
              <w:rPr>
                <w:b/>
                <w:color w:val="auto"/>
                <w:sz w:val="18"/>
              </w:rPr>
              <w:t>324,764</w:t>
            </w:r>
          </w:p>
        </w:tc>
      </w:tr>
      <w:tr w:rsidR="00A62B51" w:rsidRPr="007F56DF" w14:paraId="54B96A65" w14:textId="77777777">
        <w:tc>
          <w:tcPr>
            <w:tcW w:w="4968" w:type="dxa"/>
            <w:shd w:val="clear" w:color="auto" w:fill="131316"/>
          </w:tcPr>
          <w:p w14:paraId="24E43E22" w14:textId="77777777" w:rsidR="00A62B51" w:rsidRPr="007F56DF" w:rsidRDefault="00000000">
            <w:pPr>
              <w:spacing w:before="40" w:after="40"/>
              <w:rPr>
                <w:color w:val="auto"/>
              </w:rPr>
            </w:pPr>
            <w:r w:rsidRPr="007F56DF">
              <w:rPr>
                <w:color w:val="auto"/>
                <w:sz w:val="18"/>
              </w:rPr>
              <w:t>Social followers</w:t>
            </w:r>
          </w:p>
        </w:tc>
        <w:tc>
          <w:tcPr>
            <w:tcW w:w="4968" w:type="dxa"/>
            <w:shd w:val="clear" w:color="auto" w:fill="131316"/>
          </w:tcPr>
          <w:p w14:paraId="63307305" w14:textId="77777777" w:rsidR="00A62B51" w:rsidRPr="007F56DF" w:rsidRDefault="00000000">
            <w:pPr>
              <w:spacing w:before="40" w:after="40"/>
              <w:rPr>
                <w:color w:val="auto"/>
              </w:rPr>
            </w:pPr>
            <w:r w:rsidRPr="007F56DF">
              <w:rPr>
                <w:b/>
                <w:color w:val="auto"/>
                <w:sz w:val="18"/>
              </w:rPr>
              <w:t>+2,340</w:t>
            </w:r>
          </w:p>
        </w:tc>
      </w:tr>
      <w:tr w:rsidR="00A62B51" w:rsidRPr="007F56DF" w14:paraId="0888193F" w14:textId="77777777">
        <w:tc>
          <w:tcPr>
            <w:tcW w:w="4968" w:type="dxa"/>
            <w:shd w:val="clear" w:color="auto" w:fill="131316"/>
          </w:tcPr>
          <w:p w14:paraId="68338DE3" w14:textId="77777777" w:rsidR="00A62B51" w:rsidRPr="007F56DF" w:rsidRDefault="00000000">
            <w:pPr>
              <w:spacing w:before="40" w:after="40"/>
              <w:rPr>
                <w:color w:val="auto"/>
              </w:rPr>
            </w:pPr>
            <w:r w:rsidRPr="007F56DF">
              <w:rPr>
                <w:color w:val="auto"/>
                <w:sz w:val="18"/>
              </w:rPr>
              <w:t>Social interactions</w:t>
            </w:r>
          </w:p>
        </w:tc>
        <w:tc>
          <w:tcPr>
            <w:tcW w:w="4968" w:type="dxa"/>
            <w:shd w:val="clear" w:color="auto" w:fill="131316"/>
          </w:tcPr>
          <w:p w14:paraId="1CD73E92" w14:textId="77777777" w:rsidR="00A62B51" w:rsidRPr="007F56DF" w:rsidRDefault="00000000">
            <w:pPr>
              <w:spacing w:before="40" w:after="40"/>
              <w:rPr>
                <w:color w:val="auto"/>
              </w:rPr>
            </w:pPr>
            <w:r w:rsidRPr="007F56DF">
              <w:rPr>
                <w:b/>
                <w:color w:val="auto"/>
                <w:sz w:val="18"/>
              </w:rPr>
              <w:t>23,415</w:t>
            </w:r>
          </w:p>
        </w:tc>
      </w:tr>
    </w:tbl>
    <w:p w14:paraId="683D2DD2" w14:textId="77777777" w:rsidR="00A62B51" w:rsidRPr="007F56DF" w:rsidRDefault="00A62B51">
      <w:pPr>
        <w:spacing w:after="40"/>
        <w:rPr>
          <w:color w:val="auto"/>
        </w:rPr>
      </w:pPr>
    </w:p>
    <w:p w14:paraId="0E13CA60" w14:textId="77777777" w:rsidR="00A62B51" w:rsidRPr="007F56DF" w:rsidRDefault="00000000">
      <w:pPr>
        <w:spacing w:before="160" w:after="60"/>
        <w:rPr>
          <w:color w:val="auto"/>
        </w:rPr>
      </w:pPr>
      <w:r w:rsidRPr="007F56DF">
        <w:rPr>
          <w:b/>
          <w:color w:val="auto"/>
          <w:sz w:val="22"/>
        </w:rPr>
        <w:lastRenderedPageBreak/>
        <w:t>Teacher</w:t>
      </w:r>
    </w:p>
    <w:tbl>
      <w:tblPr>
        <w:tblStyle w:val="TableGrid"/>
        <w:tblW w:w="0" w:type="auto"/>
        <w:tblLook w:val="04A0" w:firstRow="1" w:lastRow="0" w:firstColumn="1" w:lastColumn="0" w:noHBand="0" w:noVBand="1"/>
      </w:tblPr>
      <w:tblGrid>
        <w:gridCol w:w="4968"/>
        <w:gridCol w:w="4968"/>
      </w:tblGrid>
      <w:tr w:rsidR="00A62B51" w:rsidRPr="007F56DF" w14:paraId="71C2FFCC" w14:textId="77777777">
        <w:tc>
          <w:tcPr>
            <w:tcW w:w="4968" w:type="dxa"/>
            <w:shd w:val="clear" w:color="auto" w:fill="131316"/>
          </w:tcPr>
          <w:p w14:paraId="28478CBC" w14:textId="77777777" w:rsidR="00A62B51" w:rsidRPr="007F56DF" w:rsidRDefault="00000000">
            <w:pPr>
              <w:spacing w:before="40" w:after="40"/>
              <w:rPr>
                <w:color w:val="auto"/>
              </w:rPr>
            </w:pPr>
            <w:r w:rsidRPr="007F56DF">
              <w:rPr>
                <w:color w:val="auto"/>
                <w:sz w:val="18"/>
              </w:rPr>
              <w:t>Teacher revenue share</w:t>
            </w:r>
          </w:p>
        </w:tc>
        <w:tc>
          <w:tcPr>
            <w:tcW w:w="4968" w:type="dxa"/>
            <w:shd w:val="clear" w:color="auto" w:fill="131316"/>
          </w:tcPr>
          <w:p w14:paraId="5BEEC330" w14:textId="77777777" w:rsidR="00A62B51" w:rsidRPr="007F56DF" w:rsidRDefault="00000000">
            <w:pPr>
              <w:spacing w:before="40" w:after="40"/>
              <w:rPr>
                <w:color w:val="auto"/>
              </w:rPr>
            </w:pPr>
            <w:r w:rsidRPr="007F56DF">
              <w:rPr>
                <w:b/>
                <w:color w:val="auto"/>
                <w:sz w:val="18"/>
              </w:rPr>
              <w:t>70 – 80%</w:t>
            </w:r>
          </w:p>
        </w:tc>
      </w:tr>
      <w:tr w:rsidR="00A62B51" w:rsidRPr="007F56DF" w14:paraId="37BB8EE1" w14:textId="77777777">
        <w:tc>
          <w:tcPr>
            <w:tcW w:w="4968" w:type="dxa"/>
            <w:shd w:val="clear" w:color="auto" w:fill="131316"/>
          </w:tcPr>
          <w:p w14:paraId="60DC1C82" w14:textId="77777777" w:rsidR="00A62B51" w:rsidRPr="007F56DF" w:rsidRDefault="00000000">
            <w:pPr>
              <w:spacing w:before="40" w:after="40"/>
              <w:rPr>
                <w:color w:val="auto"/>
              </w:rPr>
            </w:pPr>
            <w:r w:rsidRPr="007F56DF">
              <w:rPr>
                <w:color w:val="auto"/>
                <w:sz w:val="18"/>
              </w:rPr>
              <w:t>Platform commission</w:t>
            </w:r>
          </w:p>
        </w:tc>
        <w:tc>
          <w:tcPr>
            <w:tcW w:w="4968" w:type="dxa"/>
            <w:shd w:val="clear" w:color="auto" w:fill="131316"/>
          </w:tcPr>
          <w:p w14:paraId="773E9A8A" w14:textId="77777777" w:rsidR="00A62B51" w:rsidRPr="007F56DF" w:rsidRDefault="00000000">
            <w:pPr>
              <w:spacing w:before="40" w:after="40"/>
              <w:rPr>
                <w:color w:val="auto"/>
              </w:rPr>
            </w:pPr>
            <w:r w:rsidRPr="007F56DF">
              <w:rPr>
                <w:b/>
                <w:color w:val="auto"/>
                <w:sz w:val="18"/>
              </w:rPr>
              <w:t>20 – 30%</w:t>
            </w:r>
          </w:p>
        </w:tc>
      </w:tr>
      <w:tr w:rsidR="00A62B51" w:rsidRPr="007F56DF" w14:paraId="0D1461D2" w14:textId="77777777">
        <w:tc>
          <w:tcPr>
            <w:tcW w:w="4968" w:type="dxa"/>
            <w:shd w:val="clear" w:color="auto" w:fill="131316"/>
          </w:tcPr>
          <w:p w14:paraId="31651333" w14:textId="77777777" w:rsidR="00A62B51" w:rsidRPr="007F56DF" w:rsidRDefault="00000000">
            <w:pPr>
              <w:spacing w:before="40" w:after="40"/>
              <w:rPr>
                <w:color w:val="auto"/>
              </w:rPr>
            </w:pPr>
            <w:r w:rsidRPr="007F56DF">
              <w:rPr>
                <w:color w:val="auto"/>
                <w:sz w:val="18"/>
              </w:rPr>
              <w:t>Year 1 target</w:t>
            </w:r>
          </w:p>
        </w:tc>
        <w:tc>
          <w:tcPr>
            <w:tcW w:w="4968" w:type="dxa"/>
            <w:shd w:val="clear" w:color="auto" w:fill="131316"/>
          </w:tcPr>
          <w:p w14:paraId="0D9E4D9E" w14:textId="77777777" w:rsidR="00A62B51" w:rsidRPr="007F56DF" w:rsidRDefault="00000000">
            <w:pPr>
              <w:spacing w:before="40" w:after="40"/>
              <w:rPr>
                <w:color w:val="auto"/>
              </w:rPr>
            </w:pPr>
            <w:r w:rsidRPr="007F56DF">
              <w:rPr>
                <w:b/>
                <w:color w:val="auto"/>
                <w:sz w:val="18"/>
              </w:rPr>
              <w:t>50 teachers</w:t>
            </w:r>
          </w:p>
        </w:tc>
      </w:tr>
      <w:tr w:rsidR="00A62B51" w:rsidRPr="007F56DF" w14:paraId="6F033277" w14:textId="77777777">
        <w:tc>
          <w:tcPr>
            <w:tcW w:w="4968" w:type="dxa"/>
            <w:shd w:val="clear" w:color="auto" w:fill="131316"/>
          </w:tcPr>
          <w:p w14:paraId="61F96A56" w14:textId="77777777" w:rsidR="00A62B51" w:rsidRPr="007F56DF" w:rsidRDefault="00000000">
            <w:pPr>
              <w:spacing w:before="40" w:after="40"/>
              <w:rPr>
                <w:color w:val="auto"/>
              </w:rPr>
            </w:pPr>
            <w:r w:rsidRPr="007F56DF">
              <w:rPr>
                <w:color w:val="auto"/>
                <w:sz w:val="18"/>
              </w:rPr>
              <w:t>Year 3 target</w:t>
            </w:r>
          </w:p>
        </w:tc>
        <w:tc>
          <w:tcPr>
            <w:tcW w:w="4968" w:type="dxa"/>
            <w:shd w:val="clear" w:color="auto" w:fill="131316"/>
          </w:tcPr>
          <w:p w14:paraId="38715629" w14:textId="77777777" w:rsidR="00A62B51" w:rsidRPr="007F56DF" w:rsidRDefault="00000000">
            <w:pPr>
              <w:spacing w:before="40" w:after="40"/>
              <w:rPr>
                <w:color w:val="auto"/>
              </w:rPr>
            </w:pPr>
            <w:r w:rsidRPr="007F56DF">
              <w:rPr>
                <w:b/>
                <w:color w:val="auto"/>
                <w:sz w:val="18"/>
              </w:rPr>
              <w:t>2,000 teachers</w:t>
            </w:r>
          </w:p>
        </w:tc>
      </w:tr>
      <w:tr w:rsidR="00A62B51" w:rsidRPr="007F56DF" w14:paraId="23D03F5E" w14:textId="77777777">
        <w:tc>
          <w:tcPr>
            <w:tcW w:w="4968" w:type="dxa"/>
            <w:shd w:val="clear" w:color="auto" w:fill="131316"/>
          </w:tcPr>
          <w:p w14:paraId="68B3FBAF" w14:textId="77777777" w:rsidR="00A62B51" w:rsidRPr="007F56DF" w:rsidRDefault="00000000">
            <w:pPr>
              <w:spacing w:before="40" w:after="40"/>
              <w:rPr>
                <w:color w:val="auto"/>
              </w:rPr>
            </w:pPr>
            <w:r w:rsidRPr="007F56DF">
              <w:rPr>
                <w:color w:val="auto"/>
                <w:sz w:val="18"/>
              </w:rPr>
              <w:t>Year 5 target</w:t>
            </w:r>
          </w:p>
        </w:tc>
        <w:tc>
          <w:tcPr>
            <w:tcW w:w="4968" w:type="dxa"/>
            <w:shd w:val="clear" w:color="auto" w:fill="131316"/>
          </w:tcPr>
          <w:p w14:paraId="5BCB5D89" w14:textId="77777777" w:rsidR="00A62B51" w:rsidRPr="007F56DF" w:rsidRDefault="00000000">
            <w:pPr>
              <w:spacing w:before="40" w:after="40"/>
              <w:rPr>
                <w:color w:val="auto"/>
              </w:rPr>
            </w:pPr>
            <w:r w:rsidRPr="007F56DF">
              <w:rPr>
                <w:b/>
                <w:color w:val="auto"/>
                <w:sz w:val="18"/>
              </w:rPr>
              <w:t>25,000 teachers</w:t>
            </w:r>
          </w:p>
        </w:tc>
      </w:tr>
    </w:tbl>
    <w:p w14:paraId="071BB086" w14:textId="77777777" w:rsidR="00A62B51" w:rsidRPr="007F56DF" w:rsidRDefault="00A62B51">
      <w:pPr>
        <w:spacing w:after="40"/>
        <w:rPr>
          <w:color w:val="auto"/>
        </w:rPr>
      </w:pPr>
    </w:p>
    <w:p w14:paraId="4C4FC112" w14:textId="77777777" w:rsidR="00A62B51" w:rsidRPr="007F56DF" w:rsidRDefault="00000000">
      <w:pPr>
        <w:spacing w:before="160" w:after="60"/>
        <w:rPr>
          <w:color w:val="auto"/>
        </w:rPr>
      </w:pPr>
      <w:r w:rsidRPr="007F56DF">
        <w:rPr>
          <w:b/>
          <w:color w:val="auto"/>
          <w:sz w:val="22"/>
        </w:rPr>
        <w:t>Revenue &amp; Ask</w:t>
      </w:r>
    </w:p>
    <w:tbl>
      <w:tblPr>
        <w:tblStyle w:val="TableGrid"/>
        <w:tblW w:w="0" w:type="auto"/>
        <w:tblLook w:val="04A0" w:firstRow="1" w:lastRow="0" w:firstColumn="1" w:lastColumn="0" w:noHBand="0" w:noVBand="1"/>
      </w:tblPr>
      <w:tblGrid>
        <w:gridCol w:w="4968"/>
        <w:gridCol w:w="4968"/>
      </w:tblGrid>
      <w:tr w:rsidR="00A62B51" w:rsidRPr="007F56DF" w14:paraId="4D0C5C83" w14:textId="77777777">
        <w:tc>
          <w:tcPr>
            <w:tcW w:w="4968" w:type="dxa"/>
            <w:shd w:val="clear" w:color="auto" w:fill="131316"/>
          </w:tcPr>
          <w:p w14:paraId="2AAEB8D1" w14:textId="77777777" w:rsidR="00A62B51" w:rsidRPr="007F56DF" w:rsidRDefault="00000000">
            <w:pPr>
              <w:spacing w:before="40" w:after="40"/>
              <w:rPr>
                <w:color w:val="auto"/>
              </w:rPr>
            </w:pPr>
            <w:r w:rsidRPr="007F56DF">
              <w:rPr>
                <w:color w:val="auto"/>
                <w:sz w:val="18"/>
              </w:rPr>
              <w:t>Year 1 ARR</w:t>
            </w:r>
          </w:p>
        </w:tc>
        <w:tc>
          <w:tcPr>
            <w:tcW w:w="4968" w:type="dxa"/>
            <w:shd w:val="clear" w:color="auto" w:fill="131316"/>
          </w:tcPr>
          <w:p w14:paraId="0BF4E546" w14:textId="77777777" w:rsidR="00A62B51" w:rsidRPr="007F56DF" w:rsidRDefault="00000000">
            <w:pPr>
              <w:spacing w:before="40" w:after="40"/>
              <w:rPr>
                <w:color w:val="auto"/>
              </w:rPr>
            </w:pPr>
            <w:r w:rsidRPr="007F56DF">
              <w:rPr>
                <w:b/>
                <w:color w:val="auto"/>
                <w:sz w:val="18"/>
              </w:rPr>
              <w:t>₹12 lakh</w:t>
            </w:r>
          </w:p>
        </w:tc>
      </w:tr>
      <w:tr w:rsidR="00A62B51" w:rsidRPr="007F56DF" w14:paraId="28A9D69C" w14:textId="77777777">
        <w:tc>
          <w:tcPr>
            <w:tcW w:w="4968" w:type="dxa"/>
            <w:shd w:val="clear" w:color="auto" w:fill="131316"/>
          </w:tcPr>
          <w:p w14:paraId="6E45DC43" w14:textId="77777777" w:rsidR="00A62B51" w:rsidRPr="007F56DF" w:rsidRDefault="00000000">
            <w:pPr>
              <w:spacing w:before="40" w:after="40"/>
              <w:rPr>
                <w:color w:val="auto"/>
              </w:rPr>
            </w:pPr>
            <w:r w:rsidRPr="007F56DF">
              <w:rPr>
                <w:color w:val="auto"/>
                <w:sz w:val="18"/>
              </w:rPr>
              <w:t>Year 3 ARR</w:t>
            </w:r>
          </w:p>
        </w:tc>
        <w:tc>
          <w:tcPr>
            <w:tcW w:w="4968" w:type="dxa"/>
            <w:shd w:val="clear" w:color="auto" w:fill="131316"/>
          </w:tcPr>
          <w:p w14:paraId="091FEBE8" w14:textId="77777777" w:rsidR="00A62B51" w:rsidRPr="007F56DF" w:rsidRDefault="00000000">
            <w:pPr>
              <w:spacing w:before="40" w:after="40"/>
              <w:rPr>
                <w:color w:val="auto"/>
              </w:rPr>
            </w:pPr>
            <w:r w:rsidRPr="007F56DF">
              <w:rPr>
                <w:b/>
                <w:color w:val="auto"/>
                <w:sz w:val="18"/>
              </w:rPr>
              <w:t>₹8 crore</w:t>
            </w:r>
          </w:p>
        </w:tc>
      </w:tr>
      <w:tr w:rsidR="00A62B51" w:rsidRPr="007F56DF" w14:paraId="64935CFB" w14:textId="77777777">
        <w:tc>
          <w:tcPr>
            <w:tcW w:w="4968" w:type="dxa"/>
            <w:shd w:val="clear" w:color="auto" w:fill="131316"/>
          </w:tcPr>
          <w:p w14:paraId="169AE269" w14:textId="77777777" w:rsidR="00A62B51" w:rsidRPr="007F56DF" w:rsidRDefault="00000000">
            <w:pPr>
              <w:spacing w:before="40" w:after="40"/>
              <w:rPr>
                <w:color w:val="auto"/>
              </w:rPr>
            </w:pPr>
            <w:r w:rsidRPr="007F56DF">
              <w:rPr>
                <w:color w:val="auto"/>
                <w:sz w:val="18"/>
              </w:rPr>
              <w:t>Year 5 ARR</w:t>
            </w:r>
          </w:p>
        </w:tc>
        <w:tc>
          <w:tcPr>
            <w:tcW w:w="4968" w:type="dxa"/>
            <w:shd w:val="clear" w:color="auto" w:fill="131316"/>
          </w:tcPr>
          <w:p w14:paraId="4EEC916A" w14:textId="77777777" w:rsidR="00A62B51" w:rsidRPr="007F56DF" w:rsidRDefault="00000000">
            <w:pPr>
              <w:spacing w:before="40" w:after="40"/>
              <w:rPr>
                <w:color w:val="auto"/>
              </w:rPr>
            </w:pPr>
            <w:r w:rsidRPr="007F56DF">
              <w:rPr>
                <w:b/>
                <w:color w:val="auto"/>
                <w:sz w:val="18"/>
              </w:rPr>
              <w:t>₹50 crore</w:t>
            </w:r>
          </w:p>
        </w:tc>
      </w:tr>
      <w:tr w:rsidR="00A62B51" w:rsidRPr="007F56DF" w14:paraId="578720E1" w14:textId="77777777">
        <w:tc>
          <w:tcPr>
            <w:tcW w:w="4968" w:type="dxa"/>
            <w:shd w:val="clear" w:color="auto" w:fill="131316"/>
          </w:tcPr>
          <w:p w14:paraId="04630259" w14:textId="77777777" w:rsidR="00A62B51" w:rsidRPr="007F56DF" w:rsidRDefault="00000000">
            <w:pPr>
              <w:spacing w:before="40" w:after="40"/>
              <w:rPr>
                <w:color w:val="auto"/>
              </w:rPr>
            </w:pPr>
            <w:r w:rsidRPr="007F56DF">
              <w:rPr>
                <w:color w:val="auto"/>
                <w:sz w:val="18"/>
              </w:rPr>
              <w:t>Revenue mix (Year 5)</w:t>
            </w:r>
          </w:p>
        </w:tc>
        <w:tc>
          <w:tcPr>
            <w:tcW w:w="4968" w:type="dxa"/>
            <w:shd w:val="clear" w:color="auto" w:fill="131316"/>
          </w:tcPr>
          <w:p w14:paraId="655DB8CB" w14:textId="77777777" w:rsidR="00A62B51" w:rsidRPr="007F56DF" w:rsidRDefault="00000000">
            <w:pPr>
              <w:spacing w:before="40" w:after="40"/>
              <w:rPr>
                <w:color w:val="auto"/>
              </w:rPr>
            </w:pPr>
            <w:r w:rsidRPr="007F56DF">
              <w:rPr>
                <w:b/>
                <w:color w:val="auto"/>
                <w:sz w:val="18"/>
              </w:rPr>
              <w:t>40% student subs + 35% teacher commission + 25% institutional</w:t>
            </w:r>
          </w:p>
        </w:tc>
      </w:tr>
      <w:tr w:rsidR="00A62B51" w:rsidRPr="007F56DF" w14:paraId="16ADC888" w14:textId="77777777">
        <w:tc>
          <w:tcPr>
            <w:tcW w:w="4968" w:type="dxa"/>
            <w:shd w:val="clear" w:color="auto" w:fill="131316"/>
          </w:tcPr>
          <w:p w14:paraId="76054F79" w14:textId="77777777" w:rsidR="00A62B51" w:rsidRPr="007F56DF" w:rsidRDefault="00000000">
            <w:pPr>
              <w:spacing w:before="40" w:after="40"/>
              <w:rPr>
                <w:color w:val="auto"/>
              </w:rPr>
            </w:pPr>
            <w:r w:rsidRPr="007F56DF">
              <w:rPr>
                <w:color w:val="auto"/>
                <w:sz w:val="18"/>
              </w:rPr>
              <w:t>Grant amount</w:t>
            </w:r>
          </w:p>
        </w:tc>
        <w:tc>
          <w:tcPr>
            <w:tcW w:w="4968" w:type="dxa"/>
            <w:shd w:val="clear" w:color="auto" w:fill="131316"/>
          </w:tcPr>
          <w:p w14:paraId="44C6B8D6" w14:textId="77777777" w:rsidR="00A62B51" w:rsidRPr="007F56DF" w:rsidRDefault="00000000">
            <w:pPr>
              <w:spacing w:before="40" w:after="40"/>
              <w:rPr>
                <w:color w:val="auto"/>
              </w:rPr>
            </w:pPr>
            <w:r w:rsidRPr="007F56DF">
              <w:rPr>
                <w:b/>
                <w:color w:val="auto"/>
                <w:sz w:val="18"/>
              </w:rPr>
              <w:t>₹5 lakh</w:t>
            </w:r>
          </w:p>
        </w:tc>
      </w:tr>
      <w:tr w:rsidR="00A62B51" w:rsidRPr="007F56DF" w14:paraId="11DA22E5" w14:textId="77777777">
        <w:tc>
          <w:tcPr>
            <w:tcW w:w="4968" w:type="dxa"/>
            <w:shd w:val="clear" w:color="auto" w:fill="131316"/>
          </w:tcPr>
          <w:p w14:paraId="23F2B444" w14:textId="77777777" w:rsidR="00A62B51" w:rsidRPr="007F56DF" w:rsidRDefault="00000000">
            <w:pPr>
              <w:spacing w:before="40" w:after="40"/>
              <w:rPr>
                <w:color w:val="auto"/>
              </w:rPr>
            </w:pPr>
            <w:r w:rsidRPr="007F56DF">
              <w:rPr>
                <w:color w:val="auto"/>
                <w:sz w:val="18"/>
              </w:rPr>
              <w:t>Product development</w:t>
            </w:r>
          </w:p>
        </w:tc>
        <w:tc>
          <w:tcPr>
            <w:tcW w:w="4968" w:type="dxa"/>
            <w:shd w:val="clear" w:color="auto" w:fill="131316"/>
          </w:tcPr>
          <w:p w14:paraId="30FA6AA6" w14:textId="77777777" w:rsidR="00A62B51" w:rsidRPr="007F56DF" w:rsidRDefault="00000000">
            <w:pPr>
              <w:spacing w:before="40" w:after="40"/>
              <w:rPr>
                <w:color w:val="auto"/>
              </w:rPr>
            </w:pPr>
            <w:r w:rsidRPr="007F56DF">
              <w:rPr>
                <w:b/>
                <w:color w:val="auto"/>
                <w:sz w:val="18"/>
              </w:rPr>
              <w:t>35% (₹1.75L)</w:t>
            </w:r>
          </w:p>
        </w:tc>
      </w:tr>
      <w:tr w:rsidR="00A62B51" w:rsidRPr="007F56DF" w14:paraId="2576BBFE" w14:textId="77777777">
        <w:tc>
          <w:tcPr>
            <w:tcW w:w="4968" w:type="dxa"/>
            <w:shd w:val="clear" w:color="auto" w:fill="131316"/>
          </w:tcPr>
          <w:p w14:paraId="787974B1" w14:textId="77777777" w:rsidR="00A62B51" w:rsidRPr="007F56DF" w:rsidRDefault="00000000">
            <w:pPr>
              <w:spacing w:before="40" w:after="40"/>
              <w:rPr>
                <w:color w:val="auto"/>
              </w:rPr>
            </w:pPr>
            <w:r w:rsidRPr="007F56DF">
              <w:rPr>
                <w:color w:val="auto"/>
                <w:sz w:val="18"/>
              </w:rPr>
              <w:t>Teacher acquisition</w:t>
            </w:r>
          </w:p>
        </w:tc>
        <w:tc>
          <w:tcPr>
            <w:tcW w:w="4968" w:type="dxa"/>
            <w:shd w:val="clear" w:color="auto" w:fill="131316"/>
          </w:tcPr>
          <w:p w14:paraId="667EB1C5" w14:textId="77777777" w:rsidR="00A62B51" w:rsidRPr="007F56DF" w:rsidRDefault="00000000">
            <w:pPr>
              <w:spacing w:before="40" w:after="40"/>
              <w:rPr>
                <w:color w:val="auto"/>
              </w:rPr>
            </w:pPr>
            <w:r w:rsidRPr="007F56DF">
              <w:rPr>
                <w:b/>
                <w:color w:val="auto"/>
                <w:sz w:val="18"/>
              </w:rPr>
              <w:t>20% (₹1L)</w:t>
            </w:r>
          </w:p>
        </w:tc>
      </w:tr>
      <w:tr w:rsidR="00A62B51" w:rsidRPr="007F56DF" w14:paraId="6FE903CE" w14:textId="77777777">
        <w:tc>
          <w:tcPr>
            <w:tcW w:w="4968" w:type="dxa"/>
            <w:shd w:val="clear" w:color="auto" w:fill="131316"/>
          </w:tcPr>
          <w:p w14:paraId="5716C88D" w14:textId="77777777" w:rsidR="00A62B51" w:rsidRPr="007F56DF" w:rsidRDefault="00000000">
            <w:pPr>
              <w:spacing w:before="40" w:after="40"/>
              <w:rPr>
                <w:color w:val="auto"/>
              </w:rPr>
            </w:pPr>
            <w:r w:rsidRPr="007F56DF">
              <w:rPr>
                <w:color w:val="auto"/>
                <w:sz w:val="18"/>
              </w:rPr>
              <w:t>Content</w:t>
            </w:r>
          </w:p>
        </w:tc>
        <w:tc>
          <w:tcPr>
            <w:tcW w:w="4968" w:type="dxa"/>
            <w:shd w:val="clear" w:color="auto" w:fill="131316"/>
          </w:tcPr>
          <w:p w14:paraId="2018BBCA" w14:textId="77777777" w:rsidR="00A62B51" w:rsidRPr="007F56DF" w:rsidRDefault="00000000">
            <w:pPr>
              <w:spacing w:before="40" w:after="40"/>
              <w:rPr>
                <w:color w:val="auto"/>
              </w:rPr>
            </w:pPr>
            <w:r w:rsidRPr="007F56DF">
              <w:rPr>
                <w:b/>
                <w:color w:val="auto"/>
                <w:sz w:val="18"/>
              </w:rPr>
              <w:t>25% (₹1.25L)</w:t>
            </w:r>
          </w:p>
        </w:tc>
      </w:tr>
      <w:tr w:rsidR="00A62B51" w:rsidRPr="007F56DF" w14:paraId="33655E67" w14:textId="77777777">
        <w:tc>
          <w:tcPr>
            <w:tcW w:w="4968" w:type="dxa"/>
            <w:shd w:val="clear" w:color="auto" w:fill="131316"/>
          </w:tcPr>
          <w:p w14:paraId="5943E45B" w14:textId="77777777" w:rsidR="00A62B51" w:rsidRPr="007F56DF" w:rsidRDefault="00000000">
            <w:pPr>
              <w:spacing w:before="40" w:after="40"/>
              <w:rPr>
                <w:color w:val="auto"/>
              </w:rPr>
            </w:pPr>
            <w:r w:rsidRPr="007F56DF">
              <w:rPr>
                <w:color w:val="auto"/>
                <w:sz w:val="18"/>
              </w:rPr>
              <w:t>Student acquisition</w:t>
            </w:r>
          </w:p>
        </w:tc>
        <w:tc>
          <w:tcPr>
            <w:tcW w:w="4968" w:type="dxa"/>
            <w:shd w:val="clear" w:color="auto" w:fill="131316"/>
          </w:tcPr>
          <w:p w14:paraId="1C9C4DE7" w14:textId="77777777" w:rsidR="00A62B51" w:rsidRPr="007F56DF" w:rsidRDefault="00000000">
            <w:pPr>
              <w:spacing w:before="40" w:after="40"/>
              <w:rPr>
                <w:color w:val="auto"/>
              </w:rPr>
            </w:pPr>
            <w:r w:rsidRPr="007F56DF">
              <w:rPr>
                <w:b/>
                <w:color w:val="auto"/>
                <w:sz w:val="18"/>
              </w:rPr>
              <w:t>15% (₹0.75L)</w:t>
            </w:r>
          </w:p>
        </w:tc>
      </w:tr>
    </w:tbl>
    <w:p w14:paraId="52E353D5" w14:textId="77777777" w:rsidR="00A62B51" w:rsidRPr="007F56DF" w:rsidRDefault="00A62B51">
      <w:pPr>
        <w:spacing w:after="40"/>
        <w:rPr>
          <w:color w:val="auto"/>
        </w:rPr>
      </w:pPr>
    </w:p>
    <w:p w14:paraId="7613F7FB" w14:textId="77777777" w:rsidR="00A62B51" w:rsidRPr="007F56DF" w:rsidRDefault="00000000">
      <w:pPr>
        <w:spacing w:before="240" w:after="0"/>
        <w:jc w:val="center"/>
        <w:rPr>
          <w:color w:val="auto"/>
        </w:rPr>
      </w:pPr>
      <w:r w:rsidRPr="007F56DF">
        <w:rPr>
          <w:i/>
          <w:color w:val="auto"/>
          <w:sz w:val="18"/>
        </w:rPr>
        <w:t>— End of Document —</w:t>
      </w:r>
    </w:p>
    <w:sectPr w:rsidR="00A62B51" w:rsidRPr="007F56D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9674732">
    <w:abstractNumId w:val="8"/>
  </w:num>
  <w:num w:numId="2" w16cid:durableId="2107774501">
    <w:abstractNumId w:val="6"/>
  </w:num>
  <w:num w:numId="3" w16cid:durableId="923219441">
    <w:abstractNumId w:val="5"/>
  </w:num>
  <w:num w:numId="4" w16cid:durableId="640354884">
    <w:abstractNumId w:val="4"/>
  </w:num>
  <w:num w:numId="5" w16cid:durableId="950165938">
    <w:abstractNumId w:val="7"/>
  </w:num>
  <w:num w:numId="6" w16cid:durableId="14961791">
    <w:abstractNumId w:val="3"/>
  </w:num>
  <w:num w:numId="7" w16cid:durableId="1841382361">
    <w:abstractNumId w:val="2"/>
  </w:num>
  <w:num w:numId="8" w16cid:durableId="88621534">
    <w:abstractNumId w:val="1"/>
  </w:num>
  <w:num w:numId="9" w16cid:durableId="1808283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7506"/>
    <w:rsid w:val="005E405B"/>
    <w:rsid w:val="007F56DF"/>
    <w:rsid w:val="00A62B5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1999C"/>
  <w14:defaultImageDpi w14:val="300"/>
  <w15:docId w15:val="{3A42EC77-F416-4F2C-936F-8C251CD10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FAFAF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700</TotalTime>
  <Pages>1</Pages>
  <Words>2854</Words>
  <Characters>16273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sumanta bhargab</cp:lastModifiedBy>
  <cp:revision>3</cp:revision>
  <dcterms:created xsi:type="dcterms:W3CDTF">2013-12-23T23:15:00Z</dcterms:created>
  <dcterms:modified xsi:type="dcterms:W3CDTF">2026-09-12T18:37:00Z</dcterms:modified>
  <cp:category/>
</cp:coreProperties>
</file>