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EA2B7" w14:textId="77777777" w:rsidR="00043BC8" w:rsidRDefault="00043BC8" w:rsidP="00043BC8">
      <w:pPr>
        <w:pStyle w:val="Default"/>
      </w:pPr>
    </w:p>
    <w:p w14:paraId="5F28E63B" w14:textId="12906DE9" w:rsidR="00757D1C" w:rsidRDefault="00043BC8" w:rsidP="00043BC8">
      <w:pPr>
        <w:jc w:val="center"/>
        <w:rPr>
          <w:b/>
          <w:bCs/>
          <w:color w:val="000000" w:themeColor="text1"/>
          <w:sz w:val="36"/>
          <w:szCs w:val="36"/>
        </w:rPr>
      </w:pPr>
      <w:r w:rsidRPr="00043BC8">
        <w:rPr>
          <w:b/>
          <w:bCs/>
          <w:color w:val="000000" w:themeColor="text1"/>
          <w:sz w:val="36"/>
          <w:szCs w:val="36"/>
        </w:rPr>
        <w:t xml:space="preserve">Module 6: Database Services Assignment </w:t>
      </w:r>
      <w:r>
        <w:rPr>
          <w:b/>
          <w:bCs/>
          <w:color w:val="000000" w:themeColor="text1"/>
          <w:sz w:val="36"/>
          <w:szCs w:val="36"/>
        </w:rPr>
        <w:t>–</w:t>
      </w:r>
      <w:r w:rsidRPr="00043BC8">
        <w:rPr>
          <w:b/>
          <w:bCs/>
          <w:color w:val="000000" w:themeColor="text1"/>
          <w:sz w:val="36"/>
          <w:szCs w:val="36"/>
        </w:rPr>
        <w:t xml:space="preserve"> 1</w:t>
      </w:r>
    </w:p>
    <w:p w14:paraId="00C9C414" w14:textId="77777777" w:rsidR="00043BC8" w:rsidRDefault="00043BC8" w:rsidP="00043BC8">
      <w:pPr>
        <w:rPr>
          <w:b/>
          <w:bCs/>
          <w:color w:val="000000" w:themeColor="text1"/>
          <w:sz w:val="36"/>
          <w:szCs w:val="36"/>
        </w:rPr>
      </w:pPr>
    </w:p>
    <w:p w14:paraId="13239846" w14:textId="1216574A" w:rsidR="00043BC8" w:rsidRDefault="00043BC8" w:rsidP="00043BC8">
      <w:pPr>
        <w:rPr>
          <w:b/>
          <w:bCs/>
          <w:color w:val="000000" w:themeColor="text1"/>
          <w:sz w:val="28"/>
          <w:szCs w:val="28"/>
        </w:rPr>
      </w:pPr>
    </w:p>
    <w:p w14:paraId="41850185" w14:textId="6C641D37" w:rsidR="00043BC8" w:rsidRDefault="008C0A78" w:rsidP="008C0A78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Created an RDS MariaDB database</w:t>
      </w:r>
    </w:p>
    <w:p w14:paraId="5E17F549" w14:textId="77777777" w:rsidR="00D724C5" w:rsidRDefault="00D724C5" w:rsidP="00D724C5">
      <w:pPr>
        <w:rPr>
          <w:b/>
          <w:bCs/>
          <w:color w:val="000000" w:themeColor="text1"/>
          <w:sz w:val="28"/>
          <w:szCs w:val="28"/>
        </w:rPr>
      </w:pPr>
    </w:p>
    <w:p w14:paraId="0C4D69F7" w14:textId="1B7362E3" w:rsidR="00D724C5" w:rsidRDefault="00D724C5" w:rsidP="00D724C5">
      <w:pPr>
        <w:rPr>
          <w:b/>
          <w:bCs/>
          <w:color w:val="000000" w:themeColor="text1"/>
          <w:sz w:val="28"/>
          <w:szCs w:val="28"/>
        </w:rPr>
      </w:pPr>
      <w:r w:rsidRPr="00D724C5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34A558FC" wp14:editId="5CF34023">
            <wp:extent cx="5731510" cy="2659380"/>
            <wp:effectExtent l="0" t="0" r="2540" b="7620"/>
            <wp:docPr id="577586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864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674C" w14:textId="77777777" w:rsidR="00D724C5" w:rsidRDefault="00D724C5" w:rsidP="00D724C5">
      <w:pPr>
        <w:rPr>
          <w:b/>
          <w:bCs/>
          <w:color w:val="000000" w:themeColor="text1"/>
          <w:sz w:val="28"/>
          <w:szCs w:val="28"/>
        </w:rPr>
      </w:pPr>
    </w:p>
    <w:p w14:paraId="250EE5EF" w14:textId="7125B5B5" w:rsidR="00D724C5" w:rsidRDefault="00D724C5" w:rsidP="00D724C5">
      <w:pPr>
        <w:rPr>
          <w:b/>
          <w:bCs/>
          <w:color w:val="000000" w:themeColor="text1"/>
          <w:sz w:val="28"/>
          <w:szCs w:val="28"/>
        </w:rPr>
      </w:pPr>
    </w:p>
    <w:p w14:paraId="30A50F88" w14:textId="6C1CBFFB" w:rsidR="00D724C5" w:rsidRDefault="00D724C5" w:rsidP="00D724C5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Created an EC2 instance</w:t>
      </w:r>
    </w:p>
    <w:p w14:paraId="1B2B35AE" w14:textId="77777777" w:rsidR="00D724C5" w:rsidRDefault="00D724C5" w:rsidP="00D724C5">
      <w:pPr>
        <w:rPr>
          <w:b/>
          <w:bCs/>
          <w:color w:val="000000" w:themeColor="text1"/>
          <w:sz w:val="28"/>
          <w:szCs w:val="28"/>
        </w:rPr>
      </w:pPr>
    </w:p>
    <w:p w14:paraId="466C052F" w14:textId="06F07512" w:rsidR="00D724C5" w:rsidRDefault="00C64165" w:rsidP="00D724C5">
      <w:pPr>
        <w:rPr>
          <w:b/>
          <w:bCs/>
          <w:color w:val="000000" w:themeColor="text1"/>
          <w:sz w:val="28"/>
          <w:szCs w:val="28"/>
        </w:rPr>
      </w:pPr>
      <w:r w:rsidRPr="00C64165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51C7E9A3" wp14:editId="7CF7F6E0">
            <wp:extent cx="5731510" cy="2656840"/>
            <wp:effectExtent l="0" t="0" r="2540" b="0"/>
            <wp:docPr id="97664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47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1D1F" w14:textId="10EFDA10" w:rsidR="00C64165" w:rsidRDefault="00C64165" w:rsidP="00C64165">
      <w:pPr>
        <w:rPr>
          <w:b/>
          <w:bCs/>
          <w:color w:val="000000" w:themeColor="text1"/>
          <w:sz w:val="28"/>
          <w:szCs w:val="28"/>
        </w:rPr>
      </w:pPr>
    </w:p>
    <w:p w14:paraId="396ECCBA" w14:textId="2260A597" w:rsidR="00C64165" w:rsidRDefault="00C64165" w:rsidP="00C64165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Co</w:t>
      </w:r>
      <w:r w:rsidR="00690D95">
        <w:rPr>
          <w:b/>
          <w:bCs/>
          <w:color w:val="000000" w:themeColor="text1"/>
          <w:sz w:val="28"/>
          <w:szCs w:val="28"/>
        </w:rPr>
        <w:t>nnected to DB</w:t>
      </w:r>
    </w:p>
    <w:p w14:paraId="29A64DB5" w14:textId="77777777" w:rsidR="00690D95" w:rsidRDefault="00690D95" w:rsidP="00690D95">
      <w:pPr>
        <w:rPr>
          <w:b/>
          <w:bCs/>
          <w:color w:val="000000" w:themeColor="text1"/>
          <w:sz w:val="28"/>
          <w:szCs w:val="28"/>
        </w:rPr>
      </w:pPr>
    </w:p>
    <w:p w14:paraId="1C7885AB" w14:textId="4CA94EE8" w:rsidR="00690D95" w:rsidRPr="00690D95" w:rsidRDefault="00690D95" w:rsidP="00690D95">
      <w:pPr>
        <w:rPr>
          <w:b/>
          <w:bCs/>
          <w:color w:val="000000" w:themeColor="text1"/>
          <w:sz w:val="28"/>
          <w:szCs w:val="28"/>
        </w:rPr>
      </w:pPr>
      <w:r w:rsidRPr="00690D95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1644F206" wp14:editId="4EA3668B">
            <wp:extent cx="5731510" cy="2665730"/>
            <wp:effectExtent l="0" t="0" r="2540" b="1270"/>
            <wp:docPr id="115417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77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D95" w:rsidRPr="00690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C3F6D"/>
    <w:multiLevelType w:val="hybridMultilevel"/>
    <w:tmpl w:val="7BD873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E55D7"/>
    <w:multiLevelType w:val="hybridMultilevel"/>
    <w:tmpl w:val="4002FE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63949"/>
    <w:multiLevelType w:val="hybridMultilevel"/>
    <w:tmpl w:val="5D90E6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36CDC"/>
    <w:multiLevelType w:val="hybridMultilevel"/>
    <w:tmpl w:val="80F8306C"/>
    <w:lvl w:ilvl="0" w:tplc="60FC26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550371">
    <w:abstractNumId w:val="3"/>
  </w:num>
  <w:num w:numId="2" w16cid:durableId="712654185">
    <w:abstractNumId w:val="1"/>
  </w:num>
  <w:num w:numId="3" w16cid:durableId="56826345">
    <w:abstractNumId w:val="0"/>
  </w:num>
  <w:num w:numId="4" w16cid:durableId="1913925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53"/>
    <w:rsid w:val="00043BC8"/>
    <w:rsid w:val="00143053"/>
    <w:rsid w:val="00690D95"/>
    <w:rsid w:val="00757D1C"/>
    <w:rsid w:val="008C0A78"/>
    <w:rsid w:val="00C64165"/>
    <w:rsid w:val="00D7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F5EE8"/>
  <w15:chartTrackingRefBased/>
  <w15:docId w15:val="{87D30E94-46D1-4AE8-BFCC-D7E4A1F2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3BC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043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S</dc:creator>
  <cp:keywords/>
  <dc:description/>
  <cp:lastModifiedBy>Sumanth S</cp:lastModifiedBy>
  <cp:revision>6</cp:revision>
  <dcterms:created xsi:type="dcterms:W3CDTF">2023-05-28T14:56:00Z</dcterms:created>
  <dcterms:modified xsi:type="dcterms:W3CDTF">2023-05-28T15:00:00Z</dcterms:modified>
</cp:coreProperties>
</file>