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E81E1" w14:textId="77777777" w:rsidR="009164FB" w:rsidRDefault="00000000">
      <w:pPr>
        <w:pStyle w:val="Title"/>
      </w:pPr>
      <w:r>
        <w:t>Business Plan: Umbrella Startup Model</w:t>
      </w:r>
    </w:p>
    <w:p w14:paraId="64B99191" w14:textId="77777777" w:rsidR="009164FB" w:rsidRDefault="00000000">
      <w:pPr>
        <w:pStyle w:val="Heading1"/>
      </w:pPr>
      <w:r>
        <w:t>1. Executive Summary</w:t>
      </w:r>
    </w:p>
    <w:p w14:paraId="3E125931" w14:textId="77777777" w:rsidR="009164FB" w:rsidRDefault="00000000">
      <w:r>
        <w:t>This business plan outlines a flexible umbrella startup model that encompasses multiple projects and client services. The model operates on two fronts: a zero upfront cost contract-based partnership and a paid service-based offering. The startup aims to provide scalable solutions across domains including real estate development, Medicaid services, resources for master's students, bulk OTT subscriptions, AI solutions, and marketing/SEO services.</w:t>
      </w:r>
    </w:p>
    <w:p w14:paraId="60F48DC2" w14:textId="77777777" w:rsidR="009164FB" w:rsidRDefault="00000000">
      <w:pPr>
        <w:pStyle w:val="Heading1"/>
      </w:pPr>
      <w:r>
        <w:t>2. Company Description</w:t>
      </w:r>
    </w:p>
    <w:p w14:paraId="20EF26F7" w14:textId="77777777" w:rsidR="009164FB" w:rsidRDefault="00000000">
      <w:r>
        <w:t>The umbrella startup is founded by a master's student with a vision to support innovation and entrepreneurship. The company provides operational support and workforce to clients under a zero upfront model, where clients bear resource costs and share profits. Additionally, service-based offerings are available for clients who prefer traditional engagement models.</w:t>
      </w:r>
    </w:p>
    <w:p w14:paraId="11B6A341" w14:textId="77777777" w:rsidR="009164FB" w:rsidRDefault="00000000">
      <w:pPr>
        <w:pStyle w:val="Heading1"/>
      </w:pPr>
      <w:r>
        <w:t>3. Market Analysis</w:t>
      </w:r>
    </w:p>
    <w:p w14:paraId="26A1C011" w14:textId="57BA5302" w:rsidR="009164FB" w:rsidRDefault="00000000">
      <w:r>
        <w:t>The startup targets diverse markets:</w:t>
      </w:r>
      <w:r>
        <w:br/>
        <w:t>- Real estate: Growing demand for development and plot investments.</w:t>
      </w:r>
      <w:r>
        <w:br/>
        <w:t>- Medicaid: Increasing need for insurance and policy guidance.</w:t>
      </w:r>
      <w:r>
        <w:br/>
        <w:t>- Education: Master's students seeking reliable resources and mentorship.</w:t>
      </w:r>
      <w:r>
        <w:br/>
        <w:t>- Entertainment: Rising interest in bundled OTT subscriptions.</w:t>
      </w:r>
      <w:r>
        <w:br/>
        <w:t>- AI: Startups looking to automate workflows.</w:t>
      </w:r>
      <w:r>
        <w:br/>
        <w:t xml:space="preserve">- Digital Services: Businesses requiring </w:t>
      </w:r>
      <w:r w:rsidR="00387E3C">
        <w:t xml:space="preserve">Software and App development, </w:t>
      </w:r>
      <w:r>
        <w:t>SEO, content, and marketing support.</w:t>
      </w:r>
    </w:p>
    <w:p w14:paraId="265222A5" w14:textId="77777777" w:rsidR="009164FB" w:rsidRDefault="00000000">
      <w:pPr>
        <w:pStyle w:val="Heading1"/>
      </w:pPr>
      <w:r>
        <w:t>4. Business Model</w:t>
      </w:r>
    </w:p>
    <w:p w14:paraId="3807DEF2" w14:textId="77777777" w:rsidR="009164FB" w:rsidRDefault="00000000">
      <w:r>
        <w:t>The startup operates on two models:</w:t>
      </w:r>
      <w:r>
        <w:br/>
        <w:t>1. Contract-Based (Zero Upfront): Clients receive operational support and workforce. They cover costs and share profits. The startup acts as a sleeping partner with no liability for losses.</w:t>
      </w:r>
      <w:r>
        <w:br/>
        <w:t>2. Service-Based: Clients pay upfront for selected services such as marketing, SEO, AI tools, etc.</w:t>
      </w:r>
    </w:p>
    <w:p w14:paraId="2100BCF0" w14:textId="77777777" w:rsidR="009164FB" w:rsidRDefault="00000000">
      <w:pPr>
        <w:pStyle w:val="Heading1"/>
      </w:pPr>
      <w:r>
        <w:t>5. Products &amp; Services</w:t>
      </w:r>
    </w:p>
    <w:p w14:paraId="345D008E" w14:textId="77777777" w:rsidR="009164FB" w:rsidRDefault="00000000">
      <w:r>
        <w:t>- Real Estate Development and Plot Investment Opportunities</w:t>
      </w:r>
      <w:r>
        <w:br/>
        <w:t>- Medicaid Insurance and Policy Guidance</w:t>
      </w:r>
      <w:r>
        <w:br/>
      </w:r>
      <w:r>
        <w:lastRenderedPageBreak/>
        <w:t>- Master's Student Resources (Blogs, Guides, Mentorship)</w:t>
      </w:r>
      <w:r>
        <w:br/>
        <w:t>- Bulk OTT Subscriptions (Netflix, Prime, etc.)</w:t>
      </w:r>
      <w:r>
        <w:br/>
        <w:t>- AI Solutions (Workflow Automation, AI Agents)</w:t>
      </w:r>
      <w:r>
        <w:br/>
        <w:t>- Marketing, Content Creation, and SEO Optimization (Managed by sister)</w:t>
      </w:r>
    </w:p>
    <w:p w14:paraId="6EEB185B" w14:textId="77777777" w:rsidR="009164FB" w:rsidRDefault="00000000">
      <w:pPr>
        <w:pStyle w:val="Heading1"/>
      </w:pPr>
      <w:r>
        <w:t>6. Marketing &amp; Sales Strategy</w:t>
      </w:r>
    </w:p>
    <w:p w14:paraId="4C1253EB" w14:textId="77777777" w:rsidR="009164FB" w:rsidRDefault="00000000">
      <w:r>
        <w:t>Marketing will be driven by digital campaigns, SEO optimization, and social media outreach. The startup will leverage the sister's expertise in content and marketing to build brand visibility. Sales will be generated through referrals, startup communities, and targeted outreach.</w:t>
      </w:r>
    </w:p>
    <w:p w14:paraId="762A37C2" w14:textId="77777777" w:rsidR="009164FB" w:rsidRDefault="00000000">
      <w:pPr>
        <w:pStyle w:val="Heading1"/>
      </w:pPr>
      <w:r>
        <w:t>7. Operations Plan</w:t>
      </w:r>
    </w:p>
    <w:p w14:paraId="4CAA0211" w14:textId="77777777" w:rsidR="009164FB" w:rsidRDefault="00000000">
      <w:r>
        <w:t>Operations will be managed by the founder, with support from freelancers and interns. Projects will be tracked using tools like Notion and Trello. AI tools will be integrated to automate workflows and reduce manual effort.</w:t>
      </w:r>
    </w:p>
    <w:p w14:paraId="311E11EE" w14:textId="77777777" w:rsidR="009164FB" w:rsidRDefault="00000000">
      <w:pPr>
        <w:pStyle w:val="Heading1"/>
      </w:pPr>
      <w:r>
        <w:t>8. Financial Plan</w:t>
      </w:r>
    </w:p>
    <w:p w14:paraId="69A2A370" w14:textId="77777777" w:rsidR="009164FB" w:rsidRDefault="00000000">
      <w:r>
        <w:t>Initial operations will be lean with minimal overhead. Revenue will be generated through profit-sharing contracts and service fees. As the client base grows, the startup will explore affiliate partnerships and monetization of educational content.</w:t>
      </w:r>
    </w:p>
    <w:p w14:paraId="1F64E092" w14:textId="77777777" w:rsidR="009164FB" w:rsidRDefault="00000000">
      <w:pPr>
        <w:pStyle w:val="Heading1"/>
      </w:pPr>
      <w:r>
        <w:t>9. Milestones &amp; Roadmap</w:t>
      </w:r>
    </w:p>
    <w:p w14:paraId="7C08158E" w14:textId="77777777" w:rsidR="009164FB" w:rsidRDefault="00000000">
      <w:r>
        <w:t>- Month 1: Finalize brand identity and legal structure</w:t>
      </w:r>
      <w:r>
        <w:br/>
        <w:t>- Month 2: Launch website and onboard sister's services</w:t>
      </w:r>
      <w:r>
        <w:br/>
        <w:t>- Month 3: Start MVPs for master's resources and AI solutions</w:t>
      </w:r>
      <w:r>
        <w:br/>
        <w:t>- Month 4: Begin outreach and client acquisition</w:t>
      </w:r>
      <w:r>
        <w:br/>
        <w:t>- Month 6: Expand into real estate and Medicaid services</w:t>
      </w:r>
    </w:p>
    <w:p w14:paraId="5D2FE497" w14:textId="77777777" w:rsidR="009164FB" w:rsidRDefault="00000000">
      <w:pPr>
        <w:pStyle w:val="Heading1"/>
      </w:pPr>
      <w:r>
        <w:t>10. Appendix</w:t>
      </w:r>
    </w:p>
    <w:p w14:paraId="11616660" w14:textId="77777777" w:rsidR="009164FB" w:rsidRDefault="00000000">
      <w:r>
        <w:t>Additional resources and external links will be provided to clients for Medicaid policies, master's student guides, and AI tools. These may include affiliate links or curated content from trusted platforms.</w:t>
      </w:r>
    </w:p>
    <w:sectPr w:rsidR="009164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398077">
    <w:abstractNumId w:val="8"/>
  </w:num>
  <w:num w:numId="2" w16cid:durableId="1499149931">
    <w:abstractNumId w:val="6"/>
  </w:num>
  <w:num w:numId="3" w16cid:durableId="1402021123">
    <w:abstractNumId w:val="5"/>
  </w:num>
  <w:num w:numId="4" w16cid:durableId="285697305">
    <w:abstractNumId w:val="4"/>
  </w:num>
  <w:num w:numId="5" w16cid:durableId="595865078">
    <w:abstractNumId w:val="7"/>
  </w:num>
  <w:num w:numId="6" w16cid:durableId="355277527">
    <w:abstractNumId w:val="3"/>
  </w:num>
  <w:num w:numId="7" w16cid:durableId="1772773409">
    <w:abstractNumId w:val="2"/>
  </w:num>
  <w:num w:numId="8" w16cid:durableId="684752790">
    <w:abstractNumId w:val="1"/>
  </w:num>
  <w:num w:numId="9" w16cid:durableId="160307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E3C"/>
    <w:rsid w:val="009164FB"/>
    <w:rsid w:val="00AA1D8D"/>
    <w:rsid w:val="00B1710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904A0"/>
  <w14:defaultImageDpi w14:val="300"/>
  <w15:docId w15:val="{69560349-EE22-4752-9D89-443ADB85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01c35869-6495-4b3a-952e-bc5e37f13032}" enabled="1" method="Standard" siteId="{c663f89c-ef9b-418f-bd3d-41e46c0ce068}"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Gunda, Sumanth</cp:lastModifiedBy>
  <cp:revision>2</cp:revision>
  <dcterms:created xsi:type="dcterms:W3CDTF">2013-12-23T23:15:00Z</dcterms:created>
  <dcterms:modified xsi:type="dcterms:W3CDTF">2025-09-22T01:39:00Z</dcterms:modified>
  <cp:category/>
</cp:coreProperties>
</file>