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5580B" w14:textId="11250552" w:rsidR="00887895" w:rsidRDefault="00B07A82">
      <w:r>
        <w:t>When it comes to data science problems</w:t>
      </w:r>
      <w:r w:rsidR="00D775FB">
        <w:t xml:space="preserve">, neural networks are one of the fastest growing class of algorithms in terms of popularity.  In my last post, I spoke about the role of activation functions in neural networks. Today, we will talk </w:t>
      </w:r>
      <w:r w:rsidR="001B000E">
        <w:t>a specific type of neural network</w:t>
      </w:r>
      <w:r w:rsidR="00334B0A">
        <w:t xml:space="preserve"> for unsupervised feature learning</w:t>
      </w:r>
      <w:r w:rsidR="001B000E">
        <w:t xml:space="preserve"> - the autoencoders</w:t>
      </w:r>
    </w:p>
    <w:p w14:paraId="1921E1B9" w14:textId="77777777" w:rsidR="00EA440D" w:rsidRDefault="00EA440D"/>
    <w:p w14:paraId="3E87DEBF" w14:textId="5B74B766" w:rsidR="00457E99" w:rsidRDefault="00457E99">
      <w:r>
        <w:t>What are autoencoders ?</w:t>
      </w:r>
    </w:p>
    <w:p w14:paraId="5FF55692" w14:textId="7E7C53AE" w:rsidR="003B4B52" w:rsidRDefault="003B4B52">
      <w:r>
        <w:t>Autoencoders are neural networks that</w:t>
      </w:r>
      <w:r w:rsidR="00880FBB">
        <w:t xml:space="preserve"> use the </w:t>
      </w:r>
      <w:r>
        <w:t>input variables</w:t>
      </w:r>
      <w:r w:rsidR="007A5E10">
        <w:t xml:space="preserve"> to do the training</w:t>
      </w:r>
      <w:r w:rsidR="00592F31">
        <w:t xml:space="preserve"> instead of having a separate class of labels for training</w:t>
      </w:r>
      <w:r>
        <w:t xml:space="preserve">. </w:t>
      </w:r>
      <w:r w:rsidR="007A5E10">
        <w:t>In other words,</w:t>
      </w:r>
      <w:r w:rsidR="00D33BCE">
        <w:t xml:space="preserve"> the output of the neural network is same as the input. </w:t>
      </w:r>
      <w:r w:rsidR="007A5E10">
        <w:t xml:space="preserve"> </w:t>
      </w:r>
      <w:r w:rsidR="00D33BCE">
        <w:t>Mathematically speaking,</w:t>
      </w:r>
      <w:r w:rsidR="007A5E10">
        <w:t xml:space="preserve"> </w:t>
      </w:r>
      <w:r w:rsidR="00D33BCE">
        <w:t xml:space="preserve">it is a </w:t>
      </w:r>
      <w:r w:rsidR="007A5E10">
        <w:t xml:space="preserve">neural network trying to learn the identity function. </w:t>
      </w:r>
      <w:r w:rsidR="00175A89">
        <w:t xml:space="preserve"> Following is a sample autoencoder</w:t>
      </w:r>
    </w:p>
    <w:p w14:paraId="27E15501" w14:textId="77777777" w:rsidR="00566B17" w:rsidRDefault="00566B17"/>
    <w:p w14:paraId="0A86C2EF" w14:textId="77777777" w:rsidR="00566B17" w:rsidRDefault="00566B17"/>
    <w:p w14:paraId="6EF10DCF" w14:textId="184C0FE0" w:rsidR="00566B17" w:rsidRDefault="00F70AFA">
      <w:r>
        <w:rPr>
          <w:noProof/>
        </w:rPr>
        <w:drawing>
          <wp:inline distT="0" distB="0" distL="0" distR="0" wp14:anchorId="3909B8D3" wp14:editId="45045630">
            <wp:extent cx="2438400" cy="3334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encoder_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33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A10F" w14:textId="77777777" w:rsidR="00E128E3" w:rsidRDefault="00E128E3"/>
    <w:p w14:paraId="30ABA6E0" w14:textId="77777777" w:rsidR="00566B17" w:rsidRDefault="00566B17"/>
    <w:p w14:paraId="05919EDB" w14:textId="77777777" w:rsidR="00457E99" w:rsidRDefault="00457E99"/>
    <w:p w14:paraId="7423469E" w14:textId="5A8DD6D5" w:rsidR="008A5662" w:rsidRDefault="008A5662">
      <w:r>
        <w:t>Why learn the identity function ?</w:t>
      </w:r>
    </w:p>
    <w:p w14:paraId="4F76D6F1" w14:textId="0EA7BA2A" w:rsidR="00EC6E26" w:rsidRDefault="00D33BCE">
      <w:r>
        <w:t xml:space="preserve">Well, there are lots of applications for an autoencoder. </w:t>
      </w:r>
      <w:r w:rsidR="00A44E95">
        <w:t>The most popular application currently</w:t>
      </w:r>
      <w:r w:rsidR="00EC6E26">
        <w:t xml:space="preserve"> </w:t>
      </w:r>
      <w:r w:rsidR="00A44E95">
        <w:t>is</w:t>
      </w:r>
      <w:r w:rsidR="00EC6E26">
        <w:t xml:space="preserve"> </w:t>
      </w:r>
      <w:r>
        <w:t xml:space="preserve"> pre</w:t>
      </w:r>
      <w:r w:rsidR="006B2FB2">
        <w:t>-</w:t>
      </w:r>
      <w:r>
        <w:t xml:space="preserve">training </w:t>
      </w:r>
      <w:r w:rsidR="000B530A">
        <w:t>deep neural networks</w:t>
      </w:r>
      <w:r w:rsidR="0090251B">
        <w:t>.</w:t>
      </w:r>
      <w:r w:rsidR="00887291">
        <w:t xml:space="preserve"> </w:t>
      </w:r>
      <w:r w:rsidR="00C91127">
        <w:t>The idea behind this</w:t>
      </w:r>
      <w:r w:rsidR="00EC6E26">
        <w:t xml:space="preserve"> is to start </w:t>
      </w:r>
      <w:r w:rsidR="00065EDC">
        <w:t xml:space="preserve">the training </w:t>
      </w:r>
      <w:r w:rsidR="00EC6E26">
        <w:t>with a more meaningful set of weights learned by the autoencoder instead of random initial</w:t>
      </w:r>
      <w:r w:rsidR="00C84DB4">
        <w:t xml:space="preserve"> weights</w:t>
      </w:r>
      <w:r w:rsidR="00EC6E26">
        <w:t>.</w:t>
      </w:r>
    </w:p>
    <w:p w14:paraId="05406D2E" w14:textId="03BEAF88" w:rsidR="002F0079" w:rsidRDefault="00A44E95" w:rsidP="002F0079">
      <w:r>
        <w:t>Another common application is dimensionality reduction</w:t>
      </w:r>
      <w:r w:rsidR="00C62CCD">
        <w:t>.</w:t>
      </w:r>
      <w:r>
        <w:t xml:space="preserve"> </w:t>
      </w:r>
      <w:r w:rsidR="005F2501">
        <w:t xml:space="preserve">For the purpose of the post, we will stick to dimensionality reduction. </w:t>
      </w:r>
      <w:r w:rsidR="002F0079">
        <w:t xml:space="preserve"> </w:t>
      </w:r>
      <w:r w:rsidR="00167D6E">
        <w:t>Majority of the machine learning tasks</w:t>
      </w:r>
      <w:r w:rsidR="002F0079">
        <w:t xml:space="preserve"> </w:t>
      </w:r>
      <w:r w:rsidR="00167D6E">
        <w:t>demand</w:t>
      </w:r>
      <w:r w:rsidR="002F0079">
        <w:t xml:space="preserve"> that you generate a compressed representation of the </w:t>
      </w:r>
      <w:r w:rsidR="00167D6E">
        <w:t>data</w:t>
      </w:r>
      <w:r w:rsidR="002F0079">
        <w:t xml:space="preserve"> in order to be able to build your model</w:t>
      </w:r>
      <w:r w:rsidR="007C08E4">
        <w:t xml:space="preserve"> with a reasonable time complexity and space complexity</w:t>
      </w:r>
      <w:r w:rsidR="00C62CCD">
        <w:t xml:space="preserve">. </w:t>
      </w:r>
      <w:r w:rsidR="002F0079">
        <w:t>The process of extracting this compressed representation is called dimensionality reduction.</w:t>
      </w:r>
      <w:r w:rsidR="00C62CCD">
        <w:t xml:space="preserve"> Dimensionality reduction always involves a certain </w:t>
      </w:r>
      <w:r w:rsidR="00C62CCD">
        <w:lastRenderedPageBreak/>
        <w:t xml:space="preserve">amount of loss in information. The idea is to balance out this loss </w:t>
      </w:r>
      <w:r w:rsidR="006C687B">
        <w:t>with</w:t>
      </w:r>
      <w:r w:rsidR="00C62CCD">
        <w:t xml:space="preserve"> the gain in computation</w:t>
      </w:r>
      <w:r w:rsidR="006C687B">
        <w:t>al effort</w:t>
      </w:r>
      <w:r w:rsidR="00BC03A5">
        <w:t>.</w:t>
      </w:r>
    </w:p>
    <w:p w14:paraId="21EDF21A" w14:textId="77777777" w:rsidR="00C62CCD" w:rsidRDefault="00C62CCD" w:rsidP="002F0079"/>
    <w:p w14:paraId="65177B8D" w14:textId="77777777" w:rsidR="00E57283" w:rsidRDefault="00A44E95">
      <w:r>
        <w:t xml:space="preserve">So how do we reduce the number of dimensions ? </w:t>
      </w:r>
    </w:p>
    <w:p w14:paraId="085907D3" w14:textId="523665FC" w:rsidR="008A5662" w:rsidRDefault="001574A5">
      <w:r>
        <w:t xml:space="preserve">We already spoke about how autoencoders basically try to reconstruct the input. </w:t>
      </w:r>
      <w:r w:rsidR="00B77502">
        <w:t xml:space="preserve">If the hidden units were same in number as the input dimension, we would ideally </w:t>
      </w:r>
      <w:r>
        <w:t>have zero error in recons</w:t>
      </w:r>
      <w:r w:rsidR="00812849">
        <w:t>truction</w:t>
      </w:r>
      <w:r w:rsidR="00B77502">
        <w:t xml:space="preserve">.  </w:t>
      </w:r>
      <w:r w:rsidR="00E00E97">
        <w:t xml:space="preserve">What </w:t>
      </w:r>
      <w:r w:rsidR="00690571">
        <w:t xml:space="preserve">we do is </w:t>
      </w:r>
      <w:r w:rsidR="00E00E97">
        <w:t>w</w:t>
      </w:r>
      <w:r w:rsidR="00993387">
        <w:t xml:space="preserve">e restrict </w:t>
      </w:r>
      <w:r w:rsidR="00887291">
        <w:t>the nu</w:t>
      </w:r>
      <w:r w:rsidR="003416D3">
        <w:t>mber of hidden units and train the autoencoder to reconstruct the input with minimal error.</w:t>
      </w:r>
    </w:p>
    <w:p w14:paraId="0E779787" w14:textId="77777777" w:rsidR="008A5662" w:rsidRDefault="008A5662"/>
    <w:p w14:paraId="696010C3" w14:textId="4873BE1D" w:rsidR="0068231E" w:rsidRDefault="00F64CF5">
      <w:r>
        <w:t>Ok</w:t>
      </w:r>
      <w:r w:rsidR="000D7270">
        <w:t>, what’s so special about autoencoders in comparison to other dimensionality reduction techniques</w:t>
      </w:r>
      <w:r w:rsidR="00D33B7F">
        <w:t xml:space="preserve"> like PCA</w:t>
      </w:r>
      <w:r w:rsidR="000D7270">
        <w:t xml:space="preserve"> ?</w:t>
      </w:r>
    </w:p>
    <w:p w14:paraId="11479AD6" w14:textId="7503D5D2" w:rsidR="00136CE9" w:rsidRDefault="000115BF">
      <w:r>
        <w:t xml:space="preserve">Principal Component Analysis a.k.a </w:t>
      </w:r>
      <w:r w:rsidR="00976018">
        <w:t xml:space="preserve">PCA </w:t>
      </w:r>
      <w:r w:rsidR="004500A2">
        <w:t xml:space="preserve">projects the input onto a lower dimensional </w:t>
      </w:r>
      <w:r w:rsidR="0026722C">
        <w:t>surface</w:t>
      </w:r>
      <w:r w:rsidR="00DB4E93">
        <w:t xml:space="preserve">. </w:t>
      </w:r>
      <w:r w:rsidR="0026722C">
        <w:t xml:space="preserve"> </w:t>
      </w:r>
      <w:r w:rsidR="00136CE9">
        <w:t xml:space="preserve">But it works on the assumption that the data has linearly correlated features.  </w:t>
      </w:r>
      <w:r w:rsidR="00413485">
        <w:t>Let’s understand what that means.</w:t>
      </w:r>
      <w:r w:rsidR="006820A5">
        <w:t xml:space="preserve"> </w:t>
      </w:r>
      <w:r>
        <w:t xml:space="preserve">The </w:t>
      </w:r>
      <w:r w:rsidR="00E15B3F">
        <w:t xml:space="preserve">following figures </w:t>
      </w:r>
      <w:bookmarkStart w:id="0" w:name="_GoBack"/>
      <w:bookmarkEnd w:id="0"/>
      <w:r>
        <w:t>show</w:t>
      </w:r>
      <w:r w:rsidR="004B5932">
        <w:t>s</w:t>
      </w:r>
      <w:r>
        <w:t xml:space="preserve"> the result of applying PCA</w:t>
      </w:r>
    </w:p>
    <w:p w14:paraId="6F6224A8" w14:textId="77777777" w:rsidR="00EA4E2D" w:rsidRDefault="00EA4E2D"/>
    <w:p w14:paraId="2DC668FA" w14:textId="2FB60807" w:rsidR="00FB7B53" w:rsidRDefault="001C28D3">
      <w:r>
        <w:rPr>
          <w:noProof/>
        </w:rPr>
        <w:drawing>
          <wp:inline distT="0" distB="0" distL="0" distR="0" wp14:anchorId="561210AF" wp14:editId="14399936">
            <wp:extent cx="4457700" cy="3335331"/>
            <wp:effectExtent l="0" t="0" r="0" b="0"/>
            <wp:docPr id="4" name="Picture 4" descr="Macintosh HD:Users:sprabh6:assortment:blog:posts:2017-01-02-NN-unsupervised-feature-learning:images:pca_will_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prabh6:assortment:blog:posts:2017-01-02-NN-unsupervised-feature-learning:images:pca_will_wor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713" cy="333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4386">
        <w:rPr>
          <w:noProof/>
        </w:rPr>
        <w:drawing>
          <wp:inline distT="0" distB="0" distL="0" distR="0" wp14:anchorId="2918DE37" wp14:editId="3AEC8F02">
            <wp:extent cx="4524304" cy="3385169"/>
            <wp:effectExtent l="0" t="0" r="0" b="0"/>
            <wp:docPr id="5" name="Picture 5" descr="Macintosh HD:Users:sprabh6:assortment:blog:posts:2017-01-02-NN-unsupervised-feature-learning:images:pca_will_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prabh6:assortment:blog:posts:2017-01-02-NN-unsupervised-feature-learning:images:pca_will_fai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909" cy="338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9573" w14:textId="77777777" w:rsidR="00EA4E2D" w:rsidRDefault="00EA4E2D"/>
    <w:p w14:paraId="4CC9D480" w14:textId="6FB17E91" w:rsidR="00F941BB" w:rsidRDefault="00EA4E2D">
      <w:r>
        <w:t xml:space="preserve">Image courtesy </w:t>
      </w:r>
      <w:r w:rsidR="00F941BB">
        <w:t>–</w:t>
      </w:r>
      <w:r>
        <w:t xml:space="preserve"> </w:t>
      </w:r>
      <w:r w:rsidR="00F941BB">
        <w:t xml:space="preserve"> </w:t>
      </w:r>
    </w:p>
    <w:p w14:paraId="5C8BD988" w14:textId="5B854390" w:rsidR="00F941BB" w:rsidRDefault="00BC37EA">
      <w:r w:rsidRPr="00BC37EA">
        <w:t>https://www.projectrhea.org/rhea/index.php/PCA_Theory_Examples</w:t>
      </w:r>
    </w:p>
    <w:p w14:paraId="52540FD7" w14:textId="77777777" w:rsidR="00EA4E2D" w:rsidRDefault="00EA4E2D"/>
    <w:p w14:paraId="755EB9C6" w14:textId="14834A46" w:rsidR="00FB7B53" w:rsidRDefault="00FB7B53" w:rsidP="00FB7B53">
      <w:r>
        <w:t>On linearly correlated data , PCA does a nice job of reducing the dimensions while on non linearly correlated data,  PCA fails.</w:t>
      </w:r>
    </w:p>
    <w:p w14:paraId="227DC8FA" w14:textId="77777777" w:rsidR="00BC37EA" w:rsidRDefault="00BC37EA"/>
    <w:p w14:paraId="4E09DAD6" w14:textId="77777777" w:rsidR="00FB7B53" w:rsidRDefault="00FB7B53"/>
    <w:p w14:paraId="2EB52908" w14:textId="7EA4726E" w:rsidR="00127389" w:rsidRDefault="004500A2">
      <w:r>
        <w:t xml:space="preserve"> </w:t>
      </w:r>
      <w:r w:rsidR="0056667A">
        <w:t xml:space="preserve">Autoencoders are much more powerful </w:t>
      </w:r>
      <w:r w:rsidR="003A6E09">
        <w:t xml:space="preserve">than techniques like PCA in terms of being able to </w:t>
      </w:r>
      <w:r w:rsidR="001F6960">
        <w:t>generate</w:t>
      </w:r>
      <w:r w:rsidR="003A6E09">
        <w:t xml:space="preserve"> non linear </w:t>
      </w:r>
      <w:r w:rsidR="001F6960">
        <w:t>encodings.</w:t>
      </w:r>
      <w:r w:rsidR="00696E36">
        <w:t xml:space="preserve"> In my previous </w:t>
      </w:r>
      <w:hyperlink r:id="rId8" w:history="1">
        <w:r w:rsidR="00696E36" w:rsidRPr="005E515D">
          <w:rPr>
            <w:rStyle w:val="Hyperlink"/>
          </w:rPr>
          <w:t>post</w:t>
        </w:r>
      </w:hyperlink>
      <w:r w:rsidR="00696E36">
        <w:t xml:space="preserve">, I </w:t>
      </w:r>
      <w:r w:rsidR="00430DC8">
        <w:t xml:space="preserve">have </w:t>
      </w:r>
      <w:r w:rsidR="00696E36">
        <w:t>explain</w:t>
      </w:r>
      <w:r w:rsidR="00430DC8">
        <w:t>ed</w:t>
      </w:r>
      <w:r w:rsidR="00696E36">
        <w:t xml:space="preserve"> how activation functions introduce non linearity in neural networks.</w:t>
      </w:r>
      <w:r w:rsidR="00471B49">
        <w:t xml:space="preserve"> </w:t>
      </w:r>
      <w:r w:rsidR="00DE1997">
        <w:t xml:space="preserve"> </w:t>
      </w:r>
    </w:p>
    <w:p w14:paraId="2CD58928" w14:textId="77777777" w:rsidR="00400CAE" w:rsidRDefault="00400CAE"/>
    <w:p w14:paraId="3E74FD08" w14:textId="77777777" w:rsidR="00100EE6" w:rsidRDefault="00100EE6"/>
    <w:p w14:paraId="291BEA48" w14:textId="2653CA4F" w:rsidR="00100EE6" w:rsidRDefault="00100EE6">
      <w:r>
        <w:t>Practical comparison</w:t>
      </w:r>
      <w:r w:rsidR="0046366D">
        <w:t xml:space="preserve"> of PCA and Autoencoders</w:t>
      </w:r>
    </w:p>
    <w:p w14:paraId="5707E471" w14:textId="77777777" w:rsidR="00E14C21" w:rsidRDefault="00E14C21"/>
    <w:p w14:paraId="64D3AE0C" w14:textId="77777777" w:rsidR="00E14C21" w:rsidRDefault="00E14C21"/>
    <w:p w14:paraId="5D991CB4" w14:textId="27360D74" w:rsidR="00F158AF" w:rsidRDefault="00362686" w:rsidP="00F158AF">
      <w:r>
        <w:t>To compare PCA and autoencoders, let’s see how each of them perform on the MNIST</w:t>
      </w:r>
      <w:r w:rsidR="00F158AF">
        <w:t xml:space="preserve"> digit</w:t>
      </w:r>
      <w:r>
        <w:t xml:space="preserve"> dataset.  </w:t>
      </w:r>
      <w:r w:rsidR="00F158AF">
        <w:t>We generate 2d representations and project them on to a plane</w:t>
      </w:r>
      <w:r w:rsidR="00AE6C6B">
        <w:t xml:space="preserve"> with each class represented by a </w:t>
      </w:r>
      <w:r w:rsidR="004774D1">
        <w:t xml:space="preserve">different </w:t>
      </w:r>
      <w:r w:rsidR="00AE6C6B">
        <w:t>colour</w:t>
      </w:r>
      <w:r w:rsidR="00F158AF">
        <w:t xml:space="preserve">. </w:t>
      </w:r>
      <w:r>
        <w:t xml:space="preserve">The following figure shows how </w:t>
      </w:r>
      <w:r w:rsidR="00F158AF">
        <w:t>PCA performs.</w:t>
      </w:r>
    </w:p>
    <w:p w14:paraId="1B0E8395" w14:textId="25CDA755" w:rsidR="00E5185C" w:rsidRDefault="00E5185C"/>
    <w:p w14:paraId="43ABF0BA" w14:textId="77777777" w:rsidR="00F158AF" w:rsidRDefault="00F158AF"/>
    <w:p w14:paraId="260EB882" w14:textId="77777777" w:rsidR="00F158AF" w:rsidRDefault="00F158AF"/>
    <w:p w14:paraId="5EFD2FB5" w14:textId="56018A40" w:rsidR="00E5185C" w:rsidRDefault="0023294D">
      <w:r>
        <w:rPr>
          <w:noProof/>
        </w:rPr>
        <w:drawing>
          <wp:inline distT="0" distB="0" distL="0" distR="0" wp14:anchorId="0F6E1DA1" wp14:editId="7D9E2C2F">
            <wp:extent cx="5486400" cy="5486400"/>
            <wp:effectExtent l="0" t="0" r="0" b="0"/>
            <wp:docPr id="2" name="Picture 2" descr="Macintosh HD:Users:sprabh6:assortment:blog:posts:2017-01-02-NN-unsupervised-feature-learning:images: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prabh6:assortment:blog:posts:2017-01-02-NN-unsupervised-feature-learning:images:pc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C83">
        <w:t xml:space="preserve">The following figure shows how </w:t>
      </w:r>
      <w:r w:rsidR="00CB366E">
        <w:t xml:space="preserve">the </w:t>
      </w:r>
      <w:r w:rsidR="00E73C83">
        <w:t xml:space="preserve">autoencoders perform. </w:t>
      </w:r>
    </w:p>
    <w:p w14:paraId="1686809B" w14:textId="260043D6" w:rsidR="0023294D" w:rsidRDefault="0023294D">
      <w:r>
        <w:rPr>
          <w:noProof/>
        </w:rPr>
        <w:drawing>
          <wp:inline distT="0" distB="0" distL="0" distR="0" wp14:anchorId="6E7E80E4" wp14:editId="57A66868">
            <wp:extent cx="5486400" cy="5486400"/>
            <wp:effectExtent l="0" t="0" r="0" b="0"/>
            <wp:docPr id="3" name="Picture 3" descr="Macintosh HD:Users:sprabh6:assortment:blog:posts:2017-01-02-NN-unsupervised-feature-learning:images:auto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prabh6:assortment:blog:posts:2017-01-02-NN-unsupervised-feature-learning:images:autoenco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829D" w14:textId="77777777" w:rsidR="0023294D" w:rsidRDefault="0023294D"/>
    <w:p w14:paraId="4B9FA5BD" w14:textId="2CBD5DC6" w:rsidR="0023294D" w:rsidRDefault="00E73C83">
      <w:r>
        <w:t xml:space="preserve">We see that the </w:t>
      </w:r>
      <w:r w:rsidR="00C73622">
        <w:t>representation</w:t>
      </w:r>
      <w:r w:rsidR="00720401">
        <w:t xml:space="preserve"> given by autoencoders </w:t>
      </w:r>
      <w:r>
        <w:t xml:space="preserve">turn out to be </w:t>
      </w:r>
      <w:r w:rsidR="00D918CB">
        <w:t xml:space="preserve">more separable </w:t>
      </w:r>
      <w:r>
        <w:t xml:space="preserve"> than what PCAs </w:t>
      </w:r>
      <w:r w:rsidR="00C73622">
        <w:t xml:space="preserve">would give. </w:t>
      </w:r>
      <w:r>
        <w:t xml:space="preserve"> </w:t>
      </w:r>
    </w:p>
    <w:p w14:paraId="0D02F598" w14:textId="77777777" w:rsidR="00794BF8" w:rsidRDefault="00794BF8"/>
    <w:p w14:paraId="3EAEB537" w14:textId="0A8E67F3" w:rsidR="0014630A" w:rsidRDefault="00794BF8">
      <w:r>
        <w:t xml:space="preserve">In conclusion, autoencoders are an interesting approach to unsupervised learning. They </w:t>
      </w:r>
      <w:r w:rsidR="00867B04">
        <w:t>find a lot of applications in machine learning and we saw how they can be used in dimensionality reduction</w:t>
      </w:r>
      <w:r w:rsidR="001F7E28">
        <w:t xml:space="preserve">. </w:t>
      </w:r>
    </w:p>
    <w:p w14:paraId="50A5469E" w14:textId="77777777" w:rsidR="0014630A" w:rsidRDefault="0014630A"/>
    <w:p w14:paraId="55E21854" w14:textId="77777777" w:rsidR="00110CDB" w:rsidRDefault="00110CDB"/>
    <w:p w14:paraId="5DCC444D" w14:textId="77777777" w:rsidR="00110CDB" w:rsidRDefault="00110CDB"/>
    <w:sectPr w:rsidR="00110CDB" w:rsidSect="00433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4A"/>
    <w:rsid w:val="000115BF"/>
    <w:rsid w:val="0001386D"/>
    <w:rsid w:val="000626E5"/>
    <w:rsid w:val="00065EDC"/>
    <w:rsid w:val="000B530A"/>
    <w:rsid w:val="000B53C3"/>
    <w:rsid w:val="000D7270"/>
    <w:rsid w:val="00100EE6"/>
    <w:rsid w:val="00110CDB"/>
    <w:rsid w:val="00127389"/>
    <w:rsid w:val="00136CE9"/>
    <w:rsid w:val="0014630A"/>
    <w:rsid w:val="001574A5"/>
    <w:rsid w:val="00167D6E"/>
    <w:rsid w:val="00175A89"/>
    <w:rsid w:val="001B000E"/>
    <w:rsid w:val="001C28D3"/>
    <w:rsid w:val="001F6960"/>
    <w:rsid w:val="001F7E28"/>
    <w:rsid w:val="0023294D"/>
    <w:rsid w:val="0026722C"/>
    <w:rsid w:val="0028067A"/>
    <w:rsid w:val="002A52DE"/>
    <w:rsid w:val="002F0079"/>
    <w:rsid w:val="00334B0A"/>
    <w:rsid w:val="003416D3"/>
    <w:rsid w:val="00350020"/>
    <w:rsid w:val="00354B4A"/>
    <w:rsid w:val="00362686"/>
    <w:rsid w:val="003A6E09"/>
    <w:rsid w:val="003B4B52"/>
    <w:rsid w:val="00400CAE"/>
    <w:rsid w:val="00403CF5"/>
    <w:rsid w:val="00410F75"/>
    <w:rsid w:val="00413485"/>
    <w:rsid w:val="00430DC8"/>
    <w:rsid w:val="004339E4"/>
    <w:rsid w:val="004357C2"/>
    <w:rsid w:val="004500A2"/>
    <w:rsid w:val="00457E99"/>
    <w:rsid w:val="0046366D"/>
    <w:rsid w:val="00471B49"/>
    <w:rsid w:val="004774D1"/>
    <w:rsid w:val="004B5932"/>
    <w:rsid w:val="004F7C11"/>
    <w:rsid w:val="00505E0D"/>
    <w:rsid w:val="00510D0B"/>
    <w:rsid w:val="00514386"/>
    <w:rsid w:val="00525E29"/>
    <w:rsid w:val="005631D5"/>
    <w:rsid w:val="0056667A"/>
    <w:rsid w:val="00566B17"/>
    <w:rsid w:val="00592F31"/>
    <w:rsid w:val="005B1B5D"/>
    <w:rsid w:val="005E515D"/>
    <w:rsid w:val="005F2501"/>
    <w:rsid w:val="0067200C"/>
    <w:rsid w:val="006820A5"/>
    <w:rsid w:val="0068231E"/>
    <w:rsid w:val="006834C4"/>
    <w:rsid w:val="00690571"/>
    <w:rsid w:val="00696E36"/>
    <w:rsid w:val="006B2FB2"/>
    <w:rsid w:val="006C687B"/>
    <w:rsid w:val="00720401"/>
    <w:rsid w:val="00781C62"/>
    <w:rsid w:val="00794BF8"/>
    <w:rsid w:val="007A5E10"/>
    <w:rsid w:val="007C08E4"/>
    <w:rsid w:val="007D42E2"/>
    <w:rsid w:val="00812849"/>
    <w:rsid w:val="00867B04"/>
    <w:rsid w:val="00880FBB"/>
    <w:rsid w:val="00887291"/>
    <w:rsid w:val="00887895"/>
    <w:rsid w:val="008A5662"/>
    <w:rsid w:val="008E376A"/>
    <w:rsid w:val="0090251B"/>
    <w:rsid w:val="00916F84"/>
    <w:rsid w:val="00976018"/>
    <w:rsid w:val="00993387"/>
    <w:rsid w:val="009B389C"/>
    <w:rsid w:val="009D7189"/>
    <w:rsid w:val="00A13646"/>
    <w:rsid w:val="00A44E95"/>
    <w:rsid w:val="00A9537A"/>
    <w:rsid w:val="00AC737B"/>
    <w:rsid w:val="00AE6C6B"/>
    <w:rsid w:val="00B07A82"/>
    <w:rsid w:val="00B369D8"/>
    <w:rsid w:val="00B51197"/>
    <w:rsid w:val="00B77502"/>
    <w:rsid w:val="00BC03A5"/>
    <w:rsid w:val="00BC37EA"/>
    <w:rsid w:val="00BD6DDF"/>
    <w:rsid w:val="00BE3F8D"/>
    <w:rsid w:val="00BF1439"/>
    <w:rsid w:val="00C03B03"/>
    <w:rsid w:val="00C233B8"/>
    <w:rsid w:val="00C5506F"/>
    <w:rsid w:val="00C57954"/>
    <w:rsid w:val="00C62CCD"/>
    <w:rsid w:val="00C73622"/>
    <w:rsid w:val="00C74D06"/>
    <w:rsid w:val="00C84DB4"/>
    <w:rsid w:val="00C91127"/>
    <w:rsid w:val="00C966A0"/>
    <w:rsid w:val="00CB366E"/>
    <w:rsid w:val="00D11844"/>
    <w:rsid w:val="00D33B7F"/>
    <w:rsid w:val="00D33BCE"/>
    <w:rsid w:val="00D7351F"/>
    <w:rsid w:val="00D775FB"/>
    <w:rsid w:val="00D918CB"/>
    <w:rsid w:val="00DB4E93"/>
    <w:rsid w:val="00DC5037"/>
    <w:rsid w:val="00DE1997"/>
    <w:rsid w:val="00E00E97"/>
    <w:rsid w:val="00E128E3"/>
    <w:rsid w:val="00E14177"/>
    <w:rsid w:val="00E14C21"/>
    <w:rsid w:val="00E15B3F"/>
    <w:rsid w:val="00E4585C"/>
    <w:rsid w:val="00E5185C"/>
    <w:rsid w:val="00E57283"/>
    <w:rsid w:val="00E63EA9"/>
    <w:rsid w:val="00E73C83"/>
    <w:rsid w:val="00E82A4A"/>
    <w:rsid w:val="00E978C2"/>
    <w:rsid w:val="00EA440D"/>
    <w:rsid w:val="00EA4E2D"/>
    <w:rsid w:val="00EC6E26"/>
    <w:rsid w:val="00F03E27"/>
    <w:rsid w:val="00F158AF"/>
    <w:rsid w:val="00F64CF5"/>
    <w:rsid w:val="00F70AFA"/>
    <w:rsid w:val="00F941BB"/>
    <w:rsid w:val="00FB7B53"/>
    <w:rsid w:val="00FC1688"/>
    <w:rsid w:val="00FC7A02"/>
    <w:rsid w:val="00FD3098"/>
    <w:rsid w:val="00FD388B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522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4B4A"/>
  </w:style>
  <w:style w:type="character" w:styleId="Hyperlink">
    <w:name w:val="Hyperlink"/>
    <w:basedOn w:val="DefaultParagraphFont"/>
    <w:uiPriority w:val="99"/>
    <w:unhideWhenUsed/>
    <w:rsid w:val="00354B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A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FA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941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4B4A"/>
  </w:style>
  <w:style w:type="character" w:styleId="Hyperlink">
    <w:name w:val="Hyperlink"/>
    <w:basedOn w:val="DefaultParagraphFont"/>
    <w:uiPriority w:val="99"/>
    <w:unhideWhenUsed/>
    <w:rsid w:val="00354B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A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AFA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941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s://sumanthprabhu.github.io/posts/2016-25-NN-why-activation-functions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529</Words>
  <Characters>3018</Characters>
  <Application>Microsoft Macintosh Word</Application>
  <DocSecurity>0</DocSecurity>
  <Lines>25</Lines>
  <Paragraphs>7</Paragraphs>
  <ScaleCrop>false</ScaleCrop>
  <Company>Walmart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Prabhu</dc:creator>
  <cp:keywords/>
  <dc:description/>
  <cp:lastModifiedBy>Sumanth Prabhu</cp:lastModifiedBy>
  <cp:revision>122</cp:revision>
  <dcterms:created xsi:type="dcterms:W3CDTF">2016-12-29T07:11:00Z</dcterms:created>
  <dcterms:modified xsi:type="dcterms:W3CDTF">2017-01-08T07:18:00Z</dcterms:modified>
</cp:coreProperties>
</file>