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D554" w14:textId="77777777" w:rsidR="00280AEF" w:rsidRDefault="00280AEF">
      <w:pPr>
        <w:spacing w:after="1080"/>
      </w:pPr>
    </w:p>
    <w:p w14:paraId="20A6C3DF" w14:textId="77777777" w:rsidR="00280AEF" w:rsidRDefault="00D86BDB">
      <w:pPr>
        <w:spacing w:after="280"/>
        <w:jc w:val="left"/>
      </w:pPr>
      <w:r>
        <w:rPr>
          <w:rFonts w:ascii="Consolas" w:eastAsia="Consolas" w:hAnsi="Consolas" w:cs="Consolas"/>
          <w:b/>
          <w:color w:val="C55A11"/>
          <w:spacing w:val="60"/>
          <w:sz w:val="20"/>
        </w:rPr>
        <w:t>ENGINEERING CASE STUDY</w:t>
      </w:r>
    </w:p>
    <w:p w14:paraId="38B4F903" w14:textId="77777777" w:rsidR="00280AEF" w:rsidRDefault="00D86BDB">
      <w:pPr>
        <w:spacing w:after="120" w:line="240" w:lineRule="auto"/>
        <w:jc w:val="left"/>
      </w:pPr>
      <w:r>
        <w:rPr>
          <w:rFonts w:ascii="Georgia" w:eastAsia="Georgia" w:hAnsi="Georgia" w:cs="Georgia"/>
          <w:b/>
          <w:color w:val="1F3864"/>
          <w:sz w:val="60"/>
        </w:rPr>
        <w:t>Serverless File Processing System</w:t>
      </w:r>
    </w:p>
    <w:p w14:paraId="11C1A802" w14:textId="77777777" w:rsidR="00280AEF" w:rsidRDefault="00D86BDB">
      <w:pPr>
        <w:spacing w:after="320" w:line="264" w:lineRule="auto"/>
        <w:jc w:val="left"/>
      </w:pPr>
      <w:r>
        <w:rPr>
          <w:rFonts w:eastAsia="Calibri" w:cs="Calibri"/>
          <w:color w:val="5A6580"/>
          <w:sz w:val="28"/>
        </w:rPr>
        <w:t>An event-driven file processing architecture on AWS</w:t>
      </w:r>
    </w:p>
    <w:p w14:paraId="4D5705E1" w14:textId="77777777" w:rsidR="00280AEF" w:rsidRDefault="00280AEF">
      <w:pPr>
        <w:pBdr>
          <w:bottom w:val="single" w:sz="12" w:space="4" w:color="C55A11"/>
        </w:pBdr>
        <w:spacing w:after="280"/>
        <w:jc w:val="left"/>
      </w:pPr>
    </w:p>
    <w:p w14:paraId="1E896893" w14:textId="77777777" w:rsidR="00280AEF" w:rsidRDefault="00D86BDB">
      <w:pPr>
        <w:spacing w:after="0"/>
        <w:jc w:val="left"/>
      </w:pPr>
      <w:r>
        <w:rPr>
          <w:rFonts w:ascii="Consolas" w:eastAsia="Consolas" w:hAnsi="Consolas" w:cs="Consolas"/>
          <w:b/>
          <w:color w:val="1F3864"/>
          <w:spacing w:val="40"/>
          <w:sz w:val="20"/>
        </w:rPr>
        <w:t>AWS CLOUD  ·  SERVERLESS  ·  DEVOPS</w:t>
      </w:r>
    </w:p>
    <w:p w14:paraId="187D8F18" w14:textId="77777777" w:rsidR="00280AEF" w:rsidRDefault="00280AEF">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392"/>
        <w:gridCol w:w="2392"/>
        <w:gridCol w:w="2392"/>
        <w:gridCol w:w="2392"/>
      </w:tblGrid>
      <w:tr w:rsidR="00280AEF" w14:paraId="64B8D4ED" w14:textId="77777777">
        <w:tc>
          <w:tcPr>
            <w:tcW w:w="2392" w:type="dxa"/>
            <w:tcMar>
              <w:top w:w="20" w:type="dxa"/>
              <w:left w:w="0" w:type="dxa"/>
              <w:bottom w:w="10" w:type="dxa"/>
              <w:right w:w="60" w:type="dxa"/>
            </w:tcMar>
          </w:tcPr>
          <w:p w14:paraId="23E74E55" w14:textId="77777777" w:rsidR="00280AEF" w:rsidRDefault="00D86BDB">
            <w:pPr>
              <w:spacing w:after="40"/>
            </w:pPr>
            <w:r>
              <w:rPr>
                <w:rFonts w:ascii="Consolas" w:eastAsia="Consolas" w:hAnsi="Consolas" w:cs="Consolas"/>
                <w:b/>
                <w:color w:val="5A6580"/>
                <w:sz w:val="15"/>
              </w:rPr>
              <w:t>AUTHOR</w:t>
            </w:r>
          </w:p>
        </w:tc>
        <w:tc>
          <w:tcPr>
            <w:tcW w:w="2392" w:type="dxa"/>
            <w:tcMar>
              <w:top w:w="20" w:type="dxa"/>
              <w:left w:w="0" w:type="dxa"/>
              <w:bottom w:w="10" w:type="dxa"/>
              <w:right w:w="60" w:type="dxa"/>
            </w:tcMar>
          </w:tcPr>
          <w:p w14:paraId="7BB4D8B5" w14:textId="77777777" w:rsidR="00280AEF" w:rsidRDefault="00D86BDB">
            <w:pPr>
              <w:spacing w:after="40"/>
            </w:pPr>
            <w:r>
              <w:rPr>
                <w:rFonts w:ascii="Consolas" w:eastAsia="Consolas" w:hAnsi="Consolas" w:cs="Consolas"/>
                <w:b/>
                <w:color w:val="5A6580"/>
                <w:sz w:val="15"/>
              </w:rPr>
              <w:t>COMPLETION</w:t>
            </w:r>
          </w:p>
        </w:tc>
        <w:tc>
          <w:tcPr>
            <w:tcW w:w="2392" w:type="dxa"/>
            <w:tcMar>
              <w:top w:w="20" w:type="dxa"/>
              <w:left w:w="0" w:type="dxa"/>
              <w:bottom w:w="10" w:type="dxa"/>
              <w:right w:w="60" w:type="dxa"/>
            </w:tcMar>
          </w:tcPr>
          <w:p w14:paraId="63EAA30B" w14:textId="77777777" w:rsidR="00280AEF" w:rsidRDefault="00D86BDB">
            <w:pPr>
              <w:spacing w:after="40"/>
            </w:pPr>
            <w:r>
              <w:rPr>
                <w:rFonts w:ascii="Consolas" w:eastAsia="Consolas" w:hAnsi="Consolas" w:cs="Consolas"/>
                <w:b/>
                <w:color w:val="5A6580"/>
                <w:sz w:val="15"/>
              </w:rPr>
              <w:t>DOCUMENT VERSION</w:t>
            </w:r>
          </w:p>
        </w:tc>
        <w:tc>
          <w:tcPr>
            <w:tcW w:w="2392" w:type="dxa"/>
            <w:tcMar>
              <w:top w:w="20" w:type="dxa"/>
              <w:left w:w="0" w:type="dxa"/>
              <w:bottom w:w="10" w:type="dxa"/>
              <w:right w:w="60" w:type="dxa"/>
            </w:tcMar>
          </w:tcPr>
          <w:p w14:paraId="3B7DD09C" w14:textId="77777777" w:rsidR="00280AEF" w:rsidRDefault="00D86BDB">
            <w:pPr>
              <w:spacing w:after="40"/>
            </w:pPr>
            <w:r>
              <w:rPr>
                <w:rFonts w:ascii="Consolas" w:eastAsia="Consolas" w:hAnsi="Consolas" w:cs="Consolas"/>
                <w:b/>
                <w:color w:val="5A6580"/>
                <w:sz w:val="15"/>
              </w:rPr>
              <w:t>REGION</w:t>
            </w:r>
          </w:p>
        </w:tc>
      </w:tr>
      <w:tr w:rsidR="00280AEF" w14:paraId="08B7F848" w14:textId="77777777">
        <w:tc>
          <w:tcPr>
            <w:tcW w:w="2392" w:type="dxa"/>
            <w:tcMar>
              <w:top w:w="0" w:type="dxa"/>
              <w:left w:w="0" w:type="dxa"/>
              <w:bottom w:w="20" w:type="dxa"/>
              <w:right w:w="60" w:type="dxa"/>
            </w:tcMar>
          </w:tcPr>
          <w:p w14:paraId="21CD634A" w14:textId="77777777" w:rsidR="00280AEF" w:rsidRDefault="00D86BDB">
            <w:pPr>
              <w:spacing w:after="0"/>
            </w:pPr>
            <w:r>
              <w:rPr>
                <w:rFonts w:eastAsia="Calibri" w:cs="Calibri"/>
                <w:sz w:val="21"/>
              </w:rPr>
              <w:t>Sumanth R Malagar</w:t>
            </w:r>
          </w:p>
        </w:tc>
        <w:tc>
          <w:tcPr>
            <w:tcW w:w="2392" w:type="dxa"/>
            <w:tcMar>
              <w:top w:w="0" w:type="dxa"/>
              <w:left w:w="0" w:type="dxa"/>
              <w:bottom w:w="20" w:type="dxa"/>
              <w:right w:w="60" w:type="dxa"/>
            </w:tcMar>
          </w:tcPr>
          <w:p w14:paraId="5F66C388" w14:textId="77777777" w:rsidR="00280AEF" w:rsidRDefault="00D86BDB">
            <w:pPr>
              <w:spacing w:after="0"/>
            </w:pPr>
            <w:r>
              <w:rPr>
                <w:rFonts w:eastAsia="Calibri" w:cs="Calibri"/>
                <w:sz w:val="21"/>
              </w:rPr>
              <w:t>18 October 2026</w:t>
            </w:r>
          </w:p>
        </w:tc>
        <w:tc>
          <w:tcPr>
            <w:tcW w:w="2392" w:type="dxa"/>
            <w:tcMar>
              <w:top w:w="0" w:type="dxa"/>
              <w:left w:w="0" w:type="dxa"/>
              <w:bottom w:w="20" w:type="dxa"/>
              <w:right w:w="60" w:type="dxa"/>
            </w:tcMar>
          </w:tcPr>
          <w:p w14:paraId="04681459" w14:textId="77777777" w:rsidR="00280AEF" w:rsidRDefault="00D86BDB">
            <w:pPr>
              <w:spacing w:after="0"/>
            </w:pPr>
            <w:r>
              <w:rPr>
                <w:rFonts w:eastAsia="Calibri" w:cs="Calibri"/>
                <w:sz w:val="21"/>
              </w:rPr>
              <w:t>1.0</w:t>
            </w:r>
          </w:p>
        </w:tc>
        <w:tc>
          <w:tcPr>
            <w:tcW w:w="2392" w:type="dxa"/>
            <w:tcMar>
              <w:top w:w="0" w:type="dxa"/>
              <w:left w:w="0" w:type="dxa"/>
              <w:bottom w:w="20" w:type="dxa"/>
              <w:right w:w="60" w:type="dxa"/>
            </w:tcMar>
          </w:tcPr>
          <w:p w14:paraId="27E148F0" w14:textId="77777777" w:rsidR="00280AEF" w:rsidRDefault="00D86BDB">
            <w:pPr>
              <w:spacing w:after="0"/>
              <w:jc w:val="left"/>
            </w:pPr>
            <w:r>
              <w:rPr>
                <w:rFonts w:eastAsia="Calibri" w:cs="Calibri"/>
                <w:sz w:val="21"/>
              </w:rPr>
              <w:t>ap-south-1</w:t>
            </w:r>
          </w:p>
        </w:tc>
      </w:tr>
    </w:tbl>
    <w:p w14:paraId="14BC9483" w14:textId="77777777" w:rsidR="00280AEF" w:rsidRDefault="00280AEF">
      <w:pPr>
        <w:spacing w:before="200" w:after="40"/>
      </w:pPr>
    </w:p>
    <w:p w14:paraId="219A1B77" w14:textId="77777777" w:rsidR="00280AEF" w:rsidRDefault="00D86BDB">
      <w:pPr>
        <w:spacing w:after="40"/>
        <w:jc w:val="left"/>
      </w:pPr>
      <w:r>
        <w:rPr>
          <w:rFonts w:ascii="Consolas" w:eastAsia="Consolas" w:hAnsi="Consolas" w:cs="Consolas"/>
          <w:b/>
          <w:color w:val="5A6580"/>
          <w:sz w:val="15"/>
        </w:rPr>
        <w:t>TECHNOLOGIES</w:t>
      </w:r>
    </w:p>
    <w:p w14:paraId="301C6EB6" w14:textId="77777777" w:rsidR="00280AEF" w:rsidRDefault="00D86BDB">
      <w:pPr>
        <w:spacing w:after="0"/>
        <w:jc w:val="left"/>
      </w:pPr>
      <w:r>
        <w:rPr>
          <w:rFonts w:ascii="Consolas" w:eastAsia="Consolas" w:hAnsi="Consolas" w:cs="Consolas"/>
        </w:rPr>
        <w:t>Amazon S3  ·  AWS Lambda  ·  Amazon DynamoDB  ·  Amazon SQS  ·  Amazon CloudWatch  ·  AWS IAM  ·  Python 3.13</w:t>
      </w:r>
    </w:p>
    <w:p w14:paraId="4DD004B9" w14:textId="77777777" w:rsidR="00280AEF" w:rsidRDefault="00280AEF">
      <w:pPr>
        <w:spacing w:before="880"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392"/>
        <w:gridCol w:w="2392"/>
        <w:gridCol w:w="2392"/>
        <w:gridCol w:w="2392"/>
      </w:tblGrid>
      <w:tr w:rsidR="00280AEF" w14:paraId="4CC61857" w14:textId="77777777">
        <w:tc>
          <w:tcPr>
            <w:tcW w:w="2392" w:type="dxa"/>
            <w:tcBorders>
              <w:top w:val="single" w:sz="6" w:space="0" w:color="C9D0DA"/>
            </w:tcBorders>
            <w:tcMar>
              <w:top w:w="80" w:type="dxa"/>
              <w:left w:w="0" w:type="dxa"/>
              <w:bottom w:w="0" w:type="dxa"/>
              <w:right w:w="60" w:type="dxa"/>
            </w:tcMar>
          </w:tcPr>
          <w:p w14:paraId="4052076C" w14:textId="77777777" w:rsidR="00280AEF" w:rsidRDefault="00D86BDB">
            <w:pPr>
              <w:spacing w:after="0"/>
            </w:pPr>
            <w:r>
              <w:rPr>
                <w:rFonts w:ascii="Georgia" w:eastAsia="Georgia" w:hAnsi="Georgia" w:cs="Georgia"/>
                <w:b/>
                <w:color w:val="1F3864"/>
                <w:sz w:val="48"/>
              </w:rPr>
              <w:t>14</w:t>
            </w:r>
          </w:p>
        </w:tc>
        <w:tc>
          <w:tcPr>
            <w:tcW w:w="2392" w:type="dxa"/>
            <w:tcBorders>
              <w:top w:val="single" w:sz="6" w:space="0" w:color="C9D0DA"/>
            </w:tcBorders>
            <w:tcMar>
              <w:top w:w="80" w:type="dxa"/>
              <w:left w:w="0" w:type="dxa"/>
              <w:bottom w:w="0" w:type="dxa"/>
              <w:right w:w="60" w:type="dxa"/>
            </w:tcMar>
          </w:tcPr>
          <w:p w14:paraId="25F38863" w14:textId="77777777" w:rsidR="00280AEF" w:rsidRDefault="00D86BDB">
            <w:pPr>
              <w:spacing w:after="0"/>
            </w:pPr>
            <w:r>
              <w:rPr>
                <w:rFonts w:ascii="Georgia" w:eastAsia="Georgia" w:hAnsi="Georgia" w:cs="Georgia"/>
                <w:b/>
                <w:color w:val="1F3864"/>
                <w:sz w:val="48"/>
              </w:rPr>
              <w:t>24</w:t>
            </w:r>
          </w:p>
        </w:tc>
        <w:tc>
          <w:tcPr>
            <w:tcW w:w="2392" w:type="dxa"/>
            <w:tcBorders>
              <w:top w:val="single" w:sz="6" w:space="0" w:color="C9D0DA"/>
            </w:tcBorders>
            <w:tcMar>
              <w:top w:w="80" w:type="dxa"/>
              <w:left w:w="0" w:type="dxa"/>
              <w:bottom w:w="0" w:type="dxa"/>
              <w:right w:w="60" w:type="dxa"/>
            </w:tcMar>
          </w:tcPr>
          <w:p w14:paraId="0AC402C1" w14:textId="77777777" w:rsidR="00280AEF" w:rsidRDefault="00D86BDB">
            <w:pPr>
              <w:spacing w:after="0"/>
            </w:pPr>
            <w:r>
              <w:rPr>
                <w:rFonts w:ascii="Georgia" w:eastAsia="Georgia" w:hAnsi="Georgia" w:cs="Georgia"/>
                <w:b/>
                <w:color w:val="1F3864"/>
                <w:sz w:val="48"/>
              </w:rPr>
              <w:t>25</w:t>
            </w:r>
          </w:p>
        </w:tc>
        <w:tc>
          <w:tcPr>
            <w:tcW w:w="2392" w:type="dxa"/>
            <w:tcBorders>
              <w:top w:val="single" w:sz="6" w:space="0" w:color="C9D0DA"/>
            </w:tcBorders>
            <w:tcMar>
              <w:top w:w="80" w:type="dxa"/>
              <w:left w:w="0" w:type="dxa"/>
              <w:bottom w:w="0" w:type="dxa"/>
              <w:right w:w="60" w:type="dxa"/>
            </w:tcMar>
          </w:tcPr>
          <w:p w14:paraId="1CAA4FDA" w14:textId="77777777" w:rsidR="00280AEF" w:rsidRDefault="00D86BDB">
            <w:pPr>
              <w:spacing w:after="0"/>
            </w:pPr>
            <w:r>
              <w:rPr>
                <w:rFonts w:ascii="Georgia" w:eastAsia="Georgia" w:hAnsi="Georgia" w:cs="Georgia"/>
                <w:b/>
                <w:color w:val="1F3864"/>
                <w:sz w:val="48"/>
              </w:rPr>
              <w:t>135</w:t>
            </w:r>
          </w:p>
        </w:tc>
      </w:tr>
      <w:tr w:rsidR="00280AEF" w14:paraId="4029E3EA" w14:textId="77777777">
        <w:tc>
          <w:tcPr>
            <w:tcW w:w="2392" w:type="dxa"/>
            <w:tcMar>
              <w:top w:w="0" w:type="dxa"/>
              <w:left w:w="0" w:type="dxa"/>
              <w:bottom w:w="0" w:type="dxa"/>
              <w:right w:w="60" w:type="dxa"/>
            </w:tcMar>
          </w:tcPr>
          <w:p w14:paraId="66A099A5" w14:textId="77777777" w:rsidR="00280AEF" w:rsidRDefault="00D86BDB">
            <w:pPr>
              <w:spacing w:after="0"/>
            </w:pPr>
            <w:r>
              <w:rPr>
                <w:rFonts w:ascii="Consolas" w:eastAsia="Consolas" w:hAnsi="Consolas" w:cs="Consolas"/>
                <w:b/>
                <w:color w:val="5A6580"/>
                <w:sz w:val="14"/>
              </w:rPr>
              <w:t>CHAPTERS</w:t>
            </w:r>
          </w:p>
        </w:tc>
        <w:tc>
          <w:tcPr>
            <w:tcW w:w="2392" w:type="dxa"/>
            <w:tcMar>
              <w:top w:w="0" w:type="dxa"/>
              <w:left w:w="0" w:type="dxa"/>
              <w:bottom w:w="0" w:type="dxa"/>
              <w:right w:w="60" w:type="dxa"/>
            </w:tcMar>
          </w:tcPr>
          <w:p w14:paraId="3A333931" w14:textId="77777777" w:rsidR="00280AEF" w:rsidRDefault="00D86BDB">
            <w:pPr>
              <w:spacing w:after="0"/>
            </w:pPr>
            <w:r>
              <w:rPr>
                <w:rFonts w:ascii="Consolas" w:eastAsia="Consolas" w:hAnsi="Consolas" w:cs="Consolas"/>
                <w:b/>
                <w:color w:val="5A6580"/>
                <w:sz w:val="14"/>
              </w:rPr>
              <w:t>FIGURES</w:t>
            </w:r>
          </w:p>
        </w:tc>
        <w:tc>
          <w:tcPr>
            <w:tcW w:w="2392" w:type="dxa"/>
            <w:tcMar>
              <w:top w:w="0" w:type="dxa"/>
              <w:left w:w="0" w:type="dxa"/>
              <w:bottom w:w="0" w:type="dxa"/>
              <w:right w:w="60" w:type="dxa"/>
            </w:tcMar>
          </w:tcPr>
          <w:p w14:paraId="5A25D601" w14:textId="77777777" w:rsidR="00280AEF" w:rsidRDefault="00D86BDB">
            <w:pPr>
              <w:spacing w:after="0"/>
            </w:pPr>
            <w:r>
              <w:rPr>
                <w:rFonts w:ascii="Consolas" w:eastAsia="Consolas" w:hAnsi="Consolas" w:cs="Consolas"/>
                <w:b/>
                <w:color w:val="5A6580"/>
                <w:sz w:val="14"/>
              </w:rPr>
              <w:t>TABLES</w:t>
            </w:r>
          </w:p>
        </w:tc>
        <w:tc>
          <w:tcPr>
            <w:tcW w:w="2392" w:type="dxa"/>
            <w:tcMar>
              <w:top w:w="0" w:type="dxa"/>
              <w:left w:w="0" w:type="dxa"/>
              <w:bottom w:w="0" w:type="dxa"/>
              <w:right w:w="60" w:type="dxa"/>
            </w:tcMar>
          </w:tcPr>
          <w:p w14:paraId="788FCFF5" w14:textId="77777777" w:rsidR="00280AEF" w:rsidRDefault="00D86BDB">
            <w:pPr>
              <w:spacing w:after="0"/>
              <w:jc w:val="left"/>
            </w:pPr>
            <w:r>
              <w:rPr>
                <w:rFonts w:ascii="Consolas" w:eastAsia="Consolas" w:hAnsi="Consolas" w:cs="Consolas"/>
                <w:b/>
                <w:color w:val="5A6580"/>
                <w:sz w:val="14"/>
              </w:rPr>
              <w:t>AUTOMATED TESTS</w:t>
            </w:r>
          </w:p>
        </w:tc>
      </w:tr>
    </w:tbl>
    <w:p w14:paraId="22194FDE" w14:textId="77777777" w:rsidR="00280AEF" w:rsidRDefault="00280AEF">
      <w:pPr>
        <w:spacing w:before="800"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34E34F7F" w14:textId="77777777">
        <w:tc>
          <w:tcPr>
            <w:tcW w:w="9581" w:type="dxa"/>
            <w:tcBorders>
              <w:left w:val="single" w:sz="18" w:space="0" w:color="C55A11"/>
            </w:tcBorders>
            <w:shd w:val="clear" w:color="auto" w:fill="F2F4F7"/>
            <w:tcMar>
              <w:top w:w="100" w:type="dxa"/>
              <w:left w:w="140" w:type="dxa"/>
              <w:bottom w:w="100" w:type="dxa"/>
              <w:right w:w="140" w:type="dxa"/>
            </w:tcMar>
          </w:tcPr>
          <w:p w14:paraId="4019B28B" w14:textId="77777777" w:rsidR="00280AEF" w:rsidRDefault="00D86BDB">
            <w:pPr>
              <w:spacing w:after="0" w:line="264" w:lineRule="auto"/>
            </w:pPr>
            <w:r>
              <w:rPr>
                <w:rFonts w:eastAsia="Calibri" w:cs="Calibri"/>
                <w:i/>
                <w:color w:val="5A6580"/>
                <w:sz w:val="17"/>
              </w:rPr>
              <w:t>Everything here comes from the project repo, the AWS Console screenshots and the test run.</w:t>
            </w:r>
          </w:p>
        </w:tc>
      </w:tr>
    </w:tbl>
    <w:p w14:paraId="0F6D7C2E" w14:textId="77777777" w:rsidR="00280AEF" w:rsidRDefault="00D86BDB">
      <w:r>
        <w:br w:type="page"/>
      </w:r>
    </w:p>
    <w:p w14:paraId="7641974C" w14:textId="77777777" w:rsidR="00280AEF" w:rsidRDefault="00D86BDB">
      <w:pPr>
        <w:pStyle w:val="Heading1"/>
        <w:pBdr>
          <w:bottom w:val="single" w:sz="6" w:space="4" w:color="C55A11"/>
        </w:pBdr>
      </w:pPr>
      <w:bookmarkStart w:id="0" w:name="_Toc243263482"/>
      <w:r>
        <w:lastRenderedPageBreak/>
        <w:t>Executive Summary</w:t>
      </w:r>
      <w:bookmarkEnd w:id="0"/>
    </w:p>
    <w:p w14:paraId="4D562D5A" w14:textId="77777777" w:rsidR="00280AEF" w:rsidRDefault="00D86BDB">
      <w:r>
        <w:t xml:space="preserve">The Serverless File Processing System (SFPS) is an event-driven AWS pipeline that validates uploaded files, extracts metadata, computes a SHA-256 checksum, and records the outcome of every object version in Amazon DynamoDB. A file placed under the incoming/ prefix of a private, versioned Amazon S3 bucket asynchronously invokes a single AWS Lambda function. The function validates the extension, size, content signature, and decodability of the file, extracts type-specific metadata, hashes the original bytes, </w:t>
      </w:r>
      <w:r>
        <w:t>and writes a deterministic processing record. Structured JSON logs go to Amazon CloudWatch Logs. Failures that exhaust asynchronous retries are delivered to an Amazon SQS queue.</w:t>
      </w:r>
    </w:p>
    <w:p w14:paraId="7E16C183" w14:textId="77777777" w:rsidR="00280AEF" w:rsidRDefault="00D86BDB">
      <w:r>
        <w:t>The project was built as a complete V1 rather than an architecture sketch. The repository contains the Lambda source, a pure validation layer, image and text processors, a SHA-256 helper, a pytest suite with moto-mocked AWS services, a requirements lock, and a manual AWS deployment guide. The function was deployed to the ap-south-1 region on Python 3.13 with the arm64 architecture, 512 MB of memory, and a 30-second timeout. The deployment package was built on Windows with Linux arm64 wheels, uploaded as a Z</w:t>
      </w:r>
      <w:r>
        <w:t>IP archive, and verified for layout and dependency versions.</w:t>
      </w:r>
    </w:p>
    <w:p w14:paraId="4A0ACD67" w14:textId="77777777" w:rsidR="00280AEF" w:rsidRDefault="00D86BDB">
      <w:r>
        <w:t>The design concentrates on three properties that separate a working demo from a dependable processing pipeline. First, every read is pinned to the object version carried by the S3 event, so the bytes that are validated, hashed, and measured are the bytes identified by the record. Second, the DynamoDB write protocol uses conditional writes and a deterministic processing_id derived from the bucket, object key, and version ID, so duplicate deliveries cannot create a second logical record or overwrite a complet</w:t>
      </w:r>
      <w:r>
        <w:t>ed result. Third, failures are classified. Permanent validation failures become FAILED records and do not trigger retries; infrastructure failures are logged with sanitized frames, re-raised, retried by Lambda, and delivered to SQS when the retries are exhausted.</w:t>
      </w:r>
    </w:p>
    <w:p w14:paraId="1B76CA5A" w14:textId="77777777" w:rsidR="00280AEF" w:rsidRDefault="00D86BDB">
      <w:r>
        <w:t>The evidence collected on 18 October 2026 shows the deployed system processing the planned acceptance inputs. The DynamoDB table held 25 records at the time of the scan: 10 COMPLETED and 15 FAILED. Those 25 records are not 25 independent test scenarios. They include two versions of the same sample image, seven zero-byte folder-marker records, and the positive and negative case-study fixtures. The captured SQS message shows the expected invocation envelope with condition RetriesExhausted, approximateInvokeCo</w:t>
      </w:r>
      <w:r>
        <w:t>unt 3, the original event under requestPayload, and a sanitized InfrastructureError in responsePayload. One successful PNG invocation was recorded at 89 ms of application processing, 150.13 ms of Lambda execution, and 117 MB of peak memory against a 512 MB configuration.</w:t>
      </w:r>
    </w:p>
    <w:p w14:paraId="373DA1AF" w14:textId="77777777" w:rsidR="00280AEF" w:rsidRDefault="00D86BDB">
      <w:r>
        <w:t>The automated suite was re-run for this case study: 135 tests passed in 48.66 seconds, Ruff reported no issues, and pip check found no broken requirements. The deployment archive contained 2,358 entries, measured 22,955,647 bytes compressed and 45,828,329 bytes uncompressed, placed handler.py at the archive root, used forward-slash entry names, and included eight aarch64 Pillow extension libraries with all eight runtime dependency versions matching requirements.txt.</w:t>
      </w:r>
    </w:p>
    <w:p w14:paraId="527078E3" w14:textId="77777777" w:rsidR="00280AEF" w:rsidRDefault="00D86BDB">
      <w:r>
        <w:t>The case study does not claim production-grade security, fault tolerance, or general performance. It does not claim that the 25 MiB memory and timeout boundary was measured on the deployed function, that every per-file error code is legible in the captured console views, or that any AWS cost figure is known beyond the pay-per-use model. Those gaps are listed with the evidence inventory and the outstanding tests. The value of the project lies in the combination of a working deployed pipeline, a failure model</w:t>
      </w:r>
      <w:r>
        <w:t xml:space="preserve"> that distinguishes expected rejections from operational faults, and a documented trail that makes the claims checkable.</w:t>
      </w:r>
    </w:p>
    <w:p w14:paraId="3FDA6CCA" w14:textId="77777777" w:rsidR="00280AEF" w:rsidRDefault="00D86BDB">
      <w:pPr>
        <w:pStyle w:val="Heading1"/>
        <w:pBdr>
          <w:bottom w:val="single" w:sz="6" w:space="4" w:color="C55A11"/>
        </w:pBdr>
      </w:pPr>
      <w:bookmarkStart w:id="1" w:name="_Toc243263483"/>
      <w:r>
        <w:t>Project Highlights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7A71CF0" w14:textId="77777777">
        <w:trPr>
          <w:jc w:val="center"/>
        </w:trPr>
        <w:tc>
          <w:tcPr>
            <w:tcW w:w="9581" w:type="dxa"/>
            <w:tcBorders>
              <w:left w:val="single" w:sz="24" w:space="0" w:color="C55A11"/>
            </w:tcBorders>
            <w:shd w:val="clear" w:color="auto" w:fill="EEF3F9"/>
            <w:tcMar>
              <w:top w:w="160" w:type="dxa"/>
              <w:left w:w="200" w:type="dxa"/>
              <w:bottom w:w="160" w:type="dxa"/>
              <w:right w:w="200" w:type="dxa"/>
            </w:tcMar>
          </w:tcPr>
          <w:p w14:paraId="398C506F" w14:textId="77777777" w:rsidR="00280AEF" w:rsidRDefault="00D86BDB">
            <w:pPr>
              <w:spacing w:after="120"/>
            </w:pPr>
            <w:r>
              <w:rPr>
                <w:rFonts w:eastAsia="Calibri" w:cs="Calibri"/>
                <w:b/>
                <w:color w:val="1F3864"/>
                <w:sz w:val="20"/>
              </w:rPr>
              <w:t>What the project demonstrates</w:t>
            </w:r>
          </w:p>
          <w:p w14:paraId="56F67E00" w14:textId="77777777" w:rsidR="00280AEF" w:rsidRDefault="00D86BDB">
            <w:pPr>
              <w:pStyle w:val="ListBullet"/>
              <w:spacing w:after="80" w:line="264" w:lineRule="auto"/>
            </w:pPr>
            <w:r>
              <w:rPr>
                <w:rFonts w:eastAsia="Calibri" w:cs="Calibri"/>
              </w:rPr>
              <w:t>Event-driven flow from a private, versioned S3 bucket to a single Python 3.13 Lambda function and a DynamoDB processing table.</w:t>
            </w:r>
          </w:p>
          <w:p w14:paraId="494CB15F" w14:textId="77777777" w:rsidR="00280AEF" w:rsidRDefault="00D86BDB">
            <w:pPr>
              <w:pStyle w:val="ListBullet"/>
              <w:spacing w:after="80" w:line="264" w:lineRule="auto"/>
            </w:pPr>
            <w:r>
              <w:rPr>
                <w:rFonts w:eastAsia="Calibri" w:cs="Calibri"/>
              </w:rPr>
              <w:t>Validation order that rejects unsupported extensions before download, then checks size, content signature, image decodability, or strict UTF-8 text.</w:t>
            </w:r>
          </w:p>
          <w:p w14:paraId="1E3D6E84" w14:textId="77777777" w:rsidR="00280AEF" w:rsidRDefault="00D86BDB">
            <w:pPr>
              <w:pStyle w:val="ListBullet"/>
              <w:spacing w:after="80" w:line="264" w:lineRule="auto"/>
            </w:pPr>
            <w:r>
              <w:rPr>
                <w:rFonts w:eastAsia="Calibri" w:cs="Calibri"/>
              </w:rPr>
              <w:t>One deterministic DynamoDB record per S3 object version, protected by conditional writes and a skip-only-COMPLETED idempotency rule.</w:t>
            </w:r>
          </w:p>
          <w:p w14:paraId="35C59219" w14:textId="77777777" w:rsidR="00280AEF" w:rsidRDefault="00D86BDB">
            <w:pPr>
              <w:pStyle w:val="ListBullet"/>
              <w:spacing w:after="80" w:line="264" w:lineRule="auto"/>
            </w:pPr>
            <w:r>
              <w:rPr>
                <w:rFonts w:eastAsia="Calibri" w:cs="Calibri"/>
              </w:rPr>
              <w:t>Metadata extraction for JPEG, PNG, and text, plus SHA-256 over the version-pinned original bytes.</w:t>
            </w:r>
          </w:p>
          <w:p w14:paraId="7782A23E" w14:textId="77777777" w:rsidR="00280AEF" w:rsidRDefault="00D86BDB">
            <w:pPr>
              <w:pStyle w:val="ListBullet"/>
              <w:spacing w:after="80" w:line="264" w:lineRule="auto"/>
            </w:pPr>
            <w:r>
              <w:rPr>
                <w:rFonts w:eastAsia="Calibri" w:cs="Calibri"/>
              </w:rPr>
              <w:t>Permanent validation failures recorded as FAILED without retries; infrastructure failures re-raised through Lambda's asynchronous retry path.</w:t>
            </w:r>
          </w:p>
          <w:p w14:paraId="69972A91" w14:textId="77777777" w:rsidR="00280AEF" w:rsidRDefault="00D86BDB">
            <w:pPr>
              <w:pStyle w:val="ListBullet"/>
              <w:spacing w:after="80" w:line="264" w:lineRule="auto"/>
            </w:pPr>
            <w:r>
              <w:rPr>
                <w:rFonts w:eastAsia="Calibri" w:cs="Calibri"/>
              </w:rPr>
              <w:t>Structured JSON logs with allowlisted error messages and sanitized stack frames; 30-day log retention.</w:t>
            </w:r>
          </w:p>
          <w:p w14:paraId="6748FB3A" w14:textId="77777777" w:rsidR="00280AEF" w:rsidRDefault="00D86BDB">
            <w:pPr>
              <w:pStyle w:val="ListBullet"/>
              <w:spacing w:after="80" w:line="264" w:lineRule="auto"/>
            </w:pPr>
            <w:r>
              <w:rPr>
                <w:rFonts w:eastAsia="Calibri" w:cs="Calibri"/>
              </w:rPr>
              <w:t>On-failure SQS destination confirmed by a captured invocation envelope with RetriesExhausted and approximateInvokeCount 3.</w:t>
            </w:r>
          </w:p>
          <w:p w14:paraId="75DAD841" w14:textId="77777777" w:rsidR="00280AEF" w:rsidRDefault="00D86BDB">
            <w:pPr>
              <w:pStyle w:val="ListBullet"/>
              <w:spacing w:after="80" w:line="264" w:lineRule="auto"/>
            </w:pPr>
            <w:r>
              <w:rPr>
                <w:rFonts w:eastAsia="Calibri" w:cs="Calibri"/>
              </w:rPr>
              <w:t>135 automated tests, a clean Ruff run, and a verified Linux arm64 deployment archive built from Windows.</w:t>
            </w:r>
          </w:p>
        </w:tc>
      </w:tr>
    </w:tbl>
    <w:p w14:paraId="110E0F9D" w14:textId="77777777" w:rsidR="00280AEF" w:rsidRDefault="00280AEF">
      <w:pPr>
        <w:spacing w:after="40"/>
      </w:pPr>
    </w:p>
    <w:p w14:paraId="6379A724" w14:textId="77777777" w:rsidR="00280AEF" w:rsidRDefault="00D86BDB">
      <w:r>
        <w:br w:type="page"/>
      </w:r>
    </w:p>
    <w:p w14:paraId="4D0DF741" w14:textId="77777777" w:rsidR="00280AEF" w:rsidRDefault="00D86BDB">
      <w:pPr>
        <w:pStyle w:val="FrontHeading"/>
        <w:pBdr>
          <w:bottom w:val="single" w:sz="8" w:space="4" w:color="C55A11"/>
        </w:pBdr>
        <w:rPr>
          <w:rFonts w:hint="eastAsia"/>
        </w:rPr>
      </w:pPr>
      <w:r>
        <w:lastRenderedPageBreak/>
        <w:t>Table of Contents</w:t>
      </w:r>
    </w:p>
    <w:p w14:paraId="15ECD7A1" w14:textId="6A3FAA9A" w:rsidR="00E33544" w:rsidRDefault="00D86BDB">
      <w:pPr>
        <w:pStyle w:val="TOC1"/>
        <w:tabs>
          <w:tab w:val="right" w:leader="dot" w:pos="9968"/>
        </w:tabs>
        <w:rPr>
          <w:rFonts w:asciiTheme="minorHAnsi" w:hAnsiTheme="minorHAnsi"/>
          <w:noProof/>
          <w:color w:val="auto"/>
          <w:kern w:val="2"/>
          <w:sz w:val="24"/>
          <w:szCs w:val="24"/>
          <w:lang w:val="en-IN" w:eastAsia="en-IN"/>
          <w14:ligatures w14:val="standardContextual"/>
        </w:rPr>
      </w:pPr>
      <w:r>
        <w:fldChar w:fldCharType="begin"/>
      </w:r>
      <w:r>
        <w:instrText>TOC \o "1-1" \h \z \u</w:instrText>
      </w:r>
      <w:r>
        <w:fldChar w:fldCharType="separate"/>
      </w:r>
      <w:hyperlink w:anchor="_Toc243263482" w:history="1">
        <w:r w:rsidR="00E33544" w:rsidRPr="00F8155B">
          <w:rPr>
            <w:rStyle w:val="Hyperlink"/>
            <w:noProof/>
          </w:rPr>
          <w:t>Executive Summary</w:t>
        </w:r>
        <w:r w:rsidR="00E33544">
          <w:rPr>
            <w:noProof/>
            <w:webHidden/>
          </w:rPr>
          <w:tab/>
        </w:r>
        <w:r w:rsidR="00E33544">
          <w:rPr>
            <w:noProof/>
            <w:webHidden/>
          </w:rPr>
          <w:fldChar w:fldCharType="begin"/>
        </w:r>
        <w:r w:rsidR="00E33544">
          <w:rPr>
            <w:noProof/>
            <w:webHidden/>
          </w:rPr>
          <w:instrText xml:space="preserve"> PAGEREF _Toc243263482 \h </w:instrText>
        </w:r>
        <w:r w:rsidR="00E33544">
          <w:rPr>
            <w:noProof/>
            <w:webHidden/>
          </w:rPr>
        </w:r>
        <w:r w:rsidR="00E33544">
          <w:rPr>
            <w:noProof/>
            <w:webHidden/>
          </w:rPr>
          <w:fldChar w:fldCharType="separate"/>
        </w:r>
        <w:r w:rsidR="00E33544">
          <w:rPr>
            <w:noProof/>
            <w:webHidden/>
          </w:rPr>
          <w:t>2</w:t>
        </w:r>
        <w:r w:rsidR="00E33544">
          <w:rPr>
            <w:noProof/>
            <w:webHidden/>
          </w:rPr>
          <w:fldChar w:fldCharType="end"/>
        </w:r>
      </w:hyperlink>
    </w:p>
    <w:p w14:paraId="3A18FF4D" w14:textId="10ECCC49"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3" w:history="1">
        <w:r w:rsidRPr="00F8155B">
          <w:rPr>
            <w:rStyle w:val="Hyperlink"/>
            <w:noProof/>
          </w:rPr>
          <w:t>Project Highlights</w:t>
        </w:r>
        <w:r>
          <w:rPr>
            <w:noProof/>
            <w:webHidden/>
          </w:rPr>
          <w:tab/>
        </w:r>
        <w:r>
          <w:rPr>
            <w:noProof/>
            <w:webHidden/>
          </w:rPr>
          <w:fldChar w:fldCharType="begin"/>
        </w:r>
        <w:r>
          <w:rPr>
            <w:noProof/>
            <w:webHidden/>
          </w:rPr>
          <w:instrText xml:space="preserve"> PAGEREF _Toc243263483 \h </w:instrText>
        </w:r>
        <w:r>
          <w:rPr>
            <w:noProof/>
            <w:webHidden/>
          </w:rPr>
        </w:r>
        <w:r>
          <w:rPr>
            <w:noProof/>
            <w:webHidden/>
          </w:rPr>
          <w:fldChar w:fldCharType="separate"/>
        </w:r>
        <w:r>
          <w:rPr>
            <w:noProof/>
            <w:webHidden/>
          </w:rPr>
          <w:t>2</w:t>
        </w:r>
        <w:r>
          <w:rPr>
            <w:noProof/>
            <w:webHidden/>
          </w:rPr>
          <w:fldChar w:fldCharType="end"/>
        </w:r>
      </w:hyperlink>
    </w:p>
    <w:p w14:paraId="6C06EF35" w14:textId="48A5673A"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4" w:history="1">
        <w:r w:rsidRPr="00F8155B">
          <w:rPr>
            <w:rStyle w:val="Hyperlink"/>
            <w:noProof/>
          </w:rPr>
          <w:t>Chapter 1. Introduction</w:t>
        </w:r>
        <w:r>
          <w:rPr>
            <w:noProof/>
            <w:webHidden/>
          </w:rPr>
          <w:tab/>
        </w:r>
        <w:r>
          <w:rPr>
            <w:noProof/>
            <w:webHidden/>
          </w:rPr>
          <w:fldChar w:fldCharType="begin"/>
        </w:r>
        <w:r>
          <w:rPr>
            <w:noProof/>
            <w:webHidden/>
          </w:rPr>
          <w:instrText xml:space="preserve"> PAGEREF _Toc243263484 \h </w:instrText>
        </w:r>
        <w:r>
          <w:rPr>
            <w:noProof/>
            <w:webHidden/>
          </w:rPr>
        </w:r>
        <w:r>
          <w:rPr>
            <w:noProof/>
            <w:webHidden/>
          </w:rPr>
          <w:fldChar w:fldCharType="separate"/>
        </w:r>
        <w:r>
          <w:rPr>
            <w:noProof/>
            <w:webHidden/>
          </w:rPr>
          <w:t>6</w:t>
        </w:r>
        <w:r>
          <w:rPr>
            <w:noProof/>
            <w:webHidden/>
          </w:rPr>
          <w:fldChar w:fldCharType="end"/>
        </w:r>
      </w:hyperlink>
    </w:p>
    <w:p w14:paraId="6113B3F8" w14:textId="24819C28"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5" w:history="1">
        <w:r w:rsidRPr="00F8155B">
          <w:rPr>
            <w:rStyle w:val="Hyperlink"/>
            <w:noProof/>
          </w:rPr>
          <w:t>Chapter 2. Problem Statement and Requirements</w:t>
        </w:r>
        <w:r>
          <w:rPr>
            <w:noProof/>
            <w:webHidden/>
          </w:rPr>
          <w:tab/>
        </w:r>
        <w:r>
          <w:rPr>
            <w:noProof/>
            <w:webHidden/>
          </w:rPr>
          <w:fldChar w:fldCharType="begin"/>
        </w:r>
        <w:r>
          <w:rPr>
            <w:noProof/>
            <w:webHidden/>
          </w:rPr>
          <w:instrText xml:space="preserve"> PAGEREF _Toc243263485 \h </w:instrText>
        </w:r>
        <w:r>
          <w:rPr>
            <w:noProof/>
            <w:webHidden/>
          </w:rPr>
        </w:r>
        <w:r>
          <w:rPr>
            <w:noProof/>
            <w:webHidden/>
          </w:rPr>
          <w:fldChar w:fldCharType="separate"/>
        </w:r>
        <w:r>
          <w:rPr>
            <w:noProof/>
            <w:webHidden/>
          </w:rPr>
          <w:t>8</w:t>
        </w:r>
        <w:r>
          <w:rPr>
            <w:noProof/>
            <w:webHidden/>
          </w:rPr>
          <w:fldChar w:fldCharType="end"/>
        </w:r>
      </w:hyperlink>
    </w:p>
    <w:p w14:paraId="4BEC2AB4" w14:textId="7552E2F9"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6" w:history="1">
        <w:r w:rsidRPr="00F8155B">
          <w:rPr>
            <w:rStyle w:val="Hyperlink"/>
            <w:noProof/>
          </w:rPr>
          <w:t>Chapter 3. Technology Stack</w:t>
        </w:r>
        <w:r>
          <w:rPr>
            <w:noProof/>
            <w:webHidden/>
          </w:rPr>
          <w:tab/>
        </w:r>
        <w:r>
          <w:rPr>
            <w:noProof/>
            <w:webHidden/>
          </w:rPr>
          <w:fldChar w:fldCharType="begin"/>
        </w:r>
        <w:r>
          <w:rPr>
            <w:noProof/>
            <w:webHidden/>
          </w:rPr>
          <w:instrText xml:space="preserve"> PAGEREF _Toc243263486 \h </w:instrText>
        </w:r>
        <w:r>
          <w:rPr>
            <w:noProof/>
            <w:webHidden/>
          </w:rPr>
        </w:r>
        <w:r>
          <w:rPr>
            <w:noProof/>
            <w:webHidden/>
          </w:rPr>
          <w:fldChar w:fldCharType="separate"/>
        </w:r>
        <w:r>
          <w:rPr>
            <w:noProof/>
            <w:webHidden/>
          </w:rPr>
          <w:t>11</w:t>
        </w:r>
        <w:r>
          <w:rPr>
            <w:noProof/>
            <w:webHidden/>
          </w:rPr>
          <w:fldChar w:fldCharType="end"/>
        </w:r>
      </w:hyperlink>
    </w:p>
    <w:p w14:paraId="3E2F0DAA" w14:textId="601E13DE"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7" w:history="1">
        <w:r w:rsidRPr="00F8155B">
          <w:rPr>
            <w:rStyle w:val="Hyperlink"/>
            <w:noProof/>
          </w:rPr>
          <w:t>Chapter 4. System Architecture</w:t>
        </w:r>
        <w:r>
          <w:rPr>
            <w:noProof/>
            <w:webHidden/>
          </w:rPr>
          <w:tab/>
        </w:r>
        <w:r>
          <w:rPr>
            <w:noProof/>
            <w:webHidden/>
          </w:rPr>
          <w:fldChar w:fldCharType="begin"/>
        </w:r>
        <w:r>
          <w:rPr>
            <w:noProof/>
            <w:webHidden/>
          </w:rPr>
          <w:instrText xml:space="preserve"> PAGEREF _Toc243263487 \h </w:instrText>
        </w:r>
        <w:r>
          <w:rPr>
            <w:noProof/>
            <w:webHidden/>
          </w:rPr>
        </w:r>
        <w:r>
          <w:rPr>
            <w:noProof/>
            <w:webHidden/>
          </w:rPr>
          <w:fldChar w:fldCharType="separate"/>
        </w:r>
        <w:r>
          <w:rPr>
            <w:noProof/>
            <w:webHidden/>
          </w:rPr>
          <w:t>13</w:t>
        </w:r>
        <w:r>
          <w:rPr>
            <w:noProof/>
            <w:webHidden/>
          </w:rPr>
          <w:fldChar w:fldCharType="end"/>
        </w:r>
      </w:hyperlink>
    </w:p>
    <w:p w14:paraId="2E2BF72B" w14:textId="2F8D54D4"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8" w:history="1">
        <w:r w:rsidRPr="00F8155B">
          <w:rPr>
            <w:rStyle w:val="Hyperlink"/>
            <w:noProof/>
          </w:rPr>
          <w:t>Chapter 5. Application Design and Processing Logic</w:t>
        </w:r>
        <w:r>
          <w:rPr>
            <w:noProof/>
            <w:webHidden/>
          </w:rPr>
          <w:tab/>
        </w:r>
        <w:r>
          <w:rPr>
            <w:noProof/>
            <w:webHidden/>
          </w:rPr>
          <w:fldChar w:fldCharType="begin"/>
        </w:r>
        <w:r>
          <w:rPr>
            <w:noProof/>
            <w:webHidden/>
          </w:rPr>
          <w:instrText xml:space="preserve"> PAGEREF _Toc243263488 \h </w:instrText>
        </w:r>
        <w:r>
          <w:rPr>
            <w:noProof/>
            <w:webHidden/>
          </w:rPr>
        </w:r>
        <w:r>
          <w:rPr>
            <w:noProof/>
            <w:webHidden/>
          </w:rPr>
          <w:fldChar w:fldCharType="separate"/>
        </w:r>
        <w:r>
          <w:rPr>
            <w:noProof/>
            <w:webHidden/>
          </w:rPr>
          <w:t>16</w:t>
        </w:r>
        <w:r>
          <w:rPr>
            <w:noProof/>
            <w:webHidden/>
          </w:rPr>
          <w:fldChar w:fldCharType="end"/>
        </w:r>
      </w:hyperlink>
    </w:p>
    <w:p w14:paraId="67B6003D" w14:textId="7139CF98"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89" w:history="1">
        <w:r w:rsidRPr="00F8155B">
          <w:rPr>
            <w:rStyle w:val="Hyperlink"/>
            <w:noProof/>
          </w:rPr>
          <w:t>Chapter 6. AWS Infrastructure Implementation</w:t>
        </w:r>
        <w:r>
          <w:rPr>
            <w:noProof/>
            <w:webHidden/>
          </w:rPr>
          <w:tab/>
        </w:r>
        <w:r>
          <w:rPr>
            <w:noProof/>
            <w:webHidden/>
          </w:rPr>
          <w:fldChar w:fldCharType="begin"/>
        </w:r>
        <w:r>
          <w:rPr>
            <w:noProof/>
            <w:webHidden/>
          </w:rPr>
          <w:instrText xml:space="preserve"> PAGEREF _Toc243263489 \h </w:instrText>
        </w:r>
        <w:r>
          <w:rPr>
            <w:noProof/>
            <w:webHidden/>
          </w:rPr>
        </w:r>
        <w:r>
          <w:rPr>
            <w:noProof/>
            <w:webHidden/>
          </w:rPr>
          <w:fldChar w:fldCharType="separate"/>
        </w:r>
        <w:r>
          <w:rPr>
            <w:noProof/>
            <w:webHidden/>
          </w:rPr>
          <w:t>20</w:t>
        </w:r>
        <w:r>
          <w:rPr>
            <w:noProof/>
            <w:webHidden/>
          </w:rPr>
          <w:fldChar w:fldCharType="end"/>
        </w:r>
      </w:hyperlink>
    </w:p>
    <w:p w14:paraId="4C341946" w14:textId="47818529"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0" w:history="1">
        <w:r w:rsidRPr="00F8155B">
          <w:rPr>
            <w:rStyle w:val="Hyperlink"/>
            <w:noProof/>
          </w:rPr>
          <w:t>Chapter 7. Deployment and Packaging</w:t>
        </w:r>
        <w:r>
          <w:rPr>
            <w:noProof/>
            <w:webHidden/>
          </w:rPr>
          <w:tab/>
        </w:r>
        <w:r>
          <w:rPr>
            <w:noProof/>
            <w:webHidden/>
          </w:rPr>
          <w:fldChar w:fldCharType="begin"/>
        </w:r>
        <w:r>
          <w:rPr>
            <w:noProof/>
            <w:webHidden/>
          </w:rPr>
          <w:instrText xml:space="preserve"> PAGEREF _Toc243263490 \h </w:instrText>
        </w:r>
        <w:r>
          <w:rPr>
            <w:noProof/>
            <w:webHidden/>
          </w:rPr>
        </w:r>
        <w:r>
          <w:rPr>
            <w:noProof/>
            <w:webHidden/>
          </w:rPr>
          <w:fldChar w:fldCharType="separate"/>
        </w:r>
        <w:r>
          <w:rPr>
            <w:noProof/>
            <w:webHidden/>
          </w:rPr>
          <w:t>25</w:t>
        </w:r>
        <w:r>
          <w:rPr>
            <w:noProof/>
            <w:webHidden/>
          </w:rPr>
          <w:fldChar w:fldCharType="end"/>
        </w:r>
      </w:hyperlink>
    </w:p>
    <w:p w14:paraId="05BA689A" w14:textId="40C85AED"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1" w:history="1">
        <w:r w:rsidRPr="00F8155B">
          <w:rPr>
            <w:rStyle w:val="Hyperlink"/>
            <w:noProof/>
          </w:rPr>
          <w:t>Chapter 8. Security and Reliability</w:t>
        </w:r>
        <w:r>
          <w:rPr>
            <w:noProof/>
            <w:webHidden/>
          </w:rPr>
          <w:tab/>
        </w:r>
        <w:r>
          <w:rPr>
            <w:noProof/>
            <w:webHidden/>
          </w:rPr>
          <w:fldChar w:fldCharType="begin"/>
        </w:r>
        <w:r>
          <w:rPr>
            <w:noProof/>
            <w:webHidden/>
          </w:rPr>
          <w:instrText xml:space="preserve"> PAGEREF _Toc243263491 \h </w:instrText>
        </w:r>
        <w:r>
          <w:rPr>
            <w:noProof/>
            <w:webHidden/>
          </w:rPr>
        </w:r>
        <w:r>
          <w:rPr>
            <w:noProof/>
            <w:webHidden/>
          </w:rPr>
          <w:fldChar w:fldCharType="separate"/>
        </w:r>
        <w:r>
          <w:rPr>
            <w:noProof/>
            <w:webHidden/>
          </w:rPr>
          <w:t>26</w:t>
        </w:r>
        <w:r>
          <w:rPr>
            <w:noProof/>
            <w:webHidden/>
          </w:rPr>
          <w:fldChar w:fldCharType="end"/>
        </w:r>
      </w:hyperlink>
    </w:p>
    <w:p w14:paraId="5B4B8B13" w14:textId="18CF8AA9"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2" w:history="1">
        <w:r w:rsidRPr="00F8155B">
          <w:rPr>
            <w:rStyle w:val="Hyperlink"/>
            <w:noProof/>
          </w:rPr>
          <w:t>Chapter 9. Testing Strategy and Test Execution</w:t>
        </w:r>
        <w:r>
          <w:rPr>
            <w:noProof/>
            <w:webHidden/>
          </w:rPr>
          <w:tab/>
        </w:r>
        <w:r>
          <w:rPr>
            <w:noProof/>
            <w:webHidden/>
          </w:rPr>
          <w:fldChar w:fldCharType="begin"/>
        </w:r>
        <w:r>
          <w:rPr>
            <w:noProof/>
            <w:webHidden/>
          </w:rPr>
          <w:instrText xml:space="preserve"> PAGEREF _Toc243263492 \h </w:instrText>
        </w:r>
        <w:r>
          <w:rPr>
            <w:noProof/>
            <w:webHidden/>
          </w:rPr>
        </w:r>
        <w:r>
          <w:rPr>
            <w:noProof/>
            <w:webHidden/>
          </w:rPr>
          <w:fldChar w:fldCharType="separate"/>
        </w:r>
        <w:r>
          <w:rPr>
            <w:noProof/>
            <w:webHidden/>
          </w:rPr>
          <w:t>30</w:t>
        </w:r>
        <w:r>
          <w:rPr>
            <w:noProof/>
            <w:webHidden/>
          </w:rPr>
          <w:fldChar w:fldCharType="end"/>
        </w:r>
      </w:hyperlink>
    </w:p>
    <w:p w14:paraId="7C233B67" w14:textId="4ABFB641"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3" w:history="1">
        <w:r w:rsidRPr="00F8155B">
          <w:rPr>
            <w:rStyle w:val="Hyperlink"/>
            <w:noProof/>
          </w:rPr>
          <w:t>Chapter 10. Results and Performance Analysis</w:t>
        </w:r>
        <w:r>
          <w:rPr>
            <w:noProof/>
            <w:webHidden/>
          </w:rPr>
          <w:tab/>
        </w:r>
        <w:r>
          <w:rPr>
            <w:noProof/>
            <w:webHidden/>
          </w:rPr>
          <w:fldChar w:fldCharType="begin"/>
        </w:r>
        <w:r>
          <w:rPr>
            <w:noProof/>
            <w:webHidden/>
          </w:rPr>
          <w:instrText xml:space="preserve"> PAGEREF _Toc243263493 \h </w:instrText>
        </w:r>
        <w:r>
          <w:rPr>
            <w:noProof/>
            <w:webHidden/>
          </w:rPr>
        </w:r>
        <w:r>
          <w:rPr>
            <w:noProof/>
            <w:webHidden/>
          </w:rPr>
          <w:fldChar w:fldCharType="separate"/>
        </w:r>
        <w:r>
          <w:rPr>
            <w:noProof/>
            <w:webHidden/>
          </w:rPr>
          <w:t>37</w:t>
        </w:r>
        <w:r>
          <w:rPr>
            <w:noProof/>
            <w:webHidden/>
          </w:rPr>
          <w:fldChar w:fldCharType="end"/>
        </w:r>
      </w:hyperlink>
    </w:p>
    <w:p w14:paraId="6EAAE702" w14:textId="5313989E"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4" w:history="1">
        <w:r w:rsidRPr="00F8155B">
          <w:rPr>
            <w:rStyle w:val="Hyperlink"/>
            <w:noProof/>
          </w:rPr>
          <w:t>Chapter 11. Challenges and Solutions</w:t>
        </w:r>
        <w:r>
          <w:rPr>
            <w:noProof/>
            <w:webHidden/>
          </w:rPr>
          <w:tab/>
        </w:r>
        <w:r>
          <w:rPr>
            <w:noProof/>
            <w:webHidden/>
          </w:rPr>
          <w:fldChar w:fldCharType="begin"/>
        </w:r>
        <w:r>
          <w:rPr>
            <w:noProof/>
            <w:webHidden/>
          </w:rPr>
          <w:instrText xml:space="preserve"> PAGEREF _Toc243263494 \h </w:instrText>
        </w:r>
        <w:r>
          <w:rPr>
            <w:noProof/>
            <w:webHidden/>
          </w:rPr>
        </w:r>
        <w:r>
          <w:rPr>
            <w:noProof/>
            <w:webHidden/>
          </w:rPr>
          <w:fldChar w:fldCharType="separate"/>
        </w:r>
        <w:r>
          <w:rPr>
            <w:noProof/>
            <w:webHidden/>
          </w:rPr>
          <w:t>40</w:t>
        </w:r>
        <w:r>
          <w:rPr>
            <w:noProof/>
            <w:webHidden/>
          </w:rPr>
          <w:fldChar w:fldCharType="end"/>
        </w:r>
      </w:hyperlink>
    </w:p>
    <w:p w14:paraId="2D6D3D07" w14:textId="0046B313"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5" w:history="1">
        <w:r w:rsidRPr="00F8155B">
          <w:rPr>
            <w:rStyle w:val="Hyperlink"/>
            <w:noProof/>
          </w:rPr>
          <w:t>Chapter 12. Cost and Operational Considerations</w:t>
        </w:r>
        <w:r>
          <w:rPr>
            <w:noProof/>
            <w:webHidden/>
          </w:rPr>
          <w:tab/>
        </w:r>
        <w:r>
          <w:rPr>
            <w:noProof/>
            <w:webHidden/>
          </w:rPr>
          <w:fldChar w:fldCharType="begin"/>
        </w:r>
        <w:r>
          <w:rPr>
            <w:noProof/>
            <w:webHidden/>
          </w:rPr>
          <w:instrText xml:space="preserve"> PAGEREF _Toc243263495 \h </w:instrText>
        </w:r>
        <w:r>
          <w:rPr>
            <w:noProof/>
            <w:webHidden/>
          </w:rPr>
        </w:r>
        <w:r>
          <w:rPr>
            <w:noProof/>
            <w:webHidden/>
          </w:rPr>
          <w:fldChar w:fldCharType="separate"/>
        </w:r>
        <w:r>
          <w:rPr>
            <w:noProof/>
            <w:webHidden/>
          </w:rPr>
          <w:t>41</w:t>
        </w:r>
        <w:r>
          <w:rPr>
            <w:noProof/>
            <w:webHidden/>
          </w:rPr>
          <w:fldChar w:fldCharType="end"/>
        </w:r>
      </w:hyperlink>
    </w:p>
    <w:p w14:paraId="52CAEE6A" w14:textId="33051B00"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6" w:history="1">
        <w:r w:rsidRPr="00F8155B">
          <w:rPr>
            <w:rStyle w:val="Hyperlink"/>
            <w:noProof/>
          </w:rPr>
          <w:t>Chapter 13. Limitations and Future Enhancements</w:t>
        </w:r>
        <w:r>
          <w:rPr>
            <w:noProof/>
            <w:webHidden/>
          </w:rPr>
          <w:tab/>
        </w:r>
        <w:r>
          <w:rPr>
            <w:noProof/>
            <w:webHidden/>
          </w:rPr>
          <w:fldChar w:fldCharType="begin"/>
        </w:r>
        <w:r>
          <w:rPr>
            <w:noProof/>
            <w:webHidden/>
          </w:rPr>
          <w:instrText xml:space="preserve"> PAGEREF _Toc243263496 \h </w:instrText>
        </w:r>
        <w:r>
          <w:rPr>
            <w:noProof/>
            <w:webHidden/>
          </w:rPr>
        </w:r>
        <w:r>
          <w:rPr>
            <w:noProof/>
            <w:webHidden/>
          </w:rPr>
          <w:fldChar w:fldCharType="separate"/>
        </w:r>
        <w:r>
          <w:rPr>
            <w:noProof/>
            <w:webHidden/>
          </w:rPr>
          <w:t>43</w:t>
        </w:r>
        <w:r>
          <w:rPr>
            <w:noProof/>
            <w:webHidden/>
          </w:rPr>
          <w:fldChar w:fldCharType="end"/>
        </w:r>
      </w:hyperlink>
    </w:p>
    <w:p w14:paraId="4E292D2D" w14:textId="512A0454"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7" w:history="1">
        <w:r w:rsidRPr="00F8155B">
          <w:rPr>
            <w:rStyle w:val="Hyperlink"/>
            <w:noProof/>
          </w:rPr>
          <w:t>Chapter 14. Conclusion and Lessons Learned</w:t>
        </w:r>
        <w:r>
          <w:rPr>
            <w:noProof/>
            <w:webHidden/>
          </w:rPr>
          <w:tab/>
        </w:r>
        <w:r>
          <w:rPr>
            <w:noProof/>
            <w:webHidden/>
          </w:rPr>
          <w:fldChar w:fldCharType="begin"/>
        </w:r>
        <w:r>
          <w:rPr>
            <w:noProof/>
            <w:webHidden/>
          </w:rPr>
          <w:instrText xml:space="preserve"> PAGEREF _Toc243263497 \h </w:instrText>
        </w:r>
        <w:r>
          <w:rPr>
            <w:noProof/>
            <w:webHidden/>
          </w:rPr>
        </w:r>
        <w:r>
          <w:rPr>
            <w:noProof/>
            <w:webHidden/>
          </w:rPr>
          <w:fldChar w:fldCharType="separate"/>
        </w:r>
        <w:r>
          <w:rPr>
            <w:noProof/>
            <w:webHidden/>
          </w:rPr>
          <w:t>44</w:t>
        </w:r>
        <w:r>
          <w:rPr>
            <w:noProof/>
            <w:webHidden/>
          </w:rPr>
          <w:fldChar w:fldCharType="end"/>
        </w:r>
      </w:hyperlink>
    </w:p>
    <w:p w14:paraId="1CB6FAEE" w14:textId="73DB14E2"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8" w:history="1">
        <w:r w:rsidRPr="00F8155B">
          <w:rPr>
            <w:rStyle w:val="Hyperlink"/>
            <w:noProof/>
          </w:rPr>
          <w:t>Appendix A. Configuration Reference</w:t>
        </w:r>
        <w:r>
          <w:rPr>
            <w:noProof/>
            <w:webHidden/>
          </w:rPr>
          <w:tab/>
        </w:r>
        <w:r>
          <w:rPr>
            <w:noProof/>
            <w:webHidden/>
          </w:rPr>
          <w:fldChar w:fldCharType="begin"/>
        </w:r>
        <w:r>
          <w:rPr>
            <w:noProof/>
            <w:webHidden/>
          </w:rPr>
          <w:instrText xml:space="preserve"> PAGEREF _Toc243263498 \h </w:instrText>
        </w:r>
        <w:r>
          <w:rPr>
            <w:noProof/>
            <w:webHidden/>
          </w:rPr>
        </w:r>
        <w:r>
          <w:rPr>
            <w:noProof/>
            <w:webHidden/>
          </w:rPr>
          <w:fldChar w:fldCharType="separate"/>
        </w:r>
        <w:r>
          <w:rPr>
            <w:noProof/>
            <w:webHidden/>
          </w:rPr>
          <w:t>45</w:t>
        </w:r>
        <w:r>
          <w:rPr>
            <w:noProof/>
            <w:webHidden/>
          </w:rPr>
          <w:fldChar w:fldCharType="end"/>
        </w:r>
      </w:hyperlink>
    </w:p>
    <w:p w14:paraId="32C53F4C" w14:textId="11585665"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499" w:history="1">
        <w:r w:rsidRPr="00F8155B">
          <w:rPr>
            <w:rStyle w:val="Hyperlink"/>
            <w:noProof/>
          </w:rPr>
          <w:t>Appendix B. Selected JSON and Log Shapes</w:t>
        </w:r>
        <w:r>
          <w:rPr>
            <w:noProof/>
            <w:webHidden/>
          </w:rPr>
          <w:tab/>
        </w:r>
        <w:r>
          <w:rPr>
            <w:noProof/>
            <w:webHidden/>
          </w:rPr>
          <w:fldChar w:fldCharType="begin"/>
        </w:r>
        <w:r>
          <w:rPr>
            <w:noProof/>
            <w:webHidden/>
          </w:rPr>
          <w:instrText xml:space="preserve"> PAGEREF _Toc243263499 \h </w:instrText>
        </w:r>
        <w:r>
          <w:rPr>
            <w:noProof/>
            <w:webHidden/>
          </w:rPr>
        </w:r>
        <w:r>
          <w:rPr>
            <w:noProof/>
            <w:webHidden/>
          </w:rPr>
          <w:fldChar w:fldCharType="separate"/>
        </w:r>
        <w:r>
          <w:rPr>
            <w:noProof/>
            <w:webHidden/>
          </w:rPr>
          <w:t>45</w:t>
        </w:r>
        <w:r>
          <w:rPr>
            <w:noProof/>
            <w:webHidden/>
          </w:rPr>
          <w:fldChar w:fldCharType="end"/>
        </w:r>
      </w:hyperlink>
    </w:p>
    <w:p w14:paraId="541A2159" w14:textId="185A09F0"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500" w:history="1">
        <w:r w:rsidRPr="00F8155B">
          <w:rPr>
            <w:rStyle w:val="Hyperlink"/>
            <w:noProof/>
          </w:rPr>
          <w:t>Appendix C. Deployment Commands</w:t>
        </w:r>
        <w:r>
          <w:rPr>
            <w:noProof/>
            <w:webHidden/>
          </w:rPr>
          <w:tab/>
        </w:r>
        <w:r>
          <w:rPr>
            <w:noProof/>
            <w:webHidden/>
          </w:rPr>
          <w:fldChar w:fldCharType="begin"/>
        </w:r>
        <w:r>
          <w:rPr>
            <w:noProof/>
            <w:webHidden/>
          </w:rPr>
          <w:instrText xml:space="preserve"> PAGEREF _Toc243263500 \h </w:instrText>
        </w:r>
        <w:r>
          <w:rPr>
            <w:noProof/>
            <w:webHidden/>
          </w:rPr>
        </w:r>
        <w:r>
          <w:rPr>
            <w:noProof/>
            <w:webHidden/>
          </w:rPr>
          <w:fldChar w:fldCharType="separate"/>
        </w:r>
        <w:r>
          <w:rPr>
            <w:noProof/>
            <w:webHidden/>
          </w:rPr>
          <w:t>46</w:t>
        </w:r>
        <w:r>
          <w:rPr>
            <w:noProof/>
            <w:webHidden/>
          </w:rPr>
          <w:fldChar w:fldCharType="end"/>
        </w:r>
      </w:hyperlink>
    </w:p>
    <w:p w14:paraId="097E2BE7" w14:textId="06DE5679"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501" w:history="1">
        <w:r w:rsidRPr="00F8155B">
          <w:rPr>
            <w:rStyle w:val="Hyperlink"/>
            <w:noProof/>
          </w:rPr>
          <w:t>Appendix D. Architecture References</w:t>
        </w:r>
        <w:r>
          <w:rPr>
            <w:noProof/>
            <w:webHidden/>
          </w:rPr>
          <w:tab/>
        </w:r>
        <w:r>
          <w:rPr>
            <w:noProof/>
            <w:webHidden/>
          </w:rPr>
          <w:fldChar w:fldCharType="begin"/>
        </w:r>
        <w:r>
          <w:rPr>
            <w:noProof/>
            <w:webHidden/>
          </w:rPr>
          <w:instrText xml:space="preserve"> PAGEREF _Toc243263501 \h </w:instrText>
        </w:r>
        <w:r>
          <w:rPr>
            <w:noProof/>
            <w:webHidden/>
          </w:rPr>
        </w:r>
        <w:r>
          <w:rPr>
            <w:noProof/>
            <w:webHidden/>
          </w:rPr>
          <w:fldChar w:fldCharType="separate"/>
        </w:r>
        <w:r>
          <w:rPr>
            <w:noProof/>
            <w:webHidden/>
          </w:rPr>
          <w:t>46</w:t>
        </w:r>
        <w:r>
          <w:rPr>
            <w:noProof/>
            <w:webHidden/>
          </w:rPr>
          <w:fldChar w:fldCharType="end"/>
        </w:r>
      </w:hyperlink>
    </w:p>
    <w:p w14:paraId="4866E4DB" w14:textId="3BD08893"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502" w:history="1">
        <w:r w:rsidRPr="00F8155B">
          <w:rPr>
            <w:rStyle w:val="Hyperlink"/>
            <w:noProof/>
          </w:rPr>
          <w:t>Appendix E. Screenshot Evidence Index</w:t>
        </w:r>
        <w:r>
          <w:rPr>
            <w:noProof/>
            <w:webHidden/>
          </w:rPr>
          <w:tab/>
        </w:r>
        <w:r>
          <w:rPr>
            <w:noProof/>
            <w:webHidden/>
          </w:rPr>
          <w:fldChar w:fldCharType="begin"/>
        </w:r>
        <w:r>
          <w:rPr>
            <w:noProof/>
            <w:webHidden/>
          </w:rPr>
          <w:instrText xml:space="preserve"> PAGEREF _Toc243263502 \h </w:instrText>
        </w:r>
        <w:r>
          <w:rPr>
            <w:noProof/>
            <w:webHidden/>
          </w:rPr>
        </w:r>
        <w:r>
          <w:rPr>
            <w:noProof/>
            <w:webHidden/>
          </w:rPr>
          <w:fldChar w:fldCharType="separate"/>
        </w:r>
        <w:r>
          <w:rPr>
            <w:noProof/>
            <w:webHidden/>
          </w:rPr>
          <w:t>47</w:t>
        </w:r>
        <w:r>
          <w:rPr>
            <w:noProof/>
            <w:webHidden/>
          </w:rPr>
          <w:fldChar w:fldCharType="end"/>
        </w:r>
      </w:hyperlink>
    </w:p>
    <w:p w14:paraId="2E667848" w14:textId="08D46F7B" w:rsidR="00E33544" w:rsidRDefault="00E33544">
      <w:pPr>
        <w:pStyle w:val="TOC1"/>
        <w:tabs>
          <w:tab w:val="right" w:leader="dot" w:pos="9968"/>
        </w:tabs>
        <w:rPr>
          <w:rFonts w:asciiTheme="minorHAnsi" w:hAnsiTheme="minorHAnsi"/>
          <w:noProof/>
          <w:color w:val="auto"/>
          <w:kern w:val="2"/>
          <w:sz w:val="24"/>
          <w:szCs w:val="24"/>
          <w:lang w:val="en-IN" w:eastAsia="en-IN"/>
          <w14:ligatures w14:val="standardContextual"/>
        </w:rPr>
      </w:pPr>
      <w:hyperlink w:anchor="_Toc243263503" w:history="1">
        <w:r w:rsidRPr="00F8155B">
          <w:rPr>
            <w:rStyle w:val="Hyperlink"/>
            <w:noProof/>
          </w:rPr>
          <w:t>Appendix F. Glossary</w:t>
        </w:r>
        <w:r>
          <w:rPr>
            <w:noProof/>
            <w:webHidden/>
          </w:rPr>
          <w:tab/>
        </w:r>
        <w:r>
          <w:rPr>
            <w:noProof/>
            <w:webHidden/>
          </w:rPr>
          <w:fldChar w:fldCharType="begin"/>
        </w:r>
        <w:r>
          <w:rPr>
            <w:noProof/>
            <w:webHidden/>
          </w:rPr>
          <w:instrText xml:space="preserve"> PAGEREF _Toc243263503 \h </w:instrText>
        </w:r>
        <w:r>
          <w:rPr>
            <w:noProof/>
            <w:webHidden/>
          </w:rPr>
        </w:r>
        <w:r>
          <w:rPr>
            <w:noProof/>
            <w:webHidden/>
          </w:rPr>
          <w:fldChar w:fldCharType="separate"/>
        </w:r>
        <w:r>
          <w:rPr>
            <w:noProof/>
            <w:webHidden/>
          </w:rPr>
          <w:t>47</w:t>
        </w:r>
        <w:r>
          <w:rPr>
            <w:noProof/>
            <w:webHidden/>
          </w:rPr>
          <w:fldChar w:fldCharType="end"/>
        </w:r>
      </w:hyperlink>
    </w:p>
    <w:p w14:paraId="3A8AB9D9" w14:textId="2C212A04" w:rsidR="00280AEF" w:rsidRDefault="00D86BDB">
      <w:pPr>
        <w:spacing w:before="40" w:after="120"/>
      </w:pPr>
      <w:r>
        <w:fldChar w:fldCharType="end"/>
      </w:r>
    </w:p>
    <w:p w14:paraId="77088A87" w14:textId="77777777" w:rsidR="00280AEF" w:rsidRDefault="00D86BDB">
      <w:pPr>
        <w:pStyle w:val="FrontHeading"/>
        <w:pBdr>
          <w:bottom w:val="single" w:sz="8" w:space="4" w:color="C55A11"/>
        </w:pBdr>
        <w:rPr>
          <w:rFonts w:hint="eastAsia"/>
        </w:rPr>
      </w:pPr>
      <w:r>
        <w:t>List of Figures</w:t>
      </w:r>
    </w:p>
    <w:p w14:paraId="1DB74EF0" w14:textId="77777777" w:rsidR="00280AEF" w:rsidRDefault="00D86BDB">
      <w:pPr>
        <w:pStyle w:val="Caption"/>
        <w:spacing w:after="120"/>
        <w:jc w:val="left"/>
      </w:pPr>
      <w:r>
        <w:rPr>
          <w:rFonts w:eastAsia="Calibri" w:cs="Calibri"/>
          <w:color w:val="1F3864"/>
          <w:sz w:val="20"/>
        </w:rPr>
        <w:t>Figures used in this document</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701"/>
        <w:gridCol w:w="7880"/>
      </w:tblGrid>
      <w:tr w:rsidR="00280AEF" w14:paraId="04986F1B" w14:textId="77777777">
        <w:trPr>
          <w:cantSplit/>
          <w:tblHeader/>
          <w:jc w:val="center"/>
        </w:trPr>
        <w:tc>
          <w:tcPr>
            <w:tcW w:w="1701" w:type="dxa"/>
            <w:shd w:val="clear" w:color="auto" w:fill="1F3864"/>
            <w:tcMar>
              <w:top w:w="20" w:type="dxa"/>
              <w:left w:w="55" w:type="dxa"/>
              <w:bottom w:w="20" w:type="dxa"/>
              <w:right w:w="55" w:type="dxa"/>
            </w:tcMar>
          </w:tcPr>
          <w:p w14:paraId="1C5C0443" w14:textId="77777777" w:rsidR="00280AEF" w:rsidRDefault="00D86BDB">
            <w:pPr>
              <w:spacing w:after="0" w:line="240" w:lineRule="auto"/>
              <w:jc w:val="left"/>
            </w:pPr>
            <w:r>
              <w:rPr>
                <w:rFonts w:eastAsia="Calibri" w:cs="Calibri"/>
                <w:b/>
                <w:color w:val="FFFFFF"/>
                <w:sz w:val="17"/>
              </w:rPr>
              <w:t>Figure</w:t>
            </w:r>
          </w:p>
        </w:tc>
        <w:tc>
          <w:tcPr>
            <w:tcW w:w="7880" w:type="dxa"/>
            <w:shd w:val="clear" w:color="auto" w:fill="1F3864"/>
            <w:tcMar>
              <w:top w:w="20" w:type="dxa"/>
              <w:left w:w="55" w:type="dxa"/>
              <w:bottom w:w="20" w:type="dxa"/>
              <w:right w:w="55" w:type="dxa"/>
            </w:tcMar>
          </w:tcPr>
          <w:p w14:paraId="111C453A" w14:textId="77777777" w:rsidR="00280AEF" w:rsidRDefault="00D86BDB">
            <w:pPr>
              <w:spacing w:after="0" w:line="240" w:lineRule="auto"/>
              <w:jc w:val="left"/>
            </w:pPr>
            <w:r>
              <w:rPr>
                <w:rFonts w:eastAsia="Calibri" w:cs="Calibri"/>
                <w:b/>
                <w:color w:val="FFFFFF"/>
                <w:sz w:val="17"/>
              </w:rPr>
              <w:t>Title</w:t>
            </w:r>
          </w:p>
        </w:tc>
      </w:tr>
      <w:tr w:rsidR="00280AEF" w14:paraId="5FBDF5E5" w14:textId="77777777">
        <w:trPr>
          <w:cantSplit/>
          <w:jc w:val="center"/>
        </w:trPr>
        <w:tc>
          <w:tcPr>
            <w:tcW w:w="1701" w:type="dxa"/>
            <w:tcMar>
              <w:top w:w="20" w:type="dxa"/>
              <w:left w:w="55" w:type="dxa"/>
              <w:bottom w:w="20" w:type="dxa"/>
              <w:right w:w="55" w:type="dxa"/>
            </w:tcMar>
          </w:tcPr>
          <w:p w14:paraId="66EB18A7" w14:textId="77777777" w:rsidR="00280AEF" w:rsidRDefault="00D86BDB">
            <w:pPr>
              <w:spacing w:after="0" w:line="240" w:lineRule="auto"/>
              <w:jc w:val="left"/>
            </w:pPr>
            <w:r>
              <w:rPr>
                <w:rFonts w:eastAsia="Calibri" w:cs="Calibri"/>
                <w:sz w:val="16"/>
              </w:rPr>
              <w:t>Figure 4.1</w:t>
            </w:r>
          </w:p>
        </w:tc>
        <w:tc>
          <w:tcPr>
            <w:tcW w:w="7880" w:type="dxa"/>
            <w:tcMar>
              <w:top w:w="20" w:type="dxa"/>
              <w:left w:w="55" w:type="dxa"/>
              <w:bottom w:w="20" w:type="dxa"/>
              <w:right w:w="55" w:type="dxa"/>
            </w:tcMar>
          </w:tcPr>
          <w:p w14:paraId="641DA132" w14:textId="77777777" w:rsidR="00280AEF" w:rsidRDefault="00D86BDB">
            <w:pPr>
              <w:spacing w:after="0" w:line="240" w:lineRule="auto"/>
              <w:jc w:val="left"/>
            </w:pPr>
            <w:r>
              <w:rPr>
                <w:rFonts w:eastAsia="Calibri" w:cs="Calibri"/>
                <w:sz w:val="16"/>
              </w:rPr>
              <w:t>Original SFPS event-driven architecture diagram, drawn from the implemented code and deployed configuration.</w:t>
            </w:r>
          </w:p>
        </w:tc>
      </w:tr>
      <w:tr w:rsidR="00280AEF" w14:paraId="46FBB5A2" w14:textId="77777777">
        <w:trPr>
          <w:cantSplit/>
          <w:jc w:val="center"/>
        </w:trPr>
        <w:tc>
          <w:tcPr>
            <w:tcW w:w="1701" w:type="dxa"/>
            <w:tcMar>
              <w:top w:w="20" w:type="dxa"/>
              <w:left w:w="55" w:type="dxa"/>
              <w:bottom w:w="20" w:type="dxa"/>
              <w:right w:w="55" w:type="dxa"/>
            </w:tcMar>
          </w:tcPr>
          <w:p w14:paraId="158F4044" w14:textId="77777777" w:rsidR="00280AEF" w:rsidRDefault="00D86BDB">
            <w:pPr>
              <w:spacing w:after="0" w:line="240" w:lineRule="auto"/>
              <w:jc w:val="left"/>
            </w:pPr>
            <w:r>
              <w:rPr>
                <w:rFonts w:eastAsia="Calibri" w:cs="Calibri"/>
                <w:sz w:val="16"/>
              </w:rPr>
              <w:t>Figure 4.2</w:t>
            </w:r>
          </w:p>
        </w:tc>
        <w:tc>
          <w:tcPr>
            <w:tcW w:w="7880" w:type="dxa"/>
            <w:tcMar>
              <w:top w:w="20" w:type="dxa"/>
              <w:left w:w="55" w:type="dxa"/>
              <w:bottom w:w="20" w:type="dxa"/>
              <w:right w:w="55" w:type="dxa"/>
            </w:tcMar>
          </w:tcPr>
          <w:p w14:paraId="33A11DA9" w14:textId="77777777" w:rsidR="00280AEF" w:rsidRDefault="00D86BDB">
            <w:pPr>
              <w:spacing w:after="0" w:line="240" w:lineRule="auto"/>
              <w:jc w:val="left"/>
            </w:pPr>
            <w:r>
              <w:rPr>
                <w:rFonts w:eastAsia="Calibri" w:cs="Calibri"/>
                <w:sz w:val="16"/>
              </w:rPr>
              <w:t>Processing sequence for one S3 object version, from event delivery through the terminal DynamoDB write.</w:t>
            </w:r>
          </w:p>
        </w:tc>
      </w:tr>
      <w:tr w:rsidR="00280AEF" w14:paraId="48882926" w14:textId="77777777">
        <w:trPr>
          <w:cantSplit/>
          <w:jc w:val="center"/>
        </w:trPr>
        <w:tc>
          <w:tcPr>
            <w:tcW w:w="1701" w:type="dxa"/>
            <w:tcMar>
              <w:top w:w="20" w:type="dxa"/>
              <w:left w:w="55" w:type="dxa"/>
              <w:bottom w:w="20" w:type="dxa"/>
              <w:right w:w="55" w:type="dxa"/>
            </w:tcMar>
          </w:tcPr>
          <w:p w14:paraId="4173EE81" w14:textId="77777777" w:rsidR="00280AEF" w:rsidRDefault="00D86BDB">
            <w:pPr>
              <w:spacing w:after="0" w:line="240" w:lineRule="auto"/>
              <w:jc w:val="left"/>
            </w:pPr>
            <w:r>
              <w:rPr>
                <w:rFonts w:eastAsia="Calibri" w:cs="Calibri"/>
                <w:sz w:val="16"/>
              </w:rPr>
              <w:t>Figure 4.3</w:t>
            </w:r>
          </w:p>
        </w:tc>
        <w:tc>
          <w:tcPr>
            <w:tcW w:w="7880" w:type="dxa"/>
            <w:tcMar>
              <w:top w:w="20" w:type="dxa"/>
              <w:left w:w="55" w:type="dxa"/>
              <w:bottom w:w="20" w:type="dxa"/>
              <w:right w:w="55" w:type="dxa"/>
            </w:tcMar>
          </w:tcPr>
          <w:p w14:paraId="17919EDC" w14:textId="77777777" w:rsidR="00280AEF" w:rsidRDefault="00D86BDB">
            <w:pPr>
              <w:spacing w:after="0" w:line="240" w:lineRule="auto"/>
              <w:jc w:val="left"/>
            </w:pPr>
            <w:r>
              <w:rPr>
                <w:rFonts w:eastAsia="Calibri" w:cs="Calibri"/>
                <w:sz w:val="16"/>
              </w:rPr>
              <w:t>Deployed Lambda function overview showing the S3 trigger on the left and the SQS destination on the right.</w:t>
            </w:r>
          </w:p>
        </w:tc>
      </w:tr>
      <w:tr w:rsidR="00280AEF" w14:paraId="42FE92DF" w14:textId="77777777">
        <w:trPr>
          <w:cantSplit/>
          <w:jc w:val="center"/>
        </w:trPr>
        <w:tc>
          <w:tcPr>
            <w:tcW w:w="1701" w:type="dxa"/>
            <w:tcMar>
              <w:top w:w="20" w:type="dxa"/>
              <w:left w:w="55" w:type="dxa"/>
              <w:bottom w:w="20" w:type="dxa"/>
              <w:right w:w="55" w:type="dxa"/>
            </w:tcMar>
          </w:tcPr>
          <w:p w14:paraId="2A9F7EBB" w14:textId="77777777" w:rsidR="00280AEF" w:rsidRDefault="00D86BDB">
            <w:pPr>
              <w:spacing w:after="0" w:line="240" w:lineRule="auto"/>
              <w:jc w:val="left"/>
            </w:pPr>
            <w:r>
              <w:rPr>
                <w:rFonts w:eastAsia="Calibri" w:cs="Calibri"/>
                <w:sz w:val="16"/>
              </w:rPr>
              <w:t>Figure 6.1</w:t>
            </w:r>
          </w:p>
        </w:tc>
        <w:tc>
          <w:tcPr>
            <w:tcW w:w="7880" w:type="dxa"/>
            <w:tcMar>
              <w:top w:w="20" w:type="dxa"/>
              <w:left w:w="55" w:type="dxa"/>
              <w:bottom w:w="20" w:type="dxa"/>
              <w:right w:w="55" w:type="dxa"/>
            </w:tcMar>
          </w:tcPr>
          <w:p w14:paraId="43CDA34D" w14:textId="77777777" w:rsidR="00280AEF" w:rsidRDefault="00D86BDB">
            <w:pPr>
              <w:spacing w:after="0" w:line="240" w:lineRule="auto"/>
              <w:jc w:val="left"/>
            </w:pPr>
            <w:r>
              <w:rPr>
                <w:rFonts w:eastAsia="Calibri" w:cs="Calibri"/>
                <w:sz w:val="16"/>
              </w:rPr>
              <w:t>S3 bucket object view showing the incoming/ prefix at the bucket root.</w:t>
            </w:r>
          </w:p>
        </w:tc>
      </w:tr>
      <w:tr w:rsidR="00280AEF" w14:paraId="09EF8C2C" w14:textId="77777777">
        <w:trPr>
          <w:cantSplit/>
          <w:jc w:val="center"/>
        </w:trPr>
        <w:tc>
          <w:tcPr>
            <w:tcW w:w="1701" w:type="dxa"/>
            <w:tcMar>
              <w:top w:w="20" w:type="dxa"/>
              <w:left w:w="55" w:type="dxa"/>
              <w:bottom w:w="20" w:type="dxa"/>
              <w:right w:w="55" w:type="dxa"/>
            </w:tcMar>
          </w:tcPr>
          <w:p w14:paraId="3B553CF2" w14:textId="77777777" w:rsidR="00280AEF" w:rsidRDefault="00D86BDB">
            <w:pPr>
              <w:spacing w:after="0" w:line="240" w:lineRule="auto"/>
              <w:jc w:val="left"/>
            </w:pPr>
            <w:r>
              <w:rPr>
                <w:rFonts w:eastAsia="Calibri" w:cs="Calibri"/>
                <w:sz w:val="16"/>
              </w:rPr>
              <w:t>Figure 6.2</w:t>
            </w:r>
          </w:p>
        </w:tc>
        <w:tc>
          <w:tcPr>
            <w:tcW w:w="7880" w:type="dxa"/>
            <w:tcMar>
              <w:top w:w="20" w:type="dxa"/>
              <w:left w:w="55" w:type="dxa"/>
              <w:bottom w:w="20" w:type="dxa"/>
              <w:right w:w="55" w:type="dxa"/>
            </w:tcMar>
          </w:tcPr>
          <w:p w14:paraId="500FD1C6" w14:textId="77777777" w:rsidR="00280AEF" w:rsidRDefault="00D86BDB">
            <w:pPr>
              <w:spacing w:after="0" w:line="240" w:lineRule="auto"/>
              <w:jc w:val="left"/>
            </w:pPr>
            <w:r>
              <w:rPr>
                <w:rFonts w:eastAsia="Calibri" w:cs="Calibri"/>
                <w:sz w:val="16"/>
              </w:rPr>
              <w:t>Objects under incoming/, including sample.jpg, sample.png, sample.pdf, and images.jpg.</w:t>
            </w:r>
          </w:p>
        </w:tc>
      </w:tr>
      <w:tr w:rsidR="00280AEF" w14:paraId="4BF1962F" w14:textId="77777777">
        <w:trPr>
          <w:cantSplit/>
          <w:jc w:val="center"/>
        </w:trPr>
        <w:tc>
          <w:tcPr>
            <w:tcW w:w="1701" w:type="dxa"/>
            <w:tcMar>
              <w:top w:w="20" w:type="dxa"/>
              <w:left w:w="55" w:type="dxa"/>
              <w:bottom w:w="20" w:type="dxa"/>
              <w:right w:w="55" w:type="dxa"/>
            </w:tcMar>
          </w:tcPr>
          <w:p w14:paraId="45E13566" w14:textId="77777777" w:rsidR="00280AEF" w:rsidRDefault="00D86BDB">
            <w:pPr>
              <w:spacing w:after="0" w:line="240" w:lineRule="auto"/>
              <w:jc w:val="left"/>
            </w:pPr>
            <w:r>
              <w:rPr>
                <w:rFonts w:eastAsia="Calibri" w:cs="Calibri"/>
                <w:sz w:val="16"/>
              </w:rPr>
              <w:t>Figure 6.3</w:t>
            </w:r>
          </w:p>
        </w:tc>
        <w:tc>
          <w:tcPr>
            <w:tcW w:w="7880" w:type="dxa"/>
            <w:tcMar>
              <w:top w:w="20" w:type="dxa"/>
              <w:left w:w="55" w:type="dxa"/>
              <w:bottom w:w="20" w:type="dxa"/>
              <w:right w:w="55" w:type="dxa"/>
            </w:tcMar>
          </w:tcPr>
          <w:p w14:paraId="6BCA537B" w14:textId="77777777" w:rsidR="00280AEF" w:rsidRDefault="00D86BDB">
            <w:pPr>
              <w:spacing w:after="0" w:line="240" w:lineRule="auto"/>
              <w:jc w:val="left"/>
            </w:pPr>
            <w:r>
              <w:rPr>
                <w:rFonts w:eastAsia="Calibri" w:cs="Calibri"/>
                <w:sz w:val="16"/>
              </w:rPr>
              <w:t>DynamoDB table browser for sfps-processing with the Scan view selected.</w:t>
            </w:r>
          </w:p>
        </w:tc>
      </w:tr>
      <w:tr w:rsidR="00280AEF" w14:paraId="388F2BBC" w14:textId="77777777">
        <w:trPr>
          <w:cantSplit/>
          <w:jc w:val="center"/>
        </w:trPr>
        <w:tc>
          <w:tcPr>
            <w:tcW w:w="1701" w:type="dxa"/>
            <w:tcMar>
              <w:top w:w="20" w:type="dxa"/>
              <w:left w:w="55" w:type="dxa"/>
              <w:bottom w:w="20" w:type="dxa"/>
              <w:right w:w="55" w:type="dxa"/>
            </w:tcMar>
          </w:tcPr>
          <w:p w14:paraId="0E1B76B3" w14:textId="77777777" w:rsidR="00280AEF" w:rsidRDefault="00D86BDB">
            <w:pPr>
              <w:spacing w:after="0" w:line="240" w:lineRule="auto"/>
              <w:jc w:val="left"/>
            </w:pPr>
            <w:r>
              <w:rPr>
                <w:rFonts w:eastAsia="Calibri" w:cs="Calibri"/>
                <w:sz w:val="16"/>
              </w:rPr>
              <w:t>Figure 6.4</w:t>
            </w:r>
          </w:p>
        </w:tc>
        <w:tc>
          <w:tcPr>
            <w:tcW w:w="7880" w:type="dxa"/>
            <w:tcMar>
              <w:top w:w="20" w:type="dxa"/>
              <w:left w:w="55" w:type="dxa"/>
              <w:bottom w:w="20" w:type="dxa"/>
              <w:right w:w="55" w:type="dxa"/>
            </w:tcMar>
          </w:tcPr>
          <w:p w14:paraId="4EA55A89" w14:textId="77777777" w:rsidR="00280AEF" w:rsidRDefault="00D86BDB">
            <w:pPr>
              <w:spacing w:after="0" w:line="240" w:lineRule="auto"/>
              <w:jc w:val="left"/>
            </w:pPr>
            <w:r>
              <w:rPr>
                <w:rFonts w:eastAsia="Calibri" w:cs="Calibri"/>
                <w:sz w:val="16"/>
              </w:rPr>
              <w:t>Lambda function list showing sfps-processor as a Zip package on Python 3.13.</w:t>
            </w:r>
          </w:p>
        </w:tc>
      </w:tr>
      <w:tr w:rsidR="00280AEF" w14:paraId="57DB5EF0" w14:textId="77777777">
        <w:trPr>
          <w:cantSplit/>
          <w:jc w:val="center"/>
        </w:trPr>
        <w:tc>
          <w:tcPr>
            <w:tcW w:w="1701" w:type="dxa"/>
            <w:tcMar>
              <w:top w:w="20" w:type="dxa"/>
              <w:left w:w="55" w:type="dxa"/>
              <w:bottom w:w="20" w:type="dxa"/>
              <w:right w:w="55" w:type="dxa"/>
            </w:tcMar>
          </w:tcPr>
          <w:p w14:paraId="678DAFB3" w14:textId="77777777" w:rsidR="00280AEF" w:rsidRDefault="00D86BDB">
            <w:pPr>
              <w:spacing w:after="0" w:line="240" w:lineRule="auto"/>
              <w:jc w:val="left"/>
            </w:pPr>
            <w:r>
              <w:rPr>
                <w:rFonts w:eastAsia="Calibri" w:cs="Calibri"/>
                <w:sz w:val="16"/>
              </w:rPr>
              <w:t>Figure 6.5</w:t>
            </w:r>
          </w:p>
        </w:tc>
        <w:tc>
          <w:tcPr>
            <w:tcW w:w="7880" w:type="dxa"/>
            <w:tcMar>
              <w:top w:w="20" w:type="dxa"/>
              <w:left w:w="55" w:type="dxa"/>
              <w:bottom w:w="20" w:type="dxa"/>
              <w:right w:w="55" w:type="dxa"/>
            </w:tcMar>
          </w:tcPr>
          <w:p w14:paraId="419A4F27" w14:textId="77777777" w:rsidR="00280AEF" w:rsidRDefault="00D86BDB">
            <w:pPr>
              <w:spacing w:after="0" w:line="240" w:lineRule="auto"/>
              <w:jc w:val="left"/>
            </w:pPr>
            <w:r>
              <w:rPr>
                <w:rFonts w:eastAsia="Calibri" w:cs="Calibri"/>
                <w:sz w:val="16"/>
              </w:rPr>
              <w:t>Lambda general configuration showing 512 MB of memory and a 30-second timeout.</w:t>
            </w:r>
          </w:p>
        </w:tc>
      </w:tr>
      <w:tr w:rsidR="00280AEF" w14:paraId="41E06437" w14:textId="77777777">
        <w:trPr>
          <w:cantSplit/>
          <w:jc w:val="center"/>
        </w:trPr>
        <w:tc>
          <w:tcPr>
            <w:tcW w:w="1701" w:type="dxa"/>
            <w:tcMar>
              <w:top w:w="20" w:type="dxa"/>
              <w:left w:w="55" w:type="dxa"/>
              <w:bottom w:w="20" w:type="dxa"/>
              <w:right w:w="55" w:type="dxa"/>
            </w:tcMar>
          </w:tcPr>
          <w:p w14:paraId="15D5F9E0" w14:textId="77777777" w:rsidR="00280AEF" w:rsidRDefault="00D86BDB">
            <w:pPr>
              <w:spacing w:after="0" w:line="240" w:lineRule="auto"/>
              <w:jc w:val="left"/>
            </w:pPr>
            <w:r>
              <w:rPr>
                <w:rFonts w:eastAsia="Calibri" w:cs="Calibri"/>
                <w:sz w:val="16"/>
              </w:rPr>
              <w:t>Figure 6.6</w:t>
            </w:r>
          </w:p>
        </w:tc>
        <w:tc>
          <w:tcPr>
            <w:tcW w:w="7880" w:type="dxa"/>
            <w:tcMar>
              <w:top w:w="20" w:type="dxa"/>
              <w:left w:w="55" w:type="dxa"/>
              <w:bottom w:w="20" w:type="dxa"/>
              <w:right w:w="55" w:type="dxa"/>
            </w:tcMar>
          </w:tcPr>
          <w:p w14:paraId="4CDFD44D" w14:textId="77777777" w:rsidR="00280AEF" w:rsidRDefault="00D86BDB">
            <w:pPr>
              <w:spacing w:after="0" w:line="240" w:lineRule="auto"/>
              <w:jc w:val="left"/>
            </w:pPr>
            <w:r>
              <w:rPr>
                <w:rFonts w:eastAsia="Calibri" w:cs="Calibri"/>
                <w:sz w:val="16"/>
              </w:rPr>
              <w:t>Lambda environment variables for the deployed function.</w:t>
            </w:r>
          </w:p>
        </w:tc>
      </w:tr>
      <w:tr w:rsidR="00280AEF" w14:paraId="22CAB8EF" w14:textId="77777777">
        <w:trPr>
          <w:cantSplit/>
          <w:jc w:val="center"/>
        </w:trPr>
        <w:tc>
          <w:tcPr>
            <w:tcW w:w="1701" w:type="dxa"/>
            <w:tcMar>
              <w:top w:w="20" w:type="dxa"/>
              <w:left w:w="55" w:type="dxa"/>
              <w:bottom w:w="20" w:type="dxa"/>
              <w:right w:w="55" w:type="dxa"/>
            </w:tcMar>
          </w:tcPr>
          <w:p w14:paraId="58716E71" w14:textId="77777777" w:rsidR="00280AEF" w:rsidRDefault="00D86BDB">
            <w:pPr>
              <w:spacing w:after="0" w:line="240" w:lineRule="auto"/>
              <w:jc w:val="left"/>
            </w:pPr>
            <w:r>
              <w:rPr>
                <w:rFonts w:eastAsia="Calibri" w:cs="Calibri"/>
                <w:sz w:val="16"/>
              </w:rPr>
              <w:t>Figure 6.7</w:t>
            </w:r>
          </w:p>
        </w:tc>
        <w:tc>
          <w:tcPr>
            <w:tcW w:w="7880" w:type="dxa"/>
            <w:tcMar>
              <w:top w:w="20" w:type="dxa"/>
              <w:left w:w="55" w:type="dxa"/>
              <w:bottom w:w="20" w:type="dxa"/>
              <w:right w:w="55" w:type="dxa"/>
            </w:tcMar>
          </w:tcPr>
          <w:p w14:paraId="12A6C470" w14:textId="77777777" w:rsidR="00280AEF" w:rsidRDefault="00D86BDB">
            <w:pPr>
              <w:spacing w:after="0" w:line="240" w:lineRule="auto"/>
              <w:jc w:val="left"/>
            </w:pPr>
            <w:r>
              <w:rPr>
                <w:rFonts w:eastAsia="Calibri" w:cs="Calibri"/>
                <w:sz w:val="16"/>
              </w:rPr>
              <w:t>S3 trigger details showing ObjectCreated:* events, the incoming/ prefix, and the source account.</w:t>
            </w:r>
          </w:p>
        </w:tc>
      </w:tr>
      <w:tr w:rsidR="00280AEF" w14:paraId="0A422426" w14:textId="77777777">
        <w:trPr>
          <w:cantSplit/>
          <w:jc w:val="center"/>
        </w:trPr>
        <w:tc>
          <w:tcPr>
            <w:tcW w:w="1701" w:type="dxa"/>
            <w:tcMar>
              <w:top w:w="20" w:type="dxa"/>
              <w:left w:w="55" w:type="dxa"/>
              <w:bottom w:w="20" w:type="dxa"/>
              <w:right w:w="55" w:type="dxa"/>
            </w:tcMar>
          </w:tcPr>
          <w:p w14:paraId="56255DCC" w14:textId="77777777" w:rsidR="00280AEF" w:rsidRDefault="00D86BDB">
            <w:pPr>
              <w:spacing w:after="0" w:line="240" w:lineRule="auto"/>
              <w:jc w:val="left"/>
            </w:pPr>
            <w:r>
              <w:rPr>
                <w:rFonts w:eastAsia="Calibri" w:cs="Calibri"/>
                <w:sz w:val="16"/>
              </w:rPr>
              <w:t>Figure 6.8</w:t>
            </w:r>
          </w:p>
        </w:tc>
        <w:tc>
          <w:tcPr>
            <w:tcW w:w="7880" w:type="dxa"/>
            <w:tcMar>
              <w:top w:w="20" w:type="dxa"/>
              <w:left w:w="55" w:type="dxa"/>
              <w:bottom w:w="20" w:type="dxa"/>
              <w:right w:w="55" w:type="dxa"/>
            </w:tcMar>
          </w:tcPr>
          <w:p w14:paraId="728C450E" w14:textId="77777777" w:rsidR="00280AEF" w:rsidRDefault="00D86BDB">
            <w:pPr>
              <w:spacing w:after="0" w:line="240" w:lineRule="auto"/>
              <w:jc w:val="left"/>
            </w:pPr>
            <w:r>
              <w:rPr>
                <w:rFonts w:eastAsia="Calibri" w:cs="Calibri"/>
                <w:sz w:val="16"/>
              </w:rPr>
              <w:t>CloudWatch log group for the processing function.</w:t>
            </w:r>
          </w:p>
        </w:tc>
      </w:tr>
      <w:tr w:rsidR="00280AEF" w14:paraId="6D54984F" w14:textId="77777777">
        <w:trPr>
          <w:cantSplit/>
          <w:jc w:val="center"/>
        </w:trPr>
        <w:tc>
          <w:tcPr>
            <w:tcW w:w="1701" w:type="dxa"/>
            <w:tcMar>
              <w:top w:w="20" w:type="dxa"/>
              <w:left w:w="55" w:type="dxa"/>
              <w:bottom w:w="20" w:type="dxa"/>
              <w:right w:w="55" w:type="dxa"/>
            </w:tcMar>
          </w:tcPr>
          <w:p w14:paraId="2671753C" w14:textId="77777777" w:rsidR="00280AEF" w:rsidRDefault="00D86BDB">
            <w:pPr>
              <w:spacing w:after="0" w:line="240" w:lineRule="auto"/>
              <w:jc w:val="left"/>
            </w:pPr>
            <w:r>
              <w:rPr>
                <w:rFonts w:eastAsia="Calibri" w:cs="Calibri"/>
                <w:sz w:val="16"/>
              </w:rPr>
              <w:t>Figure 6.9</w:t>
            </w:r>
          </w:p>
        </w:tc>
        <w:tc>
          <w:tcPr>
            <w:tcW w:w="7880" w:type="dxa"/>
            <w:tcMar>
              <w:top w:w="20" w:type="dxa"/>
              <w:left w:w="55" w:type="dxa"/>
              <w:bottom w:w="20" w:type="dxa"/>
              <w:right w:w="55" w:type="dxa"/>
            </w:tcMar>
          </w:tcPr>
          <w:p w14:paraId="69AB57CF" w14:textId="77777777" w:rsidR="00280AEF" w:rsidRDefault="00D86BDB">
            <w:pPr>
              <w:spacing w:after="0" w:line="240" w:lineRule="auto"/>
              <w:jc w:val="left"/>
            </w:pPr>
            <w:r>
              <w:rPr>
                <w:rFonts w:eastAsia="Calibri" w:cs="Calibri"/>
                <w:sz w:val="16"/>
              </w:rPr>
              <w:t>Recent CloudWatch log streams for the processing function.</w:t>
            </w:r>
          </w:p>
        </w:tc>
      </w:tr>
      <w:tr w:rsidR="00280AEF" w14:paraId="3ADDBF74" w14:textId="77777777">
        <w:trPr>
          <w:cantSplit/>
          <w:jc w:val="center"/>
        </w:trPr>
        <w:tc>
          <w:tcPr>
            <w:tcW w:w="1701" w:type="dxa"/>
            <w:tcMar>
              <w:top w:w="20" w:type="dxa"/>
              <w:left w:w="55" w:type="dxa"/>
              <w:bottom w:w="20" w:type="dxa"/>
              <w:right w:w="55" w:type="dxa"/>
            </w:tcMar>
          </w:tcPr>
          <w:p w14:paraId="6163EF0E" w14:textId="77777777" w:rsidR="00280AEF" w:rsidRDefault="00D86BDB">
            <w:pPr>
              <w:spacing w:after="0" w:line="240" w:lineRule="auto"/>
              <w:jc w:val="left"/>
            </w:pPr>
            <w:r>
              <w:rPr>
                <w:rFonts w:eastAsia="Calibri" w:cs="Calibri"/>
                <w:sz w:val="16"/>
              </w:rPr>
              <w:t>Figure 8.1</w:t>
            </w:r>
          </w:p>
        </w:tc>
        <w:tc>
          <w:tcPr>
            <w:tcW w:w="7880" w:type="dxa"/>
            <w:tcMar>
              <w:top w:w="20" w:type="dxa"/>
              <w:left w:w="55" w:type="dxa"/>
              <w:bottom w:w="20" w:type="dxa"/>
              <w:right w:w="55" w:type="dxa"/>
            </w:tcMar>
          </w:tcPr>
          <w:p w14:paraId="51D6DCB4" w14:textId="77777777" w:rsidR="00280AEF" w:rsidRDefault="00D86BDB">
            <w:pPr>
              <w:spacing w:after="0" w:line="240" w:lineRule="auto"/>
              <w:jc w:val="left"/>
            </w:pPr>
            <w:r>
              <w:rPr>
                <w:rFonts w:eastAsia="Calibri" w:cs="Calibri"/>
                <w:sz w:val="16"/>
              </w:rPr>
              <w:t>IAM execution role page captured for the deployed function.</w:t>
            </w:r>
          </w:p>
        </w:tc>
      </w:tr>
      <w:tr w:rsidR="00280AEF" w14:paraId="256E005D" w14:textId="77777777">
        <w:trPr>
          <w:cantSplit/>
          <w:jc w:val="center"/>
        </w:trPr>
        <w:tc>
          <w:tcPr>
            <w:tcW w:w="1701" w:type="dxa"/>
            <w:tcMar>
              <w:top w:w="20" w:type="dxa"/>
              <w:left w:w="55" w:type="dxa"/>
              <w:bottom w:w="20" w:type="dxa"/>
              <w:right w:w="55" w:type="dxa"/>
            </w:tcMar>
          </w:tcPr>
          <w:p w14:paraId="6806ABB7" w14:textId="77777777" w:rsidR="00280AEF" w:rsidRDefault="00D86BDB">
            <w:pPr>
              <w:spacing w:after="0" w:line="240" w:lineRule="auto"/>
              <w:jc w:val="left"/>
            </w:pPr>
            <w:r>
              <w:rPr>
                <w:rFonts w:eastAsia="Calibri" w:cs="Calibri"/>
                <w:sz w:val="16"/>
              </w:rPr>
              <w:t>Figure 8.2</w:t>
            </w:r>
          </w:p>
        </w:tc>
        <w:tc>
          <w:tcPr>
            <w:tcW w:w="7880" w:type="dxa"/>
            <w:tcMar>
              <w:top w:w="20" w:type="dxa"/>
              <w:left w:w="55" w:type="dxa"/>
              <w:bottom w:w="20" w:type="dxa"/>
              <w:right w:w="55" w:type="dxa"/>
            </w:tcMar>
          </w:tcPr>
          <w:p w14:paraId="62F67EDE" w14:textId="77777777" w:rsidR="00280AEF" w:rsidRDefault="00D86BDB">
            <w:pPr>
              <w:spacing w:after="0" w:line="240" w:lineRule="auto"/>
              <w:jc w:val="left"/>
            </w:pPr>
            <w:r>
              <w:rPr>
                <w:rFonts w:eastAsia="Calibri" w:cs="Calibri"/>
                <w:sz w:val="16"/>
              </w:rPr>
              <w:t>Lambda asynchronous invocation destination configured for On failure to the SQS queue.</w:t>
            </w:r>
          </w:p>
        </w:tc>
      </w:tr>
      <w:tr w:rsidR="00280AEF" w14:paraId="65BFE578" w14:textId="77777777">
        <w:trPr>
          <w:cantSplit/>
          <w:jc w:val="center"/>
        </w:trPr>
        <w:tc>
          <w:tcPr>
            <w:tcW w:w="1701" w:type="dxa"/>
            <w:tcMar>
              <w:top w:w="20" w:type="dxa"/>
              <w:left w:w="55" w:type="dxa"/>
              <w:bottom w:w="20" w:type="dxa"/>
              <w:right w:w="55" w:type="dxa"/>
            </w:tcMar>
          </w:tcPr>
          <w:p w14:paraId="0810B0FA" w14:textId="77777777" w:rsidR="00280AEF" w:rsidRDefault="00D86BDB">
            <w:pPr>
              <w:spacing w:after="0" w:line="240" w:lineRule="auto"/>
              <w:jc w:val="left"/>
            </w:pPr>
            <w:r>
              <w:rPr>
                <w:rFonts w:eastAsia="Calibri" w:cs="Calibri"/>
                <w:sz w:val="16"/>
              </w:rPr>
              <w:t>Figure 8.3</w:t>
            </w:r>
          </w:p>
        </w:tc>
        <w:tc>
          <w:tcPr>
            <w:tcW w:w="7880" w:type="dxa"/>
            <w:tcMar>
              <w:top w:w="20" w:type="dxa"/>
              <w:left w:w="55" w:type="dxa"/>
              <w:bottom w:w="20" w:type="dxa"/>
              <w:right w:w="55" w:type="dxa"/>
            </w:tcMar>
          </w:tcPr>
          <w:p w14:paraId="03621B59" w14:textId="77777777" w:rsidR="00280AEF" w:rsidRDefault="00D86BDB">
            <w:pPr>
              <w:spacing w:after="0" w:line="240" w:lineRule="auto"/>
              <w:jc w:val="left"/>
            </w:pPr>
            <w:r>
              <w:rPr>
                <w:rFonts w:eastAsia="Calibri" w:cs="Calibri"/>
                <w:sz w:val="16"/>
              </w:rPr>
              <w:t>SQS queue with one received message after an intentionally triggered infrastructure failure.</w:t>
            </w:r>
          </w:p>
        </w:tc>
      </w:tr>
      <w:tr w:rsidR="00280AEF" w14:paraId="484C21E9" w14:textId="77777777">
        <w:trPr>
          <w:cantSplit/>
          <w:jc w:val="center"/>
        </w:trPr>
        <w:tc>
          <w:tcPr>
            <w:tcW w:w="1701" w:type="dxa"/>
            <w:tcMar>
              <w:top w:w="20" w:type="dxa"/>
              <w:left w:w="55" w:type="dxa"/>
              <w:bottom w:w="20" w:type="dxa"/>
              <w:right w:w="55" w:type="dxa"/>
            </w:tcMar>
          </w:tcPr>
          <w:p w14:paraId="0DD31905" w14:textId="77777777" w:rsidR="00280AEF" w:rsidRDefault="00D86BDB">
            <w:pPr>
              <w:spacing w:after="0" w:line="240" w:lineRule="auto"/>
              <w:jc w:val="left"/>
            </w:pPr>
            <w:r>
              <w:rPr>
                <w:rFonts w:eastAsia="Calibri" w:cs="Calibri"/>
                <w:sz w:val="16"/>
              </w:rPr>
              <w:t>Figure 9.1</w:t>
            </w:r>
          </w:p>
        </w:tc>
        <w:tc>
          <w:tcPr>
            <w:tcW w:w="7880" w:type="dxa"/>
            <w:tcMar>
              <w:top w:w="20" w:type="dxa"/>
              <w:left w:w="55" w:type="dxa"/>
              <w:bottom w:w="20" w:type="dxa"/>
              <w:right w:w="55" w:type="dxa"/>
            </w:tcMar>
          </w:tcPr>
          <w:p w14:paraId="767381EC" w14:textId="77777777" w:rsidR="00280AEF" w:rsidRDefault="00D86BDB">
            <w:pPr>
              <w:spacing w:after="0" w:line="240" w:lineRule="auto"/>
              <w:jc w:val="left"/>
            </w:pPr>
            <w:r>
              <w:rPr>
                <w:rFonts w:eastAsia="Calibri" w:cs="Calibri"/>
                <w:sz w:val="16"/>
              </w:rPr>
              <w:t>S3 test-fixture structure under incoming/case-study-tests/ with separate positive and negative folders.</w:t>
            </w:r>
          </w:p>
        </w:tc>
      </w:tr>
      <w:tr w:rsidR="00280AEF" w14:paraId="423BA874" w14:textId="77777777">
        <w:trPr>
          <w:cantSplit/>
          <w:jc w:val="center"/>
        </w:trPr>
        <w:tc>
          <w:tcPr>
            <w:tcW w:w="1701" w:type="dxa"/>
            <w:tcMar>
              <w:top w:w="20" w:type="dxa"/>
              <w:left w:w="55" w:type="dxa"/>
              <w:bottom w:w="20" w:type="dxa"/>
              <w:right w:w="55" w:type="dxa"/>
            </w:tcMar>
          </w:tcPr>
          <w:p w14:paraId="2BBDC621" w14:textId="77777777" w:rsidR="00280AEF" w:rsidRDefault="00D86BDB">
            <w:pPr>
              <w:spacing w:after="0" w:line="240" w:lineRule="auto"/>
              <w:jc w:val="left"/>
            </w:pPr>
            <w:r>
              <w:rPr>
                <w:rFonts w:eastAsia="Calibri" w:cs="Calibri"/>
                <w:sz w:val="16"/>
              </w:rPr>
              <w:t>Figure 9.2</w:t>
            </w:r>
          </w:p>
        </w:tc>
        <w:tc>
          <w:tcPr>
            <w:tcW w:w="7880" w:type="dxa"/>
            <w:tcMar>
              <w:top w:w="20" w:type="dxa"/>
              <w:left w:w="55" w:type="dxa"/>
              <w:bottom w:w="20" w:type="dxa"/>
              <w:right w:w="55" w:type="dxa"/>
            </w:tcMar>
          </w:tcPr>
          <w:p w14:paraId="2A66BBB4" w14:textId="77777777" w:rsidR="00280AEF" w:rsidRDefault="00D86BDB">
            <w:pPr>
              <w:spacing w:after="0" w:line="240" w:lineRule="auto"/>
              <w:jc w:val="left"/>
            </w:pPr>
            <w:r>
              <w:rPr>
                <w:rFonts w:eastAsia="Calibri" w:cs="Calibri"/>
                <w:sz w:val="16"/>
              </w:rPr>
              <w:t>Negative test fixtures, including 08-unsupported.csv, 09-invalid-utf8.txt, and 10-fake-jpeg.jpg.</w:t>
            </w:r>
          </w:p>
        </w:tc>
      </w:tr>
      <w:tr w:rsidR="00280AEF" w14:paraId="3D2B5900" w14:textId="77777777">
        <w:trPr>
          <w:cantSplit/>
          <w:jc w:val="center"/>
        </w:trPr>
        <w:tc>
          <w:tcPr>
            <w:tcW w:w="1701" w:type="dxa"/>
            <w:tcMar>
              <w:top w:w="20" w:type="dxa"/>
              <w:left w:w="55" w:type="dxa"/>
              <w:bottom w:w="20" w:type="dxa"/>
              <w:right w:w="55" w:type="dxa"/>
            </w:tcMar>
          </w:tcPr>
          <w:p w14:paraId="05BA4F99" w14:textId="77777777" w:rsidR="00280AEF" w:rsidRDefault="00D86BDB">
            <w:pPr>
              <w:spacing w:after="0" w:line="240" w:lineRule="auto"/>
              <w:jc w:val="left"/>
            </w:pPr>
            <w:r>
              <w:rPr>
                <w:rFonts w:eastAsia="Calibri" w:cs="Calibri"/>
                <w:sz w:val="16"/>
              </w:rPr>
              <w:t>Figure 9.3</w:t>
            </w:r>
          </w:p>
        </w:tc>
        <w:tc>
          <w:tcPr>
            <w:tcW w:w="7880" w:type="dxa"/>
            <w:tcMar>
              <w:top w:w="20" w:type="dxa"/>
              <w:left w:w="55" w:type="dxa"/>
              <w:bottom w:w="20" w:type="dxa"/>
              <w:right w:w="55" w:type="dxa"/>
            </w:tcMar>
          </w:tcPr>
          <w:p w14:paraId="578C51CF" w14:textId="77777777" w:rsidR="00280AEF" w:rsidRDefault="00D86BDB">
            <w:pPr>
              <w:spacing w:after="0" w:line="240" w:lineRule="auto"/>
              <w:jc w:val="left"/>
            </w:pPr>
            <w:r>
              <w:rPr>
                <w:rFonts w:eastAsia="Calibri" w:cs="Calibri"/>
                <w:sz w:val="16"/>
              </w:rPr>
              <w:t>Positive test fixtures, including 04-multiline.txt, 05-unicode.txt, and the nested/ folder.</w:t>
            </w:r>
          </w:p>
        </w:tc>
      </w:tr>
      <w:tr w:rsidR="00280AEF" w14:paraId="3A3DBAE0" w14:textId="77777777">
        <w:trPr>
          <w:cantSplit/>
          <w:jc w:val="center"/>
        </w:trPr>
        <w:tc>
          <w:tcPr>
            <w:tcW w:w="1701" w:type="dxa"/>
            <w:tcMar>
              <w:top w:w="20" w:type="dxa"/>
              <w:left w:w="55" w:type="dxa"/>
              <w:bottom w:w="20" w:type="dxa"/>
              <w:right w:w="55" w:type="dxa"/>
            </w:tcMar>
          </w:tcPr>
          <w:p w14:paraId="430236EE" w14:textId="77777777" w:rsidR="00280AEF" w:rsidRDefault="00D86BDB">
            <w:pPr>
              <w:spacing w:after="0" w:line="240" w:lineRule="auto"/>
              <w:jc w:val="left"/>
            </w:pPr>
            <w:r>
              <w:rPr>
                <w:rFonts w:eastAsia="Calibri" w:cs="Calibri"/>
                <w:sz w:val="16"/>
              </w:rPr>
              <w:t>Figure 9.4</w:t>
            </w:r>
          </w:p>
        </w:tc>
        <w:tc>
          <w:tcPr>
            <w:tcW w:w="7880" w:type="dxa"/>
            <w:tcMar>
              <w:top w:w="20" w:type="dxa"/>
              <w:left w:w="55" w:type="dxa"/>
              <w:bottom w:w="20" w:type="dxa"/>
              <w:right w:w="55" w:type="dxa"/>
            </w:tcMar>
          </w:tcPr>
          <w:p w14:paraId="470231CF" w14:textId="77777777" w:rsidR="00280AEF" w:rsidRDefault="00D86BDB">
            <w:pPr>
              <w:spacing w:after="0" w:line="240" w:lineRule="auto"/>
              <w:jc w:val="left"/>
            </w:pPr>
            <w:r>
              <w:rPr>
                <w:rFonts w:eastAsia="Calibri" w:cs="Calibri"/>
                <w:sz w:val="16"/>
              </w:rPr>
              <w:t>DynamoDB scan summary showing 25 items returned, including completed sample records and failed versions.</w:t>
            </w:r>
          </w:p>
        </w:tc>
      </w:tr>
      <w:tr w:rsidR="00280AEF" w14:paraId="790D7004" w14:textId="77777777">
        <w:trPr>
          <w:cantSplit/>
          <w:jc w:val="center"/>
        </w:trPr>
        <w:tc>
          <w:tcPr>
            <w:tcW w:w="1701" w:type="dxa"/>
            <w:tcMar>
              <w:top w:w="20" w:type="dxa"/>
              <w:left w:w="55" w:type="dxa"/>
              <w:bottom w:w="20" w:type="dxa"/>
              <w:right w:w="55" w:type="dxa"/>
            </w:tcMar>
          </w:tcPr>
          <w:p w14:paraId="6D36F3B2" w14:textId="77777777" w:rsidR="00280AEF" w:rsidRDefault="00D86BDB">
            <w:pPr>
              <w:spacing w:after="0" w:line="240" w:lineRule="auto"/>
              <w:jc w:val="left"/>
            </w:pPr>
            <w:r>
              <w:rPr>
                <w:rFonts w:eastAsia="Calibri" w:cs="Calibri"/>
                <w:sz w:val="16"/>
              </w:rPr>
              <w:t>Figure 9.5</w:t>
            </w:r>
          </w:p>
        </w:tc>
        <w:tc>
          <w:tcPr>
            <w:tcW w:w="7880" w:type="dxa"/>
            <w:tcMar>
              <w:top w:w="20" w:type="dxa"/>
              <w:left w:w="55" w:type="dxa"/>
              <w:bottom w:w="20" w:type="dxa"/>
              <w:right w:w="55" w:type="dxa"/>
            </w:tcMar>
          </w:tcPr>
          <w:p w14:paraId="702FE913" w14:textId="77777777" w:rsidR="00280AEF" w:rsidRDefault="00D86BDB">
            <w:pPr>
              <w:spacing w:after="0" w:line="240" w:lineRule="auto"/>
              <w:jc w:val="left"/>
            </w:pPr>
            <w:r>
              <w:rPr>
                <w:rFonts w:eastAsia="Calibri" w:cs="Calibri"/>
                <w:sz w:val="16"/>
              </w:rPr>
              <w:t>DynamoDB rows for the additional positive and negative fixtures, including 01-landscape.jpg, 11-corrupt-png.png, and 05-unicode.txt.</w:t>
            </w:r>
          </w:p>
        </w:tc>
      </w:tr>
      <w:tr w:rsidR="00280AEF" w14:paraId="74752DC4" w14:textId="77777777">
        <w:trPr>
          <w:cantSplit/>
          <w:jc w:val="center"/>
        </w:trPr>
        <w:tc>
          <w:tcPr>
            <w:tcW w:w="1701" w:type="dxa"/>
            <w:tcMar>
              <w:top w:w="20" w:type="dxa"/>
              <w:left w:w="55" w:type="dxa"/>
              <w:bottom w:w="20" w:type="dxa"/>
              <w:right w:w="55" w:type="dxa"/>
            </w:tcMar>
          </w:tcPr>
          <w:p w14:paraId="138F3BDF" w14:textId="77777777" w:rsidR="00280AEF" w:rsidRDefault="00D86BDB">
            <w:pPr>
              <w:spacing w:after="0" w:line="240" w:lineRule="auto"/>
              <w:jc w:val="left"/>
            </w:pPr>
            <w:r>
              <w:rPr>
                <w:rFonts w:eastAsia="Calibri" w:cs="Calibri"/>
                <w:sz w:val="16"/>
              </w:rPr>
              <w:t>Figure 9.6</w:t>
            </w:r>
          </w:p>
        </w:tc>
        <w:tc>
          <w:tcPr>
            <w:tcW w:w="7880" w:type="dxa"/>
            <w:tcMar>
              <w:top w:w="20" w:type="dxa"/>
              <w:left w:w="55" w:type="dxa"/>
              <w:bottom w:w="20" w:type="dxa"/>
              <w:right w:w="55" w:type="dxa"/>
            </w:tcMar>
          </w:tcPr>
          <w:p w14:paraId="78F89B92" w14:textId="77777777" w:rsidR="00280AEF" w:rsidRDefault="00D86BDB">
            <w:pPr>
              <w:spacing w:after="0" w:line="240" w:lineRule="auto"/>
              <w:jc w:val="left"/>
            </w:pPr>
            <w:r>
              <w:rPr>
                <w:rFonts w:eastAsia="Calibri" w:cs="Calibri"/>
                <w:sz w:val="16"/>
              </w:rPr>
              <w:t>Additional DynamoDB rows including 03-square.png, sample.txt, 02-portrait.jpeg, 12-over-pixel-limit.png, and 08-unsupported.csv.</w:t>
            </w:r>
          </w:p>
        </w:tc>
      </w:tr>
      <w:tr w:rsidR="00280AEF" w14:paraId="44FAF9C6" w14:textId="77777777">
        <w:trPr>
          <w:cantSplit/>
          <w:jc w:val="center"/>
        </w:trPr>
        <w:tc>
          <w:tcPr>
            <w:tcW w:w="1701" w:type="dxa"/>
            <w:tcMar>
              <w:top w:w="20" w:type="dxa"/>
              <w:left w:w="55" w:type="dxa"/>
              <w:bottom w:w="20" w:type="dxa"/>
              <w:right w:w="55" w:type="dxa"/>
            </w:tcMar>
          </w:tcPr>
          <w:p w14:paraId="4E69B09D" w14:textId="77777777" w:rsidR="00280AEF" w:rsidRDefault="00D86BDB">
            <w:pPr>
              <w:spacing w:after="0" w:line="240" w:lineRule="auto"/>
              <w:jc w:val="left"/>
            </w:pPr>
            <w:r>
              <w:rPr>
                <w:rFonts w:eastAsia="Calibri" w:cs="Calibri"/>
                <w:sz w:val="16"/>
              </w:rPr>
              <w:t>Figure 9.7</w:t>
            </w:r>
          </w:p>
        </w:tc>
        <w:tc>
          <w:tcPr>
            <w:tcW w:w="7880" w:type="dxa"/>
            <w:tcMar>
              <w:top w:w="20" w:type="dxa"/>
              <w:left w:w="55" w:type="dxa"/>
              <w:bottom w:w="20" w:type="dxa"/>
              <w:right w:w="55" w:type="dxa"/>
            </w:tcMar>
          </w:tcPr>
          <w:p w14:paraId="47A94CFA" w14:textId="77777777" w:rsidR="00280AEF" w:rsidRDefault="00D86BDB">
            <w:pPr>
              <w:spacing w:after="0" w:line="240" w:lineRule="auto"/>
              <w:jc w:val="left"/>
            </w:pPr>
            <w:r>
              <w:rPr>
                <w:rFonts w:eastAsia="Calibri" w:cs="Calibri"/>
                <w:sz w:val="16"/>
              </w:rPr>
              <w:t>Final DynamoDB rows including 09-invalid-utf8.txt, 06-nested-image.jpg, 10-fake-jpeg.jpg, and sample.jpg.</w:t>
            </w:r>
          </w:p>
        </w:tc>
      </w:tr>
      <w:tr w:rsidR="00280AEF" w14:paraId="746DB662" w14:textId="77777777">
        <w:trPr>
          <w:cantSplit/>
          <w:jc w:val="center"/>
        </w:trPr>
        <w:tc>
          <w:tcPr>
            <w:tcW w:w="1701" w:type="dxa"/>
            <w:tcMar>
              <w:top w:w="20" w:type="dxa"/>
              <w:left w:w="55" w:type="dxa"/>
              <w:bottom w:w="20" w:type="dxa"/>
              <w:right w:w="55" w:type="dxa"/>
            </w:tcMar>
          </w:tcPr>
          <w:p w14:paraId="6B4CEA6F" w14:textId="77777777" w:rsidR="00280AEF" w:rsidRDefault="00D86BDB">
            <w:pPr>
              <w:spacing w:after="0" w:line="240" w:lineRule="auto"/>
              <w:jc w:val="left"/>
            </w:pPr>
            <w:r>
              <w:rPr>
                <w:rFonts w:eastAsia="Calibri" w:cs="Calibri"/>
                <w:sz w:val="16"/>
              </w:rPr>
              <w:lastRenderedPageBreak/>
              <w:t>Figure 9.8</w:t>
            </w:r>
          </w:p>
        </w:tc>
        <w:tc>
          <w:tcPr>
            <w:tcW w:w="7880" w:type="dxa"/>
            <w:tcMar>
              <w:top w:w="20" w:type="dxa"/>
              <w:left w:w="55" w:type="dxa"/>
              <w:bottom w:w="20" w:type="dxa"/>
              <w:right w:w="55" w:type="dxa"/>
            </w:tcMar>
          </w:tcPr>
          <w:p w14:paraId="00CA856F" w14:textId="77777777" w:rsidR="00280AEF" w:rsidRDefault="00D86BDB">
            <w:pPr>
              <w:spacing w:after="0" w:line="240" w:lineRule="auto"/>
              <w:jc w:val="left"/>
            </w:pPr>
            <w:r>
              <w:rPr>
                <w:rFonts w:eastAsia="Calibri" w:cs="Calibri"/>
                <w:sz w:val="16"/>
              </w:rPr>
              <w:t>CloudWatch log events for a permanent validation failure, showing platform lines and structured application lines.</w:t>
            </w:r>
          </w:p>
        </w:tc>
      </w:tr>
      <w:tr w:rsidR="00280AEF" w14:paraId="0D547BDE" w14:textId="77777777">
        <w:trPr>
          <w:cantSplit/>
          <w:jc w:val="center"/>
        </w:trPr>
        <w:tc>
          <w:tcPr>
            <w:tcW w:w="1701" w:type="dxa"/>
            <w:tcMar>
              <w:top w:w="20" w:type="dxa"/>
              <w:left w:w="55" w:type="dxa"/>
              <w:bottom w:w="20" w:type="dxa"/>
              <w:right w:w="55" w:type="dxa"/>
            </w:tcMar>
          </w:tcPr>
          <w:p w14:paraId="2FFABD3F" w14:textId="77777777" w:rsidR="00280AEF" w:rsidRDefault="00D86BDB">
            <w:pPr>
              <w:spacing w:after="0" w:line="240" w:lineRule="auto"/>
              <w:jc w:val="left"/>
            </w:pPr>
            <w:r>
              <w:rPr>
                <w:rFonts w:eastAsia="Calibri" w:cs="Calibri"/>
                <w:sz w:val="16"/>
              </w:rPr>
              <w:t>Figure 10.1</w:t>
            </w:r>
          </w:p>
        </w:tc>
        <w:tc>
          <w:tcPr>
            <w:tcW w:w="7880" w:type="dxa"/>
            <w:tcMar>
              <w:top w:w="20" w:type="dxa"/>
              <w:left w:w="55" w:type="dxa"/>
              <w:bottom w:w="20" w:type="dxa"/>
              <w:right w:w="55" w:type="dxa"/>
            </w:tcMar>
          </w:tcPr>
          <w:p w14:paraId="413AF1A1" w14:textId="77777777" w:rsidR="00280AEF" w:rsidRDefault="00D86BDB">
            <w:pPr>
              <w:spacing w:after="0" w:line="240" w:lineRule="auto"/>
              <w:jc w:val="left"/>
            </w:pPr>
            <w:r>
              <w:rPr>
                <w:rFonts w:eastAsia="Calibri" w:cs="Calibri"/>
                <w:sz w:val="16"/>
              </w:rPr>
              <w:t>CloudWatch log events showing two failed invocations and their REPORT durations.</w:t>
            </w:r>
          </w:p>
        </w:tc>
      </w:tr>
    </w:tbl>
    <w:p w14:paraId="7D20A6F9" w14:textId="77777777" w:rsidR="00280AEF" w:rsidRDefault="00280AEF">
      <w:pPr>
        <w:spacing w:after="40"/>
      </w:pPr>
    </w:p>
    <w:p w14:paraId="68B2888E" w14:textId="77777777" w:rsidR="00280AEF" w:rsidRDefault="00D86BDB">
      <w:pPr>
        <w:pStyle w:val="FrontHeading"/>
        <w:pBdr>
          <w:bottom w:val="single" w:sz="8" w:space="4" w:color="C55A11"/>
        </w:pBdr>
        <w:rPr>
          <w:rFonts w:hint="eastAsia"/>
        </w:rPr>
      </w:pPr>
      <w:r>
        <w:t>List of Tables</w:t>
      </w:r>
    </w:p>
    <w:p w14:paraId="242D9138" w14:textId="77777777" w:rsidR="00280AEF" w:rsidRDefault="00D86BDB">
      <w:pPr>
        <w:pStyle w:val="Caption"/>
        <w:spacing w:after="120"/>
        <w:jc w:val="left"/>
      </w:pPr>
      <w:r>
        <w:rPr>
          <w:rFonts w:eastAsia="Calibri" w:cs="Calibri"/>
          <w:color w:val="1F3864"/>
          <w:sz w:val="20"/>
        </w:rPr>
        <w:t>Tables used in this document</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701"/>
        <w:gridCol w:w="7880"/>
      </w:tblGrid>
      <w:tr w:rsidR="00280AEF" w14:paraId="5645A7D1" w14:textId="77777777">
        <w:trPr>
          <w:cantSplit/>
          <w:tblHeader/>
          <w:jc w:val="center"/>
        </w:trPr>
        <w:tc>
          <w:tcPr>
            <w:tcW w:w="1701" w:type="dxa"/>
            <w:shd w:val="clear" w:color="auto" w:fill="1F3864"/>
            <w:tcMar>
              <w:top w:w="20" w:type="dxa"/>
              <w:left w:w="55" w:type="dxa"/>
              <w:bottom w:w="20" w:type="dxa"/>
              <w:right w:w="55" w:type="dxa"/>
            </w:tcMar>
          </w:tcPr>
          <w:p w14:paraId="0328DED3" w14:textId="77777777" w:rsidR="00280AEF" w:rsidRDefault="00D86BDB">
            <w:pPr>
              <w:spacing w:after="0" w:line="240" w:lineRule="auto"/>
              <w:jc w:val="left"/>
            </w:pPr>
            <w:r>
              <w:rPr>
                <w:rFonts w:eastAsia="Calibri" w:cs="Calibri"/>
                <w:b/>
                <w:color w:val="FFFFFF"/>
                <w:sz w:val="17"/>
              </w:rPr>
              <w:t>Table</w:t>
            </w:r>
          </w:p>
        </w:tc>
        <w:tc>
          <w:tcPr>
            <w:tcW w:w="7880" w:type="dxa"/>
            <w:shd w:val="clear" w:color="auto" w:fill="1F3864"/>
            <w:tcMar>
              <w:top w:w="20" w:type="dxa"/>
              <w:left w:w="55" w:type="dxa"/>
              <w:bottom w:w="20" w:type="dxa"/>
              <w:right w:w="55" w:type="dxa"/>
            </w:tcMar>
          </w:tcPr>
          <w:p w14:paraId="51F8F116" w14:textId="77777777" w:rsidR="00280AEF" w:rsidRDefault="00D86BDB">
            <w:pPr>
              <w:spacing w:after="0" w:line="240" w:lineRule="auto"/>
              <w:jc w:val="left"/>
            </w:pPr>
            <w:r>
              <w:rPr>
                <w:rFonts w:eastAsia="Calibri" w:cs="Calibri"/>
                <w:b/>
                <w:color w:val="FFFFFF"/>
                <w:sz w:val="17"/>
              </w:rPr>
              <w:t>Title</w:t>
            </w:r>
          </w:p>
        </w:tc>
      </w:tr>
      <w:tr w:rsidR="00280AEF" w14:paraId="346E1063" w14:textId="77777777">
        <w:trPr>
          <w:cantSplit/>
          <w:jc w:val="center"/>
        </w:trPr>
        <w:tc>
          <w:tcPr>
            <w:tcW w:w="1701" w:type="dxa"/>
            <w:tcMar>
              <w:top w:w="20" w:type="dxa"/>
              <w:left w:w="55" w:type="dxa"/>
              <w:bottom w:w="20" w:type="dxa"/>
              <w:right w:w="55" w:type="dxa"/>
            </w:tcMar>
          </w:tcPr>
          <w:p w14:paraId="4943F110" w14:textId="77777777" w:rsidR="00280AEF" w:rsidRDefault="00D86BDB">
            <w:pPr>
              <w:spacing w:after="0" w:line="240" w:lineRule="auto"/>
              <w:jc w:val="left"/>
            </w:pPr>
            <w:r>
              <w:rPr>
                <w:rFonts w:eastAsia="Calibri" w:cs="Calibri"/>
                <w:sz w:val="16"/>
              </w:rPr>
              <w:t>Table 0.1</w:t>
            </w:r>
          </w:p>
        </w:tc>
        <w:tc>
          <w:tcPr>
            <w:tcW w:w="7880" w:type="dxa"/>
            <w:tcMar>
              <w:top w:w="20" w:type="dxa"/>
              <w:left w:w="55" w:type="dxa"/>
              <w:bottom w:w="20" w:type="dxa"/>
              <w:right w:w="55" w:type="dxa"/>
            </w:tcMar>
          </w:tcPr>
          <w:p w14:paraId="4E83E17B" w14:textId="77777777" w:rsidR="00280AEF" w:rsidRDefault="00D86BDB">
            <w:pPr>
              <w:spacing w:after="0" w:line="240" w:lineRule="auto"/>
              <w:jc w:val="left"/>
            </w:pPr>
            <w:r>
              <w:rPr>
                <w:rFonts w:eastAsia="Calibri" w:cs="Calibri"/>
                <w:sz w:val="16"/>
              </w:rPr>
              <w:t>Abbreviations and terms used in this document.</w:t>
            </w:r>
          </w:p>
        </w:tc>
      </w:tr>
      <w:tr w:rsidR="00280AEF" w14:paraId="044F74C6" w14:textId="77777777">
        <w:trPr>
          <w:cantSplit/>
          <w:jc w:val="center"/>
        </w:trPr>
        <w:tc>
          <w:tcPr>
            <w:tcW w:w="1701" w:type="dxa"/>
            <w:tcMar>
              <w:top w:w="20" w:type="dxa"/>
              <w:left w:w="55" w:type="dxa"/>
              <w:bottom w:w="20" w:type="dxa"/>
              <w:right w:w="55" w:type="dxa"/>
            </w:tcMar>
          </w:tcPr>
          <w:p w14:paraId="7D778499" w14:textId="77777777" w:rsidR="00280AEF" w:rsidRDefault="00D86BDB">
            <w:pPr>
              <w:spacing w:after="0" w:line="240" w:lineRule="auto"/>
              <w:jc w:val="left"/>
            </w:pPr>
            <w:r>
              <w:rPr>
                <w:rFonts w:eastAsia="Calibri" w:cs="Calibri"/>
                <w:sz w:val="16"/>
              </w:rPr>
              <w:t>Table 1.1</w:t>
            </w:r>
          </w:p>
        </w:tc>
        <w:tc>
          <w:tcPr>
            <w:tcW w:w="7880" w:type="dxa"/>
            <w:tcMar>
              <w:top w:w="20" w:type="dxa"/>
              <w:left w:w="55" w:type="dxa"/>
              <w:bottom w:w="20" w:type="dxa"/>
              <w:right w:w="55" w:type="dxa"/>
            </w:tcMar>
          </w:tcPr>
          <w:p w14:paraId="6D26CB3A" w14:textId="77777777" w:rsidR="00280AEF" w:rsidRDefault="00D86BDB">
            <w:pPr>
              <w:spacing w:after="0" w:line="240" w:lineRule="auto"/>
              <w:jc w:val="left"/>
            </w:pPr>
            <w:r>
              <w:rPr>
                <w:rFonts w:eastAsia="Calibri" w:cs="Calibri"/>
                <w:sz w:val="16"/>
              </w:rPr>
              <w:t>Evidence status categories used throughout this document.</w:t>
            </w:r>
          </w:p>
        </w:tc>
      </w:tr>
      <w:tr w:rsidR="00280AEF" w14:paraId="014C532E" w14:textId="77777777">
        <w:trPr>
          <w:cantSplit/>
          <w:jc w:val="center"/>
        </w:trPr>
        <w:tc>
          <w:tcPr>
            <w:tcW w:w="1701" w:type="dxa"/>
            <w:tcMar>
              <w:top w:w="20" w:type="dxa"/>
              <w:left w:w="55" w:type="dxa"/>
              <w:bottom w:w="20" w:type="dxa"/>
              <w:right w:w="55" w:type="dxa"/>
            </w:tcMar>
          </w:tcPr>
          <w:p w14:paraId="773F776A" w14:textId="77777777" w:rsidR="00280AEF" w:rsidRDefault="00D86BDB">
            <w:pPr>
              <w:spacing w:after="0" w:line="240" w:lineRule="auto"/>
              <w:jc w:val="left"/>
            </w:pPr>
            <w:r>
              <w:rPr>
                <w:rFonts w:eastAsia="Calibri" w:cs="Calibri"/>
                <w:sz w:val="16"/>
              </w:rPr>
              <w:t>Table 2.1</w:t>
            </w:r>
          </w:p>
        </w:tc>
        <w:tc>
          <w:tcPr>
            <w:tcW w:w="7880" w:type="dxa"/>
            <w:tcMar>
              <w:top w:w="20" w:type="dxa"/>
              <w:left w:w="55" w:type="dxa"/>
              <w:bottom w:w="20" w:type="dxa"/>
              <w:right w:w="55" w:type="dxa"/>
            </w:tcMar>
          </w:tcPr>
          <w:p w14:paraId="58D51325" w14:textId="77777777" w:rsidR="00280AEF" w:rsidRDefault="00D86BDB">
            <w:pPr>
              <w:spacing w:after="0" w:line="240" w:lineRule="auto"/>
              <w:jc w:val="left"/>
            </w:pPr>
            <w:r>
              <w:rPr>
                <w:rFonts w:eastAsia="Calibri" w:cs="Calibri"/>
                <w:sz w:val="16"/>
              </w:rPr>
              <w:t>Functional requirements and implementation status.</w:t>
            </w:r>
          </w:p>
        </w:tc>
      </w:tr>
      <w:tr w:rsidR="00280AEF" w14:paraId="6707D71F" w14:textId="77777777">
        <w:trPr>
          <w:cantSplit/>
          <w:jc w:val="center"/>
        </w:trPr>
        <w:tc>
          <w:tcPr>
            <w:tcW w:w="1701" w:type="dxa"/>
            <w:tcMar>
              <w:top w:w="20" w:type="dxa"/>
              <w:left w:w="55" w:type="dxa"/>
              <w:bottom w:w="20" w:type="dxa"/>
              <w:right w:w="55" w:type="dxa"/>
            </w:tcMar>
          </w:tcPr>
          <w:p w14:paraId="681FABEE" w14:textId="77777777" w:rsidR="00280AEF" w:rsidRDefault="00D86BDB">
            <w:pPr>
              <w:spacing w:after="0" w:line="240" w:lineRule="auto"/>
              <w:jc w:val="left"/>
            </w:pPr>
            <w:r>
              <w:rPr>
                <w:rFonts w:eastAsia="Calibri" w:cs="Calibri"/>
                <w:sz w:val="16"/>
              </w:rPr>
              <w:t>Table 2.2</w:t>
            </w:r>
          </w:p>
        </w:tc>
        <w:tc>
          <w:tcPr>
            <w:tcW w:w="7880" w:type="dxa"/>
            <w:tcMar>
              <w:top w:w="20" w:type="dxa"/>
              <w:left w:w="55" w:type="dxa"/>
              <w:bottom w:w="20" w:type="dxa"/>
              <w:right w:w="55" w:type="dxa"/>
            </w:tcMar>
          </w:tcPr>
          <w:p w14:paraId="2213A759" w14:textId="77777777" w:rsidR="00280AEF" w:rsidRDefault="00D86BDB">
            <w:pPr>
              <w:spacing w:after="0" w:line="240" w:lineRule="auto"/>
              <w:jc w:val="left"/>
            </w:pPr>
            <w:r>
              <w:rPr>
                <w:rFonts w:eastAsia="Calibri" w:cs="Calibri"/>
                <w:sz w:val="16"/>
              </w:rPr>
              <w:t>Nonfunctional requirements and current evidence.</w:t>
            </w:r>
          </w:p>
        </w:tc>
      </w:tr>
      <w:tr w:rsidR="00280AEF" w14:paraId="7FB9F882" w14:textId="77777777">
        <w:trPr>
          <w:cantSplit/>
          <w:jc w:val="center"/>
        </w:trPr>
        <w:tc>
          <w:tcPr>
            <w:tcW w:w="1701" w:type="dxa"/>
            <w:tcMar>
              <w:top w:w="20" w:type="dxa"/>
              <w:left w:w="55" w:type="dxa"/>
              <w:bottom w:w="20" w:type="dxa"/>
              <w:right w:w="55" w:type="dxa"/>
            </w:tcMar>
          </w:tcPr>
          <w:p w14:paraId="32D4BFA4" w14:textId="77777777" w:rsidR="00280AEF" w:rsidRDefault="00D86BDB">
            <w:pPr>
              <w:spacing w:after="0" w:line="240" w:lineRule="auto"/>
              <w:jc w:val="left"/>
            </w:pPr>
            <w:r>
              <w:rPr>
                <w:rFonts w:eastAsia="Calibri" w:cs="Calibri"/>
                <w:sz w:val="16"/>
              </w:rPr>
              <w:t>Table 2.3</w:t>
            </w:r>
          </w:p>
        </w:tc>
        <w:tc>
          <w:tcPr>
            <w:tcW w:w="7880" w:type="dxa"/>
            <w:tcMar>
              <w:top w:w="20" w:type="dxa"/>
              <w:left w:w="55" w:type="dxa"/>
              <w:bottom w:w="20" w:type="dxa"/>
              <w:right w:w="55" w:type="dxa"/>
            </w:tcMar>
          </w:tcPr>
          <w:p w14:paraId="26C8C854" w14:textId="77777777" w:rsidR="00280AEF" w:rsidRDefault="00D86BDB">
            <w:pPr>
              <w:spacing w:after="0" w:line="240" w:lineRule="auto"/>
              <w:jc w:val="left"/>
            </w:pPr>
            <w:r>
              <w:rPr>
                <w:rFonts w:eastAsia="Calibri" w:cs="Calibri"/>
                <w:sz w:val="16"/>
              </w:rPr>
              <w:t>Supported file types, validation rules, and configured limits.</w:t>
            </w:r>
          </w:p>
        </w:tc>
      </w:tr>
      <w:tr w:rsidR="00280AEF" w14:paraId="15298713" w14:textId="77777777">
        <w:trPr>
          <w:cantSplit/>
          <w:jc w:val="center"/>
        </w:trPr>
        <w:tc>
          <w:tcPr>
            <w:tcW w:w="1701" w:type="dxa"/>
            <w:tcMar>
              <w:top w:w="20" w:type="dxa"/>
              <w:left w:w="55" w:type="dxa"/>
              <w:bottom w:w="20" w:type="dxa"/>
              <w:right w:w="55" w:type="dxa"/>
            </w:tcMar>
          </w:tcPr>
          <w:p w14:paraId="1C7F83B2" w14:textId="77777777" w:rsidR="00280AEF" w:rsidRDefault="00D86BDB">
            <w:pPr>
              <w:spacing w:after="0" w:line="240" w:lineRule="auto"/>
              <w:jc w:val="left"/>
            </w:pPr>
            <w:r>
              <w:rPr>
                <w:rFonts w:eastAsia="Calibri" w:cs="Calibri"/>
                <w:sz w:val="16"/>
              </w:rPr>
              <w:t>Table 2.4</w:t>
            </w:r>
          </w:p>
        </w:tc>
        <w:tc>
          <w:tcPr>
            <w:tcW w:w="7880" w:type="dxa"/>
            <w:tcMar>
              <w:top w:w="20" w:type="dxa"/>
              <w:left w:w="55" w:type="dxa"/>
              <w:bottom w:w="20" w:type="dxa"/>
              <w:right w:w="55" w:type="dxa"/>
            </w:tcMar>
          </w:tcPr>
          <w:p w14:paraId="62EC0FDD" w14:textId="77777777" w:rsidR="00280AEF" w:rsidRDefault="00D86BDB">
            <w:pPr>
              <w:spacing w:after="0" w:line="240" w:lineRule="auto"/>
              <w:jc w:val="left"/>
            </w:pPr>
            <w:r>
              <w:rPr>
                <w:rFonts w:eastAsia="Calibri" w:cs="Calibri"/>
                <w:sz w:val="16"/>
              </w:rPr>
              <w:t>Error codes stored in the DynamoDB error map.</w:t>
            </w:r>
          </w:p>
        </w:tc>
      </w:tr>
      <w:tr w:rsidR="00280AEF" w14:paraId="353E2F02" w14:textId="77777777">
        <w:trPr>
          <w:cantSplit/>
          <w:jc w:val="center"/>
        </w:trPr>
        <w:tc>
          <w:tcPr>
            <w:tcW w:w="1701" w:type="dxa"/>
            <w:tcMar>
              <w:top w:w="20" w:type="dxa"/>
              <w:left w:w="55" w:type="dxa"/>
              <w:bottom w:w="20" w:type="dxa"/>
              <w:right w:w="55" w:type="dxa"/>
            </w:tcMar>
          </w:tcPr>
          <w:p w14:paraId="752FAC0E" w14:textId="77777777" w:rsidR="00280AEF" w:rsidRDefault="00D86BDB">
            <w:pPr>
              <w:spacing w:after="0" w:line="240" w:lineRule="auto"/>
              <w:jc w:val="left"/>
            </w:pPr>
            <w:r>
              <w:rPr>
                <w:rFonts w:eastAsia="Calibri" w:cs="Calibri"/>
                <w:sz w:val="16"/>
              </w:rPr>
              <w:t>Table 3.1</w:t>
            </w:r>
          </w:p>
        </w:tc>
        <w:tc>
          <w:tcPr>
            <w:tcW w:w="7880" w:type="dxa"/>
            <w:tcMar>
              <w:top w:w="20" w:type="dxa"/>
              <w:left w:w="55" w:type="dxa"/>
              <w:bottom w:w="20" w:type="dxa"/>
              <w:right w:w="55" w:type="dxa"/>
            </w:tcMar>
          </w:tcPr>
          <w:p w14:paraId="40E89237" w14:textId="77777777" w:rsidR="00280AEF" w:rsidRDefault="00D86BDB">
            <w:pPr>
              <w:spacing w:after="0" w:line="240" w:lineRule="auto"/>
              <w:jc w:val="left"/>
            </w:pPr>
            <w:r>
              <w:rPr>
                <w:rFonts w:eastAsia="Calibri" w:cs="Calibri"/>
                <w:sz w:val="16"/>
              </w:rPr>
              <w:t>Technology responsibilities and interactions.</w:t>
            </w:r>
          </w:p>
        </w:tc>
      </w:tr>
      <w:tr w:rsidR="00280AEF" w14:paraId="675D1863" w14:textId="77777777">
        <w:trPr>
          <w:cantSplit/>
          <w:jc w:val="center"/>
        </w:trPr>
        <w:tc>
          <w:tcPr>
            <w:tcW w:w="1701" w:type="dxa"/>
            <w:tcMar>
              <w:top w:w="20" w:type="dxa"/>
              <w:left w:w="55" w:type="dxa"/>
              <w:bottom w:w="20" w:type="dxa"/>
              <w:right w:w="55" w:type="dxa"/>
            </w:tcMar>
          </w:tcPr>
          <w:p w14:paraId="2D9E3033" w14:textId="77777777" w:rsidR="00280AEF" w:rsidRDefault="00D86BDB">
            <w:pPr>
              <w:spacing w:after="0" w:line="240" w:lineRule="auto"/>
              <w:jc w:val="left"/>
            </w:pPr>
            <w:r>
              <w:rPr>
                <w:rFonts w:eastAsia="Calibri" w:cs="Calibri"/>
                <w:sz w:val="16"/>
              </w:rPr>
              <w:t>Table 4.1</w:t>
            </w:r>
          </w:p>
        </w:tc>
        <w:tc>
          <w:tcPr>
            <w:tcW w:w="7880" w:type="dxa"/>
            <w:tcMar>
              <w:top w:w="20" w:type="dxa"/>
              <w:left w:w="55" w:type="dxa"/>
              <w:bottom w:w="20" w:type="dxa"/>
              <w:right w:w="55" w:type="dxa"/>
            </w:tcMar>
          </w:tcPr>
          <w:p w14:paraId="28ABF184" w14:textId="77777777" w:rsidR="00280AEF" w:rsidRDefault="00D86BDB">
            <w:pPr>
              <w:spacing w:after="0" w:line="240" w:lineRule="auto"/>
              <w:jc w:val="left"/>
            </w:pPr>
            <w:r>
              <w:rPr>
                <w:rFonts w:eastAsia="Calibri" w:cs="Calibri"/>
                <w:sz w:val="16"/>
              </w:rPr>
              <w:t>Failure classes and their behavior.</w:t>
            </w:r>
          </w:p>
        </w:tc>
      </w:tr>
      <w:tr w:rsidR="00280AEF" w14:paraId="62BD1116" w14:textId="77777777">
        <w:trPr>
          <w:cantSplit/>
          <w:jc w:val="center"/>
        </w:trPr>
        <w:tc>
          <w:tcPr>
            <w:tcW w:w="1701" w:type="dxa"/>
            <w:tcMar>
              <w:top w:w="20" w:type="dxa"/>
              <w:left w:w="55" w:type="dxa"/>
              <w:bottom w:w="20" w:type="dxa"/>
              <w:right w:w="55" w:type="dxa"/>
            </w:tcMar>
          </w:tcPr>
          <w:p w14:paraId="797D7A15" w14:textId="77777777" w:rsidR="00280AEF" w:rsidRDefault="00D86BDB">
            <w:pPr>
              <w:spacing w:after="0" w:line="240" w:lineRule="auto"/>
              <w:jc w:val="left"/>
            </w:pPr>
            <w:r>
              <w:rPr>
                <w:rFonts w:eastAsia="Calibri" w:cs="Calibri"/>
                <w:sz w:val="16"/>
              </w:rPr>
              <w:t>Table 5.1</w:t>
            </w:r>
          </w:p>
        </w:tc>
        <w:tc>
          <w:tcPr>
            <w:tcW w:w="7880" w:type="dxa"/>
            <w:tcMar>
              <w:top w:w="20" w:type="dxa"/>
              <w:left w:w="55" w:type="dxa"/>
              <w:bottom w:w="20" w:type="dxa"/>
              <w:right w:w="55" w:type="dxa"/>
            </w:tcMar>
          </w:tcPr>
          <w:p w14:paraId="5DC17BF3" w14:textId="77777777" w:rsidR="00280AEF" w:rsidRDefault="00D86BDB">
            <w:pPr>
              <w:spacing w:after="0" w:line="240" w:lineRule="auto"/>
              <w:jc w:val="left"/>
            </w:pPr>
            <w:r>
              <w:rPr>
                <w:rFonts w:eastAsia="Calibri" w:cs="Calibri"/>
                <w:sz w:val="16"/>
              </w:rPr>
              <w:t>Lambda environment variables.</w:t>
            </w:r>
          </w:p>
        </w:tc>
      </w:tr>
      <w:tr w:rsidR="00280AEF" w14:paraId="52C4BC4B" w14:textId="77777777">
        <w:trPr>
          <w:cantSplit/>
          <w:jc w:val="center"/>
        </w:trPr>
        <w:tc>
          <w:tcPr>
            <w:tcW w:w="1701" w:type="dxa"/>
            <w:tcMar>
              <w:top w:w="20" w:type="dxa"/>
              <w:left w:w="55" w:type="dxa"/>
              <w:bottom w:w="20" w:type="dxa"/>
              <w:right w:w="55" w:type="dxa"/>
            </w:tcMar>
          </w:tcPr>
          <w:p w14:paraId="0A4563D8" w14:textId="77777777" w:rsidR="00280AEF" w:rsidRDefault="00D86BDB">
            <w:pPr>
              <w:spacing w:after="0" w:line="240" w:lineRule="auto"/>
              <w:jc w:val="left"/>
            </w:pPr>
            <w:r>
              <w:rPr>
                <w:rFonts w:eastAsia="Calibri" w:cs="Calibri"/>
                <w:sz w:val="16"/>
              </w:rPr>
              <w:t>Table 5.2</w:t>
            </w:r>
          </w:p>
        </w:tc>
        <w:tc>
          <w:tcPr>
            <w:tcW w:w="7880" w:type="dxa"/>
            <w:tcMar>
              <w:top w:w="20" w:type="dxa"/>
              <w:left w:w="55" w:type="dxa"/>
              <w:bottom w:w="20" w:type="dxa"/>
              <w:right w:w="55" w:type="dxa"/>
            </w:tcMar>
          </w:tcPr>
          <w:p w14:paraId="231409B2" w14:textId="77777777" w:rsidR="00280AEF" w:rsidRDefault="00D86BDB">
            <w:pPr>
              <w:spacing w:after="0" w:line="240" w:lineRule="auto"/>
              <w:jc w:val="left"/>
            </w:pPr>
            <w:r>
              <w:rPr>
                <w:rFonts w:eastAsia="Calibri" w:cs="Calibri"/>
                <w:sz w:val="16"/>
              </w:rPr>
              <w:t>Validation order and failure mapping.</w:t>
            </w:r>
          </w:p>
        </w:tc>
      </w:tr>
      <w:tr w:rsidR="00280AEF" w14:paraId="5CD163F5" w14:textId="77777777">
        <w:trPr>
          <w:cantSplit/>
          <w:jc w:val="center"/>
        </w:trPr>
        <w:tc>
          <w:tcPr>
            <w:tcW w:w="1701" w:type="dxa"/>
            <w:tcMar>
              <w:top w:w="20" w:type="dxa"/>
              <w:left w:w="55" w:type="dxa"/>
              <w:bottom w:w="20" w:type="dxa"/>
              <w:right w:w="55" w:type="dxa"/>
            </w:tcMar>
          </w:tcPr>
          <w:p w14:paraId="60785FC9" w14:textId="77777777" w:rsidR="00280AEF" w:rsidRDefault="00D86BDB">
            <w:pPr>
              <w:spacing w:after="0" w:line="240" w:lineRule="auto"/>
              <w:jc w:val="left"/>
            </w:pPr>
            <w:r>
              <w:rPr>
                <w:rFonts w:eastAsia="Calibri" w:cs="Calibri"/>
                <w:sz w:val="16"/>
              </w:rPr>
              <w:t>Table 5.3</w:t>
            </w:r>
          </w:p>
        </w:tc>
        <w:tc>
          <w:tcPr>
            <w:tcW w:w="7880" w:type="dxa"/>
            <w:tcMar>
              <w:top w:w="20" w:type="dxa"/>
              <w:left w:w="55" w:type="dxa"/>
              <w:bottom w:w="20" w:type="dxa"/>
              <w:right w:w="55" w:type="dxa"/>
            </w:tcMar>
          </w:tcPr>
          <w:p w14:paraId="04FF9A5C" w14:textId="77777777" w:rsidR="00280AEF" w:rsidRDefault="00D86BDB">
            <w:pPr>
              <w:spacing w:after="0" w:line="240" w:lineRule="auto"/>
              <w:jc w:val="left"/>
            </w:pPr>
            <w:r>
              <w:rPr>
                <w:rFonts w:eastAsia="Calibri" w:cs="Calibri"/>
                <w:sz w:val="16"/>
              </w:rPr>
              <w:t>DynamoDB record attributes.</w:t>
            </w:r>
          </w:p>
        </w:tc>
      </w:tr>
      <w:tr w:rsidR="00280AEF" w14:paraId="12F4587E" w14:textId="77777777">
        <w:trPr>
          <w:cantSplit/>
          <w:jc w:val="center"/>
        </w:trPr>
        <w:tc>
          <w:tcPr>
            <w:tcW w:w="1701" w:type="dxa"/>
            <w:tcMar>
              <w:top w:w="20" w:type="dxa"/>
              <w:left w:w="55" w:type="dxa"/>
              <w:bottom w:w="20" w:type="dxa"/>
              <w:right w:w="55" w:type="dxa"/>
            </w:tcMar>
          </w:tcPr>
          <w:p w14:paraId="67F4921B" w14:textId="77777777" w:rsidR="00280AEF" w:rsidRDefault="00D86BDB">
            <w:pPr>
              <w:spacing w:after="0" w:line="240" w:lineRule="auto"/>
              <w:jc w:val="left"/>
            </w:pPr>
            <w:r>
              <w:rPr>
                <w:rFonts w:eastAsia="Calibri" w:cs="Calibri"/>
                <w:sz w:val="16"/>
              </w:rPr>
              <w:t>Table 5.4</w:t>
            </w:r>
          </w:p>
        </w:tc>
        <w:tc>
          <w:tcPr>
            <w:tcW w:w="7880" w:type="dxa"/>
            <w:tcMar>
              <w:top w:w="20" w:type="dxa"/>
              <w:left w:w="55" w:type="dxa"/>
              <w:bottom w:w="20" w:type="dxa"/>
              <w:right w:w="55" w:type="dxa"/>
            </w:tcMar>
          </w:tcPr>
          <w:p w14:paraId="2C96096D" w14:textId="77777777" w:rsidR="00280AEF" w:rsidRDefault="00D86BDB">
            <w:pPr>
              <w:spacing w:after="0" w:line="240" w:lineRule="auto"/>
              <w:jc w:val="left"/>
            </w:pPr>
            <w:r>
              <w:rPr>
                <w:rFonts w:eastAsia="Calibri" w:cs="Calibri"/>
                <w:sz w:val="16"/>
              </w:rPr>
              <w:t>Processing states and transitions.</w:t>
            </w:r>
          </w:p>
        </w:tc>
      </w:tr>
      <w:tr w:rsidR="00280AEF" w14:paraId="1A0A2629" w14:textId="77777777">
        <w:trPr>
          <w:cantSplit/>
          <w:jc w:val="center"/>
        </w:trPr>
        <w:tc>
          <w:tcPr>
            <w:tcW w:w="1701" w:type="dxa"/>
            <w:tcMar>
              <w:top w:w="20" w:type="dxa"/>
              <w:left w:w="55" w:type="dxa"/>
              <w:bottom w:w="20" w:type="dxa"/>
              <w:right w:w="55" w:type="dxa"/>
            </w:tcMar>
          </w:tcPr>
          <w:p w14:paraId="42F38E99" w14:textId="77777777" w:rsidR="00280AEF" w:rsidRDefault="00D86BDB">
            <w:pPr>
              <w:spacing w:after="0" w:line="240" w:lineRule="auto"/>
              <w:jc w:val="left"/>
            </w:pPr>
            <w:r>
              <w:rPr>
                <w:rFonts w:eastAsia="Calibri" w:cs="Calibri"/>
                <w:sz w:val="16"/>
              </w:rPr>
              <w:t>Table 6.1</w:t>
            </w:r>
          </w:p>
        </w:tc>
        <w:tc>
          <w:tcPr>
            <w:tcW w:w="7880" w:type="dxa"/>
            <w:tcMar>
              <w:top w:w="20" w:type="dxa"/>
              <w:left w:w="55" w:type="dxa"/>
              <w:bottom w:w="20" w:type="dxa"/>
              <w:right w:w="55" w:type="dxa"/>
            </w:tcMar>
          </w:tcPr>
          <w:p w14:paraId="14B25F99" w14:textId="77777777" w:rsidR="00280AEF" w:rsidRDefault="00D86BDB">
            <w:pPr>
              <w:spacing w:after="0" w:line="240" w:lineRule="auto"/>
              <w:jc w:val="left"/>
            </w:pPr>
            <w:r>
              <w:rPr>
                <w:rFonts w:eastAsia="Calibri" w:cs="Calibri"/>
                <w:sz w:val="16"/>
              </w:rPr>
              <w:t>Documented IAM policy statements.</w:t>
            </w:r>
          </w:p>
        </w:tc>
      </w:tr>
      <w:tr w:rsidR="00280AEF" w14:paraId="0D416D93" w14:textId="77777777">
        <w:trPr>
          <w:cantSplit/>
          <w:jc w:val="center"/>
        </w:trPr>
        <w:tc>
          <w:tcPr>
            <w:tcW w:w="1701" w:type="dxa"/>
            <w:tcMar>
              <w:top w:w="20" w:type="dxa"/>
              <w:left w:w="55" w:type="dxa"/>
              <w:bottom w:w="20" w:type="dxa"/>
              <w:right w:w="55" w:type="dxa"/>
            </w:tcMar>
          </w:tcPr>
          <w:p w14:paraId="1266A181" w14:textId="77777777" w:rsidR="00280AEF" w:rsidRDefault="00D86BDB">
            <w:pPr>
              <w:spacing w:after="0" w:line="240" w:lineRule="auto"/>
              <w:jc w:val="left"/>
            </w:pPr>
            <w:r>
              <w:rPr>
                <w:rFonts w:eastAsia="Calibri" w:cs="Calibri"/>
                <w:sz w:val="16"/>
              </w:rPr>
              <w:t>Table 7.1</w:t>
            </w:r>
          </w:p>
        </w:tc>
        <w:tc>
          <w:tcPr>
            <w:tcW w:w="7880" w:type="dxa"/>
            <w:tcMar>
              <w:top w:w="20" w:type="dxa"/>
              <w:left w:w="55" w:type="dxa"/>
              <w:bottom w:w="20" w:type="dxa"/>
              <w:right w:w="55" w:type="dxa"/>
            </w:tcMar>
          </w:tcPr>
          <w:p w14:paraId="064E8498" w14:textId="77777777" w:rsidR="00280AEF" w:rsidRDefault="00D86BDB">
            <w:pPr>
              <w:spacing w:after="0" w:line="240" w:lineRule="auto"/>
              <w:jc w:val="left"/>
            </w:pPr>
            <w:r>
              <w:rPr>
                <w:rFonts w:eastAsia="Calibri" w:cs="Calibri"/>
                <w:sz w:val="16"/>
              </w:rPr>
              <w:t>Independent verification of the deployment archive.</w:t>
            </w:r>
          </w:p>
        </w:tc>
      </w:tr>
      <w:tr w:rsidR="00280AEF" w14:paraId="1A2CC20A" w14:textId="77777777">
        <w:trPr>
          <w:cantSplit/>
          <w:jc w:val="center"/>
        </w:trPr>
        <w:tc>
          <w:tcPr>
            <w:tcW w:w="1701" w:type="dxa"/>
            <w:tcMar>
              <w:top w:w="20" w:type="dxa"/>
              <w:left w:w="55" w:type="dxa"/>
              <w:bottom w:w="20" w:type="dxa"/>
              <w:right w:w="55" w:type="dxa"/>
            </w:tcMar>
          </w:tcPr>
          <w:p w14:paraId="22155647" w14:textId="77777777" w:rsidR="00280AEF" w:rsidRDefault="00D86BDB">
            <w:pPr>
              <w:spacing w:after="0" w:line="240" w:lineRule="auto"/>
              <w:jc w:val="left"/>
            </w:pPr>
            <w:r>
              <w:rPr>
                <w:rFonts w:eastAsia="Calibri" w:cs="Calibri"/>
                <w:sz w:val="16"/>
              </w:rPr>
              <w:t>Table 8.1</w:t>
            </w:r>
          </w:p>
        </w:tc>
        <w:tc>
          <w:tcPr>
            <w:tcW w:w="7880" w:type="dxa"/>
            <w:tcMar>
              <w:top w:w="20" w:type="dxa"/>
              <w:left w:w="55" w:type="dxa"/>
              <w:bottom w:w="20" w:type="dxa"/>
              <w:right w:w="55" w:type="dxa"/>
            </w:tcMar>
          </w:tcPr>
          <w:p w14:paraId="279BAC46" w14:textId="77777777" w:rsidR="00280AEF" w:rsidRDefault="00D86BDB">
            <w:pPr>
              <w:spacing w:after="0" w:line="240" w:lineRule="auto"/>
              <w:jc w:val="left"/>
            </w:pPr>
            <w:r>
              <w:rPr>
                <w:rFonts w:eastAsia="Calibri" w:cs="Calibri"/>
                <w:sz w:val="16"/>
              </w:rPr>
              <w:t>Security controls and evidence status.</w:t>
            </w:r>
          </w:p>
        </w:tc>
      </w:tr>
      <w:tr w:rsidR="00280AEF" w14:paraId="456A3550" w14:textId="77777777">
        <w:trPr>
          <w:cantSplit/>
          <w:jc w:val="center"/>
        </w:trPr>
        <w:tc>
          <w:tcPr>
            <w:tcW w:w="1701" w:type="dxa"/>
            <w:tcMar>
              <w:top w:w="20" w:type="dxa"/>
              <w:left w:w="55" w:type="dxa"/>
              <w:bottom w:w="20" w:type="dxa"/>
              <w:right w:w="55" w:type="dxa"/>
            </w:tcMar>
          </w:tcPr>
          <w:p w14:paraId="421CAD7C" w14:textId="77777777" w:rsidR="00280AEF" w:rsidRDefault="00D86BDB">
            <w:pPr>
              <w:spacing w:after="0" w:line="240" w:lineRule="auto"/>
              <w:jc w:val="left"/>
            </w:pPr>
            <w:r>
              <w:rPr>
                <w:rFonts w:eastAsia="Calibri" w:cs="Calibri"/>
                <w:sz w:val="16"/>
              </w:rPr>
              <w:t>Table 9.1</w:t>
            </w:r>
          </w:p>
        </w:tc>
        <w:tc>
          <w:tcPr>
            <w:tcW w:w="7880" w:type="dxa"/>
            <w:tcMar>
              <w:top w:w="20" w:type="dxa"/>
              <w:left w:w="55" w:type="dxa"/>
              <w:bottom w:w="20" w:type="dxa"/>
              <w:right w:w="55" w:type="dxa"/>
            </w:tcMar>
          </w:tcPr>
          <w:p w14:paraId="61383C32" w14:textId="77777777" w:rsidR="00280AEF" w:rsidRDefault="00D86BDB">
            <w:pPr>
              <w:spacing w:after="0" w:line="240" w:lineRule="auto"/>
              <w:jc w:val="left"/>
            </w:pPr>
            <w:r>
              <w:rPr>
                <w:rFonts w:eastAsia="Calibri" w:cs="Calibri"/>
                <w:sz w:val="16"/>
              </w:rPr>
              <w:t>Collected test distribution.</w:t>
            </w:r>
          </w:p>
        </w:tc>
      </w:tr>
      <w:tr w:rsidR="00280AEF" w14:paraId="50101675" w14:textId="77777777">
        <w:trPr>
          <w:cantSplit/>
          <w:jc w:val="center"/>
        </w:trPr>
        <w:tc>
          <w:tcPr>
            <w:tcW w:w="1701" w:type="dxa"/>
            <w:tcMar>
              <w:top w:w="20" w:type="dxa"/>
              <w:left w:w="55" w:type="dxa"/>
              <w:bottom w:w="20" w:type="dxa"/>
              <w:right w:w="55" w:type="dxa"/>
            </w:tcMar>
          </w:tcPr>
          <w:p w14:paraId="168C0E2A" w14:textId="77777777" w:rsidR="00280AEF" w:rsidRDefault="00D86BDB">
            <w:pPr>
              <w:spacing w:after="0" w:line="240" w:lineRule="auto"/>
              <w:jc w:val="left"/>
            </w:pPr>
            <w:r>
              <w:rPr>
                <w:rFonts w:eastAsia="Calibri" w:cs="Calibri"/>
                <w:sz w:val="16"/>
              </w:rPr>
              <w:t>Table 9.2</w:t>
            </w:r>
          </w:p>
        </w:tc>
        <w:tc>
          <w:tcPr>
            <w:tcW w:w="7880" w:type="dxa"/>
            <w:tcMar>
              <w:top w:w="20" w:type="dxa"/>
              <w:left w:w="55" w:type="dxa"/>
              <w:bottom w:w="20" w:type="dxa"/>
              <w:right w:w="55" w:type="dxa"/>
            </w:tcMar>
          </w:tcPr>
          <w:p w14:paraId="16081B68" w14:textId="77777777" w:rsidR="00280AEF" w:rsidRDefault="00D86BDB">
            <w:pPr>
              <w:spacing w:after="0" w:line="240" w:lineRule="auto"/>
              <w:jc w:val="left"/>
            </w:pPr>
            <w:r>
              <w:rPr>
                <w:rFonts w:eastAsia="Calibri" w:cs="Calibri"/>
                <w:sz w:val="16"/>
              </w:rPr>
              <w:t>Composition of the 25-item DynamoDB scan.</w:t>
            </w:r>
          </w:p>
        </w:tc>
      </w:tr>
      <w:tr w:rsidR="00280AEF" w14:paraId="40AFC006" w14:textId="77777777">
        <w:trPr>
          <w:cantSplit/>
          <w:jc w:val="center"/>
        </w:trPr>
        <w:tc>
          <w:tcPr>
            <w:tcW w:w="1701" w:type="dxa"/>
            <w:tcMar>
              <w:top w:w="20" w:type="dxa"/>
              <w:left w:w="55" w:type="dxa"/>
              <w:bottom w:w="20" w:type="dxa"/>
              <w:right w:w="55" w:type="dxa"/>
            </w:tcMar>
          </w:tcPr>
          <w:p w14:paraId="143A70C1" w14:textId="77777777" w:rsidR="00280AEF" w:rsidRDefault="00D86BDB">
            <w:pPr>
              <w:spacing w:after="0" w:line="240" w:lineRule="auto"/>
              <w:jc w:val="left"/>
            </w:pPr>
            <w:r>
              <w:rPr>
                <w:rFonts w:eastAsia="Calibri" w:cs="Calibri"/>
                <w:sz w:val="16"/>
              </w:rPr>
              <w:t>Table 9.3</w:t>
            </w:r>
          </w:p>
        </w:tc>
        <w:tc>
          <w:tcPr>
            <w:tcW w:w="7880" w:type="dxa"/>
            <w:tcMar>
              <w:top w:w="20" w:type="dxa"/>
              <w:left w:w="55" w:type="dxa"/>
              <w:bottom w:w="20" w:type="dxa"/>
              <w:right w:w="55" w:type="dxa"/>
            </w:tcMar>
          </w:tcPr>
          <w:p w14:paraId="21046552" w14:textId="77777777" w:rsidR="00280AEF" w:rsidRDefault="00D86BDB">
            <w:pPr>
              <w:spacing w:after="0" w:line="240" w:lineRule="auto"/>
              <w:jc w:val="left"/>
            </w:pPr>
            <w:r>
              <w:rPr>
                <w:rFonts w:eastAsia="Calibri" w:cs="Calibri"/>
                <w:sz w:val="16"/>
              </w:rPr>
              <w:t>Deployed functional and validation test matrix.</w:t>
            </w:r>
          </w:p>
        </w:tc>
      </w:tr>
      <w:tr w:rsidR="00280AEF" w14:paraId="397302FC" w14:textId="77777777">
        <w:trPr>
          <w:cantSplit/>
          <w:jc w:val="center"/>
        </w:trPr>
        <w:tc>
          <w:tcPr>
            <w:tcW w:w="1701" w:type="dxa"/>
            <w:tcMar>
              <w:top w:w="20" w:type="dxa"/>
              <w:left w:w="55" w:type="dxa"/>
              <w:bottom w:w="20" w:type="dxa"/>
              <w:right w:w="55" w:type="dxa"/>
            </w:tcMar>
          </w:tcPr>
          <w:p w14:paraId="316679BA" w14:textId="77777777" w:rsidR="00280AEF" w:rsidRDefault="00D86BDB">
            <w:pPr>
              <w:spacing w:after="0" w:line="240" w:lineRule="auto"/>
              <w:jc w:val="left"/>
            </w:pPr>
            <w:r>
              <w:rPr>
                <w:rFonts w:eastAsia="Calibri" w:cs="Calibri"/>
                <w:sz w:val="16"/>
              </w:rPr>
              <w:t>Table 9.4</w:t>
            </w:r>
          </w:p>
        </w:tc>
        <w:tc>
          <w:tcPr>
            <w:tcW w:w="7880" w:type="dxa"/>
            <w:tcMar>
              <w:top w:w="20" w:type="dxa"/>
              <w:left w:w="55" w:type="dxa"/>
              <w:bottom w:w="20" w:type="dxa"/>
              <w:right w:w="55" w:type="dxa"/>
            </w:tcMar>
          </w:tcPr>
          <w:p w14:paraId="43589C5A" w14:textId="77777777" w:rsidR="00280AEF" w:rsidRDefault="00D86BDB">
            <w:pPr>
              <w:spacing w:after="0" w:line="240" w:lineRule="auto"/>
              <w:jc w:val="left"/>
            </w:pPr>
            <w:r>
              <w:rPr>
                <w:rFonts w:eastAsia="Calibri" w:cs="Calibri"/>
                <w:sz w:val="16"/>
              </w:rPr>
              <w:t>Automated, regression, and boundary test matrix.</w:t>
            </w:r>
          </w:p>
        </w:tc>
      </w:tr>
      <w:tr w:rsidR="00280AEF" w14:paraId="661C317E" w14:textId="77777777">
        <w:trPr>
          <w:cantSplit/>
          <w:jc w:val="center"/>
        </w:trPr>
        <w:tc>
          <w:tcPr>
            <w:tcW w:w="1701" w:type="dxa"/>
            <w:tcMar>
              <w:top w:w="20" w:type="dxa"/>
              <w:left w:w="55" w:type="dxa"/>
              <w:bottom w:w="20" w:type="dxa"/>
              <w:right w:w="55" w:type="dxa"/>
            </w:tcMar>
          </w:tcPr>
          <w:p w14:paraId="0C4652AB" w14:textId="77777777" w:rsidR="00280AEF" w:rsidRDefault="00D86BDB">
            <w:pPr>
              <w:spacing w:after="0" w:line="240" w:lineRule="auto"/>
              <w:jc w:val="left"/>
            </w:pPr>
            <w:r>
              <w:rPr>
                <w:rFonts w:eastAsia="Calibri" w:cs="Calibri"/>
                <w:sz w:val="16"/>
              </w:rPr>
              <w:t>Table 10.1</w:t>
            </w:r>
          </w:p>
        </w:tc>
        <w:tc>
          <w:tcPr>
            <w:tcW w:w="7880" w:type="dxa"/>
            <w:tcMar>
              <w:top w:w="20" w:type="dxa"/>
              <w:left w:w="55" w:type="dxa"/>
              <w:bottom w:w="20" w:type="dxa"/>
              <w:right w:w="55" w:type="dxa"/>
            </w:tcMar>
          </w:tcPr>
          <w:p w14:paraId="00DE2ACA" w14:textId="77777777" w:rsidR="00280AEF" w:rsidRDefault="00D86BDB">
            <w:pPr>
              <w:spacing w:after="0" w:line="240" w:lineRule="auto"/>
              <w:jc w:val="left"/>
            </w:pPr>
            <w:r>
              <w:rPr>
                <w:rFonts w:eastAsia="Calibri" w:cs="Calibri"/>
                <w:sz w:val="16"/>
              </w:rPr>
              <w:t>Observed performance values and their scope.</w:t>
            </w:r>
          </w:p>
        </w:tc>
      </w:tr>
      <w:tr w:rsidR="00280AEF" w14:paraId="1B7EE4C4" w14:textId="77777777">
        <w:trPr>
          <w:cantSplit/>
          <w:jc w:val="center"/>
        </w:trPr>
        <w:tc>
          <w:tcPr>
            <w:tcW w:w="1701" w:type="dxa"/>
            <w:tcMar>
              <w:top w:w="20" w:type="dxa"/>
              <w:left w:w="55" w:type="dxa"/>
              <w:bottom w:w="20" w:type="dxa"/>
              <w:right w:w="55" w:type="dxa"/>
            </w:tcMar>
          </w:tcPr>
          <w:p w14:paraId="62A38BC2" w14:textId="77777777" w:rsidR="00280AEF" w:rsidRDefault="00D86BDB">
            <w:pPr>
              <w:spacing w:after="0" w:line="240" w:lineRule="auto"/>
              <w:jc w:val="left"/>
            </w:pPr>
            <w:r>
              <w:rPr>
                <w:rFonts w:eastAsia="Calibri" w:cs="Calibri"/>
                <w:sz w:val="16"/>
              </w:rPr>
              <w:t>Table 12.1</w:t>
            </w:r>
          </w:p>
        </w:tc>
        <w:tc>
          <w:tcPr>
            <w:tcW w:w="7880" w:type="dxa"/>
            <w:tcMar>
              <w:top w:w="20" w:type="dxa"/>
              <w:left w:w="55" w:type="dxa"/>
              <w:bottom w:w="20" w:type="dxa"/>
              <w:right w:w="55" w:type="dxa"/>
            </w:tcMar>
          </w:tcPr>
          <w:p w14:paraId="373586BD" w14:textId="77777777" w:rsidR="00280AEF" w:rsidRDefault="00D86BDB">
            <w:pPr>
              <w:spacing w:after="0" w:line="240" w:lineRule="auto"/>
              <w:jc w:val="left"/>
            </w:pPr>
            <w:r>
              <w:rPr>
                <w:rFonts w:eastAsia="Calibri" w:cs="Calibri"/>
                <w:sz w:val="16"/>
              </w:rPr>
              <w:t>Cost drivers and qualitative controls.</w:t>
            </w:r>
          </w:p>
        </w:tc>
      </w:tr>
      <w:tr w:rsidR="00280AEF" w14:paraId="55B26C07" w14:textId="77777777">
        <w:trPr>
          <w:cantSplit/>
          <w:jc w:val="center"/>
        </w:trPr>
        <w:tc>
          <w:tcPr>
            <w:tcW w:w="1701" w:type="dxa"/>
            <w:tcMar>
              <w:top w:w="20" w:type="dxa"/>
              <w:left w:w="55" w:type="dxa"/>
              <w:bottom w:w="20" w:type="dxa"/>
              <w:right w:w="55" w:type="dxa"/>
            </w:tcMar>
          </w:tcPr>
          <w:p w14:paraId="6E1B0074" w14:textId="77777777" w:rsidR="00280AEF" w:rsidRDefault="00D86BDB">
            <w:pPr>
              <w:spacing w:after="0" w:line="240" w:lineRule="auto"/>
              <w:jc w:val="left"/>
            </w:pPr>
            <w:r>
              <w:rPr>
                <w:rFonts w:eastAsia="Calibri" w:cs="Calibri"/>
                <w:sz w:val="16"/>
              </w:rPr>
              <w:t>Table 13.1</w:t>
            </w:r>
          </w:p>
        </w:tc>
        <w:tc>
          <w:tcPr>
            <w:tcW w:w="7880" w:type="dxa"/>
            <w:tcMar>
              <w:top w:w="20" w:type="dxa"/>
              <w:left w:w="55" w:type="dxa"/>
              <w:bottom w:w="20" w:type="dxa"/>
              <w:right w:w="55" w:type="dxa"/>
            </w:tcMar>
          </w:tcPr>
          <w:p w14:paraId="1CED4666" w14:textId="77777777" w:rsidR="00280AEF" w:rsidRDefault="00D86BDB">
            <w:pPr>
              <w:spacing w:after="0" w:line="240" w:lineRule="auto"/>
              <w:jc w:val="left"/>
            </w:pPr>
            <w:r>
              <w:rPr>
                <w:rFonts w:eastAsia="Calibri" w:cs="Calibri"/>
                <w:sz w:val="16"/>
              </w:rPr>
              <w:t>Limitations and prioritized enhancements.</w:t>
            </w:r>
          </w:p>
        </w:tc>
      </w:tr>
      <w:tr w:rsidR="00280AEF" w14:paraId="55F1D450" w14:textId="77777777">
        <w:trPr>
          <w:cantSplit/>
          <w:jc w:val="center"/>
        </w:trPr>
        <w:tc>
          <w:tcPr>
            <w:tcW w:w="1701" w:type="dxa"/>
            <w:tcMar>
              <w:top w:w="20" w:type="dxa"/>
              <w:left w:w="55" w:type="dxa"/>
              <w:bottom w:w="20" w:type="dxa"/>
              <w:right w:w="55" w:type="dxa"/>
            </w:tcMar>
          </w:tcPr>
          <w:p w14:paraId="38E7327E" w14:textId="77777777" w:rsidR="00280AEF" w:rsidRDefault="00D86BDB">
            <w:pPr>
              <w:spacing w:after="0" w:line="240" w:lineRule="auto"/>
              <w:jc w:val="left"/>
            </w:pPr>
            <w:r>
              <w:rPr>
                <w:rFonts w:eastAsia="Calibri" w:cs="Calibri"/>
                <w:sz w:val="16"/>
              </w:rPr>
              <w:t>Table A.1</w:t>
            </w:r>
          </w:p>
        </w:tc>
        <w:tc>
          <w:tcPr>
            <w:tcW w:w="7880" w:type="dxa"/>
            <w:tcMar>
              <w:top w:w="20" w:type="dxa"/>
              <w:left w:w="55" w:type="dxa"/>
              <w:bottom w:w="20" w:type="dxa"/>
              <w:right w:w="55" w:type="dxa"/>
            </w:tcMar>
          </w:tcPr>
          <w:p w14:paraId="1888DF79" w14:textId="77777777" w:rsidR="00280AEF" w:rsidRDefault="00D86BDB">
            <w:pPr>
              <w:spacing w:after="0" w:line="240" w:lineRule="auto"/>
              <w:jc w:val="left"/>
            </w:pPr>
            <w:r>
              <w:rPr>
                <w:rFonts w:eastAsia="Calibri" w:cs="Calibri"/>
                <w:sz w:val="16"/>
              </w:rPr>
              <w:t>Configuration reference for the deployed V1 environment.</w:t>
            </w:r>
          </w:p>
        </w:tc>
      </w:tr>
      <w:tr w:rsidR="00280AEF" w14:paraId="5714F29D" w14:textId="77777777">
        <w:trPr>
          <w:cantSplit/>
          <w:jc w:val="center"/>
        </w:trPr>
        <w:tc>
          <w:tcPr>
            <w:tcW w:w="1701" w:type="dxa"/>
            <w:tcMar>
              <w:top w:w="20" w:type="dxa"/>
              <w:left w:w="55" w:type="dxa"/>
              <w:bottom w:w="20" w:type="dxa"/>
              <w:right w:w="55" w:type="dxa"/>
            </w:tcMar>
          </w:tcPr>
          <w:p w14:paraId="396AD31C" w14:textId="77777777" w:rsidR="00280AEF" w:rsidRDefault="00D86BDB">
            <w:pPr>
              <w:spacing w:after="0" w:line="240" w:lineRule="auto"/>
              <w:jc w:val="left"/>
            </w:pPr>
            <w:r>
              <w:rPr>
                <w:rFonts w:eastAsia="Calibri" w:cs="Calibri"/>
                <w:sz w:val="16"/>
              </w:rPr>
              <w:t>Table E.1</w:t>
            </w:r>
          </w:p>
        </w:tc>
        <w:tc>
          <w:tcPr>
            <w:tcW w:w="7880" w:type="dxa"/>
            <w:tcMar>
              <w:top w:w="20" w:type="dxa"/>
              <w:left w:w="55" w:type="dxa"/>
              <w:bottom w:w="20" w:type="dxa"/>
              <w:right w:w="55" w:type="dxa"/>
            </w:tcMar>
          </w:tcPr>
          <w:p w14:paraId="5231AF0A" w14:textId="77777777" w:rsidR="00280AEF" w:rsidRDefault="00D86BDB">
            <w:pPr>
              <w:spacing w:after="0" w:line="240" w:lineRule="auto"/>
              <w:jc w:val="left"/>
            </w:pPr>
            <w:r>
              <w:rPr>
                <w:rFonts w:eastAsia="Calibri" w:cs="Calibri"/>
                <w:sz w:val="16"/>
              </w:rPr>
              <w:t>Figure, source, and evidence supported.</w:t>
            </w:r>
          </w:p>
        </w:tc>
      </w:tr>
      <w:tr w:rsidR="00280AEF" w14:paraId="04811298" w14:textId="77777777">
        <w:trPr>
          <w:cantSplit/>
          <w:jc w:val="center"/>
        </w:trPr>
        <w:tc>
          <w:tcPr>
            <w:tcW w:w="1701" w:type="dxa"/>
            <w:tcMar>
              <w:top w:w="20" w:type="dxa"/>
              <w:left w:w="55" w:type="dxa"/>
              <w:bottom w:w="20" w:type="dxa"/>
              <w:right w:w="55" w:type="dxa"/>
            </w:tcMar>
          </w:tcPr>
          <w:p w14:paraId="59AC6506" w14:textId="77777777" w:rsidR="00280AEF" w:rsidRDefault="00D86BDB">
            <w:pPr>
              <w:spacing w:after="0" w:line="240" w:lineRule="auto"/>
              <w:jc w:val="left"/>
            </w:pPr>
            <w:r>
              <w:rPr>
                <w:rFonts w:eastAsia="Calibri" w:cs="Calibri"/>
                <w:sz w:val="16"/>
              </w:rPr>
              <w:t>Table F.1</w:t>
            </w:r>
          </w:p>
        </w:tc>
        <w:tc>
          <w:tcPr>
            <w:tcW w:w="7880" w:type="dxa"/>
            <w:tcMar>
              <w:top w:w="20" w:type="dxa"/>
              <w:left w:w="55" w:type="dxa"/>
              <w:bottom w:w="20" w:type="dxa"/>
              <w:right w:w="55" w:type="dxa"/>
            </w:tcMar>
          </w:tcPr>
          <w:p w14:paraId="45AC77E9" w14:textId="77777777" w:rsidR="00280AEF" w:rsidRDefault="00D86BDB">
            <w:pPr>
              <w:spacing w:after="0" w:line="240" w:lineRule="auto"/>
              <w:jc w:val="left"/>
            </w:pPr>
            <w:r>
              <w:rPr>
                <w:rFonts w:eastAsia="Calibri" w:cs="Calibri"/>
                <w:sz w:val="16"/>
              </w:rPr>
              <w:t>Glossary of project terms.</w:t>
            </w:r>
          </w:p>
        </w:tc>
      </w:tr>
    </w:tbl>
    <w:p w14:paraId="66B308BD" w14:textId="77777777" w:rsidR="00280AEF" w:rsidRDefault="00280AEF">
      <w:pPr>
        <w:spacing w:after="40"/>
      </w:pPr>
    </w:p>
    <w:p w14:paraId="7D632B59" w14:textId="77777777" w:rsidR="00280AEF" w:rsidRDefault="00D86BDB">
      <w:pPr>
        <w:pStyle w:val="FrontHeading"/>
        <w:pBdr>
          <w:bottom w:val="single" w:sz="8" w:space="4" w:color="C55A11"/>
        </w:pBdr>
        <w:rPr>
          <w:rFonts w:hint="eastAsia"/>
        </w:rPr>
      </w:pPr>
      <w:r>
        <w:t>Abbreviations and Terminology</w:t>
      </w:r>
    </w:p>
    <w:p w14:paraId="6082FCBA" w14:textId="77777777" w:rsidR="00280AEF" w:rsidRDefault="00D86BDB">
      <w:pPr>
        <w:pStyle w:val="Caption"/>
        <w:keepNext/>
        <w:spacing w:before="100" w:after="40"/>
        <w:jc w:val="left"/>
      </w:pPr>
      <w:r>
        <w:rPr>
          <w:rFonts w:eastAsia="Calibri" w:cs="Calibri"/>
          <w:color w:val="1F3864"/>
          <w:sz w:val="17"/>
        </w:rPr>
        <w:t>Table 0.1.</w:t>
      </w:r>
      <w:r>
        <w:rPr>
          <w:rFonts w:eastAsia="Calibri" w:cs="Calibri"/>
          <w:b w:val="0"/>
          <w:sz w:val="17"/>
        </w:rPr>
        <w:t xml:space="preserve"> Abbreviations and terms used in this document.</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869"/>
        <w:gridCol w:w="7712"/>
      </w:tblGrid>
      <w:tr w:rsidR="00280AEF" w14:paraId="7F5E8CA1" w14:textId="77777777">
        <w:trPr>
          <w:cantSplit/>
          <w:trHeight w:val="340"/>
          <w:tblHeader/>
          <w:jc w:val="center"/>
        </w:trPr>
        <w:tc>
          <w:tcPr>
            <w:tcW w:w="1869" w:type="dxa"/>
            <w:shd w:val="clear" w:color="auto" w:fill="1F3864"/>
            <w:tcMar>
              <w:top w:w="20" w:type="dxa"/>
              <w:left w:w="55" w:type="dxa"/>
              <w:bottom w:w="20" w:type="dxa"/>
              <w:right w:w="55" w:type="dxa"/>
            </w:tcMar>
          </w:tcPr>
          <w:p w14:paraId="1C264E1B" w14:textId="77777777" w:rsidR="00280AEF" w:rsidRDefault="00D86BDB">
            <w:pPr>
              <w:spacing w:after="0" w:line="240" w:lineRule="auto"/>
              <w:jc w:val="left"/>
            </w:pPr>
            <w:r>
              <w:rPr>
                <w:rFonts w:eastAsia="Calibri" w:cs="Calibri"/>
                <w:b/>
                <w:color w:val="FFFFFF"/>
                <w:sz w:val="14"/>
              </w:rPr>
              <w:t>Term</w:t>
            </w:r>
          </w:p>
        </w:tc>
        <w:tc>
          <w:tcPr>
            <w:tcW w:w="7712" w:type="dxa"/>
            <w:shd w:val="clear" w:color="auto" w:fill="1F3864"/>
            <w:tcMar>
              <w:top w:w="20" w:type="dxa"/>
              <w:left w:w="55" w:type="dxa"/>
              <w:bottom w:w="20" w:type="dxa"/>
              <w:right w:w="55" w:type="dxa"/>
            </w:tcMar>
          </w:tcPr>
          <w:p w14:paraId="048F0FD2" w14:textId="77777777" w:rsidR="00280AEF" w:rsidRDefault="00D86BDB">
            <w:pPr>
              <w:spacing w:after="0" w:line="240" w:lineRule="auto"/>
              <w:jc w:val="left"/>
            </w:pPr>
            <w:r>
              <w:rPr>
                <w:rFonts w:eastAsia="Calibri" w:cs="Calibri"/>
                <w:b/>
                <w:color w:val="FFFFFF"/>
                <w:sz w:val="14"/>
              </w:rPr>
              <w:t>Meaning</w:t>
            </w:r>
          </w:p>
        </w:tc>
      </w:tr>
      <w:tr w:rsidR="00280AEF" w14:paraId="2C77A45C" w14:textId="77777777">
        <w:trPr>
          <w:cantSplit/>
          <w:jc w:val="center"/>
        </w:trPr>
        <w:tc>
          <w:tcPr>
            <w:tcW w:w="1869" w:type="dxa"/>
            <w:tcMar>
              <w:top w:w="20" w:type="dxa"/>
              <w:left w:w="55" w:type="dxa"/>
              <w:bottom w:w="20" w:type="dxa"/>
              <w:right w:w="55" w:type="dxa"/>
            </w:tcMar>
          </w:tcPr>
          <w:p w14:paraId="6945F62B" w14:textId="77777777" w:rsidR="00280AEF" w:rsidRDefault="00D86BDB">
            <w:pPr>
              <w:spacing w:after="0" w:line="240" w:lineRule="auto"/>
              <w:jc w:val="left"/>
            </w:pPr>
            <w:r>
              <w:rPr>
                <w:rFonts w:eastAsia="Calibri" w:cs="Calibri"/>
                <w:sz w:val="14"/>
              </w:rPr>
              <w:t>ADR</w:t>
            </w:r>
          </w:p>
        </w:tc>
        <w:tc>
          <w:tcPr>
            <w:tcW w:w="7712" w:type="dxa"/>
            <w:tcMar>
              <w:top w:w="20" w:type="dxa"/>
              <w:left w:w="55" w:type="dxa"/>
              <w:bottom w:w="20" w:type="dxa"/>
              <w:right w:w="55" w:type="dxa"/>
            </w:tcMar>
          </w:tcPr>
          <w:p w14:paraId="3C01CF39" w14:textId="77777777" w:rsidR="00280AEF" w:rsidRDefault="00D86BDB">
            <w:pPr>
              <w:spacing w:after="0" w:line="240" w:lineRule="auto"/>
              <w:jc w:val="left"/>
            </w:pPr>
            <w:r>
              <w:rPr>
                <w:rFonts w:eastAsia="Calibri" w:cs="Calibri"/>
                <w:sz w:val="14"/>
              </w:rPr>
              <w:t>Architecture decision record</w:t>
            </w:r>
          </w:p>
        </w:tc>
      </w:tr>
      <w:tr w:rsidR="00280AEF" w14:paraId="4F462402" w14:textId="77777777">
        <w:trPr>
          <w:cantSplit/>
          <w:jc w:val="center"/>
        </w:trPr>
        <w:tc>
          <w:tcPr>
            <w:tcW w:w="1869" w:type="dxa"/>
            <w:shd w:val="clear" w:color="auto" w:fill="F2F4F7"/>
            <w:tcMar>
              <w:top w:w="20" w:type="dxa"/>
              <w:left w:w="55" w:type="dxa"/>
              <w:bottom w:w="20" w:type="dxa"/>
              <w:right w:w="55" w:type="dxa"/>
            </w:tcMar>
          </w:tcPr>
          <w:p w14:paraId="04E9316C" w14:textId="77777777" w:rsidR="00280AEF" w:rsidRDefault="00D86BDB">
            <w:pPr>
              <w:spacing w:after="0" w:line="240" w:lineRule="auto"/>
              <w:jc w:val="left"/>
            </w:pPr>
            <w:r>
              <w:rPr>
                <w:rFonts w:eastAsia="Calibri" w:cs="Calibri"/>
                <w:sz w:val="14"/>
              </w:rPr>
              <w:t>ARM64</w:t>
            </w:r>
          </w:p>
        </w:tc>
        <w:tc>
          <w:tcPr>
            <w:tcW w:w="7712" w:type="dxa"/>
            <w:shd w:val="clear" w:color="auto" w:fill="F2F4F7"/>
            <w:tcMar>
              <w:top w:w="20" w:type="dxa"/>
              <w:left w:w="55" w:type="dxa"/>
              <w:bottom w:w="20" w:type="dxa"/>
              <w:right w:w="55" w:type="dxa"/>
            </w:tcMar>
          </w:tcPr>
          <w:p w14:paraId="0119A11A" w14:textId="77777777" w:rsidR="00280AEF" w:rsidRDefault="00D86BDB">
            <w:pPr>
              <w:spacing w:after="0" w:line="240" w:lineRule="auto"/>
              <w:jc w:val="left"/>
            </w:pPr>
            <w:r>
              <w:rPr>
                <w:rFonts w:eastAsia="Calibri" w:cs="Calibri"/>
                <w:sz w:val="14"/>
              </w:rPr>
              <w:t>64-bit Arm processor architecture used by the Lambda function</w:t>
            </w:r>
          </w:p>
        </w:tc>
      </w:tr>
      <w:tr w:rsidR="00280AEF" w14:paraId="32F2BB8B" w14:textId="77777777">
        <w:trPr>
          <w:cantSplit/>
          <w:jc w:val="center"/>
        </w:trPr>
        <w:tc>
          <w:tcPr>
            <w:tcW w:w="1869" w:type="dxa"/>
            <w:tcMar>
              <w:top w:w="20" w:type="dxa"/>
              <w:left w:w="55" w:type="dxa"/>
              <w:bottom w:w="20" w:type="dxa"/>
              <w:right w:w="55" w:type="dxa"/>
            </w:tcMar>
          </w:tcPr>
          <w:p w14:paraId="50E03818" w14:textId="77777777" w:rsidR="00280AEF" w:rsidRDefault="00D86BDB">
            <w:pPr>
              <w:spacing w:after="0" w:line="240" w:lineRule="auto"/>
              <w:jc w:val="left"/>
            </w:pPr>
            <w:r>
              <w:rPr>
                <w:rFonts w:eastAsia="Calibri" w:cs="Calibri"/>
                <w:sz w:val="14"/>
              </w:rPr>
              <w:t>AWS</w:t>
            </w:r>
          </w:p>
        </w:tc>
        <w:tc>
          <w:tcPr>
            <w:tcW w:w="7712" w:type="dxa"/>
            <w:tcMar>
              <w:top w:w="20" w:type="dxa"/>
              <w:left w:w="55" w:type="dxa"/>
              <w:bottom w:w="20" w:type="dxa"/>
              <w:right w:w="55" w:type="dxa"/>
            </w:tcMar>
          </w:tcPr>
          <w:p w14:paraId="44D4CE14" w14:textId="77777777" w:rsidR="00280AEF" w:rsidRDefault="00D86BDB">
            <w:pPr>
              <w:spacing w:after="0" w:line="240" w:lineRule="auto"/>
              <w:jc w:val="left"/>
            </w:pPr>
            <w:r>
              <w:rPr>
                <w:rFonts w:eastAsia="Calibri" w:cs="Calibri"/>
                <w:sz w:val="14"/>
              </w:rPr>
              <w:t>Amazon Web Services</w:t>
            </w:r>
          </w:p>
        </w:tc>
      </w:tr>
      <w:tr w:rsidR="00280AEF" w14:paraId="2874C0CA" w14:textId="77777777">
        <w:trPr>
          <w:cantSplit/>
          <w:jc w:val="center"/>
        </w:trPr>
        <w:tc>
          <w:tcPr>
            <w:tcW w:w="1869" w:type="dxa"/>
            <w:shd w:val="clear" w:color="auto" w:fill="F2F4F7"/>
            <w:tcMar>
              <w:top w:w="20" w:type="dxa"/>
              <w:left w:w="55" w:type="dxa"/>
              <w:bottom w:w="20" w:type="dxa"/>
              <w:right w:w="55" w:type="dxa"/>
            </w:tcMar>
          </w:tcPr>
          <w:p w14:paraId="25119B04" w14:textId="77777777" w:rsidR="00280AEF" w:rsidRDefault="00D86BDB">
            <w:pPr>
              <w:spacing w:after="0" w:line="240" w:lineRule="auto"/>
              <w:jc w:val="left"/>
            </w:pPr>
            <w:r>
              <w:rPr>
                <w:rFonts w:eastAsia="Calibri" w:cs="Calibri"/>
                <w:sz w:val="14"/>
              </w:rPr>
              <w:t>boto3 / botocore</w:t>
            </w:r>
          </w:p>
        </w:tc>
        <w:tc>
          <w:tcPr>
            <w:tcW w:w="7712" w:type="dxa"/>
            <w:shd w:val="clear" w:color="auto" w:fill="F2F4F7"/>
            <w:tcMar>
              <w:top w:w="20" w:type="dxa"/>
              <w:left w:w="55" w:type="dxa"/>
              <w:bottom w:w="20" w:type="dxa"/>
              <w:right w:w="55" w:type="dxa"/>
            </w:tcMar>
          </w:tcPr>
          <w:p w14:paraId="2F74A1ED" w14:textId="77777777" w:rsidR="00280AEF" w:rsidRDefault="00D86BDB">
            <w:pPr>
              <w:spacing w:after="0" w:line="240" w:lineRule="auto"/>
              <w:jc w:val="left"/>
            </w:pPr>
            <w:r>
              <w:rPr>
                <w:rFonts w:eastAsia="Calibri" w:cs="Calibri"/>
                <w:sz w:val="14"/>
              </w:rPr>
              <w:t>AWS SDK for Python and its low-level core library</w:t>
            </w:r>
          </w:p>
        </w:tc>
      </w:tr>
      <w:tr w:rsidR="00280AEF" w14:paraId="2047AB86" w14:textId="77777777">
        <w:trPr>
          <w:cantSplit/>
          <w:jc w:val="center"/>
        </w:trPr>
        <w:tc>
          <w:tcPr>
            <w:tcW w:w="1869" w:type="dxa"/>
            <w:tcMar>
              <w:top w:w="20" w:type="dxa"/>
              <w:left w:w="55" w:type="dxa"/>
              <w:bottom w:w="20" w:type="dxa"/>
              <w:right w:w="55" w:type="dxa"/>
            </w:tcMar>
          </w:tcPr>
          <w:p w14:paraId="2214C7FF" w14:textId="77777777" w:rsidR="00280AEF" w:rsidRDefault="00D86BDB">
            <w:pPr>
              <w:spacing w:after="0" w:line="240" w:lineRule="auto"/>
              <w:jc w:val="left"/>
            </w:pPr>
            <w:r>
              <w:rPr>
                <w:rFonts w:eastAsia="Calibri" w:cs="Calibri"/>
                <w:sz w:val="14"/>
              </w:rPr>
              <w:t>CI/CD</w:t>
            </w:r>
          </w:p>
        </w:tc>
        <w:tc>
          <w:tcPr>
            <w:tcW w:w="7712" w:type="dxa"/>
            <w:tcMar>
              <w:top w:w="20" w:type="dxa"/>
              <w:left w:w="55" w:type="dxa"/>
              <w:bottom w:w="20" w:type="dxa"/>
              <w:right w:w="55" w:type="dxa"/>
            </w:tcMar>
          </w:tcPr>
          <w:p w14:paraId="12494779" w14:textId="77777777" w:rsidR="00280AEF" w:rsidRDefault="00D86BDB">
            <w:pPr>
              <w:spacing w:after="0" w:line="240" w:lineRule="auto"/>
              <w:jc w:val="left"/>
            </w:pPr>
            <w:r>
              <w:rPr>
                <w:rFonts w:eastAsia="Calibri" w:cs="Calibri"/>
                <w:sz w:val="14"/>
              </w:rPr>
              <w:t>Continuous integration and continuous delivery</w:t>
            </w:r>
          </w:p>
        </w:tc>
      </w:tr>
      <w:tr w:rsidR="00280AEF" w14:paraId="448573DA" w14:textId="77777777">
        <w:trPr>
          <w:cantSplit/>
          <w:jc w:val="center"/>
        </w:trPr>
        <w:tc>
          <w:tcPr>
            <w:tcW w:w="1869" w:type="dxa"/>
            <w:shd w:val="clear" w:color="auto" w:fill="F2F4F7"/>
            <w:tcMar>
              <w:top w:w="20" w:type="dxa"/>
              <w:left w:w="55" w:type="dxa"/>
              <w:bottom w:w="20" w:type="dxa"/>
              <w:right w:w="55" w:type="dxa"/>
            </w:tcMar>
          </w:tcPr>
          <w:p w14:paraId="788C00DA" w14:textId="77777777" w:rsidR="00280AEF" w:rsidRDefault="00D86BDB">
            <w:pPr>
              <w:spacing w:after="0" w:line="240" w:lineRule="auto"/>
              <w:jc w:val="left"/>
            </w:pPr>
            <w:r>
              <w:rPr>
                <w:rFonts w:eastAsia="Calibri" w:cs="Calibri"/>
                <w:sz w:val="14"/>
              </w:rPr>
              <w:t>CLI</w:t>
            </w:r>
          </w:p>
        </w:tc>
        <w:tc>
          <w:tcPr>
            <w:tcW w:w="7712" w:type="dxa"/>
            <w:shd w:val="clear" w:color="auto" w:fill="F2F4F7"/>
            <w:tcMar>
              <w:top w:w="20" w:type="dxa"/>
              <w:left w:w="55" w:type="dxa"/>
              <w:bottom w:w="20" w:type="dxa"/>
              <w:right w:w="55" w:type="dxa"/>
            </w:tcMar>
          </w:tcPr>
          <w:p w14:paraId="2E09AED9" w14:textId="77777777" w:rsidR="00280AEF" w:rsidRDefault="00D86BDB">
            <w:pPr>
              <w:spacing w:after="0" w:line="240" w:lineRule="auto"/>
              <w:jc w:val="left"/>
            </w:pPr>
            <w:r>
              <w:rPr>
                <w:rFonts w:eastAsia="Calibri" w:cs="Calibri"/>
                <w:sz w:val="14"/>
              </w:rPr>
              <w:t>Command-line interface</w:t>
            </w:r>
          </w:p>
        </w:tc>
      </w:tr>
      <w:tr w:rsidR="00280AEF" w14:paraId="7E224A25" w14:textId="77777777">
        <w:trPr>
          <w:cantSplit/>
          <w:jc w:val="center"/>
        </w:trPr>
        <w:tc>
          <w:tcPr>
            <w:tcW w:w="1869" w:type="dxa"/>
            <w:tcMar>
              <w:top w:w="20" w:type="dxa"/>
              <w:left w:w="55" w:type="dxa"/>
              <w:bottom w:w="20" w:type="dxa"/>
              <w:right w:w="55" w:type="dxa"/>
            </w:tcMar>
          </w:tcPr>
          <w:p w14:paraId="4EBA54CD" w14:textId="77777777" w:rsidR="00280AEF" w:rsidRDefault="00D86BDB">
            <w:pPr>
              <w:spacing w:after="0" w:line="240" w:lineRule="auto"/>
              <w:jc w:val="left"/>
            </w:pPr>
            <w:r>
              <w:rPr>
                <w:rFonts w:eastAsia="Calibri" w:cs="Calibri"/>
                <w:sz w:val="14"/>
              </w:rPr>
              <w:t>CloudWatch</w:t>
            </w:r>
          </w:p>
        </w:tc>
        <w:tc>
          <w:tcPr>
            <w:tcW w:w="7712" w:type="dxa"/>
            <w:tcMar>
              <w:top w:w="20" w:type="dxa"/>
              <w:left w:w="55" w:type="dxa"/>
              <w:bottom w:w="20" w:type="dxa"/>
              <w:right w:w="55" w:type="dxa"/>
            </w:tcMar>
          </w:tcPr>
          <w:p w14:paraId="5D5417CF" w14:textId="77777777" w:rsidR="00280AEF" w:rsidRDefault="00D86BDB">
            <w:pPr>
              <w:spacing w:after="0" w:line="240" w:lineRule="auto"/>
              <w:jc w:val="left"/>
            </w:pPr>
            <w:r>
              <w:rPr>
                <w:rFonts w:eastAsia="Calibri" w:cs="Calibri"/>
                <w:sz w:val="14"/>
              </w:rPr>
              <w:t>Amazon CloudWatch, used here for logs</w:t>
            </w:r>
          </w:p>
        </w:tc>
      </w:tr>
      <w:tr w:rsidR="00280AEF" w14:paraId="1D886943" w14:textId="77777777">
        <w:trPr>
          <w:cantSplit/>
          <w:jc w:val="center"/>
        </w:trPr>
        <w:tc>
          <w:tcPr>
            <w:tcW w:w="1869" w:type="dxa"/>
            <w:shd w:val="clear" w:color="auto" w:fill="F2F4F7"/>
            <w:tcMar>
              <w:top w:w="20" w:type="dxa"/>
              <w:left w:w="55" w:type="dxa"/>
              <w:bottom w:w="20" w:type="dxa"/>
              <w:right w:w="55" w:type="dxa"/>
            </w:tcMar>
          </w:tcPr>
          <w:p w14:paraId="04836781" w14:textId="77777777" w:rsidR="00280AEF" w:rsidRDefault="00D86BDB">
            <w:pPr>
              <w:spacing w:after="0" w:line="240" w:lineRule="auto"/>
              <w:jc w:val="left"/>
            </w:pPr>
            <w:r>
              <w:rPr>
                <w:rFonts w:eastAsia="Calibri" w:cs="Calibri"/>
                <w:sz w:val="14"/>
              </w:rPr>
              <w:t>DLQ</w:t>
            </w:r>
          </w:p>
        </w:tc>
        <w:tc>
          <w:tcPr>
            <w:tcW w:w="7712" w:type="dxa"/>
            <w:shd w:val="clear" w:color="auto" w:fill="F2F4F7"/>
            <w:tcMar>
              <w:top w:w="20" w:type="dxa"/>
              <w:left w:w="55" w:type="dxa"/>
              <w:bottom w:w="20" w:type="dxa"/>
              <w:right w:w="55" w:type="dxa"/>
            </w:tcMar>
          </w:tcPr>
          <w:p w14:paraId="40266F4B" w14:textId="77777777" w:rsidR="00280AEF" w:rsidRDefault="00D86BDB">
            <w:pPr>
              <w:spacing w:after="0" w:line="240" w:lineRule="auto"/>
              <w:jc w:val="left"/>
            </w:pPr>
            <w:r>
              <w:rPr>
                <w:rFonts w:eastAsia="Calibri" w:cs="Calibri"/>
                <w:sz w:val="14"/>
              </w:rPr>
              <w:t>Dead-letter queue; SFPS uses a Lambda on-failure destination instead</w:t>
            </w:r>
          </w:p>
        </w:tc>
      </w:tr>
      <w:tr w:rsidR="00280AEF" w14:paraId="50930BCC" w14:textId="77777777">
        <w:trPr>
          <w:cantSplit/>
          <w:jc w:val="center"/>
        </w:trPr>
        <w:tc>
          <w:tcPr>
            <w:tcW w:w="1869" w:type="dxa"/>
            <w:tcMar>
              <w:top w:w="20" w:type="dxa"/>
              <w:left w:w="55" w:type="dxa"/>
              <w:bottom w:w="20" w:type="dxa"/>
              <w:right w:w="55" w:type="dxa"/>
            </w:tcMar>
          </w:tcPr>
          <w:p w14:paraId="153B0117" w14:textId="77777777" w:rsidR="00280AEF" w:rsidRDefault="00D86BDB">
            <w:pPr>
              <w:spacing w:after="0" w:line="240" w:lineRule="auto"/>
              <w:jc w:val="left"/>
            </w:pPr>
            <w:r>
              <w:rPr>
                <w:rFonts w:eastAsia="Calibri" w:cs="Calibri"/>
                <w:sz w:val="14"/>
              </w:rPr>
              <w:t>DynamoDB</w:t>
            </w:r>
          </w:p>
        </w:tc>
        <w:tc>
          <w:tcPr>
            <w:tcW w:w="7712" w:type="dxa"/>
            <w:tcMar>
              <w:top w:w="20" w:type="dxa"/>
              <w:left w:w="55" w:type="dxa"/>
              <w:bottom w:w="20" w:type="dxa"/>
              <w:right w:w="55" w:type="dxa"/>
            </w:tcMar>
          </w:tcPr>
          <w:p w14:paraId="13A5895A" w14:textId="77777777" w:rsidR="00280AEF" w:rsidRDefault="00D86BDB">
            <w:pPr>
              <w:spacing w:after="0" w:line="240" w:lineRule="auto"/>
              <w:jc w:val="left"/>
            </w:pPr>
            <w:r>
              <w:rPr>
                <w:rFonts w:eastAsia="Calibri" w:cs="Calibri"/>
                <w:sz w:val="14"/>
              </w:rPr>
              <w:t>Amazon DynamoDB, the processing-state store</w:t>
            </w:r>
          </w:p>
        </w:tc>
      </w:tr>
      <w:tr w:rsidR="00280AEF" w14:paraId="3FE102B2" w14:textId="77777777">
        <w:trPr>
          <w:cantSplit/>
          <w:jc w:val="center"/>
        </w:trPr>
        <w:tc>
          <w:tcPr>
            <w:tcW w:w="1869" w:type="dxa"/>
            <w:shd w:val="clear" w:color="auto" w:fill="F2F4F7"/>
            <w:tcMar>
              <w:top w:w="20" w:type="dxa"/>
              <w:left w:w="55" w:type="dxa"/>
              <w:bottom w:w="20" w:type="dxa"/>
              <w:right w:w="55" w:type="dxa"/>
            </w:tcMar>
          </w:tcPr>
          <w:p w14:paraId="3438839A" w14:textId="77777777" w:rsidR="00280AEF" w:rsidRDefault="00D86BDB">
            <w:pPr>
              <w:spacing w:after="0" w:line="240" w:lineRule="auto"/>
              <w:jc w:val="left"/>
            </w:pPr>
            <w:r>
              <w:rPr>
                <w:rFonts w:eastAsia="Calibri" w:cs="Calibri"/>
                <w:sz w:val="14"/>
              </w:rPr>
              <w:t>IAM</w:t>
            </w:r>
          </w:p>
        </w:tc>
        <w:tc>
          <w:tcPr>
            <w:tcW w:w="7712" w:type="dxa"/>
            <w:shd w:val="clear" w:color="auto" w:fill="F2F4F7"/>
            <w:tcMar>
              <w:top w:w="20" w:type="dxa"/>
              <w:left w:w="55" w:type="dxa"/>
              <w:bottom w:w="20" w:type="dxa"/>
              <w:right w:w="55" w:type="dxa"/>
            </w:tcMar>
          </w:tcPr>
          <w:p w14:paraId="771D7366" w14:textId="77777777" w:rsidR="00280AEF" w:rsidRDefault="00D86BDB">
            <w:pPr>
              <w:spacing w:after="0" w:line="240" w:lineRule="auto"/>
              <w:jc w:val="left"/>
            </w:pPr>
            <w:r>
              <w:rPr>
                <w:rFonts w:eastAsia="Calibri" w:cs="Calibri"/>
                <w:sz w:val="14"/>
              </w:rPr>
              <w:t>AWS Identity and Access Management</w:t>
            </w:r>
          </w:p>
        </w:tc>
      </w:tr>
      <w:tr w:rsidR="00280AEF" w14:paraId="70443BF8" w14:textId="77777777">
        <w:trPr>
          <w:cantSplit/>
          <w:jc w:val="center"/>
        </w:trPr>
        <w:tc>
          <w:tcPr>
            <w:tcW w:w="1869" w:type="dxa"/>
            <w:tcMar>
              <w:top w:w="20" w:type="dxa"/>
              <w:left w:w="55" w:type="dxa"/>
              <w:bottom w:w="20" w:type="dxa"/>
              <w:right w:w="55" w:type="dxa"/>
            </w:tcMar>
          </w:tcPr>
          <w:p w14:paraId="36313D35" w14:textId="77777777" w:rsidR="00280AEF" w:rsidRDefault="00D86BDB">
            <w:pPr>
              <w:spacing w:after="0" w:line="240" w:lineRule="auto"/>
              <w:jc w:val="left"/>
            </w:pPr>
            <w:r>
              <w:rPr>
                <w:rFonts w:eastAsia="Calibri" w:cs="Calibri"/>
                <w:sz w:val="14"/>
              </w:rPr>
              <w:t>IaC</w:t>
            </w:r>
          </w:p>
        </w:tc>
        <w:tc>
          <w:tcPr>
            <w:tcW w:w="7712" w:type="dxa"/>
            <w:tcMar>
              <w:top w:w="20" w:type="dxa"/>
              <w:left w:w="55" w:type="dxa"/>
              <w:bottom w:w="20" w:type="dxa"/>
              <w:right w:w="55" w:type="dxa"/>
            </w:tcMar>
          </w:tcPr>
          <w:p w14:paraId="1A05EC3A" w14:textId="77777777" w:rsidR="00280AEF" w:rsidRDefault="00D86BDB">
            <w:pPr>
              <w:spacing w:after="0" w:line="240" w:lineRule="auto"/>
              <w:jc w:val="left"/>
            </w:pPr>
            <w:r>
              <w:rPr>
                <w:rFonts w:eastAsia="Calibri" w:cs="Calibri"/>
                <w:sz w:val="14"/>
              </w:rPr>
              <w:t>Infrastructure as code</w:t>
            </w:r>
          </w:p>
        </w:tc>
      </w:tr>
      <w:tr w:rsidR="00280AEF" w14:paraId="5B6DE88C" w14:textId="77777777">
        <w:trPr>
          <w:cantSplit/>
          <w:jc w:val="center"/>
        </w:trPr>
        <w:tc>
          <w:tcPr>
            <w:tcW w:w="1869" w:type="dxa"/>
            <w:shd w:val="clear" w:color="auto" w:fill="F2F4F7"/>
            <w:tcMar>
              <w:top w:w="20" w:type="dxa"/>
              <w:left w:w="55" w:type="dxa"/>
              <w:bottom w:w="20" w:type="dxa"/>
              <w:right w:w="55" w:type="dxa"/>
            </w:tcMar>
          </w:tcPr>
          <w:p w14:paraId="04BD7D34" w14:textId="77777777" w:rsidR="00280AEF" w:rsidRDefault="00D86BDB">
            <w:pPr>
              <w:spacing w:after="0" w:line="240" w:lineRule="auto"/>
              <w:jc w:val="left"/>
            </w:pPr>
            <w:r>
              <w:rPr>
                <w:rFonts w:eastAsia="Calibri" w:cs="Calibri"/>
                <w:sz w:val="14"/>
              </w:rPr>
              <w:t>JSON</w:t>
            </w:r>
          </w:p>
        </w:tc>
        <w:tc>
          <w:tcPr>
            <w:tcW w:w="7712" w:type="dxa"/>
            <w:shd w:val="clear" w:color="auto" w:fill="F2F4F7"/>
            <w:tcMar>
              <w:top w:w="20" w:type="dxa"/>
              <w:left w:w="55" w:type="dxa"/>
              <w:bottom w:w="20" w:type="dxa"/>
              <w:right w:w="55" w:type="dxa"/>
            </w:tcMar>
          </w:tcPr>
          <w:p w14:paraId="7478DAC7" w14:textId="77777777" w:rsidR="00280AEF" w:rsidRDefault="00D86BDB">
            <w:pPr>
              <w:spacing w:after="0" w:line="240" w:lineRule="auto"/>
              <w:jc w:val="left"/>
            </w:pPr>
            <w:r>
              <w:rPr>
                <w:rFonts w:eastAsia="Calibri" w:cs="Calibri"/>
                <w:sz w:val="14"/>
              </w:rPr>
              <w:t>JavaScript Object Notation</w:t>
            </w:r>
          </w:p>
        </w:tc>
      </w:tr>
      <w:tr w:rsidR="00280AEF" w14:paraId="49DF823B" w14:textId="77777777">
        <w:trPr>
          <w:cantSplit/>
          <w:jc w:val="center"/>
        </w:trPr>
        <w:tc>
          <w:tcPr>
            <w:tcW w:w="1869" w:type="dxa"/>
            <w:tcMar>
              <w:top w:w="20" w:type="dxa"/>
              <w:left w:w="55" w:type="dxa"/>
              <w:bottom w:w="20" w:type="dxa"/>
              <w:right w:w="55" w:type="dxa"/>
            </w:tcMar>
          </w:tcPr>
          <w:p w14:paraId="227F1E33" w14:textId="77777777" w:rsidR="00280AEF" w:rsidRDefault="00D86BDB">
            <w:pPr>
              <w:spacing w:after="0" w:line="240" w:lineRule="auto"/>
              <w:jc w:val="left"/>
            </w:pPr>
            <w:r>
              <w:rPr>
                <w:rFonts w:eastAsia="Calibri" w:cs="Calibri"/>
                <w:sz w:val="14"/>
              </w:rPr>
              <w:t>Lambda</w:t>
            </w:r>
          </w:p>
        </w:tc>
        <w:tc>
          <w:tcPr>
            <w:tcW w:w="7712" w:type="dxa"/>
            <w:tcMar>
              <w:top w:w="20" w:type="dxa"/>
              <w:left w:w="55" w:type="dxa"/>
              <w:bottom w:w="20" w:type="dxa"/>
              <w:right w:w="55" w:type="dxa"/>
            </w:tcMar>
          </w:tcPr>
          <w:p w14:paraId="01B64E1E" w14:textId="77777777" w:rsidR="00280AEF" w:rsidRDefault="00D86BDB">
            <w:pPr>
              <w:spacing w:after="0" w:line="240" w:lineRule="auto"/>
              <w:jc w:val="left"/>
            </w:pPr>
            <w:r>
              <w:rPr>
                <w:rFonts w:eastAsia="Calibri" w:cs="Calibri"/>
                <w:sz w:val="14"/>
              </w:rPr>
              <w:t>AWS Lambda, the compute service for the processing function</w:t>
            </w:r>
          </w:p>
        </w:tc>
      </w:tr>
      <w:tr w:rsidR="00280AEF" w14:paraId="4636AD25" w14:textId="77777777">
        <w:trPr>
          <w:cantSplit/>
          <w:jc w:val="center"/>
        </w:trPr>
        <w:tc>
          <w:tcPr>
            <w:tcW w:w="1869" w:type="dxa"/>
            <w:shd w:val="clear" w:color="auto" w:fill="F2F4F7"/>
            <w:tcMar>
              <w:top w:w="20" w:type="dxa"/>
              <w:left w:w="55" w:type="dxa"/>
              <w:bottom w:w="20" w:type="dxa"/>
              <w:right w:w="55" w:type="dxa"/>
            </w:tcMar>
          </w:tcPr>
          <w:p w14:paraId="1E93E728" w14:textId="77777777" w:rsidR="00280AEF" w:rsidRDefault="00D86BDB">
            <w:pPr>
              <w:spacing w:after="0" w:line="240" w:lineRule="auto"/>
              <w:jc w:val="left"/>
            </w:pPr>
            <w:r>
              <w:rPr>
                <w:rFonts w:eastAsia="Calibri" w:cs="Calibri"/>
                <w:sz w:val="14"/>
              </w:rPr>
              <w:t>MiB</w:t>
            </w:r>
          </w:p>
        </w:tc>
        <w:tc>
          <w:tcPr>
            <w:tcW w:w="7712" w:type="dxa"/>
            <w:shd w:val="clear" w:color="auto" w:fill="F2F4F7"/>
            <w:tcMar>
              <w:top w:w="20" w:type="dxa"/>
              <w:left w:w="55" w:type="dxa"/>
              <w:bottom w:w="20" w:type="dxa"/>
              <w:right w:w="55" w:type="dxa"/>
            </w:tcMar>
          </w:tcPr>
          <w:p w14:paraId="2B17AC38" w14:textId="77777777" w:rsidR="00280AEF" w:rsidRDefault="00D86BDB">
            <w:pPr>
              <w:spacing w:after="0" w:line="240" w:lineRule="auto"/>
              <w:jc w:val="left"/>
            </w:pPr>
            <w:r>
              <w:rPr>
                <w:rFonts w:eastAsia="Calibri" w:cs="Calibri"/>
                <w:sz w:val="14"/>
              </w:rPr>
              <w:t>Mebibyte; 1 MiB = 1,048,576 bytes</w:t>
            </w:r>
          </w:p>
        </w:tc>
      </w:tr>
      <w:tr w:rsidR="00280AEF" w14:paraId="6192133C" w14:textId="77777777">
        <w:trPr>
          <w:cantSplit/>
          <w:jc w:val="center"/>
        </w:trPr>
        <w:tc>
          <w:tcPr>
            <w:tcW w:w="1869" w:type="dxa"/>
            <w:tcMar>
              <w:top w:w="20" w:type="dxa"/>
              <w:left w:w="55" w:type="dxa"/>
              <w:bottom w:w="20" w:type="dxa"/>
              <w:right w:w="55" w:type="dxa"/>
            </w:tcMar>
          </w:tcPr>
          <w:p w14:paraId="3A9D4540" w14:textId="77777777" w:rsidR="00280AEF" w:rsidRDefault="00D86BDB">
            <w:pPr>
              <w:spacing w:after="0" w:line="240" w:lineRule="auto"/>
              <w:jc w:val="left"/>
            </w:pPr>
            <w:r>
              <w:rPr>
                <w:rFonts w:eastAsia="Calibri" w:cs="Calibri"/>
                <w:sz w:val="14"/>
              </w:rPr>
              <w:t>PRD</w:t>
            </w:r>
          </w:p>
        </w:tc>
        <w:tc>
          <w:tcPr>
            <w:tcW w:w="7712" w:type="dxa"/>
            <w:tcMar>
              <w:top w:w="20" w:type="dxa"/>
              <w:left w:w="55" w:type="dxa"/>
              <w:bottom w:w="20" w:type="dxa"/>
              <w:right w:w="55" w:type="dxa"/>
            </w:tcMar>
          </w:tcPr>
          <w:p w14:paraId="3E7675CD" w14:textId="77777777" w:rsidR="00280AEF" w:rsidRDefault="00D86BDB">
            <w:pPr>
              <w:spacing w:after="0" w:line="240" w:lineRule="auto"/>
              <w:jc w:val="left"/>
            </w:pPr>
            <w:r>
              <w:rPr>
                <w:rFonts w:eastAsia="Calibri" w:cs="Calibri"/>
                <w:sz w:val="14"/>
              </w:rPr>
              <w:t>Product requirements document</w:t>
            </w:r>
          </w:p>
        </w:tc>
      </w:tr>
      <w:tr w:rsidR="00280AEF" w14:paraId="04C1CBF7" w14:textId="77777777">
        <w:trPr>
          <w:cantSplit/>
          <w:jc w:val="center"/>
        </w:trPr>
        <w:tc>
          <w:tcPr>
            <w:tcW w:w="1869" w:type="dxa"/>
            <w:shd w:val="clear" w:color="auto" w:fill="F2F4F7"/>
            <w:tcMar>
              <w:top w:w="20" w:type="dxa"/>
              <w:left w:w="55" w:type="dxa"/>
              <w:bottom w:w="20" w:type="dxa"/>
              <w:right w:w="55" w:type="dxa"/>
            </w:tcMar>
          </w:tcPr>
          <w:p w14:paraId="3BF8D5DD" w14:textId="77777777" w:rsidR="00280AEF" w:rsidRDefault="00D86BDB">
            <w:pPr>
              <w:spacing w:after="0" w:line="240" w:lineRule="auto"/>
              <w:jc w:val="left"/>
            </w:pPr>
            <w:r>
              <w:rPr>
                <w:rFonts w:eastAsia="Calibri" w:cs="Calibri"/>
                <w:sz w:val="14"/>
              </w:rPr>
              <w:t>SFPS</w:t>
            </w:r>
          </w:p>
        </w:tc>
        <w:tc>
          <w:tcPr>
            <w:tcW w:w="7712" w:type="dxa"/>
            <w:shd w:val="clear" w:color="auto" w:fill="F2F4F7"/>
            <w:tcMar>
              <w:top w:w="20" w:type="dxa"/>
              <w:left w:w="55" w:type="dxa"/>
              <w:bottom w:w="20" w:type="dxa"/>
              <w:right w:w="55" w:type="dxa"/>
            </w:tcMar>
          </w:tcPr>
          <w:p w14:paraId="54315CCB" w14:textId="77777777" w:rsidR="00280AEF" w:rsidRDefault="00D86BDB">
            <w:pPr>
              <w:spacing w:after="0" w:line="240" w:lineRule="auto"/>
              <w:jc w:val="left"/>
            </w:pPr>
            <w:r>
              <w:rPr>
                <w:rFonts w:eastAsia="Calibri" w:cs="Calibri"/>
                <w:sz w:val="14"/>
              </w:rPr>
              <w:t>Serverless File Processing System</w:t>
            </w:r>
          </w:p>
        </w:tc>
      </w:tr>
      <w:tr w:rsidR="00280AEF" w14:paraId="30432AE8" w14:textId="77777777">
        <w:trPr>
          <w:cantSplit/>
          <w:jc w:val="center"/>
        </w:trPr>
        <w:tc>
          <w:tcPr>
            <w:tcW w:w="1869" w:type="dxa"/>
            <w:tcMar>
              <w:top w:w="20" w:type="dxa"/>
              <w:left w:w="55" w:type="dxa"/>
              <w:bottom w:w="20" w:type="dxa"/>
              <w:right w:w="55" w:type="dxa"/>
            </w:tcMar>
          </w:tcPr>
          <w:p w14:paraId="19BA6BA5" w14:textId="77777777" w:rsidR="00280AEF" w:rsidRDefault="00D86BDB">
            <w:pPr>
              <w:spacing w:after="0" w:line="240" w:lineRule="auto"/>
              <w:jc w:val="left"/>
            </w:pPr>
            <w:r>
              <w:rPr>
                <w:rFonts w:eastAsia="Calibri" w:cs="Calibri"/>
                <w:sz w:val="14"/>
              </w:rPr>
              <w:t>SHA-256</w:t>
            </w:r>
          </w:p>
        </w:tc>
        <w:tc>
          <w:tcPr>
            <w:tcW w:w="7712" w:type="dxa"/>
            <w:tcMar>
              <w:top w:w="20" w:type="dxa"/>
              <w:left w:w="55" w:type="dxa"/>
              <w:bottom w:w="20" w:type="dxa"/>
              <w:right w:w="55" w:type="dxa"/>
            </w:tcMar>
          </w:tcPr>
          <w:p w14:paraId="1FC0532A" w14:textId="77777777" w:rsidR="00280AEF" w:rsidRDefault="00D86BDB">
            <w:pPr>
              <w:spacing w:after="0" w:line="240" w:lineRule="auto"/>
              <w:jc w:val="left"/>
            </w:pPr>
            <w:r>
              <w:rPr>
                <w:rFonts w:eastAsia="Calibri" w:cs="Calibri"/>
                <w:sz w:val="14"/>
              </w:rPr>
              <w:t>Secure Hash Algorithm with a 256-bit digest</w:t>
            </w:r>
          </w:p>
        </w:tc>
      </w:tr>
      <w:tr w:rsidR="00280AEF" w14:paraId="0A7D7644" w14:textId="77777777">
        <w:trPr>
          <w:cantSplit/>
          <w:jc w:val="center"/>
        </w:trPr>
        <w:tc>
          <w:tcPr>
            <w:tcW w:w="1869" w:type="dxa"/>
            <w:shd w:val="clear" w:color="auto" w:fill="F2F4F7"/>
            <w:tcMar>
              <w:top w:w="20" w:type="dxa"/>
              <w:left w:w="55" w:type="dxa"/>
              <w:bottom w:w="20" w:type="dxa"/>
              <w:right w:w="55" w:type="dxa"/>
            </w:tcMar>
          </w:tcPr>
          <w:p w14:paraId="1BD1C60C" w14:textId="77777777" w:rsidR="00280AEF" w:rsidRDefault="00D86BDB">
            <w:pPr>
              <w:spacing w:after="0" w:line="240" w:lineRule="auto"/>
              <w:jc w:val="left"/>
            </w:pPr>
            <w:r>
              <w:rPr>
                <w:rFonts w:eastAsia="Calibri" w:cs="Calibri"/>
                <w:sz w:val="14"/>
              </w:rPr>
              <w:t>SQS</w:t>
            </w:r>
          </w:p>
        </w:tc>
        <w:tc>
          <w:tcPr>
            <w:tcW w:w="7712" w:type="dxa"/>
            <w:shd w:val="clear" w:color="auto" w:fill="F2F4F7"/>
            <w:tcMar>
              <w:top w:w="20" w:type="dxa"/>
              <w:left w:w="55" w:type="dxa"/>
              <w:bottom w:w="20" w:type="dxa"/>
              <w:right w:w="55" w:type="dxa"/>
            </w:tcMar>
          </w:tcPr>
          <w:p w14:paraId="59A783F0" w14:textId="77777777" w:rsidR="00280AEF" w:rsidRDefault="00D86BDB">
            <w:pPr>
              <w:spacing w:after="0" w:line="240" w:lineRule="auto"/>
              <w:jc w:val="left"/>
            </w:pPr>
            <w:r>
              <w:rPr>
                <w:rFonts w:eastAsia="Calibri" w:cs="Calibri"/>
                <w:sz w:val="14"/>
              </w:rPr>
              <w:t>Amazon Simple Queue Service</w:t>
            </w:r>
          </w:p>
        </w:tc>
      </w:tr>
      <w:tr w:rsidR="00280AEF" w14:paraId="084E4244" w14:textId="77777777">
        <w:trPr>
          <w:cantSplit/>
          <w:jc w:val="center"/>
        </w:trPr>
        <w:tc>
          <w:tcPr>
            <w:tcW w:w="1869" w:type="dxa"/>
            <w:tcMar>
              <w:top w:w="20" w:type="dxa"/>
              <w:left w:w="55" w:type="dxa"/>
              <w:bottom w:w="20" w:type="dxa"/>
              <w:right w:w="55" w:type="dxa"/>
            </w:tcMar>
          </w:tcPr>
          <w:p w14:paraId="0A2ECDA6" w14:textId="77777777" w:rsidR="00280AEF" w:rsidRDefault="00D86BDB">
            <w:pPr>
              <w:spacing w:after="0" w:line="240" w:lineRule="auto"/>
              <w:jc w:val="left"/>
            </w:pPr>
            <w:r>
              <w:rPr>
                <w:rFonts w:eastAsia="Calibri" w:cs="Calibri"/>
                <w:sz w:val="14"/>
              </w:rPr>
              <w:t>SSE-S3</w:t>
            </w:r>
          </w:p>
        </w:tc>
        <w:tc>
          <w:tcPr>
            <w:tcW w:w="7712" w:type="dxa"/>
            <w:tcMar>
              <w:top w:w="20" w:type="dxa"/>
              <w:left w:w="55" w:type="dxa"/>
              <w:bottom w:w="20" w:type="dxa"/>
              <w:right w:w="55" w:type="dxa"/>
            </w:tcMar>
          </w:tcPr>
          <w:p w14:paraId="4093FC99" w14:textId="77777777" w:rsidR="00280AEF" w:rsidRDefault="00D86BDB">
            <w:pPr>
              <w:spacing w:after="0" w:line="240" w:lineRule="auto"/>
              <w:jc w:val="left"/>
            </w:pPr>
            <w:r>
              <w:rPr>
                <w:rFonts w:eastAsia="Calibri" w:cs="Calibri"/>
                <w:sz w:val="14"/>
              </w:rPr>
              <w:t>Server-side encryption with Amazon S3 managed keys</w:t>
            </w:r>
          </w:p>
        </w:tc>
      </w:tr>
      <w:tr w:rsidR="00280AEF" w14:paraId="0FA17E47" w14:textId="77777777">
        <w:trPr>
          <w:cantSplit/>
          <w:jc w:val="center"/>
        </w:trPr>
        <w:tc>
          <w:tcPr>
            <w:tcW w:w="1869" w:type="dxa"/>
            <w:shd w:val="clear" w:color="auto" w:fill="F2F4F7"/>
            <w:tcMar>
              <w:top w:w="20" w:type="dxa"/>
              <w:left w:w="55" w:type="dxa"/>
              <w:bottom w:w="20" w:type="dxa"/>
              <w:right w:w="55" w:type="dxa"/>
            </w:tcMar>
          </w:tcPr>
          <w:p w14:paraId="3D50E586" w14:textId="77777777" w:rsidR="00280AEF" w:rsidRDefault="00D86BDB">
            <w:pPr>
              <w:spacing w:after="0" w:line="240" w:lineRule="auto"/>
              <w:jc w:val="left"/>
            </w:pPr>
            <w:r>
              <w:rPr>
                <w:rFonts w:eastAsia="Calibri" w:cs="Calibri"/>
                <w:sz w:val="14"/>
              </w:rPr>
              <w:t>SSE-SQS</w:t>
            </w:r>
          </w:p>
        </w:tc>
        <w:tc>
          <w:tcPr>
            <w:tcW w:w="7712" w:type="dxa"/>
            <w:shd w:val="clear" w:color="auto" w:fill="F2F4F7"/>
            <w:tcMar>
              <w:top w:w="20" w:type="dxa"/>
              <w:left w:w="55" w:type="dxa"/>
              <w:bottom w:w="20" w:type="dxa"/>
              <w:right w:w="55" w:type="dxa"/>
            </w:tcMar>
          </w:tcPr>
          <w:p w14:paraId="63820FB5" w14:textId="77777777" w:rsidR="00280AEF" w:rsidRDefault="00D86BDB">
            <w:pPr>
              <w:spacing w:after="0" w:line="240" w:lineRule="auto"/>
              <w:jc w:val="left"/>
            </w:pPr>
            <w:r>
              <w:rPr>
                <w:rFonts w:eastAsia="Calibri" w:cs="Calibri"/>
                <w:sz w:val="14"/>
              </w:rPr>
              <w:t>Server-side encryption with Amazon SQS managed keys</w:t>
            </w:r>
          </w:p>
        </w:tc>
      </w:tr>
      <w:tr w:rsidR="00280AEF" w14:paraId="6CCD0A6B" w14:textId="77777777">
        <w:trPr>
          <w:cantSplit/>
          <w:jc w:val="center"/>
        </w:trPr>
        <w:tc>
          <w:tcPr>
            <w:tcW w:w="1869" w:type="dxa"/>
            <w:tcMar>
              <w:top w:w="20" w:type="dxa"/>
              <w:left w:w="55" w:type="dxa"/>
              <w:bottom w:w="20" w:type="dxa"/>
              <w:right w:w="55" w:type="dxa"/>
            </w:tcMar>
          </w:tcPr>
          <w:p w14:paraId="4176365F" w14:textId="77777777" w:rsidR="00280AEF" w:rsidRDefault="00D86BDB">
            <w:pPr>
              <w:spacing w:after="0" w:line="240" w:lineRule="auto"/>
              <w:jc w:val="left"/>
            </w:pPr>
            <w:r>
              <w:rPr>
                <w:rFonts w:eastAsia="Calibri" w:cs="Calibri"/>
                <w:sz w:val="14"/>
              </w:rPr>
              <w:t>TLS</w:t>
            </w:r>
          </w:p>
        </w:tc>
        <w:tc>
          <w:tcPr>
            <w:tcW w:w="7712" w:type="dxa"/>
            <w:tcMar>
              <w:top w:w="20" w:type="dxa"/>
              <w:left w:w="55" w:type="dxa"/>
              <w:bottom w:w="20" w:type="dxa"/>
              <w:right w:w="55" w:type="dxa"/>
            </w:tcMar>
          </w:tcPr>
          <w:p w14:paraId="6F10A669" w14:textId="77777777" w:rsidR="00280AEF" w:rsidRDefault="00D86BDB">
            <w:pPr>
              <w:spacing w:after="0" w:line="240" w:lineRule="auto"/>
              <w:jc w:val="left"/>
            </w:pPr>
            <w:r>
              <w:rPr>
                <w:rFonts w:eastAsia="Calibri" w:cs="Calibri"/>
                <w:sz w:val="14"/>
              </w:rPr>
              <w:t>Transport Layer Security</w:t>
            </w:r>
          </w:p>
        </w:tc>
      </w:tr>
      <w:tr w:rsidR="00280AEF" w14:paraId="5CEE2769" w14:textId="77777777">
        <w:trPr>
          <w:cantSplit/>
          <w:jc w:val="center"/>
        </w:trPr>
        <w:tc>
          <w:tcPr>
            <w:tcW w:w="1869" w:type="dxa"/>
            <w:shd w:val="clear" w:color="auto" w:fill="F2F4F7"/>
            <w:tcMar>
              <w:top w:w="20" w:type="dxa"/>
              <w:left w:w="55" w:type="dxa"/>
              <w:bottom w:w="20" w:type="dxa"/>
              <w:right w:w="55" w:type="dxa"/>
            </w:tcMar>
          </w:tcPr>
          <w:p w14:paraId="1115A9E1" w14:textId="77777777" w:rsidR="00280AEF" w:rsidRDefault="00D86BDB">
            <w:pPr>
              <w:spacing w:after="0" w:line="240" w:lineRule="auto"/>
              <w:jc w:val="left"/>
            </w:pPr>
            <w:r>
              <w:rPr>
                <w:rFonts w:eastAsia="Calibri" w:cs="Calibri"/>
                <w:sz w:val="14"/>
              </w:rPr>
              <w:t>UTF-8</w:t>
            </w:r>
          </w:p>
        </w:tc>
        <w:tc>
          <w:tcPr>
            <w:tcW w:w="7712" w:type="dxa"/>
            <w:shd w:val="clear" w:color="auto" w:fill="F2F4F7"/>
            <w:tcMar>
              <w:top w:w="20" w:type="dxa"/>
              <w:left w:w="55" w:type="dxa"/>
              <w:bottom w:w="20" w:type="dxa"/>
              <w:right w:w="55" w:type="dxa"/>
            </w:tcMar>
          </w:tcPr>
          <w:p w14:paraId="0722CBB9" w14:textId="77777777" w:rsidR="00280AEF" w:rsidRDefault="00D86BDB">
            <w:pPr>
              <w:spacing w:after="0" w:line="240" w:lineRule="auto"/>
              <w:jc w:val="left"/>
            </w:pPr>
            <w:r>
              <w:rPr>
                <w:rFonts w:eastAsia="Calibri" w:cs="Calibri"/>
                <w:sz w:val="14"/>
              </w:rPr>
              <w:t>Unicode Transformation Format, 8-bit</w:t>
            </w:r>
          </w:p>
        </w:tc>
      </w:tr>
      <w:tr w:rsidR="00280AEF" w14:paraId="3233F276" w14:textId="77777777">
        <w:trPr>
          <w:cantSplit/>
          <w:jc w:val="center"/>
        </w:trPr>
        <w:tc>
          <w:tcPr>
            <w:tcW w:w="1869" w:type="dxa"/>
            <w:tcMar>
              <w:top w:w="20" w:type="dxa"/>
              <w:left w:w="55" w:type="dxa"/>
              <w:bottom w:w="20" w:type="dxa"/>
              <w:right w:w="55" w:type="dxa"/>
            </w:tcMar>
          </w:tcPr>
          <w:p w14:paraId="376AD19E" w14:textId="77777777" w:rsidR="00280AEF" w:rsidRDefault="00D86BDB">
            <w:pPr>
              <w:spacing w:after="0" w:line="240" w:lineRule="auto"/>
              <w:jc w:val="left"/>
            </w:pPr>
            <w:r>
              <w:rPr>
                <w:rFonts w:eastAsia="Calibri" w:cs="Calibri"/>
                <w:sz w:val="14"/>
              </w:rPr>
              <w:lastRenderedPageBreak/>
              <w:t>V1</w:t>
            </w:r>
          </w:p>
        </w:tc>
        <w:tc>
          <w:tcPr>
            <w:tcW w:w="7712" w:type="dxa"/>
            <w:tcMar>
              <w:top w:w="20" w:type="dxa"/>
              <w:left w:w="55" w:type="dxa"/>
              <w:bottom w:w="20" w:type="dxa"/>
              <w:right w:w="55" w:type="dxa"/>
            </w:tcMar>
          </w:tcPr>
          <w:p w14:paraId="17F87883" w14:textId="77777777" w:rsidR="00280AEF" w:rsidRDefault="00D86BDB">
            <w:pPr>
              <w:spacing w:after="0" w:line="240" w:lineRule="auto"/>
              <w:jc w:val="left"/>
            </w:pPr>
            <w:r>
              <w:rPr>
                <w:rFonts w:eastAsia="Calibri" w:cs="Calibri"/>
                <w:sz w:val="14"/>
              </w:rPr>
              <w:t>The first implemented release documented here</w:t>
            </w:r>
          </w:p>
        </w:tc>
      </w:tr>
      <w:tr w:rsidR="00280AEF" w14:paraId="00DFB389" w14:textId="77777777">
        <w:trPr>
          <w:cantSplit/>
          <w:jc w:val="center"/>
        </w:trPr>
        <w:tc>
          <w:tcPr>
            <w:tcW w:w="1869" w:type="dxa"/>
            <w:shd w:val="clear" w:color="auto" w:fill="F2F4F7"/>
            <w:tcMar>
              <w:top w:w="20" w:type="dxa"/>
              <w:left w:w="55" w:type="dxa"/>
              <w:bottom w:w="20" w:type="dxa"/>
              <w:right w:w="55" w:type="dxa"/>
            </w:tcMar>
          </w:tcPr>
          <w:p w14:paraId="0DE96D8A" w14:textId="77777777" w:rsidR="00280AEF" w:rsidRDefault="00D86BDB">
            <w:pPr>
              <w:spacing w:after="0" w:line="240" w:lineRule="auto"/>
              <w:jc w:val="left"/>
            </w:pPr>
            <w:r>
              <w:rPr>
                <w:rFonts w:eastAsia="Calibri" w:cs="Calibri"/>
                <w:sz w:val="14"/>
              </w:rPr>
              <w:t>ZIP</w:t>
            </w:r>
          </w:p>
        </w:tc>
        <w:tc>
          <w:tcPr>
            <w:tcW w:w="7712" w:type="dxa"/>
            <w:shd w:val="clear" w:color="auto" w:fill="F2F4F7"/>
            <w:tcMar>
              <w:top w:w="20" w:type="dxa"/>
              <w:left w:w="55" w:type="dxa"/>
              <w:bottom w:w="20" w:type="dxa"/>
              <w:right w:w="55" w:type="dxa"/>
            </w:tcMar>
          </w:tcPr>
          <w:p w14:paraId="4F1C0459" w14:textId="77777777" w:rsidR="00280AEF" w:rsidRDefault="00D86BDB">
            <w:pPr>
              <w:spacing w:after="0" w:line="240" w:lineRule="auto"/>
              <w:jc w:val="left"/>
            </w:pPr>
            <w:r>
              <w:rPr>
                <w:rFonts w:eastAsia="Calibri" w:cs="Calibri"/>
                <w:sz w:val="14"/>
              </w:rPr>
              <w:t>The deployment archive format used for the Lambda package</w:t>
            </w:r>
          </w:p>
        </w:tc>
      </w:tr>
    </w:tbl>
    <w:p w14:paraId="20F74326" w14:textId="77777777" w:rsidR="00280AEF" w:rsidRDefault="00280AEF">
      <w:pPr>
        <w:spacing w:after="40"/>
      </w:pPr>
    </w:p>
    <w:p w14:paraId="48D7BB02" w14:textId="77777777" w:rsidR="00280AEF" w:rsidRDefault="00D86BDB">
      <w:r>
        <w:br w:type="page"/>
      </w:r>
    </w:p>
    <w:p w14:paraId="172E1588" w14:textId="77777777" w:rsidR="00280AEF" w:rsidRDefault="00D86BDB">
      <w:pPr>
        <w:pStyle w:val="Heading1"/>
        <w:pBdr>
          <w:bottom w:val="single" w:sz="6" w:space="4" w:color="C55A11"/>
        </w:pBdr>
      </w:pPr>
      <w:bookmarkStart w:id="2" w:name="_Toc243263484"/>
      <w:r>
        <w:lastRenderedPageBreak/>
        <w:t>Chapter 1. Introduction</w:t>
      </w:r>
      <w:bookmarkEnd w:id="2"/>
    </w:p>
    <w:p w14:paraId="5DFCBD73" w14:textId="77777777" w:rsidR="00280AEF" w:rsidRDefault="00D86BDB">
      <w:pPr>
        <w:pStyle w:val="Heading2"/>
      </w:pPr>
      <w:r>
        <w:t>1.1 Background</w:t>
      </w:r>
    </w:p>
    <w:p w14:paraId="43FCC3B6" w14:textId="77777777" w:rsidR="00280AEF" w:rsidRDefault="00D86BDB">
      <w:r>
        <w:t>File processing is a routine backend task with a deceptive amount of detail. A system receives a file, decides whether it is acceptable, extracts information from it, stores the result, and tells an operator what happened. In a small prototype, a single script can do all of that. In an operational system, the same script has to handle duplicate deliveries, partial failures, large inputs, malformed content, security boundaries, retries, and the need to explain later why a particular file produced a particula</w:t>
      </w:r>
      <w:r>
        <w:t>r record.</w:t>
      </w:r>
    </w:p>
    <w:p w14:paraId="52ECFC46" w14:textId="77777777" w:rsidR="00280AEF" w:rsidRDefault="00D86BDB">
      <w:r>
        <w:t>Traditional server-based processing puts a long-running worker in front of that problem. The worker polls a queue or watches a directory, keeps libraries loaded, and writes to a database. This model is familiar and can be efficient at sustained load. It also asks the team to manage capacity, patching, idle time, and failure recovery for a process that may receive only a few files an hour. A serverless model replaces the idle worker with an event source and a function that runs only when work arrives. The op</w:t>
      </w:r>
      <w:r>
        <w:t>erational surface shrinks, but the correctness surface does not. The function still needs idempotency, bounded resource use, and a clear failure model.</w:t>
      </w:r>
    </w:p>
    <w:p w14:paraId="6896FD7E" w14:textId="77777777" w:rsidR="00280AEF" w:rsidRDefault="00D86BDB">
      <w:r>
        <w:t>SFPS explores that trade-off in a concrete AWS deployment. The project uses Amazon S3 as the source of truth for uploaded bytes, AWS Lambda as the processing unit, Amazon DynamoDB as the processing ledger, Amazon CloudWatch Logs for diagnostics, Amazon SQS for exhausted failures, and AWS IAM for the execution boundary. The implementation is deliberately narrow: four file extensions, one function, one table, one queue, and a manual deployment. The narrow scope makes it possible to examine each decision and e</w:t>
      </w:r>
      <w:r>
        <w:t>ach failure path in detail.</w:t>
      </w:r>
    </w:p>
    <w:p w14:paraId="0387B27A" w14:textId="77777777" w:rsidR="00280AEF" w:rsidRDefault="00D86BDB">
      <w:pPr>
        <w:pStyle w:val="Heading2"/>
      </w:pPr>
      <w:r>
        <w:t>1.2 Motivation</w:t>
      </w:r>
    </w:p>
    <w:p w14:paraId="07D6B4C9" w14:textId="77777777" w:rsidR="00280AEF" w:rsidRDefault="00D86BDB">
      <w:r>
        <w:t xml:space="preserve">The project began with two practical questions. Could a file-processing pipeline be built and operated on AWS without a permanently running server? And could the resulting system be defended with evidence rather than assertions? The first question is an architecture exercise. The second is an engineering discipline exercise. A deployed function that appears to work in a console screenshot is not the same as a system whose validation order, idempotency rules, error taxonomy, and deployment package have been </w:t>
      </w:r>
      <w:r>
        <w:t>checked.</w:t>
      </w:r>
    </w:p>
    <w:p w14:paraId="52E23AEA" w14:textId="77777777" w:rsidR="00280AEF" w:rsidRDefault="00D86BDB">
      <w:r>
        <w:t>The work therefore treated the repository, the deployment, and the evidence as one artifact. Source code and tests describe intended behavior. Console captures and a captured SQS envelope describe what the deployed resources actually did. The case study keeps those sources separate and says which one supports each claim. This is slower than writing a feature list, but it produces a document that a reviewer can audit.</w:t>
      </w:r>
    </w:p>
    <w:p w14:paraId="4BFB102E" w14:textId="77777777" w:rsidR="00280AEF" w:rsidRDefault="00D86BDB">
      <w:pPr>
        <w:pStyle w:val="Heading2"/>
      </w:pPr>
      <w:r>
        <w:t>1.3 Purpose and objectives</w:t>
      </w:r>
    </w:p>
    <w:p w14:paraId="79A88122" w14:textId="77777777" w:rsidR="00280AEF" w:rsidRDefault="00D86BDB">
      <w:r>
        <w:t>The project pursued six objectives:</w:t>
      </w:r>
    </w:p>
    <w:p w14:paraId="506F000B" w14:textId="77777777" w:rsidR="00280AEF" w:rsidRDefault="00D86BDB">
      <w:pPr>
        <w:tabs>
          <w:tab w:val="left" w:pos="425"/>
        </w:tabs>
        <w:spacing w:after="40"/>
        <w:ind w:left="425" w:hanging="255"/>
        <w:jc w:val="left"/>
      </w:pPr>
      <w:r>
        <w:rPr>
          <w:rFonts w:eastAsia="Calibri" w:cs="Calibri"/>
        </w:rPr>
        <w:t>1.</w:t>
      </w:r>
      <w:r>
        <w:rPr>
          <w:rFonts w:eastAsia="Calibri" w:cs="Calibri"/>
        </w:rPr>
        <w:tab/>
      </w:r>
      <w:r>
        <w:rPr>
          <w:rFonts w:eastAsia="Calibri" w:cs="Calibri"/>
        </w:rPr>
        <w:t>Build an event-driven pipeline in which an S3 upload automatically invokes Lambda and produces a durable processing record.</w:t>
      </w:r>
    </w:p>
    <w:p w14:paraId="4D61883A" w14:textId="77777777" w:rsidR="00280AEF" w:rsidRDefault="00D86BDB">
      <w:pPr>
        <w:tabs>
          <w:tab w:val="left" w:pos="425"/>
        </w:tabs>
        <w:spacing w:after="40"/>
        <w:ind w:left="425" w:hanging="255"/>
        <w:jc w:val="left"/>
      </w:pPr>
      <w:r>
        <w:rPr>
          <w:rFonts w:eastAsia="Calibri" w:cs="Calibri"/>
        </w:rPr>
        <w:t>2.</w:t>
      </w:r>
      <w:r>
        <w:rPr>
          <w:rFonts w:eastAsia="Calibri" w:cs="Calibri"/>
        </w:rPr>
        <w:tab/>
        <w:t>Validate file type by extension, size, content signature, and decodability rather than trusting the file name.</w:t>
      </w:r>
    </w:p>
    <w:p w14:paraId="31B3F7EE" w14:textId="77777777" w:rsidR="00280AEF" w:rsidRDefault="00D86BDB">
      <w:pPr>
        <w:tabs>
          <w:tab w:val="left" w:pos="425"/>
        </w:tabs>
        <w:spacing w:after="40"/>
        <w:ind w:left="425" w:hanging="255"/>
        <w:jc w:val="left"/>
      </w:pPr>
      <w:r>
        <w:rPr>
          <w:rFonts w:eastAsia="Calibri" w:cs="Calibri"/>
        </w:rPr>
        <w:t>3.</w:t>
      </w:r>
      <w:r>
        <w:rPr>
          <w:rFonts w:eastAsia="Calibri" w:cs="Calibri"/>
        </w:rPr>
        <w:tab/>
        <w:t>Extract useful metadata for supported image and text formats and compute a SHA-256 checksum over the original bytes.</w:t>
      </w:r>
    </w:p>
    <w:p w14:paraId="603B3DA6" w14:textId="77777777" w:rsidR="00280AEF" w:rsidRDefault="00D86BDB">
      <w:pPr>
        <w:tabs>
          <w:tab w:val="left" w:pos="425"/>
        </w:tabs>
        <w:spacing w:after="40"/>
        <w:ind w:left="425" w:hanging="255"/>
        <w:jc w:val="left"/>
      </w:pPr>
      <w:r>
        <w:rPr>
          <w:rFonts w:eastAsia="Calibri" w:cs="Calibri"/>
        </w:rPr>
        <w:t>4.</w:t>
      </w:r>
      <w:r>
        <w:rPr>
          <w:rFonts w:eastAsia="Calibri" w:cs="Calibri"/>
        </w:rPr>
        <w:tab/>
        <w:t>Make processing idempotent across duplicate S3 deliveries and safe under concurrent invocations.</w:t>
      </w:r>
    </w:p>
    <w:p w14:paraId="5BB9017D" w14:textId="77777777" w:rsidR="00280AEF" w:rsidRDefault="00D86BDB">
      <w:pPr>
        <w:tabs>
          <w:tab w:val="left" w:pos="425"/>
        </w:tabs>
        <w:spacing w:after="40"/>
        <w:ind w:left="425" w:hanging="255"/>
        <w:jc w:val="left"/>
      </w:pPr>
      <w:r>
        <w:rPr>
          <w:rFonts w:eastAsia="Calibri" w:cs="Calibri"/>
        </w:rPr>
        <w:t>5.</w:t>
      </w:r>
      <w:r>
        <w:rPr>
          <w:rFonts w:eastAsia="Calibri" w:cs="Calibri"/>
        </w:rPr>
        <w:tab/>
      </w:r>
      <w:r>
        <w:rPr>
          <w:rFonts w:eastAsia="Calibri" w:cs="Calibri"/>
        </w:rPr>
        <w:t>Separate permanent validation failures from transient infrastructure failures so that each follows the correct retry path.</w:t>
      </w:r>
    </w:p>
    <w:p w14:paraId="637AFFBC" w14:textId="77777777" w:rsidR="00280AEF" w:rsidRDefault="00D86BDB">
      <w:pPr>
        <w:tabs>
          <w:tab w:val="left" w:pos="425"/>
        </w:tabs>
        <w:spacing w:after="40"/>
        <w:ind w:left="425" w:hanging="255"/>
        <w:jc w:val="left"/>
      </w:pPr>
      <w:r>
        <w:rPr>
          <w:rFonts w:eastAsia="Calibri" w:cs="Calibri"/>
        </w:rPr>
        <w:t>6.</w:t>
      </w:r>
      <w:r>
        <w:rPr>
          <w:rFonts w:eastAsia="Calibri" w:cs="Calibri"/>
        </w:rPr>
        <w:tab/>
        <w:t>Deploy the system manually, document the steps, and collect evidence that distinguishes verified behavior from intended behavior.</w:t>
      </w:r>
    </w:p>
    <w:p w14:paraId="00B1BBA6" w14:textId="77777777" w:rsidR="00280AEF" w:rsidRDefault="00D86BDB">
      <w:pPr>
        <w:pStyle w:val="Heading2"/>
      </w:pPr>
      <w:r>
        <w:t>1.4 Scope</w:t>
      </w:r>
    </w:p>
    <w:p w14:paraId="3D787572" w14:textId="77777777" w:rsidR="00280AEF" w:rsidRDefault="00D86BDB">
      <w:r>
        <w:t>V1 covers a single AWS region and a single processing function. The supported inputs are .jpg, .jpeg, .png, and .txt. Extensions are case-insensitive. Files may be uploaded directly under incoming/ or under nested prefixes such as incoming/2026/photo.jpg or incoming/users/demo/file.txt. The S3 notification uses the incoming/ prefix and every s3:ObjectCreated:* event, with no suffix filter. Unsupported files therefore reach Lambda and are recorded as FAILED instead of being silently ignored.</w:t>
      </w:r>
    </w:p>
    <w:p w14:paraId="513E5B59" w14:textId="77777777" w:rsidR="00280AEF" w:rsidRDefault="00D86BDB">
      <w:r>
        <w:t>The implemented resource set is Amazon S3, AWS Lambda, Amazon DynamoDB, Amazon SQS, Amazon CloudWatch Logs, and AWS IAM. Deployment is manual through the AWS Management Console, with AWS CLI commands for package upload and selected verification steps. There is no API Gateway, web frontend, Step Functions state machine, SNS topic, malware scanner, image resizer, or content-deduplication service. There is no infrastructure as code, CI/CD pipeline, or automated provisioning in V1. Those items are listed as fut</w:t>
      </w:r>
      <w:r>
        <w:t>ure work, not as hidden features.</w:t>
      </w:r>
    </w:p>
    <w:p w14:paraId="60434ED4" w14:textId="77777777" w:rsidR="00280AEF" w:rsidRDefault="00D86BDB">
      <w:pPr>
        <w:pStyle w:val="Heading2"/>
      </w:pPr>
      <w:r>
        <w:t>1.5 Intended users</w:t>
      </w:r>
    </w:p>
    <w:p w14:paraId="113411A1" w14:textId="77777777" w:rsidR="00280AEF" w:rsidRDefault="00D86BDB">
      <w:r>
        <w:t>The document serves four audiences. A hiring manager or technical recruiter can read the executive summary, the highlights, and the results chapter to understand the scope and the evidence. A cloud or backend engineer can read the architecture, design, infrastructure, and testing chapters to evaluate the implementation. A reviewer can use the evidence inventory and the appendices to check specific claims. A future maintainer can use the configuration reference and the deployment commands to reproduce the en</w:t>
      </w:r>
      <w:r>
        <w:t>vironment.</w:t>
      </w:r>
    </w:p>
    <w:p w14:paraId="15951592" w14:textId="77777777" w:rsidR="00280AEF" w:rsidRDefault="00D86BDB">
      <w:pPr>
        <w:pStyle w:val="Heading2"/>
      </w:pPr>
      <w:r>
        <w:t>1.6 The cost of manual and server-based processing</w:t>
      </w:r>
    </w:p>
    <w:p w14:paraId="136951D7" w14:textId="77777777" w:rsidR="00280AEF" w:rsidRDefault="00D86BDB">
      <w:r>
        <w:t xml:space="preserve">Manual file handling does not scale because every upload depends on a person remembering the same sequence of checks. The checks drift, the results are not recorded consistently, and there is no reliable audit trail. A shared server improves consistency but introduces a new set of problems: the worker must be provisioned for peak load, patched for library and OS vulnerabilities, monitored for memory growth, and restarted after crashes. If the worker processes files sequentially, one bad input can block the </w:t>
      </w:r>
      <w:r>
        <w:t>queue. If it processes them in parallel, the database writes need concurrency control. Idle capacity is paid for even when no files arrive.</w:t>
      </w:r>
    </w:p>
    <w:p w14:paraId="4A7569BD" w14:textId="77777777" w:rsidR="00280AEF" w:rsidRDefault="00D86BDB">
      <w:r>
        <w:lastRenderedPageBreak/>
        <w:t>The event-driven model addresses the capacity and idle-cost problems, but it introduces at-least-once delivery and a harder failure boundary. S3 event notifications can be delivered more than once. Lambda asynchronous invocations can retry. A timeout or an unhandled exception can leave a record in an intermediate state. The design work moves from managing a server to managing identity, retries, state transitions, and evidence. SFPS treats those concerns as the core of the project.</w:t>
      </w:r>
    </w:p>
    <w:p w14:paraId="15666030" w14:textId="77777777" w:rsidR="00280AEF" w:rsidRDefault="00D86BDB">
      <w:pPr>
        <w:pStyle w:val="Caption"/>
        <w:keepNext/>
        <w:spacing w:before="100" w:after="40"/>
        <w:jc w:val="left"/>
      </w:pPr>
      <w:r>
        <w:rPr>
          <w:rFonts w:eastAsia="Calibri" w:cs="Calibri"/>
          <w:color w:val="1F3864"/>
          <w:sz w:val="17"/>
        </w:rPr>
        <w:t>Table 1.1.</w:t>
      </w:r>
      <w:r>
        <w:rPr>
          <w:rFonts w:eastAsia="Calibri" w:cs="Calibri"/>
          <w:b w:val="0"/>
          <w:sz w:val="17"/>
        </w:rPr>
        <w:t xml:space="preserve"> Evidence status categories used throughout this document.</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090"/>
        <w:gridCol w:w="3542"/>
        <w:gridCol w:w="3949"/>
      </w:tblGrid>
      <w:tr w:rsidR="00280AEF" w14:paraId="46CC3C85" w14:textId="77777777">
        <w:trPr>
          <w:cantSplit/>
          <w:trHeight w:val="340"/>
          <w:tblHeader/>
          <w:jc w:val="center"/>
        </w:trPr>
        <w:tc>
          <w:tcPr>
            <w:tcW w:w="2090" w:type="dxa"/>
            <w:shd w:val="clear" w:color="auto" w:fill="1F3864"/>
            <w:tcMar>
              <w:top w:w="20" w:type="dxa"/>
              <w:left w:w="55" w:type="dxa"/>
              <w:bottom w:w="20" w:type="dxa"/>
              <w:right w:w="55" w:type="dxa"/>
            </w:tcMar>
          </w:tcPr>
          <w:p w14:paraId="1384D3D4" w14:textId="77777777" w:rsidR="00280AEF" w:rsidRDefault="00D86BDB">
            <w:pPr>
              <w:spacing w:after="0" w:line="240" w:lineRule="auto"/>
              <w:jc w:val="left"/>
            </w:pPr>
            <w:r>
              <w:rPr>
                <w:rFonts w:eastAsia="Calibri" w:cs="Calibri"/>
                <w:b/>
                <w:color w:val="FFFFFF"/>
                <w:sz w:val="14"/>
              </w:rPr>
              <w:t>Status</w:t>
            </w:r>
          </w:p>
        </w:tc>
        <w:tc>
          <w:tcPr>
            <w:tcW w:w="3542" w:type="dxa"/>
            <w:shd w:val="clear" w:color="auto" w:fill="1F3864"/>
            <w:tcMar>
              <w:top w:w="20" w:type="dxa"/>
              <w:left w:w="55" w:type="dxa"/>
              <w:bottom w:w="20" w:type="dxa"/>
              <w:right w:w="55" w:type="dxa"/>
            </w:tcMar>
          </w:tcPr>
          <w:p w14:paraId="69BF1CF1" w14:textId="77777777" w:rsidR="00280AEF" w:rsidRDefault="00D86BDB">
            <w:pPr>
              <w:spacing w:after="0" w:line="240" w:lineRule="auto"/>
              <w:jc w:val="left"/>
            </w:pPr>
            <w:r>
              <w:rPr>
                <w:rFonts w:eastAsia="Calibri" w:cs="Calibri"/>
                <w:b/>
                <w:color w:val="FFFFFF"/>
                <w:sz w:val="14"/>
              </w:rPr>
              <w:t>Meaning</w:t>
            </w:r>
          </w:p>
        </w:tc>
        <w:tc>
          <w:tcPr>
            <w:tcW w:w="3949" w:type="dxa"/>
            <w:shd w:val="clear" w:color="auto" w:fill="1F3864"/>
            <w:tcMar>
              <w:top w:w="20" w:type="dxa"/>
              <w:left w:w="55" w:type="dxa"/>
              <w:bottom w:w="20" w:type="dxa"/>
              <w:right w:w="55" w:type="dxa"/>
            </w:tcMar>
          </w:tcPr>
          <w:p w14:paraId="63C63AD7" w14:textId="77777777" w:rsidR="00280AEF" w:rsidRDefault="00D86BDB">
            <w:pPr>
              <w:spacing w:after="0" w:line="240" w:lineRule="auto"/>
              <w:jc w:val="left"/>
            </w:pPr>
            <w:r>
              <w:rPr>
                <w:rFonts w:eastAsia="Calibri" w:cs="Calibri"/>
                <w:b/>
                <w:color w:val="FFFFFF"/>
                <w:sz w:val="14"/>
              </w:rPr>
              <w:t>Example in this project</w:t>
            </w:r>
          </w:p>
        </w:tc>
      </w:tr>
      <w:tr w:rsidR="00280AEF" w14:paraId="34C7F64D" w14:textId="77777777">
        <w:trPr>
          <w:cantSplit/>
          <w:jc w:val="center"/>
        </w:trPr>
        <w:tc>
          <w:tcPr>
            <w:tcW w:w="2090" w:type="dxa"/>
            <w:tcMar>
              <w:top w:w="20" w:type="dxa"/>
              <w:left w:w="55" w:type="dxa"/>
              <w:bottom w:w="20" w:type="dxa"/>
              <w:right w:w="55" w:type="dxa"/>
            </w:tcMar>
          </w:tcPr>
          <w:p w14:paraId="243AA22B" w14:textId="77777777" w:rsidR="00280AEF" w:rsidRDefault="00D86BDB">
            <w:pPr>
              <w:spacing w:after="0" w:line="240" w:lineRule="auto"/>
              <w:jc w:val="left"/>
            </w:pPr>
            <w:r>
              <w:rPr>
                <w:rFonts w:eastAsia="Calibri" w:cs="Calibri"/>
                <w:sz w:val="14"/>
              </w:rPr>
              <w:t>Implemented and verified</w:t>
            </w:r>
          </w:p>
        </w:tc>
        <w:tc>
          <w:tcPr>
            <w:tcW w:w="3542" w:type="dxa"/>
            <w:tcMar>
              <w:top w:w="20" w:type="dxa"/>
              <w:left w:w="55" w:type="dxa"/>
              <w:bottom w:w="20" w:type="dxa"/>
              <w:right w:w="55" w:type="dxa"/>
            </w:tcMar>
          </w:tcPr>
          <w:p w14:paraId="786C1C04" w14:textId="77777777" w:rsidR="00280AEF" w:rsidRDefault="00D86BDB">
            <w:pPr>
              <w:spacing w:after="0" w:line="240" w:lineRule="auto"/>
              <w:jc w:val="left"/>
            </w:pPr>
            <w:r>
              <w:rPr>
                <w:rFonts w:eastAsia="Calibri" w:cs="Calibri"/>
                <w:sz w:val="14"/>
              </w:rPr>
              <w:t>The behavior exists in source and has direct execution evidence from the repository test suite or the deployed environment.</w:t>
            </w:r>
          </w:p>
        </w:tc>
        <w:tc>
          <w:tcPr>
            <w:tcW w:w="3949" w:type="dxa"/>
            <w:tcMar>
              <w:top w:w="20" w:type="dxa"/>
              <w:left w:w="55" w:type="dxa"/>
              <w:bottom w:w="20" w:type="dxa"/>
              <w:right w:w="55" w:type="dxa"/>
            </w:tcMar>
          </w:tcPr>
          <w:p w14:paraId="667BC1D5" w14:textId="77777777" w:rsidR="00280AEF" w:rsidRDefault="00D86BDB">
            <w:pPr>
              <w:spacing w:after="0" w:line="240" w:lineRule="auto"/>
              <w:jc w:val="left"/>
            </w:pPr>
            <w:r>
              <w:rPr>
                <w:rFonts w:eastAsia="Calibri" w:cs="Calibri"/>
                <w:sz w:val="14"/>
              </w:rPr>
              <w:t>The 135-test pytest suite; the captured SQS invocation envelope; the 512 MB and 30-second Lambda configuration shown in the console.</w:t>
            </w:r>
          </w:p>
        </w:tc>
      </w:tr>
      <w:tr w:rsidR="00280AEF" w14:paraId="36ECDD2E" w14:textId="77777777">
        <w:trPr>
          <w:cantSplit/>
          <w:jc w:val="center"/>
        </w:trPr>
        <w:tc>
          <w:tcPr>
            <w:tcW w:w="2090" w:type="dxa"/>
            <w:shd w:val="clear" w:color="auto" w:fill="F2F4F7"/>
            <w:tcMar>
              <w:top w:w="20" w:type="dxa"/>
              <w:left w:w="55" w:type="dxa"/>
              <w:bottom w:w="20" w:type="dxa"/>
              <w:right w:w="55" w:type="dxa"/>
            </w:tcMar>
          </w:tcPr>
          <w:p w14:paraId="7640AD5A" w14:textId="77777777" w:rsidR="00280AEF" w:rsidRDefault="00D86BDB">
            <w:pPr>
              <w:spacing w:after="0" w:line="240" w:lineRule="auto"/>
              <w:jc w:val="left"/>
            </w:pPr>
            <w:r>
              <w:rPr>
                <w:rFonts w:eastAsia="Calibri" w:cs="Calibri"/>
                <w:sz w:val="14"/>
              </w:rPr>
              <w:t>Implemented, not independently verified</w:t>
            </w:r>
          </w:p>
        </w:tc>
        <w:tc>
          <w:tcPr>
            <w:tcW w:w="3542" w:type="dxa"/>
            <w:shd w:val="clear" w:color="auto" w:fill="F2F4F7"/>
            <w:tcMar>
              <w:top w:w="20" w:type="dxa"/>
              <w:left w:w="55" w:type="dxa"/>
              <w:bottom w:w="20" w:type="dxa"/>
              <w:right w:w="55" w:type="dxa"/>
            </w:tcMar>
          </w:tcPr>
          <w:p w14:paraId="2A475D8B" w14:textId="77777777" w:rsidR="00280AEF" w:rsidRDefault="00D86BDB">
            <w:pPr>
              <w:spacing w:after="0" w:line="240" w:lineRule="auto"/>
              <w:jc w:val="left"/>
            </w:pPr>
            <w:r>
              <w:rPr>
                <w:rFonts w:eastAsia="Calibri" w:cs="Calibri"/>
                <w:sz w:val="14"/>
              </w:rPr>
              <w:t>The behavior exists in source and is documented, but the available evidence does not prove it in the deployed environment.</w:t>
            </w:r>
          </w:p>
        </w:tc>
        <w:tc>
          <w:tcPr>
            <w:tcW w:w="3949" w:type="dxa"/>
            <w:shd w:val="clear" w:color="auto" w:fill="F2F4F7"/>
            <w:tcMar>
              <w:top w:w="20" w:type="dxa"/>
              <w:left w:w="55" w:type="dxa"/>
              <w:bottom w:w="20" w:type="dxa"/>
              <w:right w:w="55" w:type="dxa"/>
            </w:tcMar>
          </w:tcPr>
          <w:p w14:paraId="0EDC5D1D" w14:textId="77777777" w:rsidR="00280AEF" w:rsidRDefault="00D86BDB">
            <w:pPr>
              <w:spacing w:after="0" w:line="240" w:lineRule="auto"/>
              <w:jc w:val="left"/>
            </w:pPr>
            <w:r>
              <w:rPr>
                <w:rFonts w:eastAsia="Calibri" w:cs="Calibri"/>
                <w:sz w:val="14"/>
              </w:rPr>
              <w:t>The exact IAM policy attachment; the 30-day CloudWatch retention value; the 25 MiB memory and timeout boundary on the deployed function.</w:t>
            </w:r>
          </w:p>
        </w:tc>
      </w:tr>
      <w:tr w:rsidR="00280AEF" w14:paraId="7DBE1E5D" w14:textId="77777777">
        <w:trPr>
          <w:cantSplit/>
          <w:jc w:val="center"/>
        </w:trPr>
        <w:tc>
          <w:tcPr>
            <w:tcW w:w="2090" w:type="dxa"/>
            <w:tcMar>
              <w:top w:w="20" w:type="dxa"/>
              <w:left w:w="55" w:type="dxa"/>
              <w:bottom w:w="20" w:type="dxa"/>
              <w:right w:w="55" w:type="dxa"/>
            </w:tcMar>
          </w:tcPr>
          <w:p w14:paraId="37EDF7AA" w14:textId="77777777" w:rsidR="00280AEF" w:rsidRDefault="00D86BDB">
            <w:pPr>
              <w:spacing w:after="0" w:line="240" w:lineRule="auto"/>
              <w:jc w:val="left"/>
            </w:pPr>
            <w:r>
              <w:rPr>
                <w:rFonts w:eastAsia="Calibri" w:cs="Calibri"/>
                <w:sz w:val="14"/>
              </w:rPr>
              <w:t>Planned or documented only</w:t>
            </w:r>
          </w:p>
        </w:tc>
        <w:tc>
          <w:tcPr>
            <w:tcW w:w="3542" w:type="dxa"/>
            <w:tcMar>
              <w:top w:w="20" w:type="dxa"/>
              <w:left w:w="55" w:type="dxa"/>
              <w:bottom w:w="20" w:type="dxa"/>
              <w:right w:w="55" w:type="dxa"/>
            </w:tcMar>
          </w:tcPr>
          <w:p w14:paraId="3F431950" w14:textId="77777777" w:rsidR="00280AEF" w:rsidRDefault="00D86BDB">
            <w:pPr>
              <w:spacing w:after="0" w:line="240" w:lineRule="auto"/>
              <w:jc w:val="left"/>
            </w:pPr>
            <w:r>
              <w:rPr>
                <w:rFonts w:eastAsia="Calibri" w:cs="Calibri"/>
                <w:sz w:val="14"/>
              </w:rPr>
              <w:t>The requirement or enhancement appears in the PRD or planning documents but is not part of the V1 implementation.</w:t>
            </w:r>
          </w:p>
        </w:tc>
        <w:tc>
          <w:tcPr>
            <w:tcW w:w="3949" w:type="dxa"/>
            <w:tcMar>
              <w:top w:w="20" w:type="dxa"/>
              <w:left w:w="55" w:type="dxa"/>
              <w:bottom w:w="20" w:type="dxa"/>
              <w:right w:w="55" w:type="dxa"/>
            </w:tcMar>
          </w:tcPr>
          <w:p w14:paraId="0C2EE2C4" w14:textId="77777777" w:rsidR="00280AEF" w:rsidRDefault="00D86BDB">
            <w:pPr>
              <w:spacing w:after="0" w:line="240" w:lineRule="auto"/>
              <w:jc w:val="left"/>
            </w:pPr>
            <w:r>
              <w:rPr>
                <w:rFonts w:eastAsia="Calibri" w:cs="Calibri"/>
                <w:sz w:val="14"/>
              </w:rPr>
              <w:t>Infrastructure as code, CI/CD, CloudWatch alarms, automated failure replay.</w:t>
            </w:r>
          </w:p>
        </w:tc>
      </w:tr>
      <w:tr w:rsidR="00280AEF" w14:paraId="059690B5" w14:textId="77777777">
        <w:trPr>
          <w:cantSplit/>
          <w:jc w:val="center"/>
        </w:trPr>
        <w:tc>
          <w:tcPr>
            <w:tcW w:w="2090" w:type="dxa"/>
            <w:shd w:val="clear" w:color="auto" w:fill="F2F4F7"/>
            <w:tcMar>
              <w:top w:w="20" w:type="dxa"/>
              <w:left w:w="55" w:type="dxa"/>
              <w:bottom w:w="20" w:type="dxa"/>
              <w:right w:w="55" w:type="dxa"/>
            </w:tcMar>
          </w:tcPr>
          <w:p w14:paraId="019FD997" w14:textId="77777777" w:rsidR="00280AEF" w:rsidRDefault="00D86BDB">
            <w:pPr>
              <w:spacing w:after="0" w:line="240" w:lineRule="auto"/>
              <w:jc w:val="left"/>
            </w:pPr>
            <w:r>
              <w:rPr>
                <w:rFonts w:eastAsia="Calibri" w:cs="Calibri"/>
                <w:sz w:val="14"/>
              </w:rPr>
              <w:t>Future enhancement</w:t>
            </w:r>
          </w:p>
        </w:tc>
        <w:tc>
          <w:tcPr>
            <w:tcW w:w="3542" w:type="dxa"/>
            <w:shd w:val="clear" w:color="auto" w:fill="F2F4F7"/>
            <w:tcMar>
              <w:top w:w="20" w:type="dxa"/>
              <w:left w:w="55" w:type="dxa"/>
              <w:bottom w:w="20" w:type="dxa"/>
              <w:right w:w="55" w:type="dxa"/>
            </w:tcMar>
          </w:tcPr>
          <w:p w14:paraId="6C6B1672" w14:textId="77777777" w:rsidR="00280AEF" w:rsidRDefault="00D86BDB">
            <w:pPr>
              <w:spacing w:after="0" w:line="240" w:lineRule="auto"/>
              <w:jc w:val="left"/>
            </w:pPr>
            <w:r>
              <w:rPr>
                <w:rFonts w:eastAsia="Calibri" w:cs="Calibri"/>
                <w:sz w:val="14"/>
              </w:rPr>
              <w:t>A sensible extension that follows from the current design but was not built.</w:t>
            </w:r>
          </w:p>
        </w:tc>
        <w:tc>
          <w:tcPr>
            <w:tcW w:w="3949" w:type="dxa"/>
            <w:shd w:val="clear" w:color="auto" w:fill="F2F4F7"/>
            <w:tcMar>
              <w:top w:w="20" w:type="dxa"/>
              <w:left w:w="55" w:type="dxa"/>
              <w:bottom w:w="20" w:type="dxa"/>
              <w:right w:w="55" w:type="dxa"/>
            </w:tcMar>
          </w:tcPr>
          <w:p w14:paraId="63491424" w14:textId="77777777" w:rsidR="00280AEF" w:rsidRDefault="00D86BDB">
            <w:pPr>
              <w:spacing w:after="0" w:line="240" w:lineRule="auto"/>
              <w:jc w:val="left"/>
            </w:pPr>
            <w:r>
              <w:rPr>
                <w:rFonts w:eastAsia="Calibri" w:cs="Calibri"/>
                <w:sz w:val="14"/>
              </w:rPr>
              <w:t>Additional file formats, malware scanning, load testing, cost dashboards.</w:t>
            </w:r>
          </w:p>
        </w:tc>
      </w:tr>
      <w:tr w:rsidR="00280AEF" w14:paraId="5D5F6951" w14:textId="77777777">
        <w:trPr>
          <w:cantSplit/>
          <w:jc w:val="center"/>
        </w:trPr>
        <w:tc>
          <w:tcPr>
            <w:tcW w:w="2090" w:type="dxa"/>
            <w:tcMar>
              <w:top w:w="20" w:type="dxa"/>
              <w:left w:w="55" w:type="dxa"/>
              <w:bottom w:w="20" w:type="dxa"/>
              <w:right w:w="55" w:type="dxa"/>
            </w:tcMar>
          </w:tcPr>
          <w:p w14:paraId="7C3A2B3E" w14:textId="77777777" w:rsidR="00280AEF" w:rsidRDefault="00D86BDB">
            <w:pPr>
              <w:spacing w:after="0" w:line="240" w:lineRule="auto"/>
              <w:jc w:val="left"/>
            </w:pPr>
            <w:r>
              <w:rPr>
                <w:rFonts w:eastAsia="Calibri" w:cs="Calibri"/>
                <w:sz w:val="14"/>
              </w:rPr>
              <w:t>Not claimed</w:t>
            </w:r>
          </w:p>
        </w:tc>
        <w:tc>
          <w:tcPr>
            <w:tcW w:w="3542" w:type="dxa"/>
            <w:tcMar>
              <w:top w:w="20" w:type="dxa"/>
              <w:left w:w="55" w:type="dxa"/>
              <w:bottom w:w="20" w:type="dxa"/>
              <w:right w:w="55" w:type="dxa"/>
            </w:tcMar>
          </w:tcPr>
          <w:p w14:paraId="5E99F244" w14:textId="77777777" w:rsidR="00280AEF" w:rsidRDefault="00D86BDB">
            <w:pPr>
              <w:spacing w:after="0" w:line="240" w:lineRule="auto"/>
              <w:jc w:val="left"/>
            </w:pPr>
            <w:r>
              <w:rPr>
                <w:rFonts w:eastAsia="Calibri" w:cs="Calibri"/>
                <w:sz w:val="14"/>
              </w:rPr>
              <w:t>A property that the evidence does not support and that this document does not assert.</w:t>
            </w:r>
          </w:p>
        </w:tc>
        <w:tc>
          <w:tcPr>
            <w:tcW w:w="3949" w:type="dxa"/>
            <w:tcMar>
              <w:top w:w="20" w:type="dxa"/>
              <w:left w:w="55" w:type="dxa"/>
              <w:bottom w:w="20" w:type="dxa"/>
              <w:right w:w="55" w:type="dxa"/>
            </w:tcMar>
          </w:tcPr>
          <w:p w14:paraId="52F00793" w14:textId="77777777" w:rsidR="00280AEF" w:rsidRDefault="00D86BDB">
            <w:pPr>
              <w:spacing w:after="0" w:line="240" w:lineRule="auto"/>
              <w:jc w:val="left"/>
            </w:pPr>
            <w:r>
              <w:rPr>
                <w:rFonts w:eastAsia="Calibri" w:cs="Calibri"/>
                <w:sz w:val="14"/>
              </w:rPr>
              <w:t>Production-grade fault tolerance, a general performance benchmark, or an actual AWS bill.</w:t>
            </w:r>
          </w:p>
        </w:tc>
      </w:tr>
    </w:tbl>
    <w:p w14:paraId="30583D3E" w14:textId="77777777" w:rsidR="00280AEF" w:rsidRDefault="00280AEF">
      <w:pPr>
        <w:spacing w:after="40"/>
      </w:pPr>
    </w:p>
    <w:p w14:paraId="44322DD1" w14:textId="77777777" w:rsidR="00280AEF" w:rsidRDefault="00D86BDB">
      <w:pPr>
        <w:pStyle w:val="Heading2"/>
      </w:pPr>
      <w:r>
        <w:t>1.7 Document conventions</w:t>
      </w:r>
    </w:p>
    <w:p w14:paraId="541490E7" w14:textId="77777777" w:rsidR="00280AEF" w:rsidRDefault="00D86BDB">
      <w:r>
        <w:t>Chapters are numbered sequentially and use a decimal scheme for subsections. Figures and tables are numbered by chapter. Code excerpts are reproduced from the repository with minor whitespace adjustments for page width; they are not paraphrased. The AWS account identifier is written as &lt;account-id&gt; in prose and in the redacted SQS excerpt. The console screenshots show the project account identifier as part of resource names and ARNs; no access keys, secret keys, session tokens, or passwords appear in any ca</w:t>
      </w:r>
      <w:r>
        <w:t>pture.</w:t>
      </w:r>
    </w:p>
    <w:p w14:paraId="3407CFED" w14:textId="77777777" w:rsidR="00280AEF" w:rsidRDefault="00D86BDB">
      <w:r>
        <w:t>The document uses the terms record, processing record, and item interchangeably for a DynamoDB item in the sfps-processing table. A validation failure means a permanent rejection of the input, such as an unsupported extension or corrupt image. An infrastructure failure means an AWS service error, an unexpected exception, or a configuration error that should be retried or investigated. A FAILED record is not the same thing as a failed Lambda invocation.</w:t>
      </w:r>
    </w:p>
    <w:p w14:paraId="2AC0810E" w14:textId="77777777" w:rsidR="00280AEF" w:rsidRDefault="00D86BDB">
      <w:r>
        <w:br w:type="page"/>
      </w:r>
    </w:p>
    <w:p w14:paraId="3623B447" w14:textId="77777777" w:rsidR="00280AEF" w:rsidRDefault="00D86BDB">
      <w:pPr>
        <w:pStyle w:val="Heading1"/>
        <w:pBdr>
          <w:bottom w:val="single" w:sz="6" w:space="4" w:color="C55A11"/>
        </w:pBdr>
      </w:pPr>
      <w:bookmarkStart w:id="3" w:name="_Toc243263485"/>
      <w:r>
        <w:lastRenderedPageBreak/>
        <w:t>Chapter 2. Problem Statement and Requirements</w:t>
      </w:r>
      <w:bookmarkEnd w:id="3"/>
    </w:p>
    <w:p w14:paraId="12C7D87E" w14:textId="77777777" w:rsidR="00280AEF" w:rsidRDefault="00D86BDB">
      <w:pPr>
        <w:pStyle w:val="Heading2"/>
      </w:pPr>
      <w:r>
        <w:t>2.1 Problem statement</w:t>
      </w:r>
    </w:p>
    <w:p w14:paraId="17C9254E" w14:textId="77777777" w:rsidR="00280AEF" w:rsidRDefault="00D86BDB">
      <w:r>
        <w:t xml:space="preserve">The system must accept files without a permanently running worker, decide whether each file is acceptable, extract metadata that is useful to a downstream consumer, and preserve a record of the outcome. The record must identify the exact S3 object version that was processed, including its version ID, rather than the object key alone. Duplicate notifications for the same version must not create a second logical result or overwrite a completed one. A bad file must fail in a way that is visible to an operator </w:t>
      </w:r>
      <w:r>
        <w:t>without causing an endless retry loop. A genuine infrastructure fault must be retried and, if it persists, must leave the original event somewhere an operator can inspect.</w:t>
      </w:r>
    </w:p>
    <w:p w14:paraId="1AA8D869" w14:textId="77777777" w:rsidR="00280AEF" w:rsidRDefault="00D86BDB">
      <w:r>
        <w:t>The problem has a security dimension as well. Uploaded files are untrusted input. The function must not execute them, must not trust their extensions, and must not write raw exception text or file contents into logs or the database. The bucket must remain private, encrypted, and reachable only over TLS. The execution role must be limited to the specific bucket prefix, table, queue, and log group used by the function.</w:t>
      </w:r>
    </w:p>
    <w:p w14:paraId="5A82FB07" w14:textId="77777777" w:rsidR="00280AEF" w:rsidRDefault="00D86BDB">
      <w:pPr>
        <w:pStyle w:val="Heading2"/>
      </w:pPr>
      <w:r>
        <w:t>2.2 Functional requirements</w:t>
      </w:r>
    </w:p>
    <w:p w14:paraId="6DE50EF0" w14:textId="77777777" w:rsidR="00280AEF" w:rsidRDefault="00D86BDB">
      <w:r>
        <w:t>The functional requirements below are derived from the PRD and checked against the implementation. The status column distinguishes requirements that are implemented and verified from those that are implemented but lack direct deployment evidence.</w:t>
      </w:r>
    </w:p>
    <w:p w14:paraId="077AED66" w14:textId="77777777" w:rsidR="00280AEF" w:rsidRDefault="00D86BDB">
      <w:pPr>
        <w:pStyle w:val="Caption"/>
        <w:keepNext/>
        <w:spacing w:before="100" w:after="40"/>
        <w:jc w:val="left"/>
      </w:pPr>
      <w:r>
        <w:rPr>
          <w:rFonts w:eastAsia="Calibri" w:cs="Calibri"/>
          <w:color w:val="1F3864"/>
          <w:sz w:val="17"/>
        </w:rPr>
        <w:t>Table 2.1.</w:t>
      </w:r>
      <w:r>
        <w:rPr>
          <w:rFonts w:eastAsia="Calibri" w:cs="Calibri"/>
          <w:b w:val="0"/>
          <w:sz w:val="17"/>
        </w:rPr>
        <w:t xml:space="preserve"> Functional requirements and implementation status.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755"/>
        <w:gridCol w:w="2903"/>
        <w:gridCol w:w="4065"/>
        <w:gridCol w:w="1858"/>
      </w:tblGrid>
      <w:tr w:rsidR="00280AEF" w14:paraId="63833188" w14:textId="77777777">
        <w:trPr>
          <w:cantSplit/>
          <w:trHeight w:val="340"/>
          <w:tblHeader/>
          <w:jc w:val="center"/>
        </w:trPr>
        <w:tc>
          <w:tcPr>
            <w:tcW w:w="755" w:type="dxa"/>
            <w:shd w:val="clear" w:color="auto" w:fill="1F3864"/>
            <w:tcMar>
              <w:top w:w="20" w:type="dxa"/>
              <w:left w:w="55" w:type="dxa"/>
              <w:bottom w:w="20" w:type="dxa"/>
              <w:right w:w="55" w:type="dxa"/>
            </w:tcMar>
          </w:tcPr>
          <w:p w14:paraId="11F21E3A" w14:textId="77777777" w:rsidR="00280AEF" w:rsidRDefault="00D86BDB">
            <w:pPr>
              <w:spacing w:after="0" w:line="240" w:lineRule="auto"/>
              <w:jc w:val="left"/>
            </w:pPr>
            <w:r>
              <w:rPr>
                <w:rFonts w:eastAsia="Calibri" w:cs="Calibri"/>
                <w:b/>
                <w:color w:val="FFFFFF"/>
                <w:sz w:val="14"/>
              </w:rPr>
              <w:t>ID</w:t>
            </w:r>
          </w:p>
        </w:tc>
        <w:tc>
          <w:tcPr>
            <w:tcW w:w="2903" w:type="dxa"/>
            <w:shd w:val="clear" w:color="auto" w:fill="1F3864"/>
            <w:tcMar>
              <w:top w:w="20" w:type="dxa"/>
              <w:left w:w="55" w:type="dxa"/>
              <w:bottom w:w="20" w:type="dxa"/>
              <w:right w:w="55" w:type="dxa"/>
            </w:tcMar>
          </w:tcPr>
          <w:p w14:paraId="107E4514" w14:textId="77777777" w:rsidR="00280AEF" w:rsidRDefault="00D86BDB">
            <w:pPr>
              <w:spacing w:after="0" w:line="240" w:lineRule="auto"/>
              <w:jc w:val="left"/>
            </w:pPr>
            <w:r>
              <w:rPr>
                <w:rFonts w:eastAsia="Calibri" w:cs="Calibri"/>
                <w:b/>
                <w:color w:val="FFFFFF"/>
                <w:sz w:val="14"/>
              </w:rPr>
              <w:t>Requirement</w:t>
            </w:r>
          </w:p>
        </w:tc>
        <w:tc>
          <w:tcPr>
            <w:tcW w:w="4065" w:type="dxa"/>
            <w:shd w:val="clear" w:color="auto" w:fill="1F3864"/>
            <w:tcMar>
              <w:top w:w="20" w:type="dxa"/>
              <w:left w:w="55" w:type="dxa"/>
              <w:bottom w:w="20" w:type="dxa"/>
              <w:right w:w="55" w:type="dxa"/>
            </w:tcMar>
          </w:tcPr>
          <w:p w14:paraId="572CD7F9" w14:textId="77777777" w:rsidR="00280AEF" w:rsidRDefault="00D86BDB">
            <w:pPr>
              <w:spacing w:after="0" w:line="240" w:lineRule="auto"/>
              <w:jc w:val="left"/>
            </w:pPr>
            <w:r>
              <w:rPr>
                <w:rFonts w:eastAsia="Calibri" w:cs="Calibri"/>
                <w:b/>
                <w:color w:val="FFFFFF"/>
                <w:sz w:val="14"/>
              </w:rPr>
              <w:t>Implementation evidence</w:t>
            </w:r>
          </w:p>
        </w:tc>
        <w:tc>
          <w:tcPr>
            <w:tcW w:w="1858" w:type="dxa"/>
            <w:shd w:val="clear" w:color="auto" w:fill="1F3864"/>
            <w:tcMar>
              <w:top w:w="20" w:type="dxa"/>
              <w:left w:w="55" w:type="dxa"/>
              <w:bottom w:w="20" w:type="dxa"/>
              <w:right w:w="55" w:type="dxa"/>
            </w:tcMar>
          </w:tcPr>
          <w:p w14:paraId="6E663EC6" w14:textId="77777777" w:rsidR="00280AEF" w:rsidRDefault="00D86BDB">
            <w:pPr>
              <w:spacing w:after="0" w:line="240" w:lineRule="auto"/>
              <w:jc w:val="left"/>
            </w:pPr>
            <w:r>
              <w:rPr>
                <w:rFonts w:eastAsia="Calibri" w:cs="Calibri"/>
                <w:b/>
                <w:color w:val="FFFFFF"/>
                <w:sz w:val="14"/>
              </w:rPr>
              <w:t>Status</w:t>
            </w:r>
          </w:p>
        </w:tc>
      </w:tr>
      <w:tr w:rsidR="00280AEF" w14:paraId="4F2FF678" w14:textId="77777777">
        <w:trPr>
          <w:cantSplit/>
          <w:jc w:val="center"/>
        </w:trPr>
        <w:tc>
          <w:tcPr>
            <w:tcW w:w="755" w:type="dxa"/>
            <w:tcMar>
              <w:top w:w="20" w:type="dxa"/>
              <w:left w:w="55" w:type="dxa"/>
              <w:bottom w:w="20" w:type="dxa"/>
              <w:right w:w="55" w:type="dxa"/>
            </w:tcMar>
          </w:tcPr>
          <w:p w14:paraId="3B101522" w14:textId="77777777" w:rsidR="00280AEF" w:rsidRDefault="00D86BDB">
            <w:pPr>
              <w:spacing w:after="0" w:line="240" w:lineRule="auto"/>
              <w:jc w:val="left"/>
            </w:pPr>
            <w:r>
              <w:rPr>
                <w:rFonts w:eastAsia="Calibri" w:cs="Calibri"/>
                <w:sz w:val="14"/>
              </w:rPr>
              <w:t>FR-01</w:t>
            </w:r>
          </w:p>
        </w:tc>
        <w:tc>
          <w:tcPr>
            <w:tcW w:w="2903" w:type="dxa"/>
            <w:tcMar>
              <w:top w:w="20" w:type="dxa"/>
              <w:left w:w="55" w:type="dxa"/>
              <w:bottom w:w="20" w:type="dxa"/>
              <w:right w:w="55" w:type="dxa"/>
            </w:tcMar>
          </w:tcPr>
          <w:p w14:paraId="73079450" w14:textId="77777777" w:rsidR="00280AEF" w:rsidRDefault="00D86BDB">
            <w:pPr>
              <w:spacing w:after="0" w:line="240" w:lineRule="auto"/>
              <w:jc w:val="left"/>
            </w:pPr>
            <w:r>
              <w:rPr>
                <w:rFonts w:eastAsia="Calibri" w:cs="Calibri"/>
                <w:sz w:val="14"/>
              </w:rPr>
              <w:t>An object created under incoming/ automatically invokes the processing function.</w:t>
            </w:r>
          </w:p>
        </w:tc>
        <w:tc>
          <w:tcPr>
            <w:tcW w:w="4065" w:type="dxa"/>
            <w:tcMar>
              <w:top w:w="20" w:type="dxa"/>
              <w:left w:w="55" w:type="dxa"/>
              <w:bottom w:w="20" w:type="dxa"/>
              <w:right w:w="55" w:type="dxa"/>
            </w:tcMar>
          </w:tcPr>
          <w:p w14:paraId="04D1AE89" w14:textId="77777777" w:rsidR="00280AEF" w:rsidRDefault="00D86BDB">
            <w:pPr>
              <w:spacing w:after="0" w:line="240" w:lineRule="auto"/>
              <w:jc w:val="left"/>
            </w:pPr>
            <w:r>
              <w:rPr>
                <w:rFonts w:eastAsia="Calibri" w:cs="Calibri"/>
                <w:sz w:val="14"/>
              </w:rPr>
              <w:t>S3 trigger with s3:ObjectCreated:* and prefix incoming/ (Figure 6.7); Lambda overview (Figure 4.3).</w:t>
            </w:r>
          </w:p>
        </w:tc>
        <w:tc>
          <w:tcPr>
            <w:tcW w:w="1858" w:type="dxa"/>
            <w:tcMar>
              <w:top w:w="20" w:type="dxa"/>
              <w:left w:w="55" w:type="dxa"/>
              <w:bottom w:w="20" w:type="dxa"/>
              <w:right w:w="55" w:type="dxa"/>
            </w:tcMar>
          </w:tcPr>
          <w:p w14:paraId="7B217FC7" w14:textId="77777777" w:rsidR="00280AEF" w:rsidRDefault="00D86BDB">
            <w:pPr>
              <w:spacing w:after="0" w:line="240" w:lineRule="auto"/>
              <w:jc w:val="left"/>
            </w:pPr>
            <w:r>
              <w:rPr>
                <w:rFonts w:eastAsia="Calibri" w:cs="Calibri"/>
                <w:sz w:val="14"/>
              </w:rPr>
              <w:t>Implemented, verified in console</w:t>
            </w:r>
          </w:p>
        </w:tc>
      </w:tr>
      <w:tr w:rsidR="00280AEF" w14:paraId="0A1BB926" w14:textId="77777777">
        <w:trPr>
          <w:cantSplit/>
          <w:jc w:val="center"/>
        </w:trPr>
        <w:tc>
          <w:tcPr>
            <w:tcW w:w="755" w:type="dxa"/>
            <w:shd w:val="clear" w:color="auto" w:fill="F2F4F7"/>
            <w:tcMar>
              <w:top w:w="20" w:type="dxa"/>
              <w:left w:w="55" w:type="dxa"/>
              <w:bottom w:w="20" w:type="dxa"/>
              <w:right w:w="55" w:type="dxa"/>
            </w:tcMar>
          </w:tcPr>
          <w:p w14:paraId="7E0F3920" w14:textId="77777777" w:rsidR="00280AEF" w:rsidRDefault="00D86BDB">
            <w:pPr>
              <w:spacing w:after="0" w:line="240" w:lineRule="auto"/>
              <w:jc w:val="left"/>
            </w:pPr>
            <w:r>
              <w:rPr>
                <w:rFonts w:eastAsia="Calibri" w:cs="Calibri"/>
                <w:sz w:val="14"/>
              </w:rPr>
              <w:t>FR-02</w:t>
            </w:r>
          </w:p>
        </w:tc>
        <w:tc>
          <w:tcPr>
            <w:tcW w:w="2903" w:type="dxa"/>
            <w:shd w:val="clear" w:color="auto" w:fill="F2F4F7"/>
            <w:tcMar>
              <w:top w:w="20" w:type="dxa"/>
              <w:left w:w="55" w:type="dxa"/>
              <w:bottom w:w="20" w:type="dxa"/>
              <w:right w:w="55" w:type="dxa"/>
            </w:tcMar>
          </w:tcPr>
          <w:p w14:paraId="290F712B" w14:textId="77777777" w:rsidR="00280AEF" w:rsidRDefault="00D86BDB">
            <w:pPr>
              <w:spacing w:after="0" w:line="240" w:lineRule="auto"/>
              <w:jc w:val="left"/>
            </w:pPr>
            <w:r>
              <w:rPr>
                <w:rFonts w:eastAsia="Calibri" w:cs="Calibri"/>
                <w:sz w:val="14"/>
              </w:rPr>
              <w:t>Nested keys under incoming/ are processed.</w:t>
            </w:r>
          </w:p>
        </w:tc>
        <w:tc>
          <w:tcPr>
            <w:tcW w:w="4065" w:type="dxa"/>
            <w:shd w:val="clear" w:color="auto" w:fill="F2F4F7"/>
            <w:tcMar>
              <w:top w:w="20" w:type="dxa"/>
              <w:left w:w="55" w:type="dxa"/>
              <w:bottom w:w="20" w:type="dxa"/>
              <w:right w:w="55" w:type="dxa"/>
            </w:tcMar>
          </w:tcPr>
          <w:p w14:paraId="507551DE" w14:textId="77777777" w:rsidR="00280AEF" w:rsidRDefault="00D86BDB">
            <w:pPr>
              <w:spacing w:after="0" w:line="240" w:lineRule="auto"/>
              <w:jc w:val="left"/>
            </w:pPr>
            <w:r>
              <w:rPr>
                <w:rFonts w:eastAsia="Calibri" w:cs="Calibri"/>
                <w:sz w:val="14"/>
              </w:rPr>
              <w:t>Handler prefix check and extension parsing; 06-nested-image.jpg record; positive/nested/ folder in Figure 9.3.</w:t>
            </w:r>
          </w:p>
        </w:tc>
        <w:tc>
          <w:tcPr>
            <w:tcW w:w="1858" w:type="dxa"/>
            <w:shd w:val="clear" w:color="auto" w:fill="F2F4F7"/>
            <w:tcMar>
              <w:top w:w="20" w:type="dxa"/>
              <w:left w:w="55" w:type="dxa"/>
              <w:bottom w:w="20" w:type="dxa"/>
              <w:right w:w="55" w:type="dxa"/>
            </w:tcMar>
          </w:tcPr>
          <w:p w14:paraId="3FD283EC" w14:textId="77777777" w:rsidR="00280AEF" w:rsidRDefault="00D86BDB">
            <w:pPr>
              <w:spacing w:after="0" w:line="240" w:lineRule="auto"/>
              <w:jc w:val="left"/>
            </w:pPr>
            <w:r>
              <w:rPr>
                <w:rFonts w:eastAsia="Calibri" w:cs="Calibri"/>
                <w:sz w:val="14"/>
              </w:rPr>
              <w:t>Implemented, observed</w:t>
            </w:r>
          </w:p>
        </w:tc>
      </w:tr>
      <w:tr w:rsidR="00280AEF" w14:paraId="7D7967D9" w14:textId="77777777">
        <w:trPr>
          <w:cantSplit/>
          <w:jc w:val="center"/>
        </w:trPr>
        <w:tc>
          <w:tcPr>
            <w:tcW w:w="755" w:type="dxa"/>
            <w:tcMar>
              <w:top w:w="20" w:type="dxa"/>
              <w:left w:w="55" w:type="dxa"/>
              <w:bottom w:w="20" w:type="dxa"/>
              <w:right w:w="55" w:type="dxa"/>
            </w:tcMar>
          </w:tcPr>
          <w:p w14:paraId="649A940F" w14:textId="77777777" w:rsidR="00280AEF" w:rsidRDefault="00D86BDB">
            <w:pPr>
              <w:spacing w:after="0" w:line="240" w:lineRule="auto"/>
              <w:jc w:val="left"/>
            </w:pPr>
            <w:r>
              <w:rPr>
                <w:rFonts w:eastAsia="Calibri" w:cs="Calibri"/>
                <w:sz w:val="14"/>
              </w:rPr>
              <w:t>FR-03</w:t>
            </w:r>
          </w:p>
        </w:tc>
        <w:tc>
          <w:tcPr>
            <w:tcW w:w="2903" w:type="dxa"/>
            <w:tcMar>
              <w:top w:w="20" w:type="dxa"/>
              <w:left w:w="55" w:type="dxa"/>
              <w:bottom w:w="20" w:type="dxa"/>
              <w:right w:w="55" w:type="dxa"/>
            </w:tcMar>
          </w:tcPr>
          <w:p w14:paraId="192EF891" w14:textId="77777777" w:rsidR="00280AEF" w:rsidRDefault="00D86BDB">
            <w:pPr>
              <w:spacing w:after="0" w:line="240" w:lineRule="auto"/>
              <w:jc w:val="left"/>
            </w:pPr>
            <w:r>
              <w:rPr>
                <w:rFonts w:eastAsia="Calibri" w:cs="Calibri"/>
                <w:sz w:val="14"/>
              </w:rPr>
              <w:t>Object size is read from a version-pinned HeadObject before content download.</w:t>
            </w:r>
          </w:p>
        </w:tc>
        <w:tc>
          <w:tcPr>
            <w:tcW w:w="4065" w:type="dxa"/>
            <w:tcMar>
              <w:top w:w="20" w:type="dxa"/>
              <w:left w:w="55" w:type="dxa"/>
              <w:bottom w:w="20" w:type="dxa"/>
              <w:right w:w="55" w:type="dxa"/>
            </w:tcMar>
          </w:tcPr>
          <w:p w14:paraId="3A02827B" w14:textId="77777777" w:rsidR="00280AEF" w:rsidRDefault="00D86BDB">
            <w:pPr>
              <w:spacing w:after="0" w:line="240" w:lineRule="auto"/>
              <w:jc w:val="left"/>
            </w:pPr>
            <w:r>
              <w:rPr>
                <w:rFonts w:eastAsia="Calibri" w:cs="Calibri"/>
                <w:sz w:val="14"/>
              </w:rPr>
              <w:t>handler._head_object_size passes VersionId; automated version-pinning test.</w:t>
            </w:r>
          </w:p>
        </w:tc>
        <w:tc>
          <w:tcPr>
            <w:tcW w:w="1858" w:type="dxa"/>
            <w:tcMar>
              <w:top w:w="20" w:type="dxa"/>
              <w:left w:w="55" w:type="dxa"/>
              <w:bottom w:w="20" w:type="dxa"/>
              <w:right w:w="55" w:type="dxa"/>
            </w:tcMar>
          </w:tcPr>
          <w:p w14:paraId="0D547E2E" w14:textId="77777777" w:rsidR="00280AEF" w:rsidRDefault="00D86BDB">
            <w:pPr>
              <w:spacing w:after="0" w:line="240" w:lineRule="auto"/>
              <w:jc w:val="left"/>
            </w:pPr>
            <w:r>
              <w:rPr>
                <w:rFonts w:eastAsia="Calibri" w:cs="Calibri"/>
                <w:sz w:val="14"/>
              </w:rPr>
              <w:t>Implemented and verified</w:t>
            </w:r>
          </w:p>
        </w:tc>
      </w:tr>
      <w:tr w:rsidR="00280AEF" w14:paraId="5B576E93" w14:textId="77777777">
        <w:trPr>
          <w:cantSplit/>
          <w:jc w:val="center"/>
        </w:trPr>
        <w:tc>
          <w:tcPr>
            <w:tcW w:w="755" w:type="dxa"/>
            <w:shd w:val="clear" w:color="auto" w:fill="F2F4F7"/>
            <w:tcMar>
              <w:top w:w="20" w:type="dxa"/>
              <w:left w:w="55" w:type="dxa"/>
              <w:bottom w:w="20" w:type="dxa"/>
              <w:right w:w="55" w:type="dxa"/>
            </w:tcMar>
          </w:tcPr>
          <w:p w14:paraId="3591F86D" w14:textId="77777777" w:rsidR="00280AEF" w:rsidRDefault="00D86BDB">
            <w:pPr>
              <w:spacing w:after="0" w:line="240" w:lineRule="auto"/>
              <w:jc w:val="left"/>
            </w:pPr>
            <w:r>
              <w:rPr>
                <w:rFonts w:eastAsia="Calibri" w:cs="Calibri"/>
                <w:sz w:val="14"/>
              </w:rPr>
              <w:t>FR-04</w:t>
            </w:r>
          </w:p>
        </w:tc>
        <w:tc>
          <w:tcPr>
            <w:tcW w:w="2903" w:type="dxa"/>
            <w:shd w:val="clear" w:color="auto" w:fill="F2F4F7"/>
            <w:tcMar>
              <w:top w:w="20" w:type="dxa"/>
              <w:left w:w="55" w:type="dxa"/>
              <w:bottom w:w="20" w:type="dxa"/>
              <w:right w:w="55" w:type="dxa"/>
            </w:tcMar>
          </w:tcPr>
          <w:p w14:paraId="3BF44C88" w14:textId="77777777" w:rsidR="00280AEF" w:rsidRDefault="00D86BDB">
            <w:pPr>
              <w:spacing w:after="0" w:line="240" w:lineRule="auto"/>
              <w:jc w:val="left"/>
            </w:pPr>
            <w:r>
              <w:rPr>
                <w:rFonts w:eastAsia="Calibri" w:cs="Calibri"/>
                <w:sz w:val="14"/>
              </w:rPr>
              <w:t>Zero-byte objects are rejected.</w:t>
            </w:r>
          </w:p>
        </w:tc>
        <w:tc>
          <w:tcPr>
            <w:tcW w:w="4065" w:type="dxa"/>
            <w:shd w:val="clear" w:color="auto" w:fill="F2F4F7"/>
            <w:tcMar>
              <w:top w:w="20" w:type="dxa"/>
              <w:left w:w="55" w:type="dxa"/>
              <w:bottom w:w="20" w:type="dxa"/>
              <w:right w:w="55" w:type="dxa"/>
            </w:tcMar>
          </w:tcPr>
          <w:p w14:paraId="2628DC91" w14:textId="77777777" w:rsidR="00280AEF" w:rsidRDefault="00D86BDB">
            <w:pPr>
              <w:spacing w:after="0" w:line="240" w:lineRule="auto"/>
              <w:jc w:val="left"/>
            </w:pPr>
            <w:r>
              <w:rPr>
                <w:rFonts w:eastAsia="Calibri" w:cs="Calibri"/>
                <w:sz w:val="14"/>
              </w:rPr>
              <w:t>ValidationError ZERO_BYTE after HeadObject; seven folder-marker records show FAILED.</w:t>
            </w:r>
          </w:p>
        </w:tc>
        <w:tc>
          <w:tcPr>
            <w:tcW w:w="1858" w:type="dxa"/>
            <w:shd w:val="clear" w:color="auto" w:fill="F2F4F7"/>
            <w:tcMar>
              <w:top w:w="20" w:type="dxa"/>
              <w:left w:w="55" w:type="dxa"/>
              <w:bottom w:w="20" w:type="dxa"/>
              <w:right w:w="55" w:type="dxa"/>
            </w:tcMar>
          </w:tcPr>
          <w:p w14:paraId="08A27461" w14:textId="77777777" w:rsidR="00280AEF" w:rsidRDefault="00D86BDB">
            <w:pPr>
              <w:spacing w:after="0" w:line="240" w:lineRule="auto"/>
              <w:jc w:val="left"/>
            </w:pPr>
            <w:r>
              <w:rPr>
                <w:rFonts w:eastAsia="Calibri" w:cs="Calibri"/>
                <w:sz w:val="14"/>
              </w:rPr>
              <w:t>Implemented and verified</w:t>
            </w:r>
          </w:p>
        </w:tc>
      </w:tr>
      <w:tr w:rsidR="00280AEF" w14:paraId="1D921BFD" w14:textId="77777777">
        <w:trPr>
          <w:cantSplit/>
          <w:jc w:val="center"/>
        </w:trPr>
        <w:tc>
          <w:tcPr>
            <w:tcW w:w="755" w:type="dxa"/>
            <w:tcMar>
              <w:top w:w="20" w:type="dxa"/>
              <w:left w:w="55" w:type="dxa"/>
              <w:bottom w:w="20" w:type="dxa"/>
              <w:right w:w="55" w:type="dxa"/>
            </w:tcMar>
          </w:tcPr>
          <w:p w14:paraId="4439E63A" w14:textId="77777777" w:rsidR="00280AEF" w:rsidRDefault="00D86BDB">
            <w:pPr>
              <w:spacing w:after="0" w:line="240" w:lineRule="auto"/>
              <w:jc w:val="left"/>
            </w:pPr>
            <w:r>
              <w:rPr>
                <w:rFonts w:eastAsia="Calibri" w:cs="Calibri"/>
                <w:sz w:val="14"/>
              </w:rPr>
              <w:t>FR-05</w:t>
            </w:r>
          </w:p>
        </w:tc>
        <w:tc>
          <w:tcPr>
            <w:tcW w:w="2903" w:type="dxa"/>
            <w:tcMar>
              <w:top w:w="20" w:type="dxa"/>
              <w:left w:w="55" w:type="dxa"/>
              <w:bottom w:w="20" w:type="dxa"/>
              <w:right w:w="55" w:type="dxa"/>
            </w:tcMar>
          </w:tcPr>
          <w:p w14:paraId="7C421D54" w14:textId="77777777" w:rsidR="00280AEF" w:rsidRDefault="00D86BDB">
            <w:pPr>
              <w:spacing w:after="0" w:line="240" w:lineRule="auto"/>
              <w:jc w:val="left"/>
            </w:pPr>
            <w:r>
              <w:rPr>
                <w:rFonts w:eastAsia="Calibri" w:cs="Calibri"/>
                <w:sz w:val="14"/>
              </w:rPr>
              <w:t>Objects above MAX_FILE_SIZE_BYTES are rejected.</w:t>
            </w:r>
          </w:p>
        </w:tc>
        <w:tc>
          <w:tcPr>
            <w:tcW w:w="4065" w:type="dxa"/>
            <w:tcMar>
              <w:top w:w="20" w:type="dxa"/>
              <w:left w:w="55" w:type="dxa"/>
              <w:bottom w:w="20" w:type="dxa"/>
              <w:right w:w="55" w:type="dxa"/>
            </w:tcMar>
          </w:tcPr>
          <w:p w14:paraId="0F6C0CB0" w14:textId="77777777" w:rsidR="00280AEF" w:rsidRDefault="00D86BDB">
            <w:pPr>
              <w:spacing w:after="0" w:line="240" w:lineRule="auto"/>
              <w:jc w:val="left"/>
            </w:pPr>
            <w:r>
              <w:rPr>
                <w:rFonts w:eastAsia="Calibri" w:cs="Calibri"/>
                <w:sz w:val="14"/>
              </w:rPr>
              <w:t>Size check before GetObject; automated 25 MiB and 25 MiB + 1 byte tests.</w:t>
            </w:r>
          </w:p>
        </w:tc>
        <w:tc>
          <w:tcPr>
            <w:tcW w:w="1858" w:type="dxa"/>
            <w:tcMar>
              <w:top w:w="20" w:type="dxa"/>
              <w:left w:w="55" w:type="dxa"/>
              <w:bottom w:w="20" w:type="dxa"/>
              <w:right w:w="55" w:type="dxa"/>
            </w:tcMar>
          </w:tcPr>
          <w:p w14:paraId="3F2F8871" w14:textId="77777777" w:rsidR="00280AEF" w:rsidRDefault="00D86BDB">
            <w:pPr>
              <w:spacing w:after="0" w:line="240" w:lineRule="auto"/>
              <w:jc w:val="left"/>
            </w:pPr>
            <w:r>
              <w:rPr>
                <w:rFonts w:eastAsia="Calibri" w:cs="Calibri"/>
                <w:sz w:val="14"/>
              </w:rPr>
              <w:t>Implemented and verified</w:t>
            </w:r>
          </w:p>
        </w:tc>
      </w:tr>
      <w:tr w:rsidR="00280AEF" w14:paraId="511FBD2F" w14:textId="77777777">
        <w:trPr>
          <w:cantSplit/>
          <w:jc w:val="center"/>
        </w:trPr>
        <w:tc>
          <w:tcPr>
            <w:tcW w:w="755" w:type="dxa"/>
            <w:shd w:val="clear" w:color="auto" w:fill="F2F4F7"/>
            <w:tcMar>
              <w:top w:w="20" w:type="dxa"/>
              <w:left w:w="55" w:type="dxa"/>
              <w:bottom w:w="20" w:type="dxa"/>
              <w:right w:w="55" w:type="dxa"/>
            </w:tcMar>
          </w:tcPr>
          <w:p w14:paraId="09487096" w14:textId="77777777" w:rsidR="00280AEF" w:rsidRDefault="00D86BDB">
            <w:pPr>
              <w:spacing w:after="0" w:line="240" w:lineRule="auto"/>
              <w:jc w:val="left"/>
            </w:pPr>
            <w:r>
              <w:rPr>
                <w:rFonts w:eastAsia="Calibri" w:cs="Calibri"/>
                <w:sz w:val="14"/>
              </w:rPr>
              <w:t>FR-06</w:t>
            </w:r>
          </w:p>
        </w:tc>
        <w:tc>
          <w:tcPr>
            <w:tcW w:w="2903" w:type="dxa"/>
            <w:shd w:val="clear" w:color="auto" w:fill="F2F4F7"/>
            <w:tcMar>
              <w:top w:w="20" w:type="dxa"/>
              <w:left w:w="55" w:type="dxa"/>
              <w:bottom w:w="20" w:type="dxa"/>
              <w:right w:w="55" w:type="dxa"/>
            </w:tcMar>
          </w:tcPr>
          <w:p w14:paraId="3B13DC65" w14:textId="77777777" w:rsidR="00280AEF" w:rsidRDefault="00D86BDB">
            <w:pPr>
              <w:spacing w:after="0" w:line="240" w:lineRule="auto"/>
              <w:jc w:val="left"/>
            </w:pPr>
            <w:r>
              <w:rPr>
                <w:rFonts w:eastAsia="Calibri" w:cs="Calibri"/>
                <w:sz w:val="14"/>
              </w:rPr>
              <w:t>Only jpg, jpeg, png, and txt extensions are accepted, case-insensitively.</w:t>
            </w:r>
          </w:p>
        </w:tc>
        <w:tc>
          <w:tcPr>
            <w:tcW w:w="4065" w:type="dxa"/>
            <w:shd w:val="clear" w:color="auto" w:fill="F2F4F7"/>
            <w:tcMar>
              <w:top w:w="20" w:type="dxa"/>
              <w:left w:w="55" w:type="dxa"/>
              <w:bottom w:w="20" w:type="dxa"/>
              <w:right w:w="55" w:type="dxa"/>
            </w:tcMar>
          </w:tcPr>
          <w:p w14:paraId="03FAE77C" w14:textId="77777777" w:rsidR="00280AEF" w:rsidRDefault="00D86BDB">
            <w:pPr>
              <w:spacing w:after="0" w:line="240" w:lineRule="auto"/>
              <w:jc w:val="left"/>
            </w:pPr>
            <w:r>
              <w:rPr>
                <w:rFonts w:eastAsia="Calibri" w:cs="Calibri"/>
                <w:sz w:val="14"/>
              </w:rPr>
              <w:t>extract_extension and validate_extension; unit tests; deployed sample.pdf and 08-unsupported.csv failures.</w:t>
            </w:r>
          </w:p>
        </w:tc>
        <w:tc>
          <w:tcPr>
            <w:tcW w:w="1858" w:type="dxa"/>
            <w:shd w:val="clear" w:color="auto" w:fill="F2F4F7"/>
            <w:tcMar>
              <w:top w:w="20" w:type="dxa"/>
              <w:left w:w="55" w:type="dxa"/>
              <w:bottom w:w="20" w:type="dxa"/>
              <w:right w:w="55" w:type="dxa"/>
            </w:tcMar>
          </w:tcPr>
          <w:p w14:paraId="4B8F3CE3" w14:textId="77777777" w:rsidR="00280AEF" w:rsidRDefault="00D86BDB">
            <w:pPr>
              <w:spacing w:after="0" w:line="240" w:lineRule="auto"/>
              <w:jc w:val="left"/>
            </w:pPr>
            <w:r>
              <w:rPr>
                <w:rFonts w:eastAsia="Calibri" w:cs="Calibri"/>
                <w:sz w:val="14"/>
              </w:rPr>
              <w:t>Implemented and verified</w:t>
            </w:r>
          </w:p>
        </w:tc>
      </w:tr>
      <w:tr w:rsidR="00280AEF" w14:paraId="0C6BC3B8" w14:textId="77777777">
        <w:trPr>
          <w:cantSplit/>
          <w:jc w:val="center"/>
        </w:trPr>
        <w:tc>
          <w:tcPr>
            <w:tcW w:w="755" w:type="dxa"/>
            <w:tcMar>
              <w:top w:w="20" w:type="dxa"/>
              <w:left w:w="55" w:type="dxa"/>
              <w:bottom w:w="20" w:type="dxa"/>
              <w:right w:w="55" w:type="dxa"/>
            </w:tcMar>
          </w:tcPr>
          <w:p w14:paraId="49A9A36B" w14:textId="77777777" w:rsidR="00280AEF" w:rsidRDefault="00D86BDB">
            <w:pPr>
              <w:spacing w:after="0" w:line="240" w:lineRule="auto"/>
              <w:jc w:val="left"/>
            </w:pPr>
            <w:r>
              <w:rPr>
                <w:rFonts w:eastAsia="Calibri" w:cs="Calibri"/>
                <w:sz w:val="14"/>
              </w:rPr>
              <w:t>FR-07</w:t>
            </w:r>
          </w:p>
        </w:tc>
        <w:tc>
          <w:tcPr>
            <w:tcW w:w="2903" w:type="dxa"/>
            <w:tcMar>
              <w:top w:w="20" w:type="dxa"/>
              <w:left w:w="55" w:type="dxa"/>
              <w:bottom w:w="20" w:type="dxa"/>
              <w:right w:w="55" w:type="dxa"/>
            </w:tcMar>
          </w:tcPr>
          <w:p w14:paraId="0BEF1691" w14:textId="77777777" w:rsidR="00280AEF" w:rsidRDefault="00D86BDB">
            <w:pPr>
              <w:spacing w:after="0" w:line="240" w:lineRule="auto"/>
              <w:jc w:val="left"/>
            </w:pPr>
            <w:r>
              <w:rPr>
                <w:rFonts w:eastAsia="Calibri" w:cs="Calibri"/>
                <w:sz w:val="14"/>
              </w:rPr>
              <w:t>Image content must match its extension signature and decode fully.</w:t>
            </w:r>
          </w:p>
        </w:tc>
        <w:tc>
          <w:tcPr>
            <w:tcW w:w="4065" w:type="dxa"/>
            <w:tcMar>
              <w:top w:w="20" w:type="dxa"/>
              <w:left w:w="55" w:type="dxa"/>
              <w:bottom w:w="20" w:type="dxa"/>
              <w:right w:w="55" w:type="dxa"/>
            </w:tcMar>
          </w:tcPr>
          <w:p w14:paraId="6E417238" w14:textId="77777777" w:rsidR="00280AEF" w:rsidRDefault="00D86BDB">
            <w:pPr>
              <w:spacing w:after="0" w:line="240" w:lineRule="auto"/>
              <w:jc w:val="left"/>
            </w:pPr>
            <w:r>
              <w:rPr>
                <w:rFonts w:eastAsia="Calibri" w:cs="Calibri"/>
                <w:sz w:val="14"/>
              </w:rPr>
              <w:t>JPEG/PNG signature check, Pillow verify, reopen and decode every frame.</w:t>
            </w:r>
          </w:p>
        </w:tc>
        <w:tc>
          <w:tcPr>
            <w:tcW w:w="1858" w:type="dxa"/>
            <w:tcMar>
              <w:top w:w="20" w:type="dxa"/>
              <w:left w:w="55" w:type="dxa"/>
              <w:bottom w:w="20" w:type="dxa"/>
              <w:right w:w="55" w:type="dxa"/>
            </w:tcMar>
          </w:tcPr>
          <w:p w14:paraId="5FC7BB5D" w14:textId="77777777" w:rsidR="00280AEF" w:rsidRDefault="00D86BDB">
            <w:pPr>
              <w:spacing w:after="0" w:line="240" w:lineRule="auto"/>
              <w:jc w:val="left"/>
            </w:pPr>
            <w:r>
              <w:rPr>
                <w:rFonts w:eastAsia="Calibri" w:cs="Calibri"/>
                <w:sz w:val="14"/>
              </w:rPr>
              <w:t>Implemented and verified</w:t>
            </w:r>
          </w:p>
        </w:tc>
      </w:tr>
      <w:tr w:rsidR="00280AEF" w14:paraId="708A0F48" w14:textId="77777777">
        <w:trPr>
          <w:cantSplit/>
          <w:jc w:val="center"/>
        </w:trPr>
        <w:tc>
          <w:tcPr>
            <w:tcW w:w="755" w:type="dxa"/>
            <w:shd w:val="clear" w:color="auto" w:fill="F2F4F7"/>
            <w:tcMar>
              <w:top w:w="20" w:type="dxa"/>
              <w:left w:w="55" w:type="dxa"/>
              <w:bottom w:w="20" w:type="dxa"/>
              <w:right w:w="55" w:type="dxa"/>
            </w:tcMar>
          </w:tcPr>
          <w:p w14:paraId="1D4010A9" w14:textId="77777777" w:rsidR="00280AEF" w:rsidRDefault="00D86BDB">
            <w:pPr>
              <w:spacing w:after="0" w:line="240" w:lineRule="auto"/>
              <w:jc w:val="left"/>
            </w:pPr>
            <w:r>
              <w:rPr>
                <w:rFonts w:eastAsia="Calibri" w:cs="Calibri"/>
                <w:sz w:val="14"/>
              </w:rPr>
              <w:t>FR-08</w:t>
            </w:r>
          </w:p>
        </w:tc>
        <w:tc>
          <w:tcPr>
            <w:tcW w:w="2903" w:type="dxa"/>
            <w:shd w:val="clear" w:color="auto" w:fill="F2F4F7"/>
            <w:tcMar>
              <w:top w:w="20" w:type="dxa"/>
              <w:left w:w="55" w:type="dxa"/>
              <w:bottom w:w="20" w:type="dxa"/>
              <w:right w:w="55" w:type="dxa"/>
            </w:tcMar>
          </w:tcPr>
          <w:p w14:paraId="3DCBDA51" w14:textId="77777777" w:rsidR="00280AEF" w:rsidRDefault="00D86BDB">
            <w:pPr>
              <w:spacing w:after="0" w:line="240" w:lineRule="auto"/>
              <w:jc w:val="left"/>
            </w:pPr>
            <w:r>
              <w:rPr>
                <w:rFonts w:eastAsia="Calibri" w:cs="Calibri"/>
                <w:sz w:val="14"/>
              </w:rPr>
              <w:t>Image metadata stores width, height, and detected format.</w:t>
            </w:r>
          </w:p>
        </w:tc>
        <w:tc>
          <w:tcPr>
            <w:tcW w:w="4065" w:type="dxa"/>
            <w:shd w:val="clear" w:color="auto" w:fill="F2F4F7"/>
            <w:tcMar>
              <w:top w:w="20" w:type="dxa"/>
              <w:left w:w="55" w:type="dxa"/>
              <w:bottom w:w="20" w:type="dxa"/>
              <w:right w:w="55" w:type="dxa"/>
            </w:tcMar>
          </w:tcPr>
          <w:p w14:paraId="508334BC" w14:textId="77777777" w:rsidR="00280AEF" w:rsidRDefault="00D86BDB">
            <w:pPr>
              <w:spacing w:after="0" w:line="240" w:lineRule="auto"/>
              <w:jc w:val="left"/>
            </w:pPr>
            <w:r>
              <w:rPr>
                <w:rFonts w:eastAsia="Calibri" w:cs="Calibri"/>
                <w:sz w:val="14"/>
              </w:rPr>
              <w:t>processors.image.extract_metadata; completed image records in DynamoDB.</w:t>
            </w:r>
          </w:p>
        </w:tc>
        <w:tc>
          <w:tcPr>
            <w:tcW w:w="1858" w:type="dxa"/>
            <w:shd w:val="clear" w:color="auto" w:fill="F2F4F7"/>
            <w:tcMar>
              <w:top w:w="20" w:type="dxa"/>
              <w:left w:w="55" w:type="dxa"/>
              <w:bottom w:w="20" w:type="dxa"/>
              <w:right w:w="55" w:type="dxa"/>
            </w:tcMar>
          </w:tcPr>
          <w:p w14:paraId="548AEBEF" w14:textId="77777777" w:rsidR="00280AEF" w:rsidRDefault="00D86BDB">
            <w:pPr>
              <w:spacing w:after="0" w:line="240" w:lineRule="auto"/>
              <w:jc w:val="left"/>
            </w:pPr>
            <w:r>
              <w:rPr>
                <w:rFonts w:eastAsia="Calibri" w:cs="Calibri"/>
                <w:sz w:val="14"/>
              </w:rPr>
              <w:t>Implemented and verified</w:t>
            </w:r>
          </w:p>
        </w:tc>
      </w:tr>
      <w:tr w:rsidR="00280AEF" w14:paraId="4F56F356" w14:textId="77777777">
        <w:trPr>
          <w:cantSplit/>
          <w:jc w:val="center"/>
        </w:trPr>
        <w:tc>
          <w:tcPr>
            <w:tcW w:w="755" w:type="dxa"/>
            <w:tcMar>
              <w:top w:w="20" w:type="dxa"/>
              <w:left w:w="55" w:type="dxa"/>
              <w:bottom w:w="20" w:type="dxa"/>
              <w:right w:w="55" w:type="dxa"/>
            </w:tcMar>
          </w:tcPr>
          <w:p w14:paraId="7B7926BA" w14:textId="77777777" w:rsidR="00280AEF" w:rsidRDefault="00D86BDB">
            <w:pPr>
              <w:spacing w:after="0" w:line="240" w:lineRule="auto"/>
              <w:jc w:val="left"/>
            </w:pPr>
            <w:r>
              <w:rPr>
                <w:rFonts w:eastAsia="Calibri" w:cs="Calibri"/>
                <w:sz w:val="14"/>
              </w:rPr>
              <w:t>FR-09</w:t>
            </w:r>
          </w:p>
        </w:tc>
        <w:tc>
          <w:tcPr>
            <w:tcW w:w="2903" w:type="dxa"/>
            <w:tcMar>
              <w:top w:w="20" w:type="dxa"/>
              <w:left w:w="55" w:type="dxa"/>
              <w:bottom w:w="20" w:type="dxa"/>
              <w:right w:w="55" w:type="dxa"/>
            </w:tcMar>
          </w:tcPr>
          <w:p w14:paraId="71CFAB39" w14:textId="77777777" w:rsidR="00280AEF" w:rsidRDefault="00D86BDB">
            <w:pPr>
              <w:spacing w:after="0" w:line="240" w:lineRule="auto"/>
              <w:jc w:val="left"/>
            </w:pPr>
            <w:r>
              <w:rPr>
                <w:rFonts w:eastAsia="Calibri" w:cs="Calibri"/>
                <w:sz w:val="14"/>
              </w:rPr>
              <w:t>Text must be strict UTF-8; BOM is stripped; metadata stores characters, words, and lines.</w:t>
            </w:r>
          </w:p>
        </w:tc>
        <w:tc>
          <w:tcPr>
            <w:tcW w:w="4065" w:type="dxa"/>
            <w:tcMar>
              <w:top w:w="20" w:type="dxa"/>
              <w:left w:w="55" w:type="dxa"/>
              <w:bottom w:w="20" w:type="dxa"/>
              <w:right w:w="55" w:type="dxa"/>
            </w:tcMar>
          </w:tcPr>
          <w:p w14:paraId="46E89B13" w14:textId="77777777" w:rsidR="00280AEF" w:rsidRDefault="00D86BDB">
            <w:pPr>
              <w:spacing w:after="0" w:line="240" w:lineRule="auto"/>
              <w:jc w:val="left"/>
            </w:pPr>
            <w:r>
              <w:rPr>
                <w:rFonts w:eastAsia="Calibri" w:cs="Calibri"/>
                <w:sz w:val="14"/>
              </w:rPr>
              <w:t>validation.decode_text and processors.text.extract_metadata; unit tests; 05-unicode.txt completed.</w:t>
            </w:r>
          </w:p>
        </w:tc>
        <w:tc>
          <w:tcPr>
            <w:tcW w:w="1858" w:type="dxa"/>
            <w:tcMar>
              <w:top w:w="20" w:type="dxa"/>
              <w:left w:w="55" w:type="dxa"/>
              <w:bottom w:w="20" w:type="dxa"/>
              <w:right w:w="55" w:type="dxa"/>
            </w:tcMar>
          </w:tcPr>
          <w:p w14:paraId="6491FAFF" w14:textId="77777777" w:rsidR="00280AEF" w:rsidRDefault="00D86BDB">
            <w:pPr>
              <w:spacing w:after="0" w:line="240" w:lineRule="auto"/>
              <w:jc w:val="left"/>
            </w:pPr>
            <w:r>
              <w:rPr>
                <w:rFonts w:eastAsia="Calibri" w:cs="Calibri"/>
                <w:sz w:val="14"/>
              </w:rPr>
              <w:t>Implemented and verified</w:t>
            </w:r>
          </w:p>
        </w:tc>
      </w:tr>
      <w:tr w:rsidR="00280AEF" w14:paraId="29EA05E7" w14:textId="77777777">
        <w:trPr>
          <w:cantSplit/>
          <w:jc w:val="center"/>
        </w:trPr>
        <w:tc>
          <w:tcPr>
            <w:tcW w:w="755" w:type="dxa"/>
            <w:shd w:val="clear" w:color="auto" w:fill="F2F4F7"/>
            <w:tcMar>
              <w:top w:w="20" w:type="dxa"/>
              <w:left w:w="55" w:type="dxa"/>
              <w:bottom w:w="20" w:type="dxa"/>
              <w:right w:w="55" w:type="dxa"/>
            </w:tcMar>
          </w:tcPr>
          <w:p w14:paraId="55C1F6E5" w14:textId="77777777" w:rsidR="00280AEF" w:rsidRDefault="00D86BDB">
            <w:pPr>
              <w:spacing w:after="0" w:line="240" w:lineRule="auto"/>
              <w:jc w:val="left"/>
            </w:pPr>
            <w:r>
              <w:rPr>
                <w:rFonts w:eastAsia="Calibri" w:cs="Calibri"/>
                <w:sz w:val="14"/>
              </w:rPr>
              <w:t>FR-10</w:t>
            </w:r>
          </w:p>
        </w:tc>
        <w:tc>
          <w:tcPr>
            <w:tcW w:w="2903" w:type="dxa"/>
            <w:shd w:val="clear" w:color="auto" w:fill="F2F4F7"/>
            <w:tcMar>
              <w:top w:w="20" w:type="dxa"/>
              <w:left w:w="55" w:type="dxa"/>
              <w:bottom w:w="20" w:type="dxa"/>
              <w:right w:w="55" w:type="dxa"/>
            </w:tcMar>
          </w:tcPr>
          <w:p w14:paraId="0D298211" w14:textId="77777777" w:rsidR="00280AEF" w:rsidRDefault="00D86BDB">
            <w:pPr>
              <w:spacing w:after="0" w:line="240" w:lineRule="auto"/>
              <w:jc w:val="left"/>
            </w:pPr>
            <w:r>
              <w:rPr>
                <w:rFonts w:eastAsia="Calibri" w:cs="Calibri"/>
                <w:sz w:val="14"/>
              </w:rPr>
              <w:t>SHA-256 is computed over the original version-pinned bytes.</w:t>
            </w:r>
          </w:p>
        </w:tc>
        <w:tc>
          <w:tcPr>
            <w:tcW w:w="4065" w:type="dxa"/>
            <w:shd w:val="clear" w:color="auto" w:fill="F2F4F7"/>
            <w:tcMar>
              <w:top w:w="20" w:type="dxa"/>
              <w:left w:w="55" w:type="dxa"/>
              <w:bottom w:w="20" w:type="dxa"/>
              <w:right w:w="55" w:type="dxa"/>
            </w:tcMar>
          </w:tcPr>
          <w:p w14:paraId="0C6F759C" w14:textId="77777777" w:rsidR="00280AEF" w:rsidRDefault="00D86BDB">
            <w:pPr>
              <w:spacing w:after="0" w:line="240" w:lineRule="auto"/>
              <w:jc w:val="left"/>
            </w:pPr>
            <w:r>
              <w:rPr>
                <w:rFonts w:eastAsia="Calibri" w:cs="Calibri"/>
                <w:sz w:val="14"/>
              </w:rPr>
              <w:t>checksum.sha256_hex; automated known-digest and version-pinning tests.</w:t>
            </w:r>
          </w:p>
        </w:tc>
        <w:tc>
          <w:tcPr>
            <w:tcW w:w="1858" w:type="dxa"/>
            <w:shd w:val="clear" w:color="auto" w:fill="F2F4F7"/>
            <w:tcMar>
              <w:top w:w="20" w:type="dxa"/>
              <w:left w:w="55" w:type="dxa"/>
              <w:bottom w:w="20" w:type="dxa"/>
              <w:right w:w="55" w:type="dxa"/>
            </w:tcMar>
          </w:tcPr>
          <w:p w14:paraId="2AFF9453" w14:textId="77777777" w:rsidR="00280AEF" w:rsidRDefault="00D86BDB">
            <w:pPr>
              <w:spacing w:after="0" w:line="240" w:lineRule="auto"/>
              <w:jc w:val="left"/>
            </w:pPr>
            <w:r>
              <w:rPr>
                <w:rFonts w:eastAsia="Calibri" w:cs="Calibri"/>
                <w:sz w:val="14"/>
              </w:rPr>
              <w:t>Implemented and verified</w:t>
            </w:r>
          </w:p>
        </w:tc>
      </w:tr>
      <w:tr w:rsidR="00280AEF" w14:paraId="02D13743" w14:textId="77777777">
        <w:trPr>
          <w:cantSplit/>
          <w:jc w:val="center"/>
        </w:trPr>
        <w:tc>
          <w:tcPr>
            <w:tcW w:w="755" w:type="dxa"/>
            <w:tcMar>
              <w:top w:w="20" w:type="dxa"/>
              <w:left w:w="55" w:type="dxa"/>
              <w:bottom w:w="20" w:type="dxa"/>
              <w:right w:w="55" w:type="dxa"/>
            </w:tcMar>
          </w:tcPr>
          <w:p w14:paraId="11F128EA" w14:textId="77777777" w:rsidR="00280AEF" w:rsidRDefault="00D86BDB">
            <w:pPr>
              <w:spacing w:after="0" w:line="240" w:lineRule="auto"/>
              <w:jc w:val="left"/>
            </w:pPr>
            <w:r>
              <w:rPr>
                <w:rFonts w:eastAsia="Calibri" w:cs="Calibri"/>
                <w:sz w:val="14"/>
              </w:rPr>
              <w:t>FR-11</w:t>
            </w:r>
          </w:p>
        </w:tc>
        <w:tc>
          <w:tcPr>
            <w:tcW w:w="2903" w:type="dxa"/>
            <w:tcMar>
              <w:top w:w="20" w:type="dxa"/>
              <w:left w:w="55" w:type="dxa"/>
              <w:bottom w:w="20" w:type="dxa"/>
              <w:right w:w="55" w:type="dxa"/>
            </w:tcMar>
          </w:tcPr>
          <w:p w14:paraId="6BBB631C" w14:textId="77777777" w:rsidR="00280AEF" w:rsidRDefault="00D86BDB">
            <w:pPr>
              <w:spacing w:after="0" w:line="240" w:lineRule="auto"/>
              <w:jc w:val="left"/>
            </w:pPr>
            <w:r>
              <w:rPr>
                <w:rFonts w:eastAsia="Calibri" w:cs="Calibri"/>
                <w:sz w:val="14"/>
              </w:rPr>
              <w:t>Each object version gets exactly one deterministic processing record.</w:t>
            </w:r>
          </w:p>
        </w:tc>
        <w:tc>
          <w:tcPr>
            <w:tcW w:w="4065" w:type="dxa"/>
            <w:tcMar>
              <w:top w:w="20" w:type="dxa"/>
              <w:left w:w="55" w:type="dxa"/>
              <w:bottom w:w="20" w:type="dxa"/>
              <w:right w:w="55" w:type="dxa"/>
            </w:tcMar>
          </w:tcPr>
          <w:p w14:paraId="0ED61BAA" w14:textId="77777777" w:rsidR="00280AEF" w:rsidRDefault="00D86BDB">
            <w:pPr>
              <w:spacing w:after="0" w:line="240" w:lineRule="auto"/>
              <w:jc w:val="left"/>
            </w:pPr>
            <w:r>
              <w:rPr>
                <w:rFonts w:eastAsia="Calibri" w:cs="Calibri"/>
                <w:sz w:val="14"/>
              </w:rPr>
              <w:t>processing_id from canonical JSON of bucket, key, and version; conditional PutItem.</w:t>
            </w:r>
          </w:p>
        </w:tc>
        <w:tc>
          <w:tcPr>
            <w:tcW w:w="1858" w:type="dxa"/>
            <w:tcMar>
              <w:top w:w="20" w:type="dxa"/>
              <w:left w:w="55" w:type="dxa"/>
              <w:bottom w:w="20" w:type="dxa"/>
              <w:right w:w="55" w:type="dxa"/>
            </w:tcMar>
          </w:tcPr>
          <w:p w14:paraId="46F01137" w14:textId="77777777" w:rsidR="00280AEF" w:rsidRDefault="00D86BDB">
            <w:pPr>
              <w:spacing w:after="0" w:line="240" w:lineRule="auto"/>
              <w:jc w:val="left"/>
            </w:pPr>
            <w:r>
              <w:rPr>
                <w:rFonts w:eastAsia="Calibri" w:cs="Calibri"/>
                <w:sz w:val="14"/>
              </w:rPr>
              <w:t>Implemented and verified</w:t>
            </w:r>
          </w:p>
        </w:tc>
      </w:tr>
      <w:tr w:rsidR="00280AEF" w14:paraId="4E8291C9" w14:textId="77777777">
        <w:trPr>
          <w:cantSplit/>
          <w:jc w:val="center"/>
        </w:trPr>
        <w:tc>
          <w:tcPr>
            <w:tcW w:w="755" w:type="dxa"/>
            <w:shd w:val="clear" w:color="auto" w:fill="F2F4F7"/>
            <w:tcMar>
              <w:top w:w="20" w:type="dxa"/>
              <w:left w:w="55" w:type="dxa"/>
              <w:bottom w:w="20" w:type="dxa"/>
              <w:right w:w="55" w:type="dxa"/>
            </w:tcMar>
          </w:tcPr>
          <w:p w14:paraId="2F41B55F" w14:textId="77777777" w:rsidR="00280AEF" w:rsidRDefault="00D86BDB">
            <w:pPr>
              <w:spacing w:after="0" w:line="240" w:lineRule="auto"/>
              <w:jc w:val="left"/>
            </w:pPr>
            <w:r>
              <w:rPr>
                <w:rFonts w:eastAsia="Calibri" w:cs="Calibri"/>
                <w:sz w:val="14"/>
              </w:rPr>
              <w:t>FR-12</w:t>
            </w:r>
          </w:p>
        </w:tc>
        <w:tc>
          <w:tcPr>
            <w:tcW w:w="2903" w:type="dxa"/>
            <w:shd w:val="clear" w:color="auto" w:fill="F2F4F7"/>
            <w:tcMar>
              <w:top w:w="20" w:type="dxa"/>
              <w:left w:w="55" w:type="dxa"/>
              <w:bottom w:w="20" w:type="dxa"/>
              <w:right w:w="55" w:type="dxa"/>
            </w:tcMar>
          </w:tcPr>
          <w:p w14:paraId="06D7C18E" w14:textId="77777777" w:rsidR="00280AEF" w:rsidRDefault="00D86BDB">
            <w:pPr>
              <w:spacing w:after="0" w:line="240" w:lineRule="auto"/>
              <w:jc w:val="left"/>
            </w:pPr>
            <w:r>
              <w:rPr>
                <w:rFonts w:eastAsia="Calibri" w:cs="Calibri"/>
                <w:sz w:val="14"/>
              </w:rPr>
              <w:t>Duplicate delivery of a COMPLETED version is skipped without changing the record.</w:t>
            </w:r>
          </w:p>
        </w:tc>
        <w:tc>
          <w:tcPr>
            <w:tcW w:w="4065" w:type="dxa"/>
            <w:shd w:val="clear" w:color="auto" w:fill="F2F4F7"/>
            <w:tcMar>
              <w:top w:w="20" w:type="dxa"/>
              <w:left w:w="55" w:type="dxa"/>
              <w:bottom w:w="20" w:type="dxa"/>
              <w:right w:w="55" w:type="dxa"/>
            </w:tcMar>
          </w:tcPr>
          <w:p w14:paraId="1E290602" w14:textId="77777777" w:rsidR="00280AEF" w:rsidRDefault="00D86BDB">
            <w:pPr>
              <w:spacing w:after="0" w:line="240" w:lineRule="auto"/>
              <w:jc w:val="left"/>
            </w:pPr>
            <w:r>
              <w:rPr>
                <w:rFonts w:eastAsia="Calibri" w:cs="Calibri"/>
                <w:sz w:val="14"/>
              </w:rPr>
              <w:t>Conditional claim and terminal UpdateItem; duplicate test.</w:t>
            </w:r>
          </w:p>
        </w:tc>
        <w:tc>
          <w:tcPr>
            <w:tcW w:w="1858" w:type="dxa"/>
            <w:shd w:val="clear" w:color="auto" w:fill="F2F4F7"/>
            <w:tcMar>
              <w:top w:w="20" w:type="dxa"/>
              <w:left w:w="55" w:type="dxa"/>
              <w:bottom w:w="20" w:type="dxa"/>
              <w:right w:w="55" w:type="dxa"/>
            </w:tcMar>
          </w:tcPr>
          <w:p w14:paraId="26D82EA7" w14:textId="77777777" w:rsidR="00280AEF" w:rsidRDefault="00D86BDB">
            <w:pPr>
              <w:spacing w:after="0" w:line="240" w:lineRule="auto"/>
              <w:jc w:val="left"/>
            </w:pPr>
            <w:r>
              <w:rPr>
                <w:rFonts w:eastAsia="Calibri" w:cs="Calibri"/>
                <w:sz w:val="14"/>
              </w:rPr>
              <w:t>Implemented and verified</w:t>
            </w:r>
          </w:p>
        </w:tc>
      </w:tr>
      <w:tr w:rsidR="00280AEF" w14:paraId="736CC48B" w14:textId="77777777">
        <w:trPr>
          <w:cantSplit/>
          <w:jc w:val="center"/>
        </w:trPr>
        <w:tc>
          <w:tcPr>
            <w:tcW w:w="755" w:type="dxa"/>
            <w:tcMar>
              <w:top w:w="20" w:type="dxa"/>
              <w:left w:w="55" w:type="dxa"/>
              <w:bottom w:w="20" w:type="dxa"/>
              <w:right w:w="55" w:type="dxa"/>
            </w:tcMar>
          </w:tcPr>
          <w:p w14:paraId="021FB30D" w14:textId="77777777" w:rsidR="00280AEF" w:rsidRDefault="00D86BDB">
            <w:pPr>
              <w:spacing w:after="0" w:line="240" w:lineRule="auto"/>
              <w:jc w:val="left"/>
            </w:pPr>
            <w:r>
              <w:rPr>
                <w:rFonts w:eastAsia="Calibri" w:cs="Calibri"/>
                <w:sz w:val="14"/>
              </w:rPr>
              <w:t>FR-13</w:t>
            </w:r>
          </w:p>
        </w:tc>
        <w:tc>
          <w:tcPr>
            <w:tcW w:w="2903" w:type="dxa"/>
            <w:tcMar>
              <w:top w:w="20" w:type="dxa"/>
              <w:left w:w="55" w:type="dxa"/>
              <w:bottom w:w="20" w:type="dxa"/>
              <w:right w:w="55" w:type="dxa"/>
            </w:tcMar>
          </w:tcPr>
          <w:p w14:paraId="1524A3D6" w14:textId="77777777" w:rsidR="00280AEF" w:rsidRDefault="00D86BDB">
            <w:pPr>
              <w:spacing w:after="0" w:line="240" w:lineRule="auto"/>
              <w:jc w:val="left"/>
            </w:pPr>
            <w:r>
              <w:rPr>
                <w:rFonts w:eastAsia="Calibri" w:cs="Calibri"/>
                <w:sz w:val="14"/>
              </w:rPr>
              <w:t>Permanent validation failures become FAILED and do not trigger retries.</w:t>
            </w:r>
          </w:p>
        </w:tc>
        <w:tc>
          <w:tcPr>
            <w:tcW w:w="4065" w:type="dxa"/>
            <w:tcMar>
              <w:top w:w="20" w:type="dxa"/>
              <w:left w:w="55" w:type="dxa"/>
              <w:bottom w:w="20" w:type="dxa"/>
              <w:right w:w="55" w:type="dxa"/>
            </w:tcMar>
          </w:tcPr>
          <w:p w14:paraId="39ADFF5E" w14:textId="77777777" w:rsidR="00280AEF" w:rsidRDefault="00D86BDB">
            <w:pPr>
              <w:spacing w:after="0" w:line="240" w:lineRule="auto"/>
              <w:jc w:val="left"/>
            </w:pPr>
            <w:r>
              <w:rPr>
                <w:rFonts w:eastAsia="Calibri" w:cs="Calibri"/>
                <w:sz w:val="14"/>
              </w:rPr>
              <w:t>ValidationError path writes FAILED and returns; deployed failed records.</w:t>
            </w:r>
          </w:p>
        </w:tc>
        <w:tc>
          <w:tcPr>
            <w:tcW w:w="1858" w:type="dxa"/>
            <w:tcMar>
              <w:top w:w="20" w:type="dxa"/>
              <w:left w:w="55" w:type="dxa"/>
              <w:bottom w:w="20" w:type="dxa"/>
              <w:right w:w="55" w:type="dxa"/>
            </w:tcMar>
          </w:tcPr>
          <w:p w14:paraId="632A9396" w14:textId="77777777" w:rsidR="00280AEF" w:rsidRDefault="00D86BDB">
            <w:pPr>
              <w:spacing w:after="0" w:line="240" w:lineRule="auto"/>
              <w:jc w:val="left"/>
            </w:pPr>
            <w:r>
              <w:rPr>
                <w:rFonts w:eastAsia="Calibri" w:cs="Calibri"/>
                <w:sz w:val="14"/>
              </w:rPr>
              <w:t>Implemented and observed</w:t>
            </w:r>
          </w:p>
        </w:tc>
      </w:tr>
      <w:tr w:rsidR="00280AEF" w14:paraId="47CC4465" w14:textId="77777777">
        <w:trPr>
          <w:cantSplit/>
          <w:jc w:val="center"/>
        </w:trPr>
        <w:tc>
          <w:tcPr>
            <w:tcW w:w="755" w:type="dxa"/>
            <w:shd w:val="clear" w:color="auto" w:fill="F2F4F7"/>
            <w:tcMar>
              <w:top w:w="20" w:type="dxa"/>
              <w:left w:w="55" w:type="dxa"/>
              <w:bottom w:w="20" w:type="dxa"/>
              <w:right w:w="55" w:type="dxa"/>
            </w:tcMar>
          </w:tcPr>
          <w:p w14:paraId="2EBD0DA5" w14:textId="77777777" w:rsidR="00280AEF" w:rsidRDefault="00D86BDB">
            <w:pPr>
              <w:spacing w:after="0" w:line="240" w:lineRule="auto"/>
              <w:jc w:val="left"/>
            </w:pPr>
            <w:r>
              <w:rPr>
                <w:rFonts w:eastAsia="Calibri" w:cs="Calibri"/>
                <w:sz w:val="14"/>
              </w:rPr>
              <w:t>FR-14</w:t>
            </w:r>
          </w:p>
        </w:tc>
        <w:tc>
          <w:tcPr>
            <w:tcW w:w="2903" w:type="dxa"/>
            <w:shd w:val="clear" w:color="auto" w:fill="F2F4F7"/>
            <w:tcMar>
              <w:top w:w="20" w:type="dxa"/>
              <w:left w:w="55" w:type="dxa"/>
              <w:bottom w:w="20" w:type="dxa"/>
              <w:right w:w="55" w:type="dxa"/>
            </w:tcMar>
          </w:tcPr>
          <w:p w14:paraId="25C1443E" w14:textId="77777777" w:rsidR="00280AEF" w:rsidRDefault="00D86BDB">
            <w:pPr>
              <w:spacing w:after="0" w:line="240" w:lineRule="auto"/>
              <w:jc w:val="left"/>
            </w:pPr>
            <w:r>
              <w:rPr>
                <w:rFonts w:eastAsia="Calibri" w:cs="Calibri"/>
                <w:sz w:val="14"/>
              </w:rPr>
              <w:t>Infrastructure failures are logged, re-raised, retried, and delivered to SQS after exhaustion.</w:t>
            </w:r>
          </w:p>
        </w:tc>
        <w:tc>
          <w:tcPr>
            <w:tcW w:w="4065" w:type="dxa"/>
            <w:shd w:val="clear" w:color="auto" w:fill="F2F4F7"/>
            <w:tcMar>
              <w:top w:w="20" w:type="dxa"/>
              <w:left w:w="55" w:type="dxa"/>
              <w:bottom w:w="20" w:type="dxa"/>
              <w:right w:w="55" w:type="dxa"/>
            </w:tcMar>
          </w:tcPr>
          <w:p w14:paraId="0263B513" w14:textId="77777777" w:rsidR="00280AEF" w:rsidRDefault="00D86BDB">
            <w:pPr>
              <w:spacing w:after="0" w:line="240" w:lineRule="auto"/>
              <w:jc w:val="left"/>
            </w:pPr>
            <w:r>
              <w:rPr>
                <w:rFonts w:eastAsia="Calibri" w:cs="Calibri"/>
                <w:sz w:val="14"/>
              </w:rPr>
              <w:t>Handler boundary raises InfrastructureError; destination configured; captured SQS envelope.</w:t>
            </w:r>
          </w:p>
        </w:tc>
        <w:tc>
          <w:tcPr>
            <w:tcW w:w="1858" w:type="dxa"/>
            <w:shd w:val="clear" w:color="auto" w:fill="F2F4F7"/>
            <w:tcMar>
              <w:top w:w="20" w:type="dxa"/>
              <w:left w:w="55" w:type="dxa"/>
              <w:bottom w:w="20" w:type="dxa"/>
              <w:right w:w="55" w:type="dxa"/>
            </w:tcMar>
          </w:tcPr>
          <w:p w14:paraId="4626565F" w14:textId="77777777" w:rsidR="00280AEF" w:rsidRDefault="00D86BDB">
            <w:pPr>
              <w:spacing w:after="0" w:line="240" w:lineRule="auto"/>
              <w:jc w:val="left"/>
            </w:pPr>
            <w:r>
              <w:rPr>
                <w:rFonts w:eastAsia="Calibri" w:cs="Calibri"/>
                <w:sz w:val="14"/>
              </w:rPr>
              <w:t>Implemented, verified for one injected failure</w:t>
            </w:r>
          </w:p>
        </w:tc>
      </w:tr>
      <w:tr w:rsidR="00280AEF" w14:paraId="4BE2DBDB" w14:textId="77777777">
        <w:trPr>
          <w:cantSplit/>
          <w:jc w:val="center"/>
        </w:trPr>
        <w:tc>
          <w:tcPr>
            <w:tcW w:w="755" w:type="dxa"/>
            <w:tcMar>
              <w:top w:w="20" w:type="dxa"/>
              <w:left w:w="55" w:type="dxa"/>
              <w:bottom w:w="20" w:type="dxa"/>
              <w:right w:w="55" w:type="dxa"/>
            </w:tcMar>
          </w:tcPr>
          <w:p w14:paraId="0268A4EC" w14:textId="77777777" w:rsidR="00280AEF" w:rsidRDefault="00D86BDB">
            <w:pPr>
              <w:spacing w:after="0" w:line="240" w:lineRule="auto"/>
              <w:jc w:val="left"/>
            </w:pPr>
            <w:r>
              <w:rPr>
                <w:rFonts w:eastAsia="Calibri" w:cs="Calibri"/>
                <w:sz w:val="14"/>
              </w:rPr>
              <w:t>FR-15</w:t>
            </w:r>
          </w:p>
        </w:tc>
        <w:tc>
          <w:tcPr>
            <w:tcW w:w="2903" w:type="dxa"/>
            <w:tcMar>
              <w:top w:w="20" w:type="dxa"/>
              <w:left w:w="55" w:type="dxa"/>
              <w:bottom w:w="20" w:type="dxa"/>
              <w:right w:w="55" w:type="dxa"/>
            </w:tcMar>
          </w:tcPr>
          <w:p w14:paraId="038B9721" w14:textId="77777777" w:rsidR="00280AEF" w:rsidRDefault="00D86BDB">
            <w:pPr>
              <w:spacing w:after="0" w:line="240" w:lineRule="auto"/>
              <w:jc w:val="left"/>
            </w:pPr>
            <w:r>
              <w:rPr>
                <w:rFonts w:eastAsia="Calibri" w:cs="Calibri"/>
                <w:sz w:val="14"/>
              </w:rPr>
              <w:t>Structured JSON logs record start and terminal states with request and object identifiers.</w:t>
            </w:r>
          </w:p>
        </w:tc>
        <w:tc>
          <w:tcPr>
            <w:tcW w:w="4065" w:type="dxa"/>
            <w:tcMar>
              <w:top w:w="20" w:type="dxa"/>
              <w:left w:w="55" w:type="dxa"/>
              <w:bottom w:w="20" w:type="dxa"/>
              <w:right w:w="55" w:type="dxa"/>
            </w:tcMar>
          </w:tcPr>
          <w:p w14:paraId="1D31729B" w14:textId="77777777" w:rsidR="00280AEF" w:rsidRDefault="00D86BDB">
            <w:pPr>
              <w:spacing w:after="0" w:line="240" w:lineRule="auto"/>
              <w:jc w:val="left"/>
            </w:pPr>
            <w:r>
              <w:rPr>
                <w:rFonts w:eastAsia="Calibri" w:cs="Calibri"/>
                <w:sz w:val="14"/>
              </w:rPr>
              <w:t>JsonFormatter and _log; CloudWatch log events (Figure 9.8).</w:t>
            </w:r>
          </w:p>
        </w:tc>
        <w:tc>
          <w:tcPr>
            <w:tcW w:w="1858" w:type="dxa"/>
            <w:tcMar>
              <w:top w:w="20" w:type="dxa"/>
              <w:left w:w="55" w:type="dxa"/>
              <w:bottom w:w="20" w:type="dxa"/>
              <w:right w:w="55" w:type="dxa"/>
            </w:tcMar>
          </w:tcPr>
          <w:p w14:paraId="0D0675D3" w14:textId="77777777" w:rsidR="00280AEF" w:rsidRDefault="00D86BDB">
            <w:pPr>
              <w:spacing w:after="0" w:line="240" w:lineRule="auto"/>
              <w:jc w:val="left"/>
            </w:pPr>
            <w:r>
              <w:rPr>
                <w:rFonts w:eastAsia="Calibri" w:cs="Calibri"/>
                <w:sz w:val="14"/>
              </w:rPr>
              <w:t>Implemented and observed</w:t>
            </w:r>
          </w:p>
        </w:tc>
      </w:tr>
    </w:tbl>
    <w:p w14:paraId="59194B98" w14:textId="77777777" w:rsidR="00280AEF" w:rsidRDefault="00280AEF">
      <w:pPr>
        <w:spacing w:after="40"/>
      </w:pPr>
    </w:p>
    <w:p w14:paraId="3A75DF16" w14:textId="77777777" w:rsidR="00280AEF" w:rsidRDefault="00D86BDB">
      <w:pPr>
        <w:pStyle w:val="Heading2"/>
      </w:pPr>
      <w:r>
        <w:t>2.3 Nonfunctional requirements</w:t>
      </w:r>
    </w:p>
    <w:p w14:paraId="56FC12CD" w14:textId="77777777" w:rsidR="00280AEF" w:rsidRDefault="00D86BDB">
      <w:r>
        <w:t>The nonfunctional requirements describe the qualities the system should have. Several are bounded by the V1 scope. For example, the function is designed to limit allocations before pixel decoding, but the deployed 512 MB memory boundary at the 25 MiB input ceiling has not been measured in this evidence set.</w:t>
      </w:r>
    </w:p>
    <w:p w14:paraId="1F6A2B13" w14:textId="77777777" w:rsidR="00280AEF" w:rsidRDefault="00D86BDB">
      <w:pPr>
        <w:pStyle w:val="Caption"/>
        <w:keepNext/>
        <w:spacing w:before="100" w:after="40"/>
        <w:jc w:val="left"/>
      </w:pPr>
      <w:r>
        <w:rPr>
          <w:rFonts w:eastAsia="Calibri" w:cs="Calibri"/>
          <w:color w:val="1F3864"/>
          <w:sz w:val="17"/>
        </w:rPr>
        <w:t>Table 2.2.</w:t>
      </w:r>
      <w:r>
        <w:rPr>
          <w:rFonts w:eastAsia="Calibri" w:cs="Calibri"/>
          <w:b w:val="0"/>
          <w:sz w:val="17"/>
        </w:rPr>
        <w:t xml:space="preserve"> Nonfunctional requirements and current evidence.</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871"/>
        <w:gridCol w:w="2903"/>
        <w:gridCol w:w="3832"/>
        <w:gridCol w:w="1974"/>
      </w:tblGrid>
      <w:tr w:rsidR="00280AEF" w14:paraId="247467A3" w14:textId="77777777">
        <w:trPr>
          <w:cantSplit/>
          <w:trHeight w:val="340"/>
          <w:tblHeader/>
          <w:jc w:val="center"/>
        </w:trPr>
        <w:tc>
          <w:tcPr>
            <w:tcW w:w="871" w:type="dxa"/>
            <w:shd w:val="clear" w:color="auto" w:fill="1F3864"/>
            <w:tcMar>
              <w:top w:w="20" w:type="dxa"/>
              <w:left w:w="55" w:type="dxa"/>
              <w:bottom w:w="20" w:type="dxa"/>
              <w:right w:w="55" w:type="dxa"/>
            </w:tcMar>
          </w:tcPr>
          <w:p w14:paraId="47034142" w14:textId="77777777" w:rsidR="00280AEF" w:rsidRDefault="00D86BDB">
            <w:pPr>
              <w:spacing w:after="0" w:line="240" w:lineRule="auto"/>
              <w:jc w:val="left"/>
            </w:pPr>
            <w:r>
              <w:rPr>
                <w:rFonts w:eastAsia="Calibri" w:cs="Calibri"/>
                <w:b/>
                <w:color w:val="FFFFFF"/>
                <w:sz w:val="14"/>
              </w:rPr>
              <w:t>ID</w:t>
            </w:r>
          </w:p>
        </w:tc>
        <w:tc>
          <w:tcPr>
            <w:tcW w:w="2903" w:type="dxa"/>
            <w:shd w:val="clear" w:color="auto" w:fill="1F3864"/>
            <w:tcMar>
              <w:top w:w="20" w:type="dxa"/>
              <w:left w:w="55" w:type="dxa"/>
              <w:bottom w:w="20" w:type="dxa"/>
              <w:right w:w="55" w:type="dxa"/>
            </w:tcMar>
          </w:tcPr>
          <w:p w14:paraId="62EB5425" w14:textId="77777777" w:rsidR="00280AEF" w:rsidRDefault="00D86BDB">
            <w:pPr>
              <w:spacing w:after="0" w:line="240" w:lineRule="auto"/>
              <w:jc w:val="left"/>
            </w:pPr>
            <w:r>
              <w:rPr>
                <w:rFonts w:eastAsia="Calibri" w:cs="Calibri"/>
                <w:b/>
                <w:color w:val="FFFFFF"/>
                <w:sz w:val="14"/>
              </w:rPr>
              <w:t>Requirement</w:t>
            </w:r>
          </w:p>
        </w:tc>
        <w:tc>
          <w:tcPr>
            <w:tcW w:w="3832" w:type="dxa"/>
            <w:shd w:val="clear" w:color="auto" w:fill="1F3864"/>
            <w:tcMar>
              <w:top w:w="20" w:type="dxa"/>
              <w:left w:w="55" w:type="dxa"/>
              <w:bottom w:w="20" w:type="dxa"/>
              <w:right w:w="55" w:type="dxa"/>
            </w:tcMar>
          </w:tcPr>
          <w:p w14:paraId="7908011B" w14:textId="77777777" w:rsidR="00280AEF" w:rsidRDefault="00D86BDB">
            <w:pPr>
              <w:spacing w:after="0" w:line="240" w:lineRule="auto"/>
              <w:jc w:val="left"/>
            </w:pPr>
            <w:r>
              <w:rPr>
                <w:rFonts w:eastAsia="Calibri" w:cs="Calibri"/>
                <w:b/>
                <w:color w:val="FFFFFF"/>
                <w:sz w:val="14"/>
              </w:rPr>
              <w:t>Design response</w:t>
            </w:r>
          </w:p>
        </w:tc>
        <w:tc>
          <w:tcPr>
            <w:tcW w:w="1974" w:type="dxa"/>
            <w:shd w:val="clear" w:color="auto" w:fill="1F3864"/>
            <w:tcMar>
              <w:top w:w="20" w:type="dxa"/>
              <w:left w:w="55" w:type="dxa"/>
              <w:bottom w:w="20" w:type="dxa"/>
              <w:right w:w="55" w:type="dxa"/>
            </w:tcMar>
          </w:tcPr>
          <w:p w14:paraId="431F57B4" w14:textId="77777777" w:rsidR="00280AEF" w:rsidRDefault="00D86BDB">
            <w:pPr>
              <w:spacing w:after="0" w:line="240" w:lineRule="auto"/>
              <w:jc w:val="left"/>
            </w:pPr>
            <w:r>
              <w:rPr>
                <w:rFonts w:eastAsia="Calibri" w:cs="Calibri"/>
                <w:b/>
                <w:color w:val="FFFFFF"/>
                <w:sz w:val="14"/>
              </w:rPr>
              <w:t>Evidence status</w:t>
            </w:r>
          </w:p>
        </w:tc>
      </w:tr>
      <w:tr w:rsidR="00280AEF" w14:paraId="220C55F0" w14:textId="77777777">
        <w:trPr>
          <w:cantSplit/>
          <w:jc w:val="center"/>
        </w:trPr>
        <w:tc>
          <w:tcPr>
            <w:tcW w:w="871" w:type="dxa"/>
            <w:tcMar>
              <w:top w:w="20" w:type="dxa"/>
              <w:left w:w="55" w:type="dxa"/>
              <w:bottom w:w="20" w:type="dxa"/>
              <w:right w:w="55" w:type="dxa"/>
            </w:tcMar>
          </w:tcPr>
          <w:p w14:paraId="20B8AA7D" w14:textId="77777777" w:rsidR="00280AEF" w:rsidRDefault="00D86BDB">
            <w:pPr>
              <w:spacing w:after="0" w:line="240" w:lineRule="auto"/>
              <w:jc w:val="left"/>
            </w:pPr>
            <w:r>
              <w:rPr>
                <w:rFonts w:eastAsia="Calibri" w:cs="Calibri"/>
                <w:sz w:val="14"/>
              </w:rPr>
              <w:t>NFR-01</w:t>
            </w:r>
          </w:p>
        </w:tc>
        <w:tc>
          <w:tcPr>
            <w:tcW w:w="2903" w:type="dxa"/>
            <w:tcMar>
              <w:top w:w="20" w:type="dxa"/>
              <w:left w:w="55" w:type="dxa"/>
              <w:bottom w:w="20" w:type="dxa"/>
              <w:right w:w="55" w:type="dxa"/>
            </w:tcMar>
          </w:tcPr>
          <w:p w14:paraId="677141D1" w14:textId="77777777" w:rsidR="00280AEF" w:rsidRDefault="00D86BDB">
            <w:pPr>
              <w:spacing w:after="0" w:line="240" w:lineRule="auto"/>
              <w:jc w:val="left"/>
            </w:pPr>
            <w:r>
              <w:rPr>
                <w:rFonts w:eastAsia="Calibri" w:cs="Calibri"/>
                <w:sz w:val="14"/>
              </w:rPr>
              <w:t>Private data storage</w:t>
            </w:r>
          </w:p>
        </w:tc>
        <w:tc>
          <w:tcPr>
            <w:tcW w:w="3832" w:type="dxa"/>
            <w:tcMar>
              <w:top w:w="20" w:type="dxa"/>
              <w:left w:w="55" w:type="dxa"/>
              <w:bottom w:w="20" w:type="dxa"/>
              <w:right w:w="55" w:type="dxa"/>
            </w:tcMar>
          </w:tcPr>
          <w:p w14:paraId="7EF6E8E8" w14:textId="77777777" w:rsidR="00280AEF" w:rsidRDefault="00D86BDB">
            <w:pPr>
              <w:spacing w:after="0" w:line="240" w:lineRule="auto"/>
              <w:jc w:val="left"/>
            </w:pPr>
            <w:r>
              <w:rPr>
                <w:rFonts w:eastAsia="Calibri" w:cs="Calibri"/>
                <w:sz w:val="14"/>
              </w:rPr>
              <w:t>Block all public access; TLS-only bucket policy; SSE-S3 default encryption.</w:t>
            </w:r>
          </w:p>
        </w:tc>
        <w:tc>
          <w:tcPr>
            <w:tcW w:w="1974" w:type="dxa"/>
            <w:tcMar>
              <w:top w:w="20" w:type="dxa"/>
              <w:left w:w="55" w:type="dxa"/>
              <w:bottom w:w="20" w:type="dxa"/>
              <w:right w:w="55" w:type="dxa"/>
            </w:tcMar>
          </w:tcPr>
          <w:p w14:paraId="61520164" w14:textId="77777777" w:rsidR="00280AEF" w:rsidRDefault="00D86BDB">
            <w:pPr>
              <w:spacing w:after="0" w:line="240" w:lineRule="auto"/>
              <w:jc w:val="left"/>
            </w:pPr>
            <w:r>
              <w:rPr>
                <w:rFonts w:eastAsia="Calibri" w:cs="Calibri"/>
                <w:sz w:val="14"/>
              </w:rPr>
              <w:t>Implemented and documented; privacy settings not visible in the captured S3 pages.</w:t>
            </w:r>
          </w:p>
        </w:tc>
      </w:tr>
      <w:tr w:rsidR="00280AEF" w14:paraId="43CE2C67" w14:textId="77777777">
        <w:trPr>
          <w:cantSplit/>
          <w:jc w:val="center"/>
        </w:trPr>
        <w:tc>
          <w:tcPr>
            <w:tcW w:w="871" w:type="dxa"/>
            <w:shd w:val="clear" w:color="auto" w:fill="F2F4F7"/>
            <w:tcMar>
              <w:top w:w="20" w:type="dxa"/>
              <w:left w:w="55" w:type="dxa"/>
              <w:bottom w:w="20" w:type="dxa"/>
              <w:right w:w="55" w:type="dxa"/>
            </w:tcMar>
          </w:tcPr>
          <w:p w14:paraId="4E498E49" w14:textId="77777777" w:rsidR="00280AEF" w:rsidRDefault="00D86BDB">
            <w:pPr>
              <w:spacing w:after="0" w:line="240" w:lineRule="auto"/>
              <w:jc w:val="left"/>
            </w:pPr>
            <w:r>
              <w:rPr>
                <w:rFonts w:eastAsia="Calibri" w:cs="Calibri"/>
                <w:sz w:val="14"/>
              </w:rPr>
              <w:t>NFR-02</w:t>
            </w:r>
          </w:p>
        </w:tc>
        <w:tc>
          <w:tcPr>
            <w:tcW w:w="2903" w:type="dxa"/>
            <w:shd w:val="clear" w:color="auto" w:fill="F2F4F7"/>
            <w:tcMar>
              <w:top w:w="20" w:type="dxa"/>
              <w:left w:w="55" w:type="dxa"/>
              <w:bottom w:w="20" w:type="dxa"/>
              <w:right w:w="55" w:type="dxa"/>
            </w:tcMar>
          </w:tcPr>
          <w:p w14:paraId="76E465E6" w14:textId="77777777" w:rsidR="00280AEF" w:rsidRDefault="00D86BDB">
            <w:pPr>
              <w:spacing w:after="0" w:line="240" w:lineRule="auto"/>
              <w:jc w:val="left"/>
            </w:pPr>
            <w:r>
              <w:rPr>
                <w:rFonts w:eastAsia="Calibri" w:cs="Calibri"/>
                <w:sz w:val="14"/>
              </w:rPr>
              <w:t>Least-privilege execution</w:t>
            </w:r>
          </w:p>
        </w:tc>
        <w:tc>
          <w:tcPr>
            <w:tcW w:w="3832" w:type="dxa"/>
            <w:shd w:val="clear" w:color="auto" w:fill="F2F4F7"/>
            <w:tcMar>
              <w:top w:w="20" w:type="dxa"/>
              <w:left w:w="55" w:type="dxa"/>
              <w:bottom w:w="20" w:type="dxa"/>
              <w:right w:w="55" w:type="dxa"/>
            </w:tcMar>
          </w:tcPr>
          <w:p w14:paraId="33263186" w14:textId="77777777" w:rsidR="00280AEF" w:rsidRDefault="00D86BDB">
            <w:pPr>
              <w:spacing w:after="0" w:line="240" w:lineRule="auto"/>
              <w:jc w:val="left"/>
            </w:pPr>
            <w:r>
              <w:rPr>
                <w:rFonts w:eastAsia="Calibri" w:cs="Calibri"/>
                <w:sz w:val="14"/>
              </w:rPr>
              <w:t>Scoped inline policy for the incoming/ prefix, sfps-processing table, sfps-failed-events queue, and function log group.</w:t>
            </w:r>
          </w:p>
        </w:tc>
        <w:tc>
          <w:tcPr>
            <w:tcW w:w="1974" w:type="dxa"/>
            <w:shd w:val="clear" w:color="auto" w:fill="F2F4F7"/>
            <w:tcMar>
              <w:top w:w="20" w:type="dxa"/>
              <w:left w:w="55" w:type="dxa"/>
              <w:bottom w:w="20" w:type="dxa"/>
              <w:right w:w="55" w:type="dxa"/>
            </w:tcMar>
          </w:tcPr>
          <w:p w14:paraId="5B46BD04" w14:textId="77777777" w:rsidR="00280AEF" w:rsidRDefault="00D86BDB">
            <w:pPr>
              <w:spacing w:after="0" w:line="240" w:lineRule="auto"/>
              <w:jc w:val="left"/>
            </w:pPr>
            <w:r>
              <w:rPr>
                <w:rFonts w:eastAsia="Calibri" w:cs="Calibri"/>
                <w:sz w:val="14"/>
              </w:rPr>
              <w:t>Policy documented; role exists in the console; attached policy JSON not visible in the capture.</w:t>
            </w:r>
          </w:p>
        </w:tc>
      </w:tr>
      <w:tr w:rsidR="00280AEF" w14:paraId="13D24B32" w14:textId="77777777">
        <w:trPr>
          <w:cantSplit/>
          <w:jc w:val="center"/>
        </w:trPr>
        <w:tc>
          <w:tcPr>
            <w:tcW w:w="871" w:type="dxa"/>
            <w:tcMar>
              <w:top w:w="20" w:type="dxa"/>
              <w:left w:w="55" w:type="dxa"/>
              <w:bottom w:w="20" w:type="dxa"/>
              <w:right w:w="55" w:type="dxa"/>
            </w:tcMar>
          </w:tcPr>
          <w:p w14:paraId="578A3F1D" w14:textId="77777777" w:rsidR="00280AEF" w:rsidRDefault="00D86BDB">
            <w:pPr>
              <w:spacing w:after="0" w:line="240" w:lineRule="auto"/>
              <w:jc w:val="left"/>
            </w:pPr>
            <w:r>
              <w:rPr>
                <w:rFonts w:eastAsia="Calibri" w:cs="Calibri"/>
                <w:sz w:val="14"/>
              </w:rPr>
              <w:t>NFR-03</w:t>
            </w:r>
          </w:p>
        </w:tc>
        <w:tc>
          <w:tcPr>
            <w:tcW w:w="2903" w:type="dxa"/>
            <w:tcMar>
              <w:top w:w="20" w:type="dxa"/>
              <w:left w:w="55" w:type="dxa"/>
              <w:bottom w:w="20" w:type="dxa"/>
              <w:right w:w="55" w:type="dxa"/>
            </w:tcMar>
          </w:tcPr>
          <w:p w14:paraId="6DA41140" w14:textId="77777777" w:rsidR="00280AEF" w:rsidRDefault="00D86BDB">
            <w:pPr>
              <w:spacing w:after="0" w:line="240" w:lineRule="auto"/>
              <w:jc w:val="left"/>
            </w:pPr>
            <w:r>
              <w:rPr>
                <w:rFonts w:eastAsia="Calibri" w:cs="Calibri"/>
                <w:sz w:val="14"/>
              </w:rPr>
              <w:t>Deterministic deployment</w:t>
            </w:r>
          </w:p>
        </w:tc>
        <w:tc>
          <w:tcPr>
            <w:tcW w:w="3832" w:type="dxa"/>
            <w:tcMar>
              <w:top w:w="20" w:type="dxa"/>
              <w:left w:w="55" w:type="dxa"/>
              <w:bottom w:w="20" w:type="dxa"/>
              <w:right w:w="55" w:type="dxa"/>
            </w:tcMar>
          </w:tcPr>
          <w:p w14:paraId="4A36BCA9" w14:textId="77777777" w:rsidR="00280AEF" w:rsidRDefault="00D86BDB">
            <w:pPr>
              <w:spacing w:after="0" w:line="240" w:lineRule="auto"/>
              <w:jc w:val="left"/>
            </w:pPr>
            <w:r>
              <w:rPr>
                <w:rFonts w:eastAsia="Calibri" w:cs="Calibri"/>
                <w:sz w:val="14"/>
              </w:rPr>
              <w:t>Exact runtime pins, Linux arm64 wheels, flat ZIP layout, archive verification.</w:t>
            </w:r>
          </w:p>
        </w:tc>
        <w:tc>
          <w:tcPr>
            <w:tcW w:w="1974" w:type="dxa"/>
            <w:tcMar>
              <w:top w:w="20" w:type="dxa"/>
              <w:left w:w="55" w:type="dxa"/>
              <w:bottom w:w="20" w:type="dxa"/>
              <w:right w:w="55" w:type="dxa"/>
            </w:tcMar>
          </w:tcPr>
          <w:p w14:paraId="30F07557" w14:textId="77777777" w:rsidR="00280AEF" w:rsidRDefault="00D86BDB">
            <w:pPr>
              <w:spacing w:after="0" w:line="240" w:lineRule="auto"/>
              <w:jc w:val="left"/>
            </w:pPr>
            <w:r>
              <w:rPr>
                <w:rFonts w:eastAsia="Calibri" w:cs="Calibri"/>
                <w:sz w:val="14"/>
              </w:rPr>
              <w:t>Verified by direct archive inspection on 18 October 2026.</w:t>
            </w:r>
          </w:p>
        </w:tc>
      </w:tr>
      <w:tr w:rsidR="00280AEF" w14:paraId="21C49713" w14:textId="77777777">
        <w:trPr>
          <w:cantSplit/>
          <w:jc w:val="center"/>
        </w:trPr>
        <w:tc>
          <w:tcPr>
            <w:tcW w:w="871" w:type="dxa"/>
            <w:shd w:val="clear" w:color="auto" w:fill="F2F4F7"/>
            <w:tcMar>
              <w:top w:w="20" w:type="dxa"/>
              <w:left w:w="55" w:type="dxa"/>
              <w:bottom w:w="20" w:type="dxa"/>
              <w:right w:w="55" w:type="dxa"/>
            </w:tcMar>
          </w:tcPr>
          <w:p w14:paraId="059B86AC" w14:textId="77777777" w:rsidR="00280AEF" w:rsidRDefault="00D86BDB">
            <w:pPr>
              <w:spacing w:after="0" w:line="240" w:lineRule="auto"/>
              <w:jc w:val="left"/>
            </w:pPr>
            <w:r>
              <w:rPr>
                <w:rFonts w:eastAsia="Calibri" w:cs="Calibri"/>
                <w:sz w:val="14"/>
              </w:rPr>
              <w:t>NFR-04</w:t>
            </w:r>
          </w:p>
        </w:tc>
        <w:tc>
          <w:tcPr>
            <w:tcW w:w="2903" w:type="dxa"/>
            <w:shd w:val="clear" w:color="auto" w:fill="F2F4F7"/>
            <w:tcMar>
              <w:top w:w="20" w:type="dxa"/>
              <w:left w:w="55" w:type="dxa"/>
              <w:bottom w:w="20" w:type="dxa"/>
              <w:right w:w="55" w:type="dxa"/>
            </w:tcMar>
          </w:tcPr>
          <w:p w14:paraId="3A8A2F3B" w14:textId="77777777" w:rsidR="00280AEF" w:rsidRDefault="00D86BDB">
            <w:pPr>
              <w:spacing w:after="0" w:line="240" w:lineRule="auto"/>
              <w:jc w:val="left"/>
            </w:pPr>
            <w:r>
              <w:rPr>
                <w:rFonts w:eastAsia="Calibri" w:cs="Calibri"/>
                <w:sz w:val="14"/>
              </w:rPr>
              <w:t>Idempotent processing</w:t>
            </w:r>
          </w:p>
        </w:tc>
        <w:tc>
          <w:tcPr>
            <w:tcW w:w="3832" w:type="dxa"/>
            <w:shd w:val="clear" w:color="auto" w:fill="F2F4F7"/>
            <w:tcMar>
              <w:top w:w="20" w:type="dxa"/>
              <w:left w:w="55" w:type="dxa"/>
              <w:bottom w:w="20" w:type="dxa"/>
              <w:right w:w="55" w:type="dxa"/>
            </w:tcMar>
          </w:tcPr>
          <w:p w14:paraId="6242AD7E" w14:textId="77777777" w:rsidR="00280AEF" w:rsidRDefault="00D86BDB">
            <w:pPr>
              <w:spacing w:after="0" w:line="240" w:lineRule="auto"/>
              <w:jc w:val="left"/>
            </w:pPr>
            <w:r>
              <w:rPr>
                <w:rFonts w:eastAsia="Calibri" w:cs="Calibri"/>
                <w:sz w:val="14"/>
              </w:rPr>
              <w:t>Deterministic processing_id and conditional writes.</w:t>
            </w:r>
          </w:p>
        </w:tc>
        <w:tc>
          <w:tcPr>
            <w:tcW w:w="1974" w:type="dxa"/>
            <w:shd w:val="clear" w:color="auto" w:fill="F2F4F7"/>
            <w:tcMar>
              <w:top w:w="20" w:type="dxa"/>
              <w:left w:w="55" w:type="dxa"/>
              <w:bottom w:w="20" w:type="dxa"/>
              <w:right w:w="55" w:type="dxa"/>
            </w:tcMar>
          </w:tcPr>
          <w:p w14:paraId="3306AA6B" w14:textId="77777777" w:rsidR="00280AEF" w:rsidRDefault="00D86BDB">
            <w:pPr>
              <w:spacing w:after="0" w:line="240" w:lineRule="auto"/>
              <w:jc w:val="left"/>
            </w:pPr>
            <w:r>
              <w:rPr>
                <w:rFonts w:eastAsia="Calibri" w:cs="Calibri"/>
                <w:sz w:val="14"/>
              </w:rPr>
              <w:t>Verified by automated duplicate and race tests.</w:t>
            </w:r>
          </w:p>
        </w:tc>
      </w:tr>
      <w:tr w:rsidR="00280AEF" w14:paraId="3A5E8886" w14:textId="77777777">
        <w:trPr>
          <w:cantSplit/>
          <w:jc w:val="center"/>
        </w:trPr>
        <w:tc>
          <w:tcPr>
            <w:tcW w:w="871" w:type="dxa"/>
            <w:tcMar>
              <w:top w:w="20" w:type="dxa"/>
              <w:left w:w="55" w:type="dxa"/>
              <w:bottom w:w="20" w:type="dxa"/>
              <w:right w:w="55" w:type="dxa"/>
            </w:tcMar>
          </w:tcPr>
          <w:p w14:paraId="0DE48354" w14:textId="77777777" w:rsidR="00280AEF" w:rsidRDefault="00D86BDB">
            <w:pPr>
              <w:spacing w:after="0" w:line="240" w:lineRule="auto"/>
              <w:jc w:val="left"/>
            </w:pPr>
            <w:r>
              <w:rPr>
                <w:rFonts w:eastAsia="Calibri" w:cs="Calibri"/>
                <w:sz w:val="14"/>
              </w:rPr>
              <w:lastRenderedPageBreak/>
              <w:t>NFR-05</w:t>
            </w:r>
          </w:p>
        </w:tc>
        <w:tc>
          <w:tcPr>
            <w:tcW w:w="2903" w:type="dxa"/>
            <w:tcMar>
              <w:top w:w="20" w:type="dxa"/>
              <w:left w:w="55" w:type="dxa"/>
              <w:bottom w:w="20" w:type="dxa"/>
              <w:right w:w="55" w:type="dxa"/>
            </w:tcMar>
          </w:tcPr>
          <w:p w14:paraId="128EF5AD" w14:textId="77777777" w:rsidR="00280AEF" w:rsidRDefault="00D86BDB">
            <w:pPr>
              <w:spacing w:after="0" w:line="240" w:lineRule="auto"/>
              <w:jc w:val="left"/>
            </w:pPr>
            <w:r>
              <w:rPr>
                <w:rFonts w:eastAsia="Calibri" w:cs="Calibri"/>
                <w:sz w:val="14"/>
              </w:rPr>
              <w:t>Bounded input processing</w:t>
            </w:r>
          </w:p>
        </w:tc>
        <w:tc>
          <w:tcPr>
            <w:tcW w:w="3832" w:type="dxa"/>
            <w:tcMar>
              <w:top w:w="20" w:type="dxa"/>
              <w:left w:w="55" w:type="dxa"/>
              <w:bottom w:w="20" w:type="dxa"/>
              <w:right w:w="55" w:type="dxa"/>
            </w:tcMar>
          </w:tcPr>
          <w:p w14:paraId="11739E41" w14:textId="77777777" w:rsidR="00280AEF" w:rsidRDefault="00D86BDB">
            <w:pPr>
              <w:spacing w:after="0" w:line="240" w:lineRule="auto"/>
              <w:jc w:val="left"/>
            </w:pPr>
            <w:r>
              <w:rPr>
                <w:rFonts w:eastAsia="Calibri" w:cs="Calibri"/>
                <w:sz w:val="14"/>
              </w:rPr>
              <w:t>25 MiB upload ceiling; 16,000,000 total image pixels; iterator-based text counts.</w:t>
            </w:r>
          </w:p>
        </w:tc>
        <w:tc>
          <w:tcPr>
            <w:tcW w:w="1974" w:type="dxa"/>
            <w:tcMar>
              <w:top w:w="20" w:type="dxa"/>
              <w:left w:w="55" w:type="dxa"/>
              <w:bottom w:w="20" w:type="dxa"/>
              <w:right w:w="55" w:type="dxa"/>
            </w:tcMar>
          </w:tcPr>
          <w:p w14:paraId="1B8AE421" w14:textId="77777777" w:rsidR="00280AEF" w:rsidRDefault="00D86BDB">
            <w:pPr>
              <w:spacing w:after="0" w:line="240" w:lineRule="auto"/>
              <w:jc w:val="left"/>
            </w:pPr>
            <w:r>
              <w:rPr>
                <w:rFonts w:eastAsia="Calibri" w:cs="Calibri"/>
                <w:sz w:val="14"/>
              </w:rPr>
              <w:t>Implemented; local boundary tests pass; deployed 25 MiB memory and timeout boundary not measured.</w:t>
            </w:r>
          </w:p>
        </w:tc>
      </w:tr>
      <w:tr w:rsidR="00280AEF" w14:paraId="6635343C" w14:textId="77777777">
        <w:trPr>
          <w:cantSplit/>
          <w:jc w:val="center"/>
        </w:trPr>
        <w:tc>
          <w:tcPr>
            <w:tcW w:w="871" w:type="dxa"/>
            <w:shd w:val="clear" w:color="auto" w:fill="F2F4F7"/>
            <w:tcMar>
              <w:top w:w="20" w:type="dxa"/>
              <w:left w:w="55" w:type="dxa"/>
              <w:bottom w:w="20" w:type="dxa"/>
              <w:right w:w="55" w:type="dxa"/>
            </w:tcMar>
          </w:tcPr>
          <w:p w14:paraId="57A861E8" w14:textId="77777777" w:rsidR="00280AEF" w:rsidRDefault="00D86BDB">
            <w:pPr>
              <w:spacing w:after="0" w:line="240" w:lineRule="auto"/>
              <w:jc w:val="left"/>
            </w:pPr>
            <w:r>
              <w:rPr>
                <w:rFonts w:eastAsia="Calibri" w:cs="Calibri"/>
                <w:sz w:val="14"/>
              </w:rPr>
              <w:t>NFR-06</w:t>
            </w:r>
          </w:p>
        </w:tc>
        <w:tc>
          <w:tcPr>
            <w:tcW w:w="2903" w:type="dxa"/>
            <w:shd w:val="clear" w:color="auto" w:fill="F2F4F7"/>
            <w:tcMar>
              <w:top w:w="20" w:type="dxa"/>
              <w:left w:w="55" w:type="dxa"/>
              <w:bottom w:w="20" w:type="dxa"/>
              <w:right w:w="55" w:type="dxa"/>
            </w:tcMar>
          </w:tcPr>
          <w:p w14:paraId="71C0EA54" w14:textId="77777777" w:rsidR="00280AEF" w:rsidRDefault="00D86BDB">
            <w:pPr>
              <w:spacing w:after="0" w:line="240" w:lineRule="auto"/>
              <w:jc w:val="left"/>
            </w:pPr>
            <w:r>
              <w:rPr>
                <w:rFonts w:eastAsia="Calibri" w:cs="Calibri"/>
                <w:sz w:val="14"/>
              </w:rPr>
              <w:t>Observable failures</w:t>
            </w:r>
          </w:p>
        </w:tc>
        <w:tc>
          <w:tcPr>
            <w:tcW w:w="3832" w:type="dxa"/>
            <w:shd w:val="clear" w:color="auto" w:fill="F2F4F7"/>
            <w:tcMar>
              <w:top w:w="20" w:type="dxa"/>
              <w:left w:w="55" w:type="dxa"/>
              <w:bottom w:w="20" w:type="dxa"/>
              <w:right w:w="55" w:type="dxa"/>
            </w:tcMar>
          </w:tcPr>
          <w:p w14:paraId="10EA8BAF" w14:textId="77777777" w:rsidR="00280AEF" w:rsidRDefault="00D86BDB">
            <w:pPr>
              <w:spacing w:after="0" w:line="240" w:lineRule="auto"/>
              <w:jc w:val="left"/>
            </w:pPr>
            <w:r>
              <w:rPr>
                <w:rFonts w:eastAsia="Calibri" w:cs="Calibri"/>
                <w:sz w:val="14"/>
              </w:rPr>
              <w:t>Structured JSON logs, FAILED records, SQS on-failure destination.</w:t>
            </w:r>
          </w:p>
        </w:tc>
        <w:tc>
          <w:tcPr>
            <w:tcW w:w="1974" w:type="dxa"/>
            <w:shd w:val="clear" w:color="auto" w:fill="F2F4F7"/>
            <w:tcMar>
              <w:top w:w="20" w:type="dxa"/>
              <w:left w:w="55" w:type="dxa"/>
              <w:bottom w:w="20" w:type="dxa"/>
              <w:right w:w="55" w:type="dxa"/>
            </w:tcMar>
          </w:tcPr>
          <w:p w14:paraId="10FD7319" w14:textId="77777777" w:rsidR="00280AEF" w:rsidRDefault="00D86BDB">
            <w:pPr>
              <w:spacing w:after="0" w:line="240" w:lineRule="auto"/>
              <w:jc w:val="left"/>
            </w:pPr>
            <w:r>
              <w:rPr>
                <w:rFonts w:eastAsia="Calibri" w:cs="Calibri"/>
                <w:sz w:val="14"/>
              </w:rPr>
              <w:t>Implemented; CloudWatch and SQS evidence captured.</w:t>
            </w:r>
          </w:p>
        </w:tc>
      </w:tr>
      <w:tr w:rsidR="00280AEF" w14:paraId="6CBCB408" w14:textId="77777777">
        <w:trPr>
          <w:cantSplit/>
          <w:jc w:val="center"/>
        </w:trPr>
        <w:tc>
          <w:tcPr>
            <w:tcW w:w="871" w:type="dxa"/>
            <w:tcMar>
              <w:top w:w="20" w:type="dxa"/>
              <w:left w:w="55" w:type="dxa"/>
              <w:bottom w:w="20" w:type="dxa"/>
              <w:right w:w="55" w:type="dxa"/>
            </w:tcMar>
          </w:tcPr>
          <w:p w14:paraId="2221DDCE" w14:textId="77777777" w:rsidR="00280AEF" w:rsidRDefault="00D86BDB">
            <w:pPr>
              <w:spacing w:after="0" w:line="240" w:lineRule="auto"/>
              <w:jc w:val="left"/>
            </w:pPr>
            <w:r>
              <w:rPr>
                <w:rFonts w:eastAsia="Calibri" w:cs="Calibri"/>
                <w:sz w:val="14"/>
              </w:rPr>
              <w:t>NFR-07</w:t>
            </w:r>
          </w:p>
        </w:tc>
        <w:tc>
          <w:tcPr>
            <w:tcW w:w="2903" w:type="dxa"/>
            <w:tcMar>
              <w:top w:w="20" w:type="dxa"/>
              <w:left w:w="55" w:type="dxa"/>
              <w:bottom w:w="20" w:type="dxa"/>
              <w:right w:w="55" w:type="dxa"/>
            </w:tcMar>
          </w:tcPr>
          <w:p w14:paraId="0846F2EB" w14:textId="77777777" w:rsidR="00280AEF" w:rsidRDefault="00D86BDB">
            <w:pPr>
              <w:spacing w:after="0" w:line="240" w:lineRule="auto"/>
              <w:jc w:val="left"/>
            </w:pPr>
            <w:r>
              <w:rPr>
                <w:rFonts w:eastAsia="Calibri" w:cs="Calibri"/>
                <w:sz w:val="14"/>
              </w:rPr>
              <w:t>Sanitized diagnostics</w:t>
            </w:r>
          </w:p>
        </w:tc>
        <w:tc>
          <w:tcPr>
            <w:tcW w:w="3832" w:type="dxa"/>
            <w:tcMar>
              <w:top w:w="20" w:type="dxa"/>
              <w:left w:w="55" w:type="dxa"/>
              <w:bottom w:w="20" w:type="dxa"/>
              <w:right w:w="55" w:type="dxa"/>
            </w:tcMar>
          </w:tcPr>
          <w:p w14:paraId="24E1D500" w14:textId="77777777" w:rsidR="00280AEF" w:rsidRDefault="00D86BDB">
            <w:pPr>
              <w:spacing w:after="0" w:line="240" w:lineRule="auto"/>
              <w:jc w:val="left"/>
            </w:pPr>
            <w:r>
              <w:rPr>
                <w:rFonts w:eastAsia="Calibri" w:cs="Calibri"/>
                <w:sz w:val="14"/>
              </w:rPr>
              <w:t>Allowlisted persisted messages; fixed boundary InfrastructureError; stack frames without source lines, locals, or exception text.</w:t>
            </w:r>
          </w:p>
        </w:tc>
        <w:tc>
          <w:tcPr>
            <w:tcW w:w="1974" w:type="dxa"/>
            <w:tcMar>
              <w:top w:w="20" w:type="dxa"/>
              <w:left w:w="55" w:type="dxa"/>
              <w:bottom w:w="20" w:type="dxa"/>
              <w:right w:w="55" w:type="dxa"/>
            </w:tcMar>
          </w:tcPr>
          <w:p w14:paraId="06B51A40" w14:textId="77777777" w:rsidR="00280AEF" w:rsidRDefault="00D86BDB">
            <w:pPr>
              <w:spacing w:after="0" w:line="240" w:lineRule="auto"/>
              <w:jc w:val="left"/>
            </w:pPr>
            <w:r>
              <w:rPr>
                <w:rFonts w:eastAsia="Calibri" w:cs="Calibri"/>
                <w:sz w:val="14"/>
              </w:rPr>
              <w:t>Verified by regression tests.</w:t>
            </w:r>
          </w:p>
        </w:tc>
      </w:tr>
      <w:tr w:rsidR="00280AEF" w14:paraId="5B5D9475" w14:textId="77777777">
        <w:trPr>
          <w:cantSplit/>
          <w:jc w:val="center"/>
        </w:trPr>
        <w:tc>
          <w:tcPr>
            <w:tcW w:w="871" w:type="dxa"/>
            <w:shd w:val="clear" w:color="auto" w:fill="F2F4F7"/>
            <w:tcMar>
              <w:top w:w="20" w:type="dxa"/>
              <w:left w:w="55" w:type="dxa"/>
              <w:bottom w:w="20" w:type="dxa"/>
              <w:right w:w="55" w:type="dxa"/>
            </w:tcMar>
          </w:tcPr>
          <w:p w14:paraId="1E538C3F" w14:textId="77777777" w:rsidR="00280AEF" w:rsidRDefault="00D86BDB">
            <w:pPr>
              <w:spacing w:after="0" w:line="240" w:lineRule="auto"/>
              <w:jc w:val="left"/>
            </w:pPr>
            <w:r>
              <w:rPr>
                <w:rFonts w:eastAsia="Calibri" w:cs="Calibri"/>
                <w:sz w:val="14"/>
              </w:rPr>
              <w:t>NFR-08</w:t>
            </w:r>
          </w:p>
        </w:tc>
        <w:tc>
          <w:tcPr>
            <w:tcW w:w="2903" w:type="dxa"/>
            <w:shd w:val="clear" w:color="auto" w:fill="F2F4F7"/>
            <w:tcMar>
              <w:top w:w="20" w:type="dxa"/>
              <w:left w:w="55" w:type="dxa"/>
              <w:bottom w:w="20" w:type="dxa"/>
              <w:right w:w="55" w:type="dxa"/>
            </w:tcMar>
          </w:tcPr>
          <w:p w14:paraId="063811C0" w14:textId="77777777" w:rsidR="00280AEF" w:rsidRDefault="00D86BDB">
            <w:pPr>
              <w:spacing w:after="0" w:line="240" w:lineRule="auto"/>
              <w:jc w:val="left"/>
            </w:pPr>
            <w:r>
              <w:rPr>
                <w:rFonts w:eastAsia="Calibri" w:cs="Calibri"/>
                <w:sz w:val="14"/>
              </w:rPr>
              <w:t>Reproducible local tests</w:t>
            </w:r>
          </w:p>
        </w:tc>
        <w:tc>
          <w:tcPr>
            <w:tcW w:w="3832" w:type="dxa"/>
            <w:shd w:val="clear" w:color="auto" w:fill="F2F4F7"/>
            <w:tcMar>
              <w:top w:w="20" w:type="dxa"/>
              <w:left w:w="55" w:type="dxa"/>
              <w:bottom w:w="20" w:type="dxa"/>
              <w:right w:w="55" w:type="dxa"/>
            </w:tcMar>
          </w:tcPr>
          <w:p w14:paraId="300DA374" w14:textId="77777777" w:rsidR="00280AEF" w:rsidRDefault="00D86BDB">
            <w:pPr>
              <w:spacing w:after="0" w:line="240" w:lineRule="auto"/>
              <w:jc w:val="left"/>
            </w:pPr>
            <w:r>
              <w:rPr>
                <w:rFonts w:eastAsia="Calibri" w:cs="Calibri"/>
                <w:sz w:val="14"/>
              </w:rPr>
              <w:t>pytest with moto; no AWS credentials or network required.</w:t>
            </w:r>
          </w:p>
        </w:tc>
        <w:tc>
          <w:tcPr>
            <w:tcW w:w="1974" w:type="dxa"/>
            <w:shd w:val="clear" w:color="auto" w:fill="F2F4F7"/>
            <w:tcMar>
              <w:top w:w="20" w:type="dxa"/>
              <w:left w:w="55" w:type="dxa"/>
              <w:bottom w:w="20" w:type="dxa"/>
              <w:right w:w="55" w:type="dxa"/>
            </w:tcMar>
          </w:tcPr>
          <w:p w14:paraId="16447588" w14:textId="77777777" w:rsidR="00280AEF" w:rsidRDefault="00D86BDB">
            <w:pPr>
              <w:spacing w:after="0" w:line="240" w:lineRule="auto"/>
              <w:jc w:val="left"/>
            </w:pPr>
            <w:r>
              <w:rPr>
                <w:rFonts w:eastAsia="Calibri" w:cs="Calibri"/>
                <w:sz w:val="14"/>
              </w:rPr>
              <w:t>135 tests passed on 18 October 2026.</w:t>
            </w:r>
          </w:p>
        </w:tc>
      </w:tr>
      <w:tr w:rsidR="00280AEF" w14:paraId="0F16B803" w14:textId="77777777">
        <w:trPr>
          <w:cantSplit/>
          <w:jc w:val="center"/>
        </w:trPr>
        <w:tc>
          <w:tcPr>
            <w:tcW w:w="871" w:type="dxa"/>
            <w:tcMar>
              <w:top w:w="20" w:type="dxa"/>
              <w:left w:w="55" w:type="dxa"/>
              <w:bottom w:w="20" w:type="dxa"/>
              <w:right w:w="55" w:type="dxa"/>
            </w:tcMar>
          </w:tcPr>
          <w:p w14:paraId="3015333B" w14:textId="77777777" w:rsidR="00280AEF" w:rsidRDefault="00D86BDB">
            <w:pPr>
              <w:spacing w:after="0" w:line="240" w:lineRule="auto"/>
              <w:jc w:val="left"/>
            </w:pPr>
            <w:r>
              <w:rPr>
                <w:rFonts w:eastAsia="Calibri" w:cs="Calibri"/>
                <w:sz w:val="14"/>
              </w:rPr>
              <w:t>NFR-09</w:t>
            </w:r>
          </w:p>
        </w:tc>
        <w:tc>
          <w:tcPr>
            <w:tcW w:w="2903" w:type="dxa"/>
            <w:tcMar>
              <w:top w:w="20" w:type="dxa"/>
              <w:left w:w="55" w:type="dxa"/>
              <w:bottom w:w="20" w:type="dxa"/>
              <w:right w:w="55" w:type="dxa"/>
            </w:tcMar>
          </w:tcPr>
          <w:p w14:paraId="385B3966" w14:textId="77777777" w:rsidR="00280AEF" w:rsidRDefault="00D86BDB">
            <w:pPr>
              <w:spacing w:after="0" w:line="240" w:lineRule="auto"/>
              <w:jc w:val="left"/>
            </w:pPr>
            <w:r>
              <w:rPr>
                <w:rFonts w:eastAsia="Calibri" w:cs="Calibri"/>
                <w:sz w:val="14"/>
              </w:rPr>
              <w:t>Code quality</w:t>
            </w:r>
          </w:p>
        </w:tc>
        <w:tc>
          <w:tcPr>
            <w:tcW w:w="3832" w:type="dxa"/>
            <w:tcMar>
              <w:top w:w="20" w:type="dxa"/>
              <w:left w:w="55" w:type="dxa"/>
              <w:bottom w:w="20" w:type="dxa"/>
              <w:right w:w="55" w:type="dxa"/>
            </w:tcMar>
          </w:tcPr>
          <w:p w14:paraId="1EB5C52A" w14:textId="77777777" w:rsidR="00280AEF" w:rsidRDefault="00D86BDB">
            <w:pPr>
              <w:spacing w:after="0" w:line="240" w:lineRule="auto"/>
              <w:jc w:val="left"/>
            </w:pPr>
            <w:r>
              <w:rPr>
                <w:rFonts w:eastAsia="Calibri" w:cs="Calibri"/>
                <w:sz w:val="14"/>
              </w:rPr>
              <w:t>Ruff lint gate on src and tests.</w:t>
            </w:r>
          </w:p>
        </w:tc>
        <w:tc>
          <w:tcPr>
            <w:tcW w:w="1974" w:type="dxa"/>
            <w:tcMar>
              <w:top w:w="20" w:type="dxa"/>
              <w:left w:w="55" w:type="dxa"/>
              <w:bottom w:w="20" w:type="dxa"/>
              <w:right w:w="55" w:type="dxa"/>
            </w:tcMar>
          </w:tcPr>
          <w:p w14:paraId="3E599E32" w14:textId="77777777" w:rsidR="00280AEF" w:rsidRDefault="00D86BDB">
            <w:pPr>
              <w:spacing w:after="0" w:line="240" w:lineRule="auto"/>
              <w:jc w:val="left"/>
            </w:pPr>
            <w:r>
              <w:rPr>
                <w:rFonts w:eastAsia="Calibri" w:cs="Calibri"/>
                <w:sz w:val="14"/>
              </w:rPr>
              <w:t>All checks passed on 18 October 2026.</w:t>
            </w:r>
          </w:p>
        </w:tc>
      </w:tr>
      <w:tr w:rsidR="00280AEF" w14:paraId="3CF2194E" w14:textId="77777777">
        <w:trPr>
          <w:cantSplit/>
          <w:jc w:val="center"/>
        </w:trPr>
        <w:tc>
          <w:tcPr>
            <w:tcW w:w="871" w:type="dxa"/>
            <w:shd w:val="clear" w:color="auto" w:fill="F2F4F7"/>
            <w:tcMar>
              <w:top w:w="20" w:type="dxa"/>
              <w:left w:w="55" w:type="dxa"/>
              <w:bottom w:w="20" w:type="dxa"/>
              <w:right w:w="55" w:type="dxa"/>
            </w:tcMar>
          </w:tcPr>
          <w:p w14:paraId="759E0861" w14:textId="77777777" w:rsidR="00280AEF" w:rsidRDefault="00D86BDB">
            <w:pPr>
              <w:spacing w:after="0" w:line="240" w:lineRule="auto"/>
              <w:jc w:val="left"/>
            </w:pPr>
            <w:r>
              <w:rPr>
                <w:rFonts w:eastAsia="Calibri" w:cs="Calibri"/>
                <w:sz w:val="14"/>
              </w:rPr>
              <w:t>NFR-10</w:t>
            </w:r>
          </w:p>
        </w:tc>
        <w:tc>
          <w:tcPr>
            <w:tcW w:w="2903" w:type="dxa"/>
            <w:shd w:val="clear" w:color="auto" w:fill="F2F4F7"/>
            <w:tcMar>
              <w:top w:w="20" w:type="dxa"/>
              <w:left w:w="55" w:type="dxa"/>
              <w:bottom w:w="20" w:type="dxa"/>
              <w:right w:w="55" w:type="dxa"/>
            </w:tcMar>
          </w:tcPr>
          <w:p w14:paraId="4AB46168" w14:textId="77777777" w:rsidR="00280AEF" w:rsidRDefault="00D86BDB">
            <w:pPr>
              <w:spacing w:after="0" w:line="240" w:lineRule="auto"/>
              <w:jc w:val="left"/>
            </w:pPr>
            <w:r>
              <w:rPr>
                <w:rFonts w:eastAsia="Calibri" w:cs="Calibri"/>
                <w:sz w:val="14"/>
              </w:rPr>
              <w:t>Operational documentation</w:t>
            </w:r>
          </w:p>
        </w:tc>
        <w:tc>
          <w:tcPr>
            <w:tcW w:w="3832" w:type="dxa"/>
            <w:shd w:val="clear" w:color="auto" w:fill="F2F4F7"/>
            <w:tcMar>
              <w:top w:w="20" w:type="dxa"/>
              <w:left w:w="55" w:type="dxa"/>
              <w:bottom w:w="20" w:type="dxa"/>
              <w:right w:w="55" w:type="dxa"/>
            </w:tcMar>
          </w:tcPr>
          <w:p w14:paraId="0509A97A" w14:textId="77777777" w:rsidR="00280AEF" w:rsidRDefault="00D86BDB">
            <w:pPr>
              <w:spacing w:after="0" w:line="240" w:lineRule="auto"/>
              <w:jc w:val="left"/>
            </w:pPr>
            <w:r>
              <w:rPr>
                <w:rFonts w:eastAsia="Calibri" w:cs="Calibri"/>
                <w:sz w:val="14"/>
              </w:rPr>
              <w:t>README, PRD, build guide, AWS console guide, ADR log, build state.</w:t>
            </w:r>
          </w:p>
        </w:tc>
        <w:tc>
          <w:tcPr>
            <w:tcW w:w="1974" w:type="dxa"/>
            <w:shd w:val="clear" w:color="auto" w:fill="F2F4F7"/>
            <w:tcMar>
              <w:top w:w="20" w:type="dxa"/>
              <w:left w:w="55" w:type="dxa"/>
              <w:bottom w:w="20" w:type="dxa"/>
              <w:right w:w="55" w:type="dxa"/>
            </w:tcMar>
          </w:tcPr>
          <w:p w14:paraId="5EB766DD" w14:textId="77777777" w:rsidR="00280AEF" w:rsidRDefault="00D86BDB">
            <w:pPr>
              <w:spacing w:after="0" w:line="240" w:lineRule="auto"/>
              <w:jc w:val="left"/>
            </w:pPr>
            <w:r>
              <w:rPr>
                <w:rFonts w:eastAsia="Calibri" w:cs="Calibri"/>
                <w:sz w:val="14"/>
              </w:rPr>
              <w:t>Present in the repository.</w:t>
            </w:r>
          </w:p>
        </w:tc>
      </w:tr>
      <w:tr w:rsidR="00280AEF" w14:paraId="35EE08C1" w14:textId="77777777">
        <w:trPr>
          <w:cantSplit/>
          <w:jc w:val="center"/>
        </w:trPr>
        <w:tc>
          <w:tcPr>
            <w:tcW w:w="871" w:type="dxa"/>
            <w:tcMar>
              <w:top w:w="20" w:type="dxa"/>
              <w:left w:w="55" w:type="dxa"/>
              <w:bottom w:w="20" w:type="dxa"/>
              <w:right w:w="55" w:type="dxa"/>
            </w:tcMar>
          </w:tcPr>
          <w:p w14:paraId="2EC1AA31" w14:textId="77777777" w:rsidR="00280AEF" w:rsidRDefault="00D86BDB">
            <w:pPr>
              <w:spacing w:after="0" w:line="240" w:lineRule="auto"/>
              <w:jc w:val="left"/>
            </w:pPr>
            <w:r>
              <w:rPr>
                <w:rFonts w:eastAsia="Calibri" w:cs="Calibri"/>
                <w:sz w:val="14"/>
              </w:rPr>
              <w:t>NFR-11</w:t>
            </w:r>
          </w:p>
        </w:tc>
        <w:tc>
          <w:tcPr>
            <w:tcW w:w="2903" w:type="dxa"/>
            <w:tcMar>
              <w:top w:w="20" w:type="dxa"/>
              <w:left w:w="55" w:type="dxa"/>
              <w:bottom w:w="20" w:type="dxa"/>
              <w:right w:w="55" w:type="dxa"/>
            </w:tcMar>
          </w:tcPr>
          <w:p w14:paraId="56AAE002" w14:textId="77777777" w:rsidR="00280AEF" w:rsidRDefault="00D86BDB">
            <w:pPr>
              <w:spacing w:after="0" w:line="240" w:lineRule="auto"/>
              <w:jc w:val="left"/>
            </w:pPr>
            <w:r>
              <w:rPr>
                <w:rFonts w:eastAsia="Calibri" w:cs="Calibri"/>
                <w:sz w:val="14"/>
              </w:rPr>
              <w:t>Cost awareness</w:t>
            </w:r>
          </w:p>
        </w:tc>
        <w:tc>
          <w:tcPr>
            <w:tcW w:w="3832" w:type="dxa"/>
            <w:tcMar>
              <w:top w:w="20" w:type="dxa"/>
              <w:left w:w="55" w:type="dxa"/>
              <w:bottom w:w="20" w:type="dxa"/>
              <w:right w:w="55" w:type="dxa"/>
            </w:tcMar>
          </w:tcPr>
          <w:p w14:paraId="74608E21" w14:textId="77777777" w:rsidR="00280AEF" w:rsidRDefault="00D86BDB">
            <w:pPr>
              <w:spacing w:after="0" w:line="240" w:lineRule="auto"/>
              <w:jc w:val="left"/>
            </w:pPr>
            <w:r>
              <w:rPr>
                <w:rFonts w:eastAsia="Calibri" w:cs="Calibri"/>
                <w:sz w:val="14"/>
              </w:rPr>
              <w:t>Pay-per-use services; no idle server; log retention set to 30 days.</w:t>
            </w:r>
          </w:p>
        </w:tc>
        <w:tc>
          <w:tcPr>
            <w:tcW w:w="1974" w:type="dxa"/>
            <w:tcMar>
              <w:top w:w="20" w:type="dxa"/>
              <w:left w:w="55" w:type="dxa"/>
              <w:bottom w:w="20" w:type="dxa"/>
              <w:right w:w="55" w:type="dxa"/>
            </w:tcMar>
          </w:tcPr>
          <w:p w14:paraId="37398D49" w14:textId="77777777" w:rsidR="00280AEF" w:rsidRDefault="00D86BDB">
            <w:pPr>
              <w:spacing w:after="0" w:line="240" w:lineRule="auto"/>
              <w:jc w:val="left"/>
            </w:pPr>
            <w:r>
              <w:rPr>
                <w:rFonts w:eastAsia="Calibri" w:cs="Calibri"/>
                <w:sz w:val="14"/>
              </w:rPr>
              <w:t>Design property; no billing data collected.</w:t>
            </w:r>
          </w:p>
        </w:tc>
      </w:tr>
      <w:tr w:rsidR="00280AEF" w14:paraId="16777271" w14:textId="77777777">
        <w:trPr>
          <w:cantSplit/>
          <w:jc w:val="center"/>
        </w:trPr>
        <w:tc>
          <w:tcPr>
            <w:tcW w:w="871" w:type="dxa"/>
            <w:shd w:val="clear" w:color="auto" w:fill="F2F4F7"/>
            <w:tcMar>
              <w:top w:w="20" w:type="dxa"/>
              <w:left w:w="55" w:type="dxa"/>
              <w:bottom w:w="20" w:type="dxa"/>
              <w:right w:w="55" w:type="dxa"/>
            </w:tcMar>
          </w:tcPr>
          <w:p w14:paraId="07D2A8C9" w14:textId="77777777" w:rsidR="00280AEF" w:rsidRDefault="00D86BDB">
            <w:pPr>
              <w:spacing w:after="0" w:line="240" w:lineRule="auto"/>
              <w:jc w:val="left"/>
            </w:pPr>
            <w:r>
              <w:rPr>
                <w:rFonts w:eastAsia="Calibri" w:cs="Calibri"/>
                <w:sz w:val="14"/>
              </w:rPr>
              <w:t>NFR-12</w:t>
            </w:r>
          </w:p>
        </w:tc>
        <w:tc>
          <w:tcPr>
            <w:tcW w:w="2903" w:type="dxa"/>
            <w:shd w:val="clear" w:color="auto" w:fill="F2F4F7"/>
            <w:tcMar>
              <w:top w:w="20" w:type="dxa"/>
              <w:left w:w="55" w:type="dxa"/>
              <w:bottom w:w="20" w:type="dxa"/>
              <w:right w:w="55" w:type="dxa"/>
            </w:tcMar>
          </w:tcPr>
          <w:p w14:paraId="37A1E43D" w14:textId="77777777" w:rsidR="00280AEF" w:rsidRDefault="00D86BDB">
            <w:pPr>
              <w:spacing w:after="0" w:line="240" w:lineRule="auto"/>
              <w:jc w:val="left"/>
            </w:pPr>
            <w:r>
              <w:rPr>
                <w:rFonts w:eastAsia="Calibri" w:cs="Calibri"/>
                <w:sz w:val="14"/>
              </w:rPr>
              <w:t>Fault isolation</w:t>
            </w:r>
          </w:p>
        </w:tc>
        <w:tc>
          <w:tcPr>
            <w:tcW w:w="3832" w:type="dxa"/>
            <w:shd w:val="clear" w:color="auto" w:fill="F2F4F7"/>
            <w:tcMar>
              <w:top w:w="20" w:type="dxa"/>
              <w:left w:w="55" w:type="dxa"/>
              <w:bottom w:w="20" w:type="dxa"/>
              <w:right w:w="55" w:type="dxa"/>
            </w:tcMar>
          </w:tcPr>
          <w:p w14:paraId="58BDBAFF" w14:textId="77777777" w:rsidR="00280AEF" w:rsidRDefault="00D86BDB">
            <w:pPr>
              <w:spacing w:after="0" w:line="240" w:lineRule="auto"/>
              <w:jc w:val="left"/>
            </w:pPr>
            <w:r>
              <w:rPr>
                <w:rFonts w:eastAsia="Calibri" w:cs="Calibri"/>
                <w:sz w:val="14"/>
              </w:rPr>
              <w:t>Permanent failures do not retry; infrastructure failures do; a failing record stops the current batch and is retried.</w:t>
            </w:r>
          </w:p>
        </w:tc>
        <w:tc>
          <w:tcPr>
            <w:tcW w:w="1974" w:type="dxa"/>
            <w:shd w:val="clear" w:color="auto" w:fill="F2F4F7"/>
            <w:tcMar>
              <w:top w:w="20" w:type="dxa"/>
              <w:left w:w="55" w:type="dxa"/>
              <w:bottom w:w="20" w:type="dxa"/>
              <w:right w:w="55" w:type="dxa"/>
            </w:tcMar>
          </w:tcPr>
          <w:p w14:paraId="01BBA361" w14:textId="77777777" w:rsidR="00280AEF" w:rsidRDefault="00D86BDB">
            <w:pPr>
              <w:spacing w:after="0" w:line="240" w:lineRule="auto"/>
              <w:jc w:val="left"/>
            </w:pPr>
            <w:r>
              <w:rPr>
                <w:rFonts w:eastAsia="Calibri" w:cs="Calibri"/>
                <w:sz w:val="14"/>
              </w:rPr>
              <w:t>Implemented and tested; mixed-batch behavior documented.</w:t>
            </w:r>
          </w:p>
        </w:tc>
      </w:tr>
    </w:tbl>
    <w:p w14:paraId="7F6E275A" w14:textId="77777777" w:rsidR="00280AEF" w:rsidRDefault="00280AEF">
      <w:pPr>
        <w:spacing w:after="40"/>
      </w:pPr>
    </w:p>
    <w:p w14:paraId="3FE8916B" w14:textId="77777777" w:rsidR="00280AEF" w:rsidRDefault="00D86BDB">
      <w:pPr>
        <w:pStyle w:val="Heading2"/>
      </w:pPr>
      <w:r>
        <w:t>2.4 Supported formats and limits</w:t>
      </w:r>
    </w:p>
    <w:p w14:paraId="581F9B19" w14:textId="77777777" w:rsidR="00280AEF" w:rsidRDefault="00D86BDB">
      <w:pPr>
        <w:pStyle w:val="Caption"/>
        <w:keepNext/>
        <w:spacing w:before="100" w:after="40"/>
        <w:jc w:val="left"/>
      </w:pPr>
      <w:r>
        <w:rPr>
          <w:rFonts w:eastAsia="Calibri" w:cs="Calibri"/>
          <w:color w:val="1F3864"/>
          <w:sz w:val="17"/>
        </w:rPr>
        <w:t>Table 2.3.</w:t>
      </w:r>
      <w:r>
        <w:rPr>
          <w:rFonts w:eastAsia="Calibri" w:cs="Calibri"/>
          <w:b w:val="0"/>
          <w:sz w:val="17"/>
        </w:rPr>
        <w:t xml:space="preserve"> Supported file types, validation rules, and configured limits.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161"/>
        <w:gridCol w:w="1858"/>
        <w:gridCol w:w="3252"/>
        <w:gridCol w:w="1626"/>
        <w:gridCol w:w="1684"/>
      </w:tblGrid>
      <w:tr w:rsidR="00280AEF" w14:paraId="318C087F" w14:textId="77777777">
        <w:trPr>
          <w:cantSplit/>
          <w:trHeight w:val="340"/>
          <w:tblHeader/>
          <w:jc w:val="center"/>
        </w:trPr>
        <w:tc>
          <w:tcPr>
            <w:tcW w:w="1161" w:type="dxa"/>
            <w:shd w:val="clear" w:color="auto" w:fill="1F3864"/>
            <w:tcMar>
              <w:top w:w="20" w:type="dxa"/>
              <w:left w:w="55" w:type="dxa"/>
              <w:bottom w:w="20" w:type="dxa"/>
              <w:right w:w="55" w:type="dxa"/>
            </w:tcMar>
          </w:tcPr>
          <w:p w14:paraId="4F8DF722" w14:textId="77777777" w:rsidR="00280AEF" w:rsidRDefault="00D86BDB">
            <w:pPr>
              <w:spacing w:after="0" w:line="240" w:lineRule="auto"/>
              <w:jc w:val="left"/>
            </w:pPr>
            <w:r>
              <w:rPr>
                <w:rFonts w:eastAsia="Calibri" w:cs="Calibri"/>
                <w:b/>
                <w:color w:val="FFFFFF"/>
                <w:sz w:val="14"/>
              </w:rPr>
              <w:t>Input</w:t>
            </w:r>
          </w:p>
        </w:tc>
        <w:tc>
          <w:tcPr>
            <w:tcW w:w="1858" w:type="dxa"/>
            <w:shd w:val="clear" w:color="auto" w:fill="1F3864"/>
            <w:tcMar>
              <w:top w:w="20" w:type="dxa"/>
              <w:left w:w="55" w:type="dxa"/>
              <w:bottom w:w="20" w:type="dxa"/>
              <w:right w:w="55" w:type="dxa"/>
            </w:tcMar>
          </w:tcPr>
          <w:p w14:paraId="144EA028" w14:textId="77777777" w:rsidR="00280AEF" w:rsidRDefault="00D86BDB">
            <w:pPr>
              <w:spacing w:after="0" w:line="240" w:lineRule="auto"/>
              <w:jc w:val="left"/>
            </w:pPr>
            <w:r>
              <w:rPr>
                <w:rFonts w:eastAsia="Calibri" w:cs="Calibri"/>
                <w:b/>
                <w:color w:val="FFFFFF"/>
                <w:sz w:val="14"/>
              </w:rPr>
              <w:t>Accepted extensions</w:t>
            </w:r>
          </w:p>
        </w:tc>
        <w:tc>
          <w:tcPr>
            <w:tcW w:w="3252" w:type="dxa"/>
            <w:shd w:val="clear" w:color="auto" w:fill="1F3864"/>
            <w:tcMar>
              <w:top w:w="20" w:type="dxa"/>
              <w:left w:w="55" w:type="dxa"/>
              <w:bottom w:w="20" w:type="dxa"/>
              <w:right w:w="55" w:type="dxa"/>
            </w:tcMar>
          </w:tcPr>
          <w:p w14:paraId="2762D8FA" w14:textId="77777777" w:rsidR="00280AEF" w:rsidRDefault="00D86BDB">
            <w:pPr>
              <w:spacing w:after="0" w:line="240" w:lineRule="auto"/>
              <w:jc w:val="left"/>
            </w:pPr>
            <w:r>
              <w:rPr>
                <w:rFonts w:eastAsia="Calibri" w:cs="Calibri"/>
                <w:b/>
                <w:color w:val="FFFFFF"/>
                <w:sz w:val="14"/>
              </w:rPr>
              <w:t>Content rule</w:t>
            </w:r>
          </w:p>
        </w:tc>
        <w:tc>
          <w:tcPr>
            <w:tcW w:w="1626" w:type="dxa"/>
            <w:shd w:val="clear" w:color="auto" w:fill="1F3864"/>
            <w:tcMar>
              <w:top w:w="20" w:type="dxa"/>
              <w:left w:w="55" w:type="dxa"/>
              <w:bottom w:w="20" w:type="dxa"/>
              <w:right w:w="55" w:type="dxa"/>
            </w:tcMar>
          </w:tcPr>
          <w:p w14:paraId="162ABC60" w14:textId="77777777" w:rsidR="00280AEF" w:rsidRDefault="00D86BDB">
            <w:pPr>
              <w:spacing w:after="0" w:line="240" w:lineRule="auto"/>
              <w:jc w:val="left"/>
            </w:pPr>
            <w:r>
              <w:rPr>
                <w:rFonts w:eastAsia="Calibri" w:cs="Calibri"/>
                <w:b/>
                <w:color w:val="FFFFFF"/>
                <w:sz w:val="14"/>
              </w:rPr>
              <w:t>Metadata stored</w:t>
            </w:r>
          </w:p>
        </w:tc>
        <w:tc>
          <w:tcPr>
            <w:tcW w:w="1684" w:type="dxa"/>
            <w:shd w:val="clear" w:color="auto" w:fill="1F3864"/>
            <w:tcMar>
              <w:top w:w="20" w:type="dxa"/>
              <w:left w:w="55" w:type="dxa"/>
              <w:bottom w:w="20" w:type="dxa"/>
              <w:right w:w="55" w:type="dxa"/>
            </w:tcMar>
          </w:tcPr>
          <w:p w14:paraId="00896248" w14:textId="77777777" w:rsidR="00280AEF" w:rsidRDefault="00D86BDB">
            <w:pPr>
              <w:spacing w:after="0" w:line="240" w:lineRule="auto"/>
              <w:jc w:val="left"/>
            </w:pPr>
            <w:r>
              <w:rPr>
                <w:rFonts w:eastAsia="Calibri" w:cs="Calibri"/>
                <w:b/>
                <w:color w:val="FFFFFF"/>
                <w:sz w:val="14"/>
              </w:rPr>
              <w:t>Limits</w:t>
            </w:r>
          </w:p>
        </w:tc>
      </w:tr>
      <w:tr w:rsidR="00280AEF" w14:paraId="2E2376E4" w14:textId="77777777">
        <w:trPr>
          <w:cantSplit/>
          <w:jc w:val="center"/>
        </w:trPr>
        <w:tc>
          <w:tcPr>
            <w:tcW w:w="1161" w:type="dxa"/>
            <w:tcMar>
              <w:top w:w="20" w:type="dxa"/>
              <w:left w:w="55" w:type="dxa"/>
              <w:bottom w:w="20" w:type="dxa"/>
              <w:right w:w="55" w:type="dxa"/>
            </w:tcMar>
          </w:tcPr>
          <w:p w14:paraId="642ECDA6" w14:textId="77777777" w:rsidR="00280AEF" w:rsidRDefault="00D86BDB">
            <w:pPr>
              <w:spacing w:after="0" w:line="240" w:lineRule="auto"/>
              <w:jc w:val="left"/>
            </w:pPr>
            <w:r>
              <w:rPr>
                <w:rFonts w:eastAsia="Calibri" w:cs="Calibri"/>
                <w:sz w:val="14"/>
              </w:rPr>
              <w:t>JPEG image</w:t>
            </w:r>
          </w:p>
        </w:tc>
        <w:tc>
          <w:tcPr>
            <w:tcW w:w="1858" w:type="dxa"/>
            <w:tcMar>
              <w:top w:w="20" w:type="dxa"/>
              <w:left w:w="55" w:type="dxa"/>
              <w:bottom w:w="20" w:type="dxa"/>
              <w:right w:w="55" w:type="dxa"/>
            </w:tcMar>
          </w:tcPr>
          <w:p w14:paraId="729432A7" w14:textId="77777777" w:rsidR="00280AEF" w:rsidRDefault="00D86BDB">
            <w:pPr>
              <w:spacing w:after="0" w:line="240" w:lineRule="auto"/>
              <w:jc w:val="left"/>
            </w:pPr>
            <w:r>
              <w:rPr>
                <w:rFonts w:eastAsia="Calibri" w:cs="Calibri"/>
                <w:sz w:val="14"/>
              </w:rPr>
              <w:t>.jpg, .jpeg (case-insensitive)</w:t>
            </w:r>
          </w:p>
        </w:tc>
        <w:tc>
          <w:tcPr>
            <w:tcW w:w="3252" w:type="dxa"/>
            <w:tcMar>
              <w:top w:w="20" w:type="dxa"/>
              <w:left w:w="55" w:type="dxa"/>
              <w:bottom w:w="20" w:type="dxa"/>
              <w:right w:w="55" w:type="dxa"/>
            </w:tcMar>
          </w:tcPr>
          <w:p w14:paraId="3A6834FE" w14:textId="77777777" w:rsidR="00280AEF" w:rsidRDefault="00D86BDB">
            <w:pPr>
              <w:spacing w:after="0" w:line="240" w:lineRule="auto"/>
              <w:jc w:val="left"/>
            </w:pPr>
            <w:r>
              <w:rPr>
                <w:rFonts w:eastAsia="Calibri" w:cs="Calibri"/>
                <w:sz w:val="14"/>
              </w:rPr>
              <w:t>Bytes start with FF D8 FF; Pillow verifies and decodes every frame; detected format must be JPEG.</w:t>
            </w:r>
          </w:p>
        </w:tc>
        <w:tc>
          <w:tcPr>
            <w:tcW w:w="1626" w:type="dxa"/>
            <w:tcMar>
              <w:top w:w="20" w:type="dxa"/>
              <w:left w:w="55" w:type="dxa"/>
              <w:bottom w:w="20" w:type="dxa"/>
              <w:right w:w="55" w:type="dxa"/>
            </w:tcMar>
          </w:tcPr>
          <w:p w14:paraId="4AC5C5B8" w14:textId="77777777" w:rsidR="00280AEF" w:rsidRDefault="00D86BDB">
            <w:pPr>
              <w:spacing w:after="0" w:line="240" w:lineRule="auto"/>
              <w:jc w:val="left"/>
            </w:pPr>
            <w:r>
              <w:rPr>
                <w:rFonts w:eastAsia="Calibri" w:cs="Calibri"/>
                <w:sz w:val="14"/>
              </w:rPr>
              <w:t>width, height, image_format</w:t>
            </w:r>
          </w:p>
        </w:tc>
        <w:tc>
          <w:tcPr>
            <w:tcW w:w="1684" w:type="dxa"/>
            <w:tcMar>
              <w:top w:w="20" w:type="dxa"/>
              <w:left w:w="55" w:type="dxa"/>
              <w:bottom w:w="20" w:type="dxa"/>
              <w:right w:w="55" w:type="dxa"/>
            </w:tcMar>
          </w:tcPr>
          <w:p w14:paraId="203F0EB2" w14:textId="77777777" w:rsidR="00280AEF" w:rsidRDefault="00D86BDB">
            <w:pPr>
              <w:spacing w:after="0" w:line="240" w:lineRule="auto"/>
              <w:jc w:val="left"/>
            </w:pPr>
            <w:r>
              <w:rPr>
                <w:rFonts w:eastAsia="Calibri" w:cs="Calibri"/>
                <w:sz w:val="14"/>
              </w:rPr>
              <w:t>25 MiB upload ceiling; 16,000,000 total pixels across all frames.</w:t>
            </w:r>
          </w:p>
        </w:tc>
      </w:tr>
      <w:tr w:rsidR="00280AEF" w14:paraId="5CCA534E" w14:textId="77777777">
        <w:trPr>
          <w:cantSplit/>
          <w:jc w:val="center"/>
        </w:trPr>
        <w:tc>
          <w:tcPr>
            <w:tcW w:w="1161" w:type="dxa"/>
            <w:shd w:val="clear" w:color="auto" w:fill="F2F4F7"/>
            <w:tcMar>
              <w:top w:w="20" w:type="dxa"/>
              <w:left w:w="55" w:type="dxa"/>
              <w:bottom w:w="20" w:type="dxa"/>
              <w:right w:w="55" w:type="dxa"/>
            </w:tcMar>
          </w:tcPr>
          <w:p w14:paraId="2194D375" w14:textId="77777777" w:rsidR="00280AEF" w:rsidRDefault="00D86BDB">
            <w:pPr>
              <w:spacing w:after="0" w:line="240" w:lineRule="auto"/>
              <w:jc w:val="left"/>
            </w:pPr>
            <w:r>
              <w:rPr>
                <w:rFonts w:eastAsia="Calibri" w:cs="Calibri"/>
                <w:sz w:val="14"/>
              </w:rPr>
              <w:t>PNG image</w:t>
            </w:r>
          </w:p>
        </w:tc>
        <w:tc>
          <w:tcPr>
            <w:tcW w:w="1858" w:type="dxa"/>
            <w:shd w:val="clear" w:color="auto" w:fill="F2F4F7"/>
            <w:tcMar>
              <w:top w:w="20" w:type="dxa"/>
              <w:left w:w="55" w:type="dxa"/>
              <w:bottom w:w="20" w:type="dxa"/>
              <w:right w:w="55" w:type="dxa"/>
            </w:tcMar>
          </w:tcPr>
          <w:p w14:paraId="6581060B" w14:textId="77777777" w:rsidR="00280AEF" w:rsidRDefault="00D86BDB">
            <w:pPr>
              <w:spacing w:after="0" w:line="240" w:lineRule="auto"/>
              <w:jc w:val="left"/>
            </w:pPr>
            <w:r>
              <w:rPr>
                <w:rFonts w:eastAsia="Calibri" w:cs="Calibri"/>
                <w:sz w:val="14"/>
              </w:rPr>
              <w:t>.png (case-insensitive)</w:t>
            </w:r>
          </w:p>
        </w:tc>
        <w:tc>
          <w:tcPr>
            <w:tcW w:w="3252" w:type="dxa"/>
            <w:shd w:val="clear" w:color="auto" w:fill="F2F4F7"/>
            <w:tcMar>
              <w:top w:w="20" w:type="dxa"/>
              <w:left w:w="55" w:type="dxa"/>
              <w:bottom w:w="20" w:type="dxa"/>
              <w:right w:w="55" w:type="dxa"/>
            </w:tcMar>
          </w:tcPr>
          <w:p w14:paraId="21D1CC55" w14:textId="77777777" w:rsidR="00280AEF" w:rsidRDefault="00D86BDB">
            <w:pPr>
              <w:spacing w:after="0" w:line="240" w:lineRule="auto"/>
              <w:jc w:val="left"/>
            </w:pPr>
            <w:r>
              <w:rPr>
                <w:rFonts w:eastAsia="Calibri" w:cs="Calibri"/>
                <w:sz w:val="14"/>
              </w:rPr>
              <w:t>Bytes start with 89 50 4E 47 0D 0A 1A 0A; Pillow verifies and decodes every frame; detected format must be PNG.</w:t>
            </w:r>
          </w:p>
        </w:tc>
        <w:tc>
          <w:tcPr>
            <w:tcW w:w="1626" w:type="dxa"/>
            <w:shd w:val="clear" w:color="auto" w:fill="F2F4F7"/>
            <w:tcMar>
              <w:top w:w="20" w:type="dxa"/>
              <w:left w:w="55" w:type="dxa"/>
              <w:bottom w:w="20" w:type="dxa"/>
              <w:right w:w="55" w:type="dxa"/>
            </w:tcMar>
          </w:tcPr>
          <w:p w14:paraId="0898A7C8" w14:textId="77777777" w:rsidR="00280AEF" w:rsidRDefault="00D86BDB">
            <w:pPr>
              <w:spacing w:after="0" w:line="240" w:lineRule="auto"/>
              <w:jc w:val="left"/>
            </w:pPr>
            <w:r>
              <w:rPr>
                <w:rFonts w:eastAsia="Calibri" w:cs="Calibri"/>
                <w:sz w:val="14"/>
              </w:rPr>
              <w:t>width, height, image_format</w:t>
            </w:r>
          </w:p>
        </w:tc>
        <w:tc>
          <w:tcPr>
            <w:tcW w:w="1684" w:type="dxa"/>
            <w:shd w:val="clear" w:color="auto" w:fill="F2F4F7"/>
            <w:tcMar>
              <w:top w:w="20" w:type="dxa"/>
              <w:left w:w="55" w:type="dxa"/>
              <w:bottom w:w="20" w:type="dxa"/>
              <w:right w:w="55" w:type="dxa"/>
            </w:tcMar>
          </w:tcPr>
          <w:p w14:paraId="63696165" w14:textId="77777777" w:rsidR="00280AEF" w:rsidRDefault="00D86BDB">
            <w:pPr>
              <w:spacing w:after="0" w:line="240" w:lineRule="auto"/>
              <w:jc w:val="left"/>
            </w:pPr>
            <w:r>
              <w:rPr>
                <w:rFonts w:eastAsia="Calibri" w:cs="Calibri"/>
                <w:sz w:val="14"/>
              </w:rPr>
              <w:t>25 MiB upload ceiling; 16,000,000 total pixels across all frames.</w:t>
            </w:r>
          </w:p>
        </w:tc>
      </w:tr>
      <w:tr w:rsidR="00280AEF" w14:paraId="31DB5BA9" w14:textId="77777777">
        <w:trPr>
          <w:cantSplit/>
          <w:jc w:val="center"/>
        </w:trPr>
        <w:tc>
          <w:tcPr>
            <w:tcW w:w="1161" w:type="dxa"/>
            <w:tcMar>
              <w:top w:w="20" w:type="dxa"/>
              <w:left w:w="55" w:type="dxa"/>
              <w:bottom w:w="20" w:type="dxa"/>
              <w:right w:w="55" w:type="dxa"/>
            </w:tcMar>
          </w:tcPr>
          <w:p w14:paraId="58EABB97" w14:textId="77777777" w:rsidR="00280AEF" w:rsidRDefault="00D86BDB">
            <w:pPr>
              <w:spacing w:after="0" w:line="240" w:lineRule="auto"/>
              <w:jc w:val="left"/>
            </w:pPr>
            <w:r>
              <w:rPr>
                <w:rFonts w:eastAsia="Calibri" w:cs="Calibri"/>
                <w:sz w:val="14"/>
              </w:rPr>
              <w:t>UTF-8 text</w:t>
            </w:r>
          </w:p>
        </w:tc>
        <w:tc>
          <w:tcPr>
            <w:tcW w:w="1858" w:type="dxa"/>
            <w:tcMar>
              <w:top w:w="20" w:type="dxa"/>
              <w:left w:w="55" w:type="dxa"/>
              <w:bottom w:w="20" w:type="dxa"/>
              <w:right w:w="55" w:type="dxa"/>
            </w:tcMar>
          </w:tcPr>
          <w:p w14:paraId="402B6B0B" w14:textId="77777777" w:rsidR="00280AEF" w:rsidRDefault="00D86BDB">
            <w:pPr>
              <w:spacing w:after="0" w:line="240" w:lineRule="auto"/>
              <w:jc w:val="left"/>
            </w:pPr>
            <w:r>
              <w:rPr>
                <w:rFonts w:eastAsia="Calibri" w:cs="Calibri"/>
                <w:sz w:val="14"/>
              </w:rPr>
              <w:t>.txt (case-insensitive)</w:t>
            </w:r>
          </w:p>
        </w:tc>
        <w:tc>
          <w:tcPr>
            <w:tcW w:w="3252" w:type="dxa"/>
            <w:tcMar>
              <w:top w:w="20" w:type="dxa"/>
              <w:left w:w="55" w:type="dxa"/>
              <w:bottom w:w="20" w:type="dxa"/>
              <w:right w:w="55" w:type="dxa"/>
            </w:tcMar>
          </w:tcPr>
          <w:p w14:paraId="5CB66102" w14:textId="77777777" w:rsidR="00280AEF" w:rsidRDefault="00D86BDB">
            <w:pPr>
              <w:spacing w:after="0" w:line="240" w:lineRule="auto"/>
              <w:jc w:val="left"/>
            </w:pPr>
            <w:r>
              <w:rPr>
                <w:rFonts w:eastAsia="Calibri" w:cs="Calibri"/>
                <w:sz w:val="14"/>
              </w:rPr>
              <w:t>Strict UTF-8 decode; one leading BOM removed; whitespace-only content is valid.</w:t>
            </w:r>
          </w:p>
        </w:tc>
        <w:tc>
          <w:tcPr>
            <w:tcW w:w="1626" w:type="dxa"/>
            <w:tcMar>
              <w:top w:w="20" w:type="dxa"/>
              <w:left w:w="55" w:type="dxa"/>
              <w:bottom w:w="20" w:type="dxa"/>
              <w:right w:w="55" w:type="dxa"/>
            </w:tcMar>
          </w:tcPr>
          <w:p w14:paraId="5BB465AA" w14:textId="77777777" w:rsidR="00280AEF" w:rsidRDefault="00D86BDB">
            <w:pPr>
              <w:spacing w:after="0" w:line="240" w:lineRule="auto"/>
              <w:jc w:val="left"/>
            </w:pPr>
            <w:r>
              <w:rPr>
                <w:rFonts w:eastAsia="Calibri" w:cs="Calibri"/>
                <w:sz w:val="14"/>
              </w:rPr>
              <w:t>characters, words, lines</w:t>
            </w:r>
          </w:p>
        </w:tc>
        <w:tc>
          <w:tcPr>
            <w:tcW w:w="1684" w:type="dxa"/>
            <w:tcMar>
              <w:top w:w="20" w:type="dxa"/>
              <w:left w:w="55" w:type="dxa"/>
              <w:bottom w:w="20" w:type="dxa"/>
              <w:right w:w="55" w:type="dxa"/>
            </w:tcMar>
          </w:tcPr>
          <w:p w14:paraId="32ACFFBA" w14:textId="77777777" w:rsidR="00280AEF" w:rsidRDefault="00D86BDB">
            <w:pPr>
              <w:spacing w:after="0" w:line="240" w:lineRule="auto"/>
              <w:jc w:val="left"/>
            </w:pPr>
            <w:r>
              <w:rPr>
                <w:rFonts w:eastAsia="Calibri" w:cs="Calibri"/>
                <w:sz w:val="14"/>
              </w:rPr>
              <w:t>25 MiB upload ceiling; zero-byte objects rejected before decoding.</w:t>
            </w:r>
          </w:p>
        </w:tc>
      </w:tr>
      <w:tr w:rsidR="00280AEF" w14:paraId="2511DCF5" w14:textId="77777777">
        <w:trPr>
          <w:cantSplit/>
          <w:jc w:val="center"/>
        </w:trPr>
        <w:tc>
          <w:tcPr>
            <w:tcW w:w="1161" w:type="dxa"/>
            <w:shd w:val="clear" w:color="auto" w:fill="F2F4F7"/>
            <w:tcMar>
              <w:top w:w="20" w:type="dxa"/>
              <w:left w:w="55" w:type="dxa"/>
              <w:bottom w:w="20" w:type="dxa"/>
              <w:right w:w="55" w:type="dxa"/>
            </w:tcMar>
          </w:tcPr>
          <w:p w14:paraId="47583B1C" w14:textId="77777777" w:rsidR="00280AEF" w:rsidRDefault="00D86BDB">
            <w:pPr>
              <w:spacing w:after="0" w:line="240" w:lineRule="auto"/>
              <w:jc w:val="left"/>
            </w:pPr>
            <w:r>
              <w:rPr>
                <w:rFonts w:eastAsia="Calibri" w:cs="Calibri"/>
                <w:sz w:val="14"/>
              </w:rPr>
              <w:t>Unsupported</w:t>
            </w:r>
          </w:p>
        </w:tc>
        <w:tc>
          <w:tcPr>
            <w:tcW w:w="1858" w:type="dxa"/>
            <w:shd w:val="clear" w:color="auto" w:fill="F2F4F7"/>
            <w:tcMar>
              <w:top w:w="20" w:type="dxa"/>
              <w:left w:w="55" w:type="dxa"/>
              <w:bottom w:w="20" w:type="dxa"/>
              <w:right w:w="55" w:type="dxa"/>
            </w:tcMar>
          </w:tcPr>
          <w:p w14:paraId="1EE07D69" w14:textId="77777777" w:rsidR="00280AEF" w:rsidRDefault="00D86BDB">
            <w:pPr>
              <w:spacing w:after="0" w:line="240" w:lineRule="auto"/>
              <w:jc w:val="left"/>
            </w:pPr>
            <w:r>
              <w:rPr>
                <w:rFonts w:eastAsia="Calibri" w:cs="Calibri"/>
                <w:sz w:val="14"/>
              </w:rPr>
              <w:t>Any other extension, or no extension</w:t>
            </w:r>
          </w:p>
        </w:tc>
        <w:tc>
          <w:tcPr>
            <w:tcW w:w="3252" w:type="dxa"/>
            <w:shd w:val="clear" w:color="auto" w:fill="F2F4F7"/>
            <w:tcMar>
              <w:top w:w="20" w:type="dxa"/>
              <w:left w:w="55" w:type="dxa"/>
              <w:bottom w:w="20" w:type="dxa"/>
              <w:right w:w="55" w:type="dxa"/>
            </w:tcMar>
          </w:tcPr>
          <w:p w14:paraId="2537EFA0" w14:textId="77777777" w:rsidR="00280AEF" w:rsidRDefault="00D86BDB">
            <w:pPr>
              <w:spacing w:after="0" w:line="240" w:lineRule="auto"/>
              <w:jc w:val="left"/>
            </w:pPr>
            <w:r>
              <w:rPr>
                <w:rFonts w:eastAsia="Calibri" w:cs="Calibri"/>
                <w:sz w:val="14"/>
              </w:rPr>
              <w:t>Rejected before content download.</w:t>
            </w:r>
          </w:p>
        </w:tc>
        <w:tc>
          <w:tcPr>
            <w:tcW w:w="1626" w:type="dxa"/>
            <w:shd w:val="clear" w:color="auto" w:fill="F2F4F7"/>
            <w:tcMar>
              <w:top w:w="20" w:type="dxa"/>
              <w:left w:w="55" w:type="dxa"/>
              <w:bottom w:w="20" w:type="dxa"/>
              <w:right w:w="55" w:type="dxa"/>
            </w:tcMar>
          </w:tcPr>
          <w:p w14:paraId="6DF095BA" w14:textId="77777777" w:rsidR="00280AEF" w:rsidRDefault="00D86BDB">
            <w:pPr>
              <w:spacing w:after="0" w:line="240" w:lineRule="auto"/>
              <w:jc w:val="left"/>
            </w:pPr>
            <w:r>
              <w:rPr>
                <w:rFonts w:eastAsia="Calibri" w:cs="Calibri"/>
                <w:sz w:val="14"/>
              </w:rPr>
              <w:t>None; FAILED error record only</w:t>
            </w:r>
          </w:p>
        </w:tc>
        <w:tc>
          <w:tcPr>
            <w:tcW w:w="1684" w:type="dxa"/>
            <w:shd w:val="clear" w:color="auto" w:fill="F2F4F7"/>
            <w:tcMar>
              <w:top w:w="20" w:type="dxa"/>
              <w:left w:w="55" w:type="dxa"/>
              <w:bottom w:w="20" w:type="dxa"/>
              <w:right w:w="55" w:type="dxa"/>
            </w:tcMar>
          </w:tcPr>
          <w:p w14:paraId="41AD0126" w14:textId="77777777" w:rsidR="00280AEF" w:rsidRDefault="00D86BDB">
            <w:pPr>
              <w:spacing w:after="0" w:line="240" w:lineRule="auto"/>
              <w:jc w:val="left"/>
            </w:pPr>
            <w:r>
              <w:rPr>
                <w:rFonts w:eastAsia="Calibri" w:cs="Calibri"/>
                <w:sz w:val="14"/>
              </w:rPr>
              <w:t>Recorded as FAILED with UNSUPPORTED_EXTENSION.</w:t>
            </w:r>
          </w:p>
        </w:tc>
      </w:tr>
    </w:tbl>
    <w:p w14:paraId="395667CA" w14:textId="77777777" w:rsidR="00280AEF" w:rsidRDefault="00280AEF">
      <w:pPr>
        <w:spacing w:after="40"/>
      </w:pPr>
    </w:p>
    <w:p w14:paraId="42D8807B" w14:textId="77777777" w:rsidR="00280AEF" w:rsidRDefault="00D86BDB">
      <w:r>
        <w:t>The 25 MiB ceiling is a hard cap. MAX_FILE_SIZE_BYTES may lower the limit but cannot raise it above 26,214,400 bytes. The image budget is calculated as width multiplied by height multiplied by the number of frames, and it is checked before pixel allocation. This matters for animated PNGs and for images that are small on disk but expensive to decode. Text statistics use regular-expression iterators so the function does not build per-word or per-line lists.</w:t>
      </w:r>
    </w:p>
    <w:p w14:paraId="06C5CF32" w14:textId="77777777" w:rsidR="00280AEF" w:rsidRDefault="00D86BDB">
      <w:pPr>
        <w:pStyle w:val="Heading2"/>
      </w:pPr>
      <w:r>
        <w:t>2.5 Error taxonomy</w:t>
      </w:r>
    </w:p>
    <w:p w14:paraId="6DAA62D7" w14:textId="77777777" w:rsidR="00280AEF" w:rsidRDefault="00D86BDB">
      <w:r>
        <w:t>The error codes are part of the public contract between the function, the DynamoDB record, and an operator reading the table. Validation codes identify inputs that will not become valid on retry. The infrastructure code identifies faults that may be transient. A malformed event is kept separate because no processing identity can be derived for it, so no record can be written.</w:t>
      </w:r>
    </w:p>
    <w:p w14:paraId="3C9EBC5B" w14:textId="77777777" w:rsidR="00280AEF" w:rsidRDefault="00D86BDB">
      <w:pPr>
        <w:pStyle w:val="Caption"/>
        <w:keepNext/>
        <w:spacing w:before="100" w:after="40"/>
        <w:jc w:val="left"/>
      </w:pPr>
      <w:r>
        <w:rPr>
          <w:rFonts w:eastAsia="Calibri" w:cs="Calibri"/>
          <w:color w:val="1F3864"/>
          <w:sz w:val="17"/>
        </w:rPr>
        <w:t>Table 2.4.</w:t>
      </w:r>
      <w:r>
        <w:rPr>
          <w:rFonts w:eastAsia="Calibri" w:cs="Calibri"/>
          <w:b w:val="0"/>
          <w:sz w:val="17"/>
        </w:rPr>
        <w:t xml:space="preserve"> Error codes stored in the DynamoDB error map.</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962"/>
        <w:gridCol w:w="1732"/>
        <w:gridCol w:w="4156"/>
        <w:gridCol w:w="1732"/>
      </w:tblGrid>
      <w:tr w:rsidR="00280AEF" w14:paraId="4FC2A72A" w14:textId="77777777">
        <w:trPr>
          <w:cantSplit/>
          <w:trHeight w:val="340"/>
          <w:tblHeader/>
          <w:jc w:val="center"/>
        </w:trPr>
        <w:tc>
          <w:tcPr>
            <w:tcW w:w="1962" w:type="dxa"/>
            <w:shd w:val="clear" w:color="auto" w:fill="1F3864"/>
            <w:tcMar>
              <w:top w:w="20" w:type="dxa"/>
              <w:left w:w="55" w:type="dxa"/>
              <w:bottom w:w="20" w:type="dxa"/>
              <w:right w:w="55" w:type="dxa"/>
            </w:tcMar>
          </w:tcPr>
          <w:p w14:paraId="30ACB86A" w14:textId="77777777" w:rsidR="00280AEF" w:rsidRDefault="00D86BDB">
            <w:pPr>
              <w:spacing w:after="0" w:line="240" w:lineRule="auto"/>
              <w:jc w:val="left"/>
            </w:pPr>
            <w:r>
              <w:rPr>
                <w:rFonts w:eastAsia="Calibri" w:cs="Calibri"/>
                <w:b/>
                <w:color w:val="FFFFFF"/>
                <w:sz w:val="14"/>
              </w:rPr>
              <w:t>Error code</w:t>
            </w:r>
          </w:p>
        </w:tc>
        <w:tc>
          <w:tcPr>
            <w:tcW w:w="1732" w:type="dxa"/>
            <w:shd w:val="clear" w:color="auto" w:fill="1F3864"/>
            <w:tcMar>
              <w:top w:w="20" w:type="dxa"/>
              <w:left w:w="55" w:type="dxa"/>
              <w:bottom w:w="20" w:type="dxa"/>
              <w:right w:w="55" w:type="dxa"/>
            </w:tcMar>
          </w:tcPr>
          <w:p w14:paraId="6D2B8DAD" w14:textId="77777777" w:rsidR="00280AEF" w:rsidRDefault="00D86BDB">
            <w:pPr>
              <w:spacing w:after="0" w:line="240" w:lineRule="auto"/>
              <w:jc w:val="left"/>
            </w:pPr>
            <w:r>
              <w:rPr>
                <w:rFonts w:eastAsia="Calibri" w:cs="Calibri"/>
                <w:b/>
                <w:color w:val="FFFFFF"/>
                <w:sz w:val="14"/>
              </w:rPr>
              <w:t>Error type</w:t>
            </w:r>
          </w:p>
        </w:tc>
        <w:tc>
          <w:tcPr>
            <w:tcW w:w="4156" w:type="dxa"/>
            <w:shd w:val="clear" w:color="auto" w:fill="1F3864"/>
            <w:tcMar>
              <w:top w:w="20" w:type="dxa"/>
              <w:left w:w="55" w:type="dxa"/>
              <w:bottom w:w="20" w:type="dxa"/>
              <w:right w:w="55" w:type="dxa"/>
            </w:tcMar>
          </w:tcPr>
          <w:p w14:paraId="3AE71784" w14:textId="77777777" w:rsidR="00280AEF" w:rsidRDefault="00D86BDB">
            <w:pPr>
              <w:spacing w:after="0" w:line="240" w:lineRule="auto"/>
              <w:jc w:val="left"/>
            </w:pPr>
            <w:r>
              <w:rPr>
                <w:rFonts w:eastAsia="Calibri" w:cs="Calibri"/>
                <w:b/>
                <w:color w:val="FFFFFF"/>
                <w:sz w:val="14"/>
              </w:rPr>
              <w:t>Trigger</w:t>
            </w:r>
          </w:p>
        </w:tc>
        <w:tc>
          <w:tcPr>
            <w:tcW w:w="1732" w:type="dxa"/>
            <w:shd w:val="clear" w:color="auto" w:fill="1F3864"/>
            <w:tcMar>
              <w:top w:w="20" w:type="dxa"/>
              <w:left w:w="55" w:type="dxa"/>
              <w:bottom w:w="20" w:type="dxa"/>
              <w:right w:w="55" w:type="dxa"/>
            </w:tcMar>
          </w:tcPr>
          <w:p w14:paraId="4E7DEB8F" w14:textId="77777777" w:rsidR="00280AEF" w:rsidRDefault="00D86BDB">
            <w:pPr>
              <w:spacing w:after="0" w:line="240" w:lineRule="auto"/>
              <w:jc w:val="left"/>
            </w:pPr>
            <w:r>
              <w:rPr>
                <w:rFonts w:eastAsia="Calibri" w:cs="Calibri"/>
                <w:b/>
                <w:color w:val="FFFFFF"/>
                <w:sz w:val="14"/>
              </w:rPr>
              <w:t>Retry behavior</w:t>
            </w:r>
          </w:p>
        </w:tc>
      </w:tr>
      <w:tr w:rsidR="00280AEF" w14:paraId="14E4D87B" w14:textId="77777777">
        <w:trPr>
          <w:cantSplit/>
          <w:jc w:val="center"/>
        </w:trPr>
        <w:tc>
          <w:tcPr>
            <w:tcW w:w="1962" w:type="dxa"/>
            <w:tcMar>
              <w:top w:w="20" w:type="dxa"/>
              <w:left w:w="55" w:type="dxa"/>
              <w:bottom w:w="20" w:type="dxa"/>
              <w:right w:w="55" w:type="dxa"/>
            </w:tcMar>
          </w:tcPr>
          <w:p w14:paraId="7993C468" w14:textId="77777777" w:rsidR="00280AEF" w:rsidRDefault="00D86BDB">
            <w:pPr>
              <w:spacing w:after="0" w:line="240" w:lineRule="auto"/>
              <w:jc w:val="left"/>
            </w:pPr>
            <w:r>
              <w:rPr>
                <w:rFonts w:eastAsia="Calibri" w:cs="Calibri"/>
                <w:sz w:val="14"/>
              </w:rPr>
              <w:t>ZERO_BYTE</w:t>
            </w:r>
          </w:p>
        </w:tc>
        <w:tc>
          <w:tcPr>
            <w:tcW w:w="1732" w:type="dxa"/>
            <w:tcMar>
              <w:top w:w="20" w:type="dxa"/>
              <w:left w:w="55" w:type="dxa"/>
              <w:bottom w:w="20" w:type="dxa"/>
              <w:right w:w="55" w:type="dxa"/>
            </w:tcMar>
          </w:tcPr>
          <w:p w14:paraId="34E2B4EE" w14:textId="77777777" w:rsidR="00280AEF" w:rsidRDefault="00D86BDB">
            <w:pPr>
              <w:spacing w:after="0" w:line="240" w:lineRule="auto"/>
              <w:jc w:val="left"/>
            </w:pPr>
            <w:r>
              <w:rPr>
                <w:rFonts w:eastAsia="Calibri" w:cs="Calibri"/>
                <w:sz w:val="14"/>
              </w:rPr>
              <w:t>ValidationError</w:t>
            </w:r>
          </w:p>
        </w:tc>
        <w:tc>
          <w:tcPr>
            <w:tcW w:w="4156" w:type="dxa"/>
            <w:tcMar>
              <w:top w:w="20" w:type="dxa"/>
              <w:left w:w="55" w:type="dxa"/>
              <w:bottom w:w="20" w:type="dxa"/>
              <w:right w:w="55" w:type="dxa"/>
            </w:tcMar>
          </w:tcPr>
          <w:p w14:paraId="7843DEB5" w14:textId="77777777" w:rsidR="00280AEF" w:rsidRDefault="00D86BDB">
            <w:pPr>
              <w:spacing w:after="0" w:line="240" w:lineRule="auto"/>
              <w:jc w:val="left"/>
            </w:pPr>
            <w:r>
              <w:rPr>
                <w:rFonts w:eastAsia="Calibri" w:cs="Calibri"/>
                <w:sz w:val="14"/>
              </w:rPr>
              <w:t>HeadObject reports 0 bytes.</w:t>
            </w:r>
          </w:p>
        </w:tc>
        <w:tc>
          <w:tcPr>
            <w:tcW w:w="1732" w:type="dxa"/>
            <w:tcMar>
              <w:top w:w="20" w:type="dxa"/>
              <w:left w:w="55" w:type="dxa"/>
              <w:bottom w:w="20" w:type="dxa"/>
              <w:right w:w="55" w:type="dxa"/>
            </w:tcMar>
          </w:tcPr>
          <w:p w14:paraId="5EC3B432" w14:textId="77777777" w:rsidR="00280AEF" w:rsidRDefault="00D86BDB">
            <w:pPr>
              <w:spacing w:after="0" w:line="240" w:lineRule="auto"/>
              <w:jc w:val="left"/>
            </w:pPr>
            <w:r>
              <w:rPr>
                <w:rFonts w:eastAsia="Calibri" w:cs="Calibri"/>
                <w:sz w:val="14"/>
              </w:rPr>
              <w:t>No retry; FAILED record.</w:t>
            </w:r>
          </w:p>
        </w:tc>
      </w:tr>
      <w:tr w:rsidR="00280AEF" w14:paraId="30A80E61" w14:textId="77777777">
        <w:trPr>
          <w:cantSplit/>
          <w:jc w:val="center"/>
        </w:trPr>
        <w:tc>
          <w:tcPr>
            <w:tcW w:w="1962" w:type="dxa"/>
            <w:shd w:val="clear" w:color="auto" w:fill="F2F4F7"/>
            <w:tcMar>
              <w:top w:w="20" w:type="dxa"/>
              <w:left w:w="55" w:type="dxa"/>
              <w:bottom w:w="20" w:type="dxa"/>
              <w:right w:w="55" w:type="dxa"/>
            </w:tcMar>
          </w:tcPr>
          <w:p w14:paraId="2A5192E5" w14:textId="77777777" w:rsidR="00280AEF" w:rsidRDefault="00D86BDB">
            <w:pPr>
              <w:spacing w:after="0" w:line="240" w:lineRule="auto"/>
              <w:jc w:val="left"/>
            </w:pPr>
            <w:r>
              <w:rPr>
                <w:rFonts w:eastAsia="Calibri" w:cs="Calibri"/>
                <w:sz w:val="14"/>
              </w:rPr>
              <w:t>SIZE_EXCEEDED</w:t>
            </w:r>
          </w:p>
        </w:tc>
        <w:tc>
          <w:tcPr>
            <w:tcW w:w="1732" w:type="dxa"/>
            <w:shd w:val="clear" w:color="auto" w:fill="F2F4F7"/>
            <w:tcMar>
              <w:top w:w="20" w:type="dxa"/>
              <w:left w:w="55" w:type="dxa"/>
              <w:bottom w:w="20" w:type="dxa"/>
              <w:right w:w="55" w:type="dxa"/>
            </w:tcMar>
          </w:tcPr>
          <w:p w14:paraId="167D151D" w14:textId="77777777" w:rsidR="00280AEF" w:rsidRDefault="00D86BDB">
            <w:pPr>
              <w:spacing w:after="0" w:line="240" w:lineRule="auto"/>
              <w:jc w:val="left"/>
            </w:pPr>
            <w:r>
              <w:rPr>
                <w:rFonts w:eastAsia="Calibri" w:cs="Calibri"/>
                <w:sz w:val="14"/>
              </w:rPr>
              <w:t>ValidationError</w:t>
            </w:r>
          </w:p>
        </w:tc>
        <w:tc>
          <w:tcPr>
            <w:tcW w:w="4156" w:type="dxa"/>
            <w:shd w:val="clear" w:color="auto" w:fill="F2F4F7"/>
            <w:tcMar>
              <w:top w:w="20" w:type="dxa"/>
              <w:left w:w="55" w:type="dxa"/>
              <w:bottom w:w="20" w:type="dxa"/>
              <w:right w:w="55" w:type="dxa"/>
            </w:tcMar>
          </w:tcPr>
          <w:p w14:paraId="579FBCAB" w14:textId="77777777" w:rsidR="00280AEF" w:rsidRDefault="00D86BDB">
            <w:pPr>
              <w:spacing w:after="0" w:line="240" w:lineRule="auto"/>
              <w:jc w:val="left"/>
            </w:pPr>
            <w:r>
              <w:rPr>
                <w:rFonts w:eastAsia="Calibri" w:cs="Calibri"/>
                <w:sz w:val="14"/>
              </w:rPr>
              <w:t>Object is larger than MAX_FILE_SIZE_BYTES.</w:t>
            </w:r>
          </w:p>
        </w:tc>
        <w:tc>
          <w:tcPr>
            <w:tcW w:w="1732" w:type="dxa"/>
            <w:shd w:val="clear" w:color="auto" w:fill="F2F4F7"/>
            <w:tcMar>
              <w:top w:w="20" w:type="dxa"/>
              <w:left w:w="55" w:type="dxa"/>
              <w:bottom w:w="20" w:type="dxa"/>
              <w:right w:w="55" w:type="dxa"/>
            </w:tcMar>
          </w:tcPr>
          <w:p w14:paraId="2615E2BC" w14:textId="77777777" w:rsidR="00280AEF" w:rsidRDefault="00D86BDB">
            <w:pPr>
              <w:spacing w:after="0" w:line="240" w:lineRule="auto"/>
              <w:jc w:val="left"/>
            </w:pPr>
            <w:r>
              <w:rPr>
                <w:rFonts w:eastAsia="Calibri" w:cs="Calibri"/>
                <w:sz w:val="14"/>
              </w:rPr>
              <w:t>No retry; FAILED record.</w:t>
            </w:r>
          </w:p>
        </w:tc>
      </w:tr>
      <w:tr w:rsidR="00280AEF" w14:paraId="14B97895" w14:textId="77777777">
        <w:trPr>
          <w:cantSplit/>
          <w:jc w:val="center"/>
        </w:trPr>
        <w:tc>
          <w:tcPr>
            <w:tcW w:w="1962" w:type="dxa"/>
            <w:tcMar>
              <w:top w:w="20" w:type="dxa"/>
              <w:left w:w="55" w:type="dxa"/>
              <w:bottom w:w="20" w:type="dxa"/>
              <w:right w:w="55" w:type="dxa"/>
            </w:tcMar>
          </w:tcPr>
          <w:p w14:paraId="3A3C6F0A" w14:textId="77777777" w:rsidR="00280AEF" w:rsidRDefault="00D86BDB">
            <w:pPr>
              <w:spacing w:after="0" w:line="240" w:lineRule="auto"/>
              <w:jc w:val="left"/>
            </w:pPr>
            <w:r>
              <w:rPr>
                <w:rFonts w:eastAsia="Calibri" w:cs="Calibri"/>
                <w:sz w:val="14"/>
              </w:rPr>
              <w:t>UNSUPPORTED_EXTENSION</w:t>
            </w:r>
          </w:p>
        </w:tc>
        <w:tc>
          <w:tcPr>
            <w:tcW w:w="1732" w:type="dxa"/>
            <w:tcMar>
              <w:top w:w="20" w:type="dxa"/>
              <w:left w:w="55" w:type="dxa"/>
              <w:bottom w:w="20" w:type="dxa"/>
              <w:right w:w="55" w:type="dxa"/>
            </w:tcMar>
          </w:tcPr>
          <w:p w14:paraId="3B7C9745" w14:textId="77777777" w:rsidR="00280AEF" w:rsidRDefault="00D86BDB">
            <w:pPr>
              <w:spacing w:after="0" w:line="240" w:lineRule="auto"/>
              <w:jc w:val="left"/>
            </w:pPr>
            <w:r>
              <w:rPr>
                <w:rFonts w:eastAsia="Calibri" w:cs="Calibri"/>
                <w:sz w:val="14"/>
              </w:rPr>
              <w:t>ValidationError</w:t>
            </w:r>
          </w:p>
        </w:tc>
        <w:tc>
          <w:tcPr>
            <w:tcW w:w="4156" w:type="dxa"/>
            <w:tcMar>
              <w:top w:w="20" w:type="dxa"/>
              <w:left w:w="55" w:type="dxa"/>
              <w:bottom w:w="20" w:type="dxa"/>
              <w:right w:w="55" w:type="dxa"/>
            </w:tcMar>
          </w:tcPr>
          <w:p w14:paraId="35C3F43B" w14:textId="77777777" w:rsidR="00280AEF" w:rsidRDefault="00D86BDB">
            <w:pPr>
              <w:spacing w:after="0" w:line="240" w:lineRule="auto"/>
              <w:jc w:val="left"/>
            </w:pPr>
            <w:r>
              <w:rPr>
                <w:rFonts w:eastAsia="Calibri" w:cs="Calibri"/>
                <w:sz w:val="14"/>
              </w:rPr>
              <w:t>Extension is not jpg, jpeg, png, or txt.</w:t>
            </w:r>
          </w:p>
        </w:tc>
        <w:tc>
          <w:tcPr>
            <w:tcW w:w="1732" w:type="dxa"/>
            <w:tcMar>
              <w:top w:w="20" w:type="dxa"/>
              <w:left w:w="55" w:type="dxa"/>
              <w:bottom w:w="20" w:type="dxa"/>
              <w:right w:w="55" w:type="dxa"/>
            </w:tcMar>
          </w:tcPr>
          <w:p w14:paraId="397D3DD2" w14:textId="77777777" w:rsidR="00280AEF" w:rsidRDefault="00D86BDB">
            <w:pPr>
              <w:spacing w:after="0" w:line="240" w:lineRule="auto"/>
              <w:jc w:val="left"/>
            </w:pPr>
            <w:r>
              <w:rPr>
                <w:rFonts w:eastAsia="Calibri" w:cs="Calibri"/>
                <w:sz w:val="14"/>
              </w:rPr>
              <w:t>No retry; FAILED record.</w:t>
            </w:r>
          </w:p>
        </w:tc>
      </w:tr>
      <w:tr w:rsidR="00280AEF" w14:paraId="37584BBD" w14:textId="77777777">
        <w:trPr>
          <w:cantSplit/>
          <w:jc w:val="center"/>
        </w:trPr>
        <w:tc>
          <w:tcPr>
            <w:tcW w:w="1962" w:type="dxa"/>
            <w:shd w:val="clear" w:color="auto" w:fill="F2F4F7"/>
            <w:tcMar>
              <w:top w:w="20" w:type="dxa"/>
              <w:left w:w="55" w:type="dxa"/>
              <w:bottom w:w="20" w:type="dxa"/>
              <w:right w:w="55" w:type="dxa"/>
            </w:tcMar>
          </w:tcPr>
          <w:p w14:paraId="2A53B70F" w14:textId="77777777" w:rsidR="00280AEF" w:rsidRDefault="00D86BDB">
            <w:pPr>
              <w:spacing w:after="0" w:line="240" w:lineRule="auto"/>
              <w:jc w:val="left"/>
            </w:pPr>
            <w:r>
              <w:rPr>
                <w:rFonts w:eastAsia="Calibri" w:cs="Calibri"/>
                <w:sz w:val="14"/>
              </w:rPr>
              <w:t>TYPE_MISMATCH</w:t>
            </w:r>
          </w:p>
        </w:tc>
        <w:tc>
          <w:tcPr>
            <w:tcW w:w="1732" w:type="dxa"/>
            <w:shd w:val="clear" w:color="auto" w:fill="F2F4F7"/>
            <w:tcMar>
              <w:top w:w="20" w:type="dxa"/>
              <w:left w:w="55" w:type="dxa"/>
              <w:bottom w:w="20" w:type="dxa"/>
              <w:right w:w="55" w:type="dxa"/>
            </w:tcMar>
          </w:tcPr>
          <w:p w14:paraId="68A28680" w14:textId="77777777" w:rsidR="00280AEF" w:rsidRDefault="00D86BDB">
            <w:pPr>
              <w:spacing w:after="0" w:line="240" w:lineRule="auto"/>
              <w:jc w:val="left"/>
            </w:pPr>
            <w:r>
              <w:rPr>
                <w:rFonts w:eastAsia="Calibri" w:cs="Calibri"/>
                <w:sz w:val="14"/>
              </w:rPr>
              <w:t>ValidationError</w:t>
            </w:r>
          </w:p>
        </w:tc>
        <w:tc>
          <w:tcPr>
            <w:tcW w:w="4156" w:type="dxa"/>
            <w:shd w:val="clear" w:color="auto" w:fill="F2F4F7"/>
            <w:tcMar>
              <w:top w:w="20" w:type="dxa"/>
              <w:left w:w="55" w:type="dxa"/>
              <w:bottom w:w="20" w:type="dxa"/>
              <w:right w:w="55" w:type="dxa"/>
            </w:tcMar>
          </w:tcPr>
          <w:p w14:paraId="3E0EC45A" w14:textId="77777777" w:rsidR="00280AEF" w:rsidRDefault="00D86BDB">
            <w:pPr>
              <w:spacing w:after="0" w:line="240" w:lineRule="auto"/>
              <w:jc w:val="left"/>
            </w:pPr>
            <w:r>
              <w:rPr>
                <w:rFonts w:eastAsia="Calibri" w:cs="Calibri"/>
                <w:sz w:val="14"/>
              </w:rPr>
              <w:t>Content signature or detected format contradicts the extension.</w:t>
            </w:r>
          </w:p>
        </w:tc>
        <w:tc>
          <w:tcPr>
            <w:tcW w:w="1732" w:type="dxa"/>
            <w:shd w:val="clear" w:color="auto" w:fill="F2F4F7"/>
            <w:tcMar>
              <w:top w:w="20" w:type="dxa"/>
              <w:left w:w="55" w:type="dxa"/>
              <w:bottom w:w="20" w:type="dxa"/>
              <w:right w:w="55" w:type="dxa"/>
            </w:tcMar>
          </w:tcPr>
          <w:p w14:paraId="578F8118" w14:textId="77777777" w:rsidR="00280AEF" w:rsidRDefault="00D86BDB">
            <w:pPr>
              <w:spacing w:after="0" w:line="240" w:lineRule="auto"/>
              <w:jc w:val="left"/>
            </w:pPr>
            <w:r>
              <w:rPr>
                <w:rFonts w:eastAsia="Calibri" w:cs="Calibri"/>
                <w:sz w:val="14"/>
              </w:rPr>
              <w:t>No retry; FAILED record.</w:t>
            </w:r>
          </w:p>
        </w:tc>
      </w:tr>
      <w:tr w:rsidR="00280AEF" w14:paraId="6A5D4C29" w14:textId="77777777">
        <w:trPr>
          <w:cantSplit/>
          <w:jc w:val="center"/>
        </w:trPr>
        <w:tc>
          <w:tcPr>
            <w:tcW w:w="1962" w:type="dxa"/>
            <w:tcMar>
              <w:top w:w="20" w:type="dxa"/>
              <w:left w:w="55" w:type="dxa"/>
              <w:bottom w:w="20" w:type="dxa"/>
              <w:right w:w="55" w:type="dxa"/>
            </w:tcMar>
          </w:tcPr>
          <w:p w14:paraId="515E5937" w14:textId="77777777" w:rsidR="00280AEF" w:rsidRDefault="00D86BDB">
            <w:pPr>
              <w:spacing w:after="0" w:line="240" w:lineRule="auto"/>
              <w:jc w:val="left"/>
            </w:pPr>
            <w:r>
              <w:rPr>
                <w:rFonts w:eastAsia="Calibri" w:cs="Calibri"/>
                <w:sz w:val="14"/>
              </w:rPr>
              <w:t>CORRUPT_IMAGE</w:t>
            </w:r>
          </w:p>
        </w:tc>
        <w:tc>
          <w:tcPr>
            <w:tcW w:w="1732" w:type="dxa"/>
            <w:tcMar>
              <w:top w:w="20" w:type="dxa"/>
              <w:left w:w="55" w:type="dxa"/>
              <w:bottom w:w="20" w:type="dxa"/>
              <w:right w:w="55" w:type="dxa"/>
            </w:tcMar>
          </w:tcPr>
          <w:p w14:paraId="2B917EBB" w14:textId="77777777" w:rsidR="00280AEF" w:rsidRDefault="00D86BDB">
            <w:pPr>
              <w:spacing w:after="0" w:line="240" w:lineRule="auto"/>
              <w:jc w:val="left"/>
            </w:pPr>
            <w:r>
              <w:rPr>
                <w:rFonts w:eastAsia="Calibri" w:cs="Calibri"/>
                <w:sz w:val="14"/>
              </w:rPr>
              <w:t>ValidationError</w:t>
            </w:r>
          </w:p>
        </w:tc>
        <w:tc>
          <w:tcPr>
            <w:tcW w:w="4156" w:type="dxa"/>
            <w:tcMar>
              <w:top w:w="20" w:type="dxa"/>
              <w:left w:w="55" w:type="dxa"/>
              <w:bottom w:w="20" w:type="dxa"/>
              <w:right w:w="55" w:type="dxa"/>
            </w:tcMar>
          </w:tcPr>
          <w:p w14:paraId="07B7870E" w14:textId="77777777" w:rsidR="00280AEF" w:rsidRDefault="00D86BDB">
            <w:pPr>
              <w:spacing w:after="0" w:line="240" w:lineRule="auto"/>
              <w:jc w:val="left"/>
            </w:pPr>
            <w:r>
              <w:rPr>
                <w:rFonts w:eastAsia="Calibri" w:cs="Calibri"/>
                <w:sz w:val="14"/>
              </w:rPr>
              <w:t>Pillow verification or full decode fails for a matching signature.</w:t>
            </w:r>
          </w:p>
        </w:tc>
        <w:tc>
          <w:tcPr>
            <w:tcW w:w="1732" w:type="dxa"/>
            <w:tcMar>
              <w:top w:w="20" w:type="dxa"/>
              <w:left w:w="55" w:type="dxa"/>
              <w:bottom w:w="20" w:type="dxa"/>
              <w:right w:w="55" w:type="dxa"/>
            </w:tcMar>
          </w:tcPr>
          <w:p w14:paraId="26C4E3A1" w14:textId="77777777" w:rsidR="00280AEF" w:rsidRDefault="00D86BDB">
            <w:pPr>
              <w:spacing w:after="0" w:line="240" w:lineRule="auto"/>
              <w:jc w:val="left"/>
            </w:pPr>
            <w:r>
              <w:rPr>
                <w:rFonts w:eastAsia="Calibri" w:cs="Calibri"/>
                <w:sz w:val="14"/>
              </w:rPr>
              <w:t>No retry; FAILED record.</w:t>
            </w:r>
          </w:p>
        </w:tc>
      </w:tr>
      <w:tr w:rsidR="00280AEF" w14:paraId="0A0DEE2E" w14:textId="77777777">
        <w:trPr>
          <w:cantSplit/>
          <w:jc w:val="center"/>
        </w:trPr>
        <w:tc>
          <w:tcPr>
            <w:tcW w:w="1962" w:type="dxa"/>
            <w:shd w:val="clear" w:color="auto" w:fill="F2F4F7"/>
            <w:tcMar>
              <w:top w:w="20" w:type="dxa"/>
              <w:left w:w="55" w:type="dxa"/>
              <w:bottom w:w="20" w:type="dxa"/>
              <w:right w:w="55" w:type="dxa"/>
            </w:tcMar>
          </w:tcPr>
          <w:p w14:paraId="183FB556" w14:textId="77777777" w:rsidR="00280AEF" w:rsidRDefault="00D86BDB">
            <w:pPr>
              <w:spacing w:after="0" w:line="240" w:lineRule="auto"/>
              <w:jc w:val="left"/>
            </w:pPr>
            <w:r>
              <w:rPr>
                <w:rFonts w:eastAsia="Calibri" w:cs="Calibri"/>
                <w:sz w:val="14"/>
              </w:rPr>
              <w:t>IMAGE_DIMENSIONS_EXCEEDED</w:t>
            </w:r>
          </w:p>
        </w:tc>
        <w:tc>
          <w:tcPr>
            <w:tcW w:w="1732" w:type="dxa"/>
            <w:shd w:val="clear" w:color="auto" w:fill="F2F4F7"/>
            <w:tcMar>
              <w:top w:w="20" w:type="dxa"/>
              <w:left w:w="55" w:type="dxa"/>
              <w:bottom w:w="20" w:type="dxa"/>
              <w:right w:w="55" w:type="dxa"/>
            </w:tcMar>
          </w:tcPr>
          <w:p w14:paraId="5F1C620E" w14:textId="77777777" w:rsidR="00280AEF" w:rsidRDefault="00D86BDB">
            <w:pPr>
              <w:spacing w:after="0" w:line="240" w:lineRule="auto"/>
              <w:jc w:val="left"/>
            </w:pPr>
            <w:r>
              <w:rPr>
                <w:rFonts w:eastAsia="Calibri" w:cs="Calibri"/>
                <w:sz w:val="14"/>
              </w:rPr>
              <w:t>ValidationError</w:t>
            </w:r>
          </w:p>
        </w:tc>
        <w:tc>
          <w:tcPr>
            <w:tcW w:w="4156" w:type="dxa"/>
            <w:shd w:val="clear" w:color="auto" w:fill="F2F4F7"/>
            <w:tcMar>
              <w:top w:w="20" w:type="dxa"/>
              <w:left w:w="55" w:type="dxa"/>
              <w:bottom w:w="20" w:type="dxa"/>
              <w:right w:w="55" w:type="dxa"/>
            </w:tcMar>
          </w:tcPr>
          <w:p w14:paraId="5EEAADAB" w14:textId="77777777" w:rsidR="00280AEF" w:rsidRDefault="00D86BDB">
            <w:pPr>
              <w:spacing w:after="0" w:line="240" w:lineRule="auto"/>
              <w:jc w:val="left"/>
            </w:pPr>
            <w:r>
              <w:rPr>
                <w:rFonts w:eastAsia="Calibri" w:cs="Calibri"/>
                <w:sz w:val="14"/>
              </w:rPr>
              <w:t>Total frame pixels exceed 16,000,000 or Pillow decompression-bomb protection fires.</w:t>
            </w:r>
          </w:p>
        </w:tc>
        <w:tc>
          <w:tcPr>
            <w:tcW w:w="1732" w:type="dxa"/>
            <w:shd w:val="clear" w:color="auto" w:fill="F2F4F7"/>
            <w:tcMar>
              <w:top w:w="20" w:type="dxa"/>
              <w:left w:w="55" w:type="dxa"/>
              <w:bottom w:w="20" w:type="dxa"/>
              <w:right w:w="55" w:type="dxa"/>
            </w:tcMar>
          </w:tcPr>
          <w:p w14:paraId="6C155940" w14:textId="77777777" w:rsidR="00280AEF" w:rsidRDefault="00D86BDB">
            <w:pPr>
              <w:spacing w:after="0" w:line="240" w:lineRule="auto"/>
              <w:jc w:val="left"/>
            </w:pPr>
            <w:r>
              <w:rPr>
                <w:rFonts w:eastAsia="Calibri" w:cs="Calibri"/>
                <w:sz w:val="14"/>
              </w:rPr>
              <w:t>No retry; FAILED record.</w:t>
            </w:r>
          </w:p>
        </w:tc>
      </w:tr>
      <w:tr w:rsidR="00280AEF" w14:paraId="1F2EBDFC" w14:textId="77777777">
        <w:trPr>
          <w:cantSplit/>
          <w:jc w:val="center"/>
        </w:trPr>
        <w:tc>
          <w:tcPr>
            <w:tcW w:w="1962" w:type="dxa"/>
            <w:tcMar>
              <w:top w:w="20" w:type="dxa"/>
              <w:left w:w="55" w:type="dxa"/>
              <w:bottom w:w="20" w:type="dxa"/>
              <w:right w:w="55" w:type="dxa"/>
            </w:tcMar>
          </w:tcPr>
          <w:p w14:paraId="53770CFD" w14:textId="77777777" w:rsidR="00280AEF" w:rsidRDefault="00D86BDB">
            <w:pPr>
              <w:spacing w:after="0" w:line="240" w:lineRule="auto"/>
              <w:jc w:val="left"/>
            </w:pPr>
            <w:r>
              <w:rPr>
                <w:rFonts w:eastAsia="Calibri" w:cs="Calibri"/>
                <w:sz w:val="14"/>
              </w:rPr>
              <w:t>INVALID_ENCODING</w:t>
            </w:r>
          </w:p>
        </w:tc>
        <w:tc>
          <w:tcPr>
            <w:tcW w:w="1732" w:type="dxa"/>
            <w:tcMar>
              <w:top w:w="20" w:type="dxa"/>
              <w:left w:w="55" w:type="dxa"/>
              <w:bottom w:w="20" w:type="dxa"/>
              <w:right w:w="55" w:type="dxa"/>
            </w:tcMar>
          </w:tcPr>
          <w:p w14:paraId="193A1B2E" w14:textId="77777777" w:rsidR="00280AEF" w:rsidRDefault="00D86BDB">
            <w:pPr>
              <w:spacing w:after="0" w:line="240" w:lineRule="auto"/>
              <w:jc w:val="left"/>
            </w:pPr>
            <w:r>
              <w:rPr>
                <w:rFonts w:eastAsia="Calibri" w:cs="Calibri"/>
                <w:sz w:val="14"/>
              </w:rPr>
              <w:t>ValidationError</w:t>
            </w:r>
          </w:p>
        </w:tc>
        <w:tc>
          <w:tcPr>
            <w:tcW w:w="4156" w:type="dxa"/>
            <w:tcMar>
              <w:top w:w="20" w:type="dxa"/>
              <w:left w:w="55" w:type="dxa"/>
              <w:bottom w:w="20" w:type="dxa"/>
              <w:right w:w="55" w:type="dxa"/>
            </w:tcMar>
          </w:tcPr>
          <w:p w14:paraId="6531824F" w14:textId="77777777" w:rsidR="00280AEF" w:rsidRDefault="00D86BDB">
            <w:pPr>
              <w:spacing w:after="0" w:line="240" w:lineRule="auto"/>
              <w:jc w:val="left"/>
            </w:pPr>
            <w:r>
              <w:rPr>
                <w:rFonts w:eastAsia="Calibri" w:cs="Calibri"/>
                <w:sz w:val="14"/>
              </w:rPr>
              <w:t>Text content is not valid strict UTF-8.</w:t>
            </w:r>
          </w:p>
        </w:tc>
        <w:tc>
          <w:tcPr>
            <w:tcW w:w="1732" w:type="dxa"/>
            <w:tcMar>
              <w:top w:w="20" w:type="dxa"/>
              <w:left w:w="55" w:type="dxa"/>
              <w:bottom w:w="20" w:type="dxa"/>
              <w:right w:w="55" w:type="dxa"/>
            </w:tcMar>
          </w:tcPr>
          <w:p w14:paraId="3760FF4B" w14:textId="77777777" w:rsidR="00280AEF" w:rsidRDefault="00D86BDB">
            <w:pPr>
              <w:spacing w:after="0" w:line="240" w:lineRule="auto"/>
              <w:jc w:val="left"/>
            </w:pPr>
            <w:r>
              <w:rPr>
                <w:rFonts w:eastAsia="Calibri" w:cs="Calibri"/>
                <w:sz w:val="14"/>
              </w:rPr>
              <w:t>No retry; FAILED record.</w:t>
            </w:r>
          </w:p>
        </w:tc>
      </w:tr>
      <w:tr w:rsidR="00280AEF" w14:paraId="51FFFA82" w14:textId="77777777">
        <w:trPr>
          <w:cantSplit/>
          <w:jc w:val="center"/>
        </w:trPr>
        <w:tc>
          <w:tcPr>
            <w:tcW w:w="1962" w:type="dxa"/>
            <w:shd w:val="clear" w:color="auto" w:fill="F2F4F7"/>
            <w:tcMar>
              <w:top w:w="20" w:type="dxa"/>
              <w:left w:w="55" w:type="dxa"/>
              <w:bottom w:w="20" w:type="dxa"/>
              <w:right w:w="55" w:type="dxa"/>
            </w:tcMar>
          </w:tcPr>
          <w:p w14:paraId="5F3B28F0" w14:textId="77777777" w:rsidR="00280AEF" w:rsidRDefault="00D86BDB">
            <w:pPr>
              <w:spacing w:after="0" w:line="240" w:lineRule="auto"/>
              <w:jc w:val="left"/>
            </w:pPr>
            <w:r>
              <w:rPr>
                <w:rFonts w:eastAsia="Calibri" w:cs="Calibri"/>
                <w:sz w:val="14"/>
              </w:rPr>
              <w:t>PREFIX_NOT_ALLOWED</w:t>
            </w:r>
          </w:p>
        </w:tc>
        <w:tc>
          <w:tcPr>
            <w:tcW w:w="1732" w:type="dxa"/>
            <w:shd w:val="clear" w:color="auto" w:fill="F2F4F7"/>
            <w:tcMar>
              <w:top w:w="20" w:type="dxa"/>
              <w:left w:w="55" w:type="dxa"/>
              <w:bottom w:w="20" w:type="dxa"/>
              <w:right w:w="55" w:type="dxa"/>
            </w:tcMar>
          </w:tcPr>
          <w:p w14:paraId="7B9E6875" w14:textId="77777777" w:rsidR="00280AEF" w:rsidRDefault="00D86BDB">
            <w:pPr>
              <w:spacing w:after="0" w:line="240" w:lineRule="auto"/>
              <w:jc w:val="left"/>
            </w:pPr>
            <w:r>
              <w:rPr>
                <w:rFonts w:eastAsia="Calibri" w:cs="Calibri"/>
                <w:sz w:val="14"/>
              </w:rPr>
              <w:t>ValidationError</w:t>
            </w:r>
          </w:p>
        </w:tc>
        <w:tc>
          <w:tcPr>
            <w:tcW w:w="4156" w:type="dxa"/>
            <w:shd w:val="clear" w:color="auto" w:fill="F2F4F7"/>
            <w:tcMar>
              <w:top w:w="20" w:type="dxa"/>
              <w:left w:w="55" w:type="dxa"/>
              <w:bottom w:w="20" w:type="dxa"/>
              <w:right w:w="55" w:type="dxa"/>
            </w:tcMar>
          </w:tcPr>
          <w:p w14:paraId="071A5894" w14:textId="77777777" w:rsidR="00280AEF" w:rsidRDefault="00D86BDB">
            <w:pPr>
              <w:spacing w:after="0" w:line="240" w:lineRule="auto"/>
              <w:jc w:val="left"/>
            </w:pPr>
            <w:r>
              <w:rPr>
                <w:rFonts w:eastAsia="Calibri" w:cs="Calibri"/>
                <w:sz w:val="14"/>
              </w:rPr>
              <w:t>Object key is outside incoming/.</w:t>
            </w:r>
          </w:p>
        </w:tc>
        <w:tc>
          <w:tcPr>
            <w:tcW w:w="1732" w:type="dxa"/>
            <w:shd w:val="clear" w:color="auto" w:fill="F2F4F7"/>
            <w:tcMar>
              <w:top w:w="20" w:type="dxa"/>
              <w:left w:w="55" w:type="dxa"/>
              <w:bottom w:w="20" w:type="dxa"/>
              <w:right w:w="55" w:type="dxa"/>
            </w:tcMar>
          </w:tcPr>
          <w:p w14:paraId="18C4D3D9" w14:textId="77777777" w:rsidR="00280AEF" w:rsidRDefault="00D86BDB">
            <w:pPr>
              <w:spacing w:after="0" w:line="240" w:lineRule="auto"/>
              <w:jc w:val="left"/>
            </w:pPr>
            <w:r>
              <w:rPr>
                <w:rFonts w:eastAsia="Calibri" w:cs="Calibri"/>
                <w:sz w:val="14"/>
              </w:rPr>
              <w:t>No retry; FAILED record.</w:t>
            </w:r>
          </w:p>
        </w:tc>
      </w:tr>
      <w:tr w:rsidR="00280AEF" w14:paraId="2EEE942E" w14:textId="77777777">
        <w:trPr>
          <w:cantSplit/>
          <w:jc w:val="center"/>
        </w:trPr>
        <w:tc>
          <w:tcPr>
            <w:tcW w:w="1962" w:type="dxa"/>
            <w:tcMar>
              <w:top w:w="20" w:type="dxa"/>
              <w:left w:w="55" w:type="dxa"/>
              <w:bottom w:w="20" w:type="dxa"/>
              <w:right w:w="55" w:type="dxa"/>
            </w:tcMar>
          </w:tcPr>
          <w:p w14:paraId="643A1C6D" w14:textId="77777777" w:rsidR="00280AEF" w:rsidRDefault="00D86BDB">
            <w:pPr>
              <w:spacing w:after="0" w:line="240" w:lineRule="auto"/>
              <w:jc w:val="left"/>
            </w:pPr>
            <w:r>
              <w:rPr>
                <w:rFonts w:eastAsia="Calibri" w:cs="Calibri"/>
                <w:sz w:val="14"/>
              </w:rPr>
              <w:t>MALFORMED_EVENT</w:t>
            </w:r>
          </w:p>
        </w:tc>
        <w:tc>
          <w:tcPr>
            <w:tcW w:w="1732" w:type="dxa"/>
            <w:tcMar>
              <w:top w:w="20" w:type="dxa"/>
              <w:left w:w="55" w:type="dxa"/>
              <w:bottom w:w="20" w:type="dxa"/>
              <w:right w:w="55" w:type="dxa"/>
            </w:tcMar>
          </w:tcPr>
          <w:p w14:paraId="24615B37" w14:textId="77777777" w:rsidR="00280AEF" w:rsidRDefault="00D86BDB">
            <w:pPr>
              <w:spacing w:after="0" w:line="240" w:lineRule="auto"/>
              <w:jc w:val="left"/>
            </w:pPr>
            <w:r>
              <w:rPr>
                <w:rFonts w:eastAsia="Calibri" w:cs="Calibri"/>
                <w:sz w:val="14"/>
              </w:rPr>
              <w:t>MalformedEventError</w:t>
            </w:r>
          </w:p>
        </w:tc>
        <w:tc>
          <w:tcPr>
            <w:tcW w:w="4156" w:type="dxa"/>
            <w:tcMar>
              <w:top w:w="20" w:type="dxa"/>
              <w:left w:w="55" w:type="dxa"/>
              <w:bottom w:w="20" w:type="dxa"/>
              <w:right w:w="55" w:type="dxa"/>
            </w:tcMar>
          </w:tcPr>
          <w:p w14:paraId="45F509BF" w14:textId="77777777" w:rsidR="00280AEF" w:rsidRDefault="00D86BDB">
            <w:pPr>
              <w:spacing w:after="0" w:line="240" w:lineRule="auto"/>
              <w:jc w:val="left"/>
            </w:pPr>
            <w:r>
              <w:rPr>
                <w:rFonts w:eastAsia="Calibri" w:cs="Calibri"/>
                <w:sz w:val="14"/>
              </w:rPr>
              <w:t>Event or record cannot be safely interpreted, or a required identity field is missing or the wrong type.</w:t>
            </w:r>
          </w:p>
        </w:tc>
        <w:tc>
          <w:tcPr>
            <w:tcW w:w="1732" w:type="dxa"/>
            <w:tcMar>
              <w:top w:w="20" w:type="dxa"/>
              <w:left w:w="55" w:type="dxa"/>
              <w:bottom w:w="20" w:type="dxa"/>
              <w:right w:w="55" w:type="dxa"/>
            </w:tcMar>
          </w:tcPr>
          <w:p w14:paraId="6483CA23" w14:textId="77777777" w:rsidR="00280AEF" w:rsidRDefault="00D86BDB">
            <w:pPr>
              <w:spacing w:after="0" w:line="240" w:lineRule="auto"/>
              <w:jc w:val="left"/>
            </w:pPr>
            <w:r>
              <w:rPr>
                <w:rFonts w:eastAsia="Calibri" w:cs="Calibri"/>
                <w:sz w:val="14"/>
              </w:rPr>
              <w:t>Raise immediately; no record for that identity; async retries and SQS may follow.</w:t>
            </w:r>
          </w:p>
        </w:tc>
      </w:tr>
      <w:tr w:rsidR="00280AEF" w14:paraId="05451479" w14:textId="77777777">
        <w:trPr>
          <w:cantSplit/>
          <w:jc w:val="center"/>
        </w:trPr>
        <w:tc>
          <w:tcPr>
            <w:tcW w:w="1962" w:type="dxa"/>
            <w:shd w:val="clear" w:color="auto" w:fill="F2F4F7"/>
            <w:tcMar>
              <w:top w:w="20" w:type="dxa"/>
              <w:left w:w="55" w:type="dxa"/>
              <w:bottom w:w="20" w:type="dxa"/>
              <w:right w:w="55" w:type="dxa"/>
            </w:tcMar>
          </w:tcPr>
          <w:p w14:paraId="11B77F08" w14:textId="77777777" w:rsidR="00280AEF" w:rsidRDefault="00D86BDB">
            <w:pPr>
              <w:spacing w:after="0" w:line="240" w:lineRule="auto"/>
              <w:jc w:val="left"/>
            </w:pPr>
            <w:r>
              <w:rPr>
                <w:rFonts w:eastAsia="Calibri" w:cs="Calibri"/>
                <w:sz w:val="14"/>
              </w:rPr>
              <w:t>INFRASTRUCTURE</w:t>
            </w:r>
          </w:p>
        </w:tc>
        <w:tc>
          <w:tcPr>
            <w:tcW w:w="1732" w:type="dxa"/>
            <w:shd w:val="clear" w:color="auto" w:fill="F2F4F7"/>
            <w:tcMar>
              <w:top w:w="20" w:type="dxa"/>
              <w:left w:w="55" w:type="dxa"/>
              <w:bottom w:w="20" w:type="dxa"/>
              <w:right w:w="55" w:type="dxa"/>
            </w:tcMar>
          </w:tcPr>
          <w:p w14:paraId="479112F9" w14:textId="77777777" w:rsidR="00280AEF" w:rsidRDefault="00D86BDB">
            <w:pPr>
              <w:spacing w:after="0" w:line="240" w:lineRule="auto"/>
              <w:jc w:val="left"/>
            </w:pPr>
            <w:r>
              <w:rPr>
                <w:rFonts w:eastAsia="Calibri" w:cs="Calibri"/>
                <w:sz w:val="14"/>
              </w:rPr>
              <w:t>InfrastructureError</w:t>
            </w:r>
          </w:p>
        </w:tc>
        <w:tc>
          <w:tcPr>
            <w:tcW w:w="4156" w:type="dxa"/>
            <w:shd w:val="clear" w:color="auto" w:fill="F2F4F7"/>
            <w:tcMar>
              <w:top w:w="20" w:type="dxa"/>
              <w:left w:w="55" w:type="dxa"/>
              <w:bottom w:w="20" w:type="dxa"/>
              <w:right w:w="55" w:type="dxa"/>
            </w:tcMar>
          </w:tcPr>
          <w:p w14:paraId="2391B5B9" w14:textId="77777777" w:rsidR="00280AEF" w:rsidRDefault="00D86BDB">
            <w:pPr>
              <w:spacing w:after="0" w:line="240" w:lineRule="auto"/>
              <w:jc w:val="left"/>
            </w:pPr>
            <w:r>
              <w:rPr>
                <w:rFonts w:eastAsia="Calibri" w:cs="Calibri"/>
                <w:sz w:val="14"/>
              </w:rPr>
              <w:t>AWS service error, unexpected exception, or invalid configuration.</w:t>
            </w:r>
          </w:p>
        </w:tc>
        <w:tc>
          <w:tcPr>
            <w:tcW w:w="1732" w:type="dxa"/>
            <w:shd w:val="clear" w:color="auto" w:fill="F2F4F7"/>
            <w:tcMar>
              <w:top w:w="20" w:type="dxa"/>
              <w:left w:w="55" w:type="dxa"/>
              <w:bottom w:w="20" w:type="dxa"/>
              <w:right w:w="55" w:type="dxa"/>
            </w:tcMar>
          </w:tcPr>
          <w:p w14:paraId="27F536D3" w14:textId="77777777" w:rsidR="00280AEF" w:rsidRDefault="00D86BDB">
            <w:pPr>
              <w:spacing w:after="0" w:line="240" w:lineRule="auto"/>
              <w:jc w:val="left"/>
            </w:pPr>
            <w:r>
              <w:rPr>
                <w:rFonts w:eastAsia="Calibri" w:cs="Calibri"/>
                <w:sz w:val="14"/>
              </w:rPr>
              <w:t>Log, attempt guarded FAILED update, re-raise; async retries and SQS follow.</w:t>
            </w:r>
          </w:p>
        </w:tc>
      </w:tr>
    </w:tbl>
    <w:p w14:paraId="462F14F0" w14:textId="77777777" w:rsidR="00280AEF" w:rsidRDefault="00280AEF">
      <w:pPr>
        <w:spacing w:after="40"/>
      </w:pPr>
    </w:p>
    <w:p w14:paraId="174310C2" w14:textId="77777777" w:rsidR="00280AEF" w:rsidRDefault="00D86BDB">
      <w:pPr>
        <w:pStyle w:val="Heading2"/>
      </w:pPr>
      <w:r>
        <w:lastRenderedPageBreak/>
        <w:t>2.6 Security expectations</w:t>
      </w:r>
    </w:p>
    <w:p w14:paraId="02E6A697" w14:textId="77777777" w:rsidR="00280AEF" w:rsidRDefault="00D86BDB">
      <w:r>
        <w:t>The bucket is private. Public access is blocked at the bucket level, a bucket policy denies requests that do not use TLS, and default encryption uses SSE-S3. The function reads only objects under the incoming/ prefix and uses GetObject and GetObjectVersion, which also authorize HeadObject. The execution role can read and write only the processing table, send only to the failure queue, and write only to the function's log group. The role cannot create log groups, so the log group is created before deployment</w:t>
      </w:r>
      <w:r>
        <w:t>.</w:t>
      </w:r>
    </w:p>
    <w:p w14:paraId="6591A69A" w14:textId="77777777" w:rsidR="00280AEF" w:rsidRDefault="00D86BDB">
      <w:r>
        <w:t>Uploaded content is treated as hostile. The function never executes a file or trusts its extension. It checks the signature and decodes images with Pillow before accepting metadata. It decodes text strictly. Error messages persisted to DynamoDB come from a fixed allowlist. Unexpected exceptions are logged as sanitized stack frames without source lines, local variables, or raw exception text. The Lambda boundary raises a fixed-message InfrastructureError so SDK or decoder messages do not reach the runtime lo</w:t>
      </w:r>
      <w:r>
        <w:t>g or the destination responsePayload.</w:t>
      </w:r>
    </w:p>
    <w:p w14:paraId="1FB1412F" w14:textId="77777777" w:rsidR="00280AEF" w:rsidRDefault="00D86BDB">
      <w:pPr>
        <w:pStyle w:val="Heading2"/>
      </w:pPr>
      <w:r>
        <w:t>2.7 Operational constraints</w:t>
      </w:r>
    </w:p>
    <w:p w14:paraId="6E1E6D61" w14:textId="77777777" w:rsidR="00280AEF" w:rsidRDefault="00D86BDB">
      <w:r>
        <w:t xml:space="preserve">The deployment is manual in V1. Every resource is created in one AWS region, and the region must be used consistently in ARNs, policies, and the queue destination. The deployment archive must be built on Windows with Linux arm64 wheels and uploaded as a ZIP file under the 50 MB direct-upload limit. The function has a 30-second timeout and 512 MB of memory. The log group must exist before the first invocation because the execution role deliberately lacks logs:CreateLogGroup. S3 notification changes can take </w:t>
      </w:r>
      <w:r>
        <w:t>several minutes to become active, and bucket versioning has an initial propagation window before the first object operations.</w:t>
      </w:r>
    </w:p>
    <w:p w14:paraId="2057231E" w14:textId="77777777" w:rsidR="00280AEF" w:rsidRDefault="00D86BDB">
      <w:r>
        <w:t>These constraints are not defects. They are consequences of the chosen V1 scope and the least-privilege design. The deployment guide records them so that a future operator does not mistake a propagation delay or a missing log group for an application bug.</w:t>
      </w:r>
    </w:p>
    <w:p w14:paraId="49EAF98F" w14:textId="77777777" w:rsidR="00280AEF" w:rsidRDefault="00D86BDB">
      <w:pPr>
        <w:pStyle w:val="Heading2"/>
      </w:pPr>
      <w:r>
        <w:t>2.8 Requirements traceability and evidence status</w:t>
      </w:r>
    </w:p>
    <w:p w14:paraId="5674BD9D" w14:textId="77777777" w:rsidR="00280AEF" w:rsidRDefault="00D86BDB">
      <w:r>
        <w:t>The PRD describes intended behavior. It is not, by itself, evidence that a requirement was implemented or tested. This case study uses three checks. The source code and tests establish what the repository implements. The console captures establish which resources exist and how they are configured. The deployed test fixtures and the SQS envelope establish what the deployed system did for a specific set of inputs. A requirement is marked verified only when the relevant check supports it.</w:t>
      </w:r>
    </w:p>
    <w:p w14:paraId="579B01A2" w14:textId="77777777" w:rsidR="00280AEF" w:rsidRDefault="00D86BDB">
      <w:r>
        <w:t xml:space="preserve">The BUILD_STATE document dated 16 October 2026 recorded deployment acceptance as pending. The console captures and the SQS envelope are dated 18 October 2026, so they post-date that snapshot and confirm that a deployment and a test run occurred. They do not prove every item in the acceptance guide. In particular, the 25 MiB memory and timeout boundary, the exact attached IAM policy, the 30-day log retention value, and the per-file error codes in the truncated DynamoDB console view remain unverified or only </w:t>
      </w:r>
      <w:r>
        <w:t>partially verified. The evidence inventory records those gaps explicitly.</w:t>
      </w:r>
    </w:p>
    <w:p w14:paraId="709A7645" w14:textId="77777777" w:rsidR="00280AEF" w:rsidRDefault="00D86BDB">
      <w:r>
        <w:br w:type="page"/>
      </w:r>
    </w:p>
    <w:p w14:paraId="70B82DC6" w14:textId="77777777" w:rsidR="00280AEF" w:rsidRDefault="00D86BDB">
      <w:pPr>
        <w:pStyle w:val="Heading1"/>
        <w:pBdr>
          <w:bottom w:val="single" w:sz="6" w:space="4" w:color="C55A11"/>
        </w:pBdr>
      </w:pPr>
      <w:bookmarkStart w:id="4" w:name="_Toc243263486"/>
      <w:r>
        <w:lastRenderedPageBreak/>
        <w:t>Chapter 3. Technology Stack</w:t>
      </w:r>
      <w:bookmarkEnd w:id="4"/>
    </w:p>
    <w:p w14:paraId="64C0F6BE" w14:textId="77777777" w:rsidR="00280AEF" w:rsidRDefault="00D86BDB">
      <w:pPr>
        <w:pStyle w:val="Heading2"/>
      </w:pPr>
      <w:r>
        <w:t>3.1 Selection principles</w:t>
      </w:r>
    </w:p>
    <w:p w14:paraId="59C6D3ED" w14:textId="77777777" w:rsidR="00280AEF" w:rsidRDefault="00D86BDB">
      <w:r>
        <w:t>The stack follows four principles. Use managed services for the undifferentiated parts of the pipeline: storage, compute invocation, state, queueing, logging, and identity. Keep the application code small enough to review in one sitting. Pin every runtime dependency so the deployed environment is deterministic. Choose tools that work on the available Windows development host without hiding the Linux target.</w:t>
      </w:r>
    </w:p>
    <w:p w14:paraId="3BBD236F" w14:textId="77777777" w:rsidR="00280AEF" w:rsidRDefault="00D86BDB">
      <w:r>
        <w:t>The result is a deliberately conventional AWS stack. There is no framework between the S3 event and the Python handler, no ORM over DynamoDB, and no container image. The function uses boto3 directly and Pillow for image validation. This makes the behavior visible in the source and keeps the deployment package understandable.</w:t>
      </w:r>
    </w:p>
    <w:p w14:paraId="62052839" w14:textId="77777777" w:rsidR="00280AEF" w:rsidRDefault="00D86BDB">
      <w:pPr>
        <w:pStyle w:val="Heading2"/>
      </w:pPr>
      <w:r>
        <w:t>3.2 AWS services</w:t>
      </w:r>
    </w:p>
    <w:p w14:paraId="7AE4F6CF" w14:textId="77777777" w:rsidR="00280AEF" w:rsidRDefault="00D86BDB">
      <w:r>
        <w:t>Amazon S3 stores the uploaded objects and emits the event that starts processing. Versioning is enabled because the processing identity depends on the version ID. The bucket is private, encrypted with SSE-S3, and protected by a TLS-only bucket policy. A lifecycle rule expires noncurrent versions after 30 days. S3 never receives a write from the function; the function only reads the pinned object version.</w:t>
      </w:r>
    </w:p>
    <w:p w14:paraId="3CDD56D0" w14:textId="77777777" w:rsidR="00280AEF" w:rsidRDefault="00D86BDB">
      <w:r>
        <w:t>AWS Lambda runs the processing function. A single function handles all supported types and dispatches by validated extension. The runtime is Python 3.13 on arm64, with 512 MB of memory and a 30-second timeout. The function is invoked asynchronously by S3, which is why Lambda's retry count and on-failure destination apply. The handler is handler.lambda_handler, and the deployment package places handler.py at the archive root.</w:t>
      </w:r>
    </w:p>
    <w:p w14:paraId="12584DE5" w14:textId="77777777" w:rsidR="00280AEF" w:rsidRDefault="00D86BDB">
      <w:r>
        <w:t>Amazon DynamoDB stores one processing record per S3 object version. The table uses on-demand capacity, a partition key named processing_id with type String, no sort key, no secondary indexes, and no point-in-time recovery in V1. Conditional writes provide the idempotency guarantee. The table is the operational ledger: an operator can see whether a version is PROCESSING, COMPLETED, or FAILED, and can read the metadata, checksum, or error map.</w:t>
      </w:r>
    </w:p>
    <w:p w14:paraId="60B105FC" w14:textId="77777777" w:rsidR="00280AEF" w:rsidRDefault="00D86BDB">
      <w:r>
        <w:t>Amazon SQS receives asynchronous invocation failures that exhaust Lambda's function-error retries. The queue is a standard queue named sfps-failed-events, with 14-day message retention, a 30-second visibility timeout, SSE-SQS encryption, and no dead-letter queue. No consumer runs in V1. The queue exists so that a failed event is not lost when the function cannot complete it.</w:t>
      </w:r>
    </w:p>
    <w:p w14:paraId="023F6C71" w14:textId="77777777" w:rsidR="00280AEF" w:rsidRDefault="00D86BDB">
      <w:r>
        <w:t>Amazon CloudWatch Logs stores the function's structured JSON application logs and the Lambda platform START, END, and REPORT lines. The log group is /aws/lambda/sfps-processor and is pre-created with 30-day retention. Application logs use one JSON object per line and include request_id, event_id, processing_id, bucket, object_key, version_id, file_type, file_size, status, processing_duration, and error fields where applicable.</w:t>
      </w:r>
    </w:p>
    <w:p w14:paraId="562FE100" w14:textId="77777777" w:rsidR="00280AEF" w:rsidRDefault="00D86BDB">
      <w:r>
        <w:t>AWS IAM defines the execution boundary. The role trusts lambda.amazonaws.com and carries a scoped inline policy. The policy allows s3:GetObject and s3:GetObjectVersion on the bucket's incoming/ prefix, dynamodb:GetItem, PutItem, and UpdateItem on the processing table, sqs:SendMessage on the failure queue, and logs:CreateLogStream and logs:PutLogEvents on the function's log group. There are no broad administrator permissions and no wildcard resources beyond the prefix and log-group suffixes required by the d</w:t>
      </w:r>
      <w:r>
        <w:t>esign.</w:t>
      </w:r>
    </w:p>
    <w:p w14:paraId="05D78E74" w14:textId="77777777" w:rsidR="00280AEF" w:rsidRDefault="00D86BDB">
      <w:pPr>
        <w:pStyle w:val="Heading2"/>
      </w:pPr>
      <w:r>
        <w:t>3.3 Python and libraries</w:t>
      </w:r>
    </w:p>
    <w:p w14:paraId="3980AD44" w14:textId="77777777" w:rsidR="00280AEF" w:rsidRDefault="00D86BDB">
      <w:r>
        <w:t>Python 3.13 is used for local development, the Ruff target, and the Lambda runtime. The project standardized on one interpreter version to avoid a local-versus-deployed mismatch. The runtime dependency set is intentionally small: boto3 and botocore for AWS calls, jmespath and s3transfer as boto3 dependencies, Pillow for image validation and metadata, python-dateutil and six as transitive dependencies, and urllib3 as the HTTP layer. The standard library supplies hashlib, json, logging, os, time, datetime, io</w:t>
      </w:r>
      <w:r>
        <w:t>, re, warnings, and urllib.parse.</w:t>
      </w:r>
    </w:p>
    <w:p w14:paraId="1883DB3A" w14:textId="77777777" w:rsidR="00280AEF" w:rsidRDefault="00D86BDB">
      <w:r>
        <w:t>Pillow performs three jobs in the image path. It verifies the image structure, it reopens the same in-memory bytes and decodes every frame, and it reports the detected format and dimensions. The validation layer checks the signature before Pillow is called, checks the pixel budget before allocation, and maps expected decoder errors to CORRUPT_IMAGE. Unexpected errors such as MemoryError propagate to the infrastructure path instead of being mislabeled as a bad file.</w:t>
      </w:r>
    </w:p>
    <w:p w14:paraId="157E0B87" w14:textId="77777777" w:rsidR="00280AEF" w:rsidRDefault="00D86BDB">
      <w:r>
        <w:t>Development tools are pytest for tests, moto for mocked S3 and DynamoDB, and Ruff for linting. The tests run offline with no AWS credentials or network access. The handler is reloaded inside a moto context so the boto3 clients created at import time are intercepted. The test fixtures build synthetic images and versioned S3 objects, which keeps the suite fast and deterministic.</w:t>
      </w:r>
    </w:p>
    <w:p w14:paraId="1F8CEA26" w14:textId="77777777" w:rsidR="00280AEF" w:rsidRDefault="00D86BDB">
      <w:pPr>
        <w:pStyle w:val="Heading2"/>
      </w:pPr>
      <w:r>
        <w:t>3.4 Development and deployment tools</w:t>
      </w:r>
    </w:p>
    <w:p w14:paraId="7BFF7ECE" w14:textId="77777777" w:rsidR="00280AEF" w:rsidRDefault="00D86BDB">
      <w:r>
        <w:t>Development runs on Windows 11 with PowerShell 5.1 and a Python 3.13 virtual environment. Dependencies are installed with pip from exact pins. The deployment package is assembled with pip's cross-platform wheel download, a flat copy of src/, and Python's zipfile module. The zip is verified for forward-slash entry names, a root-level handler.py, the presence of aarch64 extension modules, the absence of bytecode, and the 50 MB direct-upload limit. The AWS CLI uploads the archive and supports selected verifica</w:t>
      </w:r>
      <w:r>
        <w:t>tion commands. The AWS Management Console is used for resource creation, inspection, and the acceptance walkthrough.</w:t>
      </w:r>
    </w:p>
    <w:p w14:paraId="13B09E39" w14:textId="77777777" w:rsidR="00280AEF" w:rsidRDefault="00D86BDB">
      <w:r>
        <w:t>PowerShell 5.1 has two practical traps in this workflow. It does not support &amp;&amp; or || command chaining, so the deployment commands use semicolons and explicit exit-code checks. Its Compress-Archive cmdlet writes backslash separators into ZIP entry names, which Lambda cannot unpack correctly. The project uses Python's zipfile with an explicit separator replacement and a verification assert instead.</w:t>
      </w:r>
    </w:p>
    <w:p w14:paraId="79B2AE12" w14:textId="77777777" w:rsidR="00280AEF" w:rsidRDefault="00D86BDB">
      <w:pPr>
        <w:pStyle w:val="Heading2"/>
      </w:pPr>
      <w:r>
        <w:lastRenderedPageBreak/>
        <w:t>3.5 Technology interactions</w:t>
      </w:r>
    </w:p>
    <w:p w14:paraId="56CCDFAD" w14:textId="77777777" w:rsidR="00280AEF" w:rsidRDefault="00D86BDB">
      <w:pPr>
        <w:pStyle w:val="Caption"/>
        <w:keepNext/>
        <w:spacing w:before="100" w:after="40"/>
        <w:jc w:val="left"/>
      </w:pPr>
      <w:r>
        <w:rPr>
          <w:rFonts w:eastAsia="Calibri" w:cs="Calibri"/>
          <w:color w:val="1F3864"/>
          <w:sz w:val="17"/>
        </w:rPr>
        <w:t>Table 3.1.</w:t>
      </w:r>
      <w:r>
        <w:rPr>
          <w:rFonts w:eastAsia="Calibri" w:cs="Calibri"/>
          <w:b w:val="0"/>
          <w:sz w:val="17"/>
        </w:rPr>
        <w:t xml:space="preserve"> Technology responsibilities and interactions.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742"/>
        <w:gridCol w:w="2555"/>
        <w:gridCol w:w="3019"/>
        <w:gridCol w:w="2265"/>
      </w:tblGrid>
      <w:tr w:rsidR="00280AEF" w14:paraId="780B0F76" w14:textId="77777777">
        <w:trPr>
          <w:cantSplit/>
          <w:trHeight w:val="340"/>
          <w:tblHeader/>
          <w:jc w:val="center"/>
        </w:trPr>
        <w:tc>
          <w:tcPr>
            <w:tcW w:w="1742" w:type="dxa"/>
            <w:shd w:val="clear" w:color="auto" w:fill="1F3864"/>
            <w:tcMar>
              <w:top w:w="20" w:type="dxa"/>
              <w:left w:w="55" w:type="dxa"/>
              <w:bottom w:w="20" w:type="dxa"/>
              <w:right w:w="55" w:type="dxa"/>
            </w:tcMar>
          </w:tcPr>
          <w:p w14:paraId="0CADC27F" w14:textId="77777777" w:rsidR="00280AEF" w:rsidRDefault="00D86BDB">
            <w:pPr>
              <w:spacing w:after="0" w:line="240" w:lineRule="auto"/>
              <w:jc w:val="left"/>
            </w:pPr>
            <w:r>
              <w:rPr>
                <w:rFonts w:eastAsia="Calibri" w:cs="Calibri"/>
                <w:b/>
                <w:color w:val="FFFFFF"/>
                <w:sz w:val="14"/>
              </w:rPr>
              <w:t>Technology</w:t>
            </w:r>
          </w:p>
        </w:tc>
        <w:tc>
          <w:tcPr>
            <w:tcW w:w="2555" w:type="dxa"/>
            <w:shd w:val="clear" w:color="auto" w:fill="1F3864"/>
            <w:tcMar>
              <w:top w:w="20" w:type="dxa"/>
              <w:left w:w="55" w:type="dxa"/>
              <w:bottom w:w="20" w:type="dxa"/>
              <w:right w:w="55" w:type="dxa"/>
            </w:tcMar>
          </w:tcPr>
          <w:p w14:paraId="010B4307" w14:textId="77777777" w:rsidR="00280AEF" w:rsidRDefault="00D86BDB">
            <w:pPr>
              <w:spacing w:after="0" w:line="240" w:lineRule="auto"/>
              <w:jc w:val="left"/>
            </w:pPr>
            <w:r>
              <w:rPr>
                <w:rFonts w:eastAsia="Calibri" w:cs="Calibri"/>
                <w:b/>
                <w:color w:val="FFFFFF"/>
                <w:sz w:val="14"/>
              </w:rPr>
              <w:t>Responsibility</w:t>
            </w:r>
          </w:p>
        </w:tc>
        <w:tc>
          <w:tcPr>
            <w:tcW w:w="3019" w:type="dxa"/>
            <w:shd w:val="clear" w:color="auto" w:fill="1F3864"/>
            <w:tcMar>
              <w:top w:w="20" w:type="dxa"/>
              <w:left w:w="55" w:type="dxa"/>
              <w:bottom w:w="20" w:type="dxa"/>
              <w:right w:w="55" w:type="dxa"/>
            </w:tcMar>
          </w:tcPr>
          <w:p w14:paraId="2817228F" w14:textId="77777777" w:rsidR="00280AEF" w:rsidRDefault="00D86BDB">
            <w:pPr>
              <w:spacing w:after="0" w:line="240" w:lineRule="auto"/>
              <w:jc w:val="left"/>
            </w:pPr>
            <w:r>
              <w:rPr>
                <w:rFonts w:eastAsia="Calibri" w:cs="Calibri"/>
                <w:b/>
                <w:color w:val="FFFFFF"/>
                <w:sz w:val="14"/>
              </w:rPr>
              <w:t>Why it was selected</w:t>
            </w:r>
          </w:p>
        </w:tc>
        <w:tc>
          <w:tcPr>
            <w:tcW w:w="2265" w:type="dxa"/>
            <w:shd w:val="clear" w:color="auto" w:fill="1F3864"/>
            <w:tcMar>
              <w:top w:w="20" w:type="dxa"/>
              <w:left w:w="55" w:type="dxa"/>
              <w:bottom w:w="20" w:type="dxa"/>
              <w:right w:w="55" w:type="dxa"/>
            </w:tcMar>
          </w:tcPr>
          <w:p w14:paraId="1A959893" w14:textId="77777777" w:rsidR="00280AEF" w:rsidRDefault="00D86BDB">
            <w:pPr>
              <w:spacing w:after="0" w:line="240" w:lineRule="auto"/>
              <w:jc w:val="left"/>
            </w:pPr>
            <w:r>
              <w:rPr>
                <w:rFonts w:eastAsia="Calibri" w:cs="Calibri"/>
                <w:b/>
                <w:color w:val="FFFFFF"/>
                <w:sz w:val="14"/>
              </w:rPr>
              <w:t>Interacts with</w:t>
            </w:r>
          </w:p>
        </w:tc>
      </w:tr>
      <w:tr w:rsidR="00280AEF" w14:paraId="65D4E836" w14:textId="77777777">
        <w:trPr>
          <w:cantSplit/>
          <w:jc w:val="center"/>
        </w:trPr>
        <w:tc>
          <w:tcPr>
            <w:tcW w:w="1742" w:type="dxa"/>
            <w:tcMar>
              <w:top w:w="20" w:type="dxa"/>
              <w:left w:w="55" w:type="dxa"/>
              <w:bottom w:w="20" w:type="dxa"/>
              <w:right w:w="55" w:type="dxa"/>
            </w:tcMar>
          </w:tcPr>
          <w:p w14:paraId="5B5D1212" w14:textId="77777777" w:rsidR="00280AEF" w:rsidRDefault="00D86BDB">
            <w:pPr>
              <w:spacing w:after="0" w:line="240" w:lineRule="auto"/>
              <w:jc w:val="left"/>
            </w:pPr>
            <w:r>
              <w:rPr>
                <w:rFonts w:eastAsia="Calibri" w:cs="Calibri"/>
                <w:sz w:val="14"/>
              </w:rPr>
              <w:t>Amazon S3</w:t>
            </w:r>
          </w:p>
        </w:tc>
        <w:tc>
          <w:tcPr>
            <w:tcW w:w="2555" w:type="dxa"/>
            <w:tcMar>
              <w:top w:w="20" w:type="dxa"/>
              <w:left w:w="55" w:type="dxa"/>
              <w:bottom w:w="20" w:type="dxa"/>
              <w:right w:w="55" w:type="dxa"/>
            </w:tcMar>
          </w:tcPr>
          <w:p w14:paraId="1C8B29DD" w14:textId="77777777" w:rsidR="00280AEF" w:rsidRDefault="00D86BDB">
            <w:pPr>
              <w:spacing w:after="0" w:line="240" w:lineRule="auto"/>
              <w:jc w:val="left"/>
            </w:pPr>
            <w:r>
              <w:rPr>
                <w:rFonts w:eastAsia="Calibri" w:cs="Calibri"/>
                <w:sz w:val="14"/>
              </w:rPr>
              <w:t>Private source-file storage, versioning, event notification.</w:t>
            </w:r>
          </w:p>
        </w:tc>
        <w:tc>
          <w:tcPr>
            <w:tcW w:w="3019" w:type="dxa"/>
            <w:tcMar>
              <w:top w:w="20" w:type="dxa"/>
              <w:left w:w="55" w:type="dxa"/>
              <w:bottom w:w="20" w:type="dxa"/>
              <w:right w:w="55" w:type="dxa"/>
            </w:tcMar>
          </w:tcPr>
          <w:p w14:paraId="21D1B74A" w14:textId="77777777" w:rsidR="00280AEF" w:rsidRDefault="00D86BDB">
            <w:pPr>
              <w:spacing w:after="0" w:line="240" w:lineRule="auto"/>
              <w:jc w:val="left"/>
            </w:pPr>
            <w:r>
              <w:rPr>
                <w:rFonts w:eastAsia="Calibri" w:cs="Calibri"/>
                <w:sz w:val="14"/>
              </w:rPr>
              <w:t>Durable object storage with native event integration and version IDs.</w:t>
            </w:r>
          </w:p>
        </w:tc>
        <w:tc>
          <w:tcPr>
            <w:tcW w:w="2265" w:type="dxa"/>
            <w:tcMar>
              <w:top w:w="20" w:type="dxa"/>
              <w:left w:w="55" w:type="dxa"/>
              <w:bottom w:w="20" w:type="dxa"/>
              <w:right w:w="55" w:type="dxa"/>
            </w:tcMar>
          </w:tcPr>
          <w:p w14:paraId="0571479C" w14:textId="77777777" w:rsidR="00280AEF" w:rsidRDefault="00D86BDB">
            <w:pPr>
              <w:spacing w:after="0" w:line="240" w:lineRule="auto"/>
              <w:jc w:val="left"/>
            </w:pPr>
            <w:r>
              <w:rPr>
                <w:rFonts w:eastAsia="Calibri" w:cs="Calibri"/>
                <w:sz w:val="14"/>
              </w:rPr>
              <w:t>Lambda trigger, IAM read policy, lifecycle rule.</w:t>
            </w:r>
          </w:p>
        </w:tc>
      </w:tr>
      <w:tr w:rsidR="00280AEF" w14:paraId="017812DE" w14:textId="77777777">
        <w:trPr>
          <w:cantSplit/>
          <w:jc w:val="center"/>
        </w:trPr>
        <w:tc>
          <w:tcPr>
            <w:tcW w:w="1742" w:type="dxa"/>
            <w:shd w:val="clear" w:color="auto" w:fill="F2F4F7"/>
            <w:tcMar>
              <w:top w:w="20" w:type="dxa"/>
              <w:left w:w="55" w:type="dxa"/>
              <w:bottom w:w="20" w:type="dxa"/>
              <w:right w:w="55" w:type="dxa"/>
            </w:tcMar>
          </w:tcPr>
          <w:p w14:paraId="33DD56D4" w14:textId="77777777" w:rsidR="00280AEF" w:rsidRDefault="00D86BDB">
            <w:pPr>
              <w:spacing w:after="0" w:line="240" w:lineRule="auto"/>
              <w:jc w:val="left"/>
            </w:pPr>
            <w:r>
              <w:rPr>
                <w:rFonts w:eastAsia="Calibri" w:cs="Calibri"/>
                <w:sz w:val="14"/>
              </w:rPr>
              <w:t>AWS Lambda</w:t>
            </w:r>
          </w:p>
        </w:tc>
        <w:tc>
          <w:tcPr>
            <w:tcW w:w="2555" w:type="dxa"/>
            <w:shd w:val="clear" w:color="auto" w:fill="F2F4F7"/>
            <w:tcMar>
              <w:top w:w="20" w:type="dxa"/>
              <w:left w:w="55" w:type="dxa"/>
              <w:bottom w:w="20" w:type="dxa"/>
              <w:right w:w="55" w:type="dxa"/>
            </w:tcMar>
          </w:tcPr>
          <w:p w14:paraId="4D58DC7B" w14:textId="77777777" w:rsidR="00280AEF" w:rsidRDefault="00D86BDB">
            <w:pPr>
              <w:spacing w:after="0" w:line="240" w:lineRule="auto"/>
              <w:jc w:val="left"/>
            </w:pPr>
            <w:r>
              <w:rPr>
                <w:rFonts w:eastAsia="Calibri" w:cs="Calibri"/>
                <w:sz w:val="14"/>
              </w:rPr>
              <w:t>Validation, metadata extraction, checksum, state transitions.</w:t>
            </w:r>
          </w:p>
        </w:tc>
        <w:tc>
          <w:tcPr>
            <w:tcW w:w="3019" w:type="dxa"/>
            <w:shd w:val="clear" w:color="auto" w:fill="F2F4F7"/>
            <w:tcMar>
              <w:top w:w="20" w:type="dxa"/>
              <w:left w:w="55" w:type="dxa"/>
              <w:bottom w:w="20" w:type="dxa"/>
              <w:right w:w="55" w:type="dxa"/>
            </w:tcMar>
          </w:tcPr>
          <w:p w14:paraId="650F2FE0" w14:textId="77777777" w:rsidR="00280AEF" w:rsidRDefault="00D86BDB">
            <w:pPr>
              <w:spacing w:after="0" w:line="240" w:lineRule="auto"/>
              <w:jc w:val="left"/>
            </w:pPr>
            <w:r>
              <w:rPr>
                <w:rFonts w:eastAsia="Calibri" w:cs="Calibri"/>
                <w:sz w:val="14"/>
              </w:rPr>
              <w:t>Per-event compute without a running server; native async retries and destinations.</w:t>
            </w:r>
          </w:p>
        </w:tc>
        <w:tc>
          <w:tcPr>
            <w:tcW w:w="2265" w:type="dxa"/>
            <w:shd w:val="clear" w:color="auto" w:fill="F2F4F7"/>
            <w:tcMar>
              <w:top w:w="20" w:type="dxa"/>
              <w:left w:w="55" w:type="dxa"/>
              <w:bottom w:w="20" w:type="dxa"/>
              <w:right w:w="55" w:type="dxa"/>
            </w:tcMar>
          </w:tcPr>
          <w:p w14:paraId="12AC925F" w14:textId="77777777" w:rsidR="00280AEF" w:rsidRDefault="00D86BDB">
            <w:pPr>
              <w:spacing w:after="0" w:line="240" w:lineRule="auto"/>
              <w:jc w:val="left"/>
            </w:pPr>
            <w:r>
              <w:rPr>
                <w:rFonts w:eastAsia="Calibri" w:cs="Calibri"/>
                <w:sz w:val="14"/>
              </w:rPr>
              <w:t>S3 event, DynamoDB writes, CloudWatch logs, SQS destination.</w:t>
            </w:r>
          </w:p>
        </w:tc>
      </w:tr>
      <w:tr w:rsidR="00280AEF" w14:paraId="253B1238" w14:textId="77777777">
        <w:trPr>
          <w:cantSplit/>
          <w:jc w:val="center"/>
        </w:trPr>
        <w:tc>
          <w:tcPr>
            <w:tcW w:w="1742" w:type="dxa"/>
            <w:tcMar>
              <w:top w:w="20" w:type="dxa"/>
              <w:left w:w="55" w:type="dxa"/>
              <w:bottom w:w="20" w:type="dxa"/>
              <w:right w:w="55" w:type="dxa"/>
            </w:tcMar>
          </w:tcPr>
          <w:p w14:paraId="767885A5" w14:textId="77777777" w:rsidR="00280AEF" w:rsidRDefault="00D86BDB">
            <w:pPr>
              <w:spacing w:after="0" w:line="240" w:lineRule="auto"/>
              <w:jc w:val="left"/>
            </w:pPr>
            <w:r>
              <w:rPr>
                <w:rFonts w:eastAsia="Calibri" w:cs="Calibri"/>
                <w:sz w:val="14"/>
              </w:rPr>
              <w:t>Amazon DynamoDB</w:t>
            </w:r>
          </w:p>
        </w:tc>
        <w:tc>
          <w:tcPr>
            <w:tcW w:w="2555" w:type="dxa"/>
            <w:tcMar>
              <w:top w:w="20" w:type="dxa"/>
              <w:left w:w="55" w:type="dxa"/>
              <w:bottom w:w="20" w:type="dxa"/>
              <w:right w:w="55" w:type="dxa"/>
            </w:tcMar>
          </w:tcPr>
          <w:p w14:paraId="08ABF139" w14:textId="77777777" w:rsidR="00280AEF" w:rsidRDefault="00D86BDB">
            <w:pPr>
              <w:spacing w:after="0" w:line="240" w:lineRule="auto"/>
              <w:jc w:val="left"/>
            </w:pPr>
            <w:r>
              <w:rPr>
                <w:rFonts w:eastAsia="Calibri" w:cs="Calibri"/>
                <w:sz w:val="14"/>
              </w:rPr>
              <w:t>One processing record per object version.</w:t>
            </w:r>
          </w:p>
        </w:tc>
        <w:tc>
          <w:tcPr>
            <w:tcW w:w="3019" w:type="dxa"/>
            <w:tcMar>
              <w:top w:w="20" w:type="dxa"/>
              <w:left w:w="55" w:type="dxa"/>
              <w:bottom w:w="20" w:type="dxa"/>
              <w:right w:w="55" w:type="dxa"/>
            </w:tcMar>
          </w:tcPr>
          <w:p w14:paraId="4751D479" w14:textId="77777777" w:rsidR="00280AEF" w:rsidRDefault="00D86BDB">
            <w:pPr>
              <w:spacing w:after="0" w:line="240" w:lineRule="auto"/>
              <w:jc w:val="left"/>
            </w:pPr>
            <w:r>
              <w:rPr>
                <w:rFonts w:eastAsia="Calibri" w:cs="Calibri"/>
                <w:sz w:val="14"/>
              </w:rPr>
              <w:t>Serverless key-value store with conditional writes and on-demand capacity.</w:t>
            </w:r>
          </w:p>
        </w:tc>
        <w:tc>
          <w:tcPr>
            <w:tcW w:w="2265" w:type="dxa"/>
            <w:tcMar>
              <w:top w:w="20" w:type="dxa"/>
              <w:left w:w="55" w:type="dxa"/>
              <w:bottom w:w="20" w:type="dxa"/>
              <w:right w:w="55" w:type="dxa"/>
            </w:tcMar>
          </w:tcPr>
          <w:p w14:paraId="29510BB6" w14:textId="77777777" w:rsidR="00280AEF" w:rsidRDefault="00D86BDB">
            <w:pPr>
              <w:spacing w:after="0" w:line="240" w:lineRule="auto"/>
              <w:jc w:val="left"/>
            </w:pPr>
            <w:r>
              <w:rPr>
                <w:rFonts w:eastAsia="Calibri" w:cs="Calibri"/>
                <w:sz w:val="14"/>
              </w:rPr>
              <w:t>Lambda read/write calls, IAM table policy.</w:t>
            </w:r>
          </w:p>
        </w:tc>
      </w:tr>
      <w:tr w:rsidR="00280AEF" w14:paraId="6B711BB9" w14:textId="77777777">
        <w:trPr>
          <w:cantSplit/>
          <w:jc w:val="center"/>
        </w:trPr>
        <w:tc>
          <w:tcPr>
            <w:tcW w:w="1742" w:type="dxa"/>
            <w:shd w:val="clear" w:color="auto" w:fill="F2F4F7"/>
            <w:tcMar>
              <w:top w:w="20" w:type="dxa"/>
              <w:left w:w="55" w:type="dxa"/>
              <w:bottom w:w="20" w:type="dxa"/>
              <w:right w:w="55" w:type="dxa"/>
            </w:tcMar>
          </w:tcPr>
          <w:p w14:paraId="6636C4A9" w14:textId="77777777" w:rsidR="00280AEF" w:rsidRDefault="00D86BDB">
            <w:pPr>
              <w:spacing w:after="0" w:line="240" w:lineRule="auto"/>
              <w:jc w:val="left"/>
            </w:pPr>
            <w:r>
              <w:rPr>
                <w:rFonts w:eastAsia="Calibri" w:cs="Calibri"/>
                <w:sz w:val="14"/>
              </w:rPr>
              <w:t>Amazon SQS</w:t>
            </w:r>
          </w:p>
        </w:tc>
        <w:tc>
          <w:tcPr>
            <w:tcW w:w="2555" w:type="dxa"/>
            <w:shd w:val="clear" w:color="auto" w:fill="F2F4F7"/>
            <w:tcMar>
              <w:top w:w="20" w:type="dxa"/>
              <w:left w:w="55" w:type="dxa"/>
              <w:bottom w:w="20" w:type="dxa"/>
              <w:right w:w="55" w:type="dxa"/>
            </w:tcMar>
          </w:tcPr>
          <w:p w14:paraId="5E236AD3" w14:textId="77777777" w:rsidR="00280AEF" w:rsidRDefault="00D86BDB">
            <w:pPr>
              <w:spacing w:after="0" w:line="240" w:lineRule="auto"/>
              <w:jc w:val="left"/>
            </w:pPr>
            <w:r>
              <w:rPr>
                <w:rFonts w:eastAsia="Calibri" w:cs="Calibri"/>
                <w:sz w:val="14"/>
              </w:rPr>
              <w:t>Capture exhausted asynchronous invocation failures.</w:t>
            </w:r>
          </w:p>
        </w:tc>
        <w:tc>
          <w:tcPr>
            <w:tcW w:w="3019" w:type="dxa"/>
            <w:shd w:val="clear" w:color="auto" w:fill="F2F4F7"/>
            <w:tcMar>
              <w:top w:w="20" w:type="dxa"/>
              <w:left w:w="55" w:type="dxa"/>
              <w:bottom w:w="20" w:type="dxa"/>
              <w:right w:w="55" w:type="dxa"/>
            </w:tcMar>
          </w:tcPr>
          <w:p w14:paraId="0FC5FBEB" w14:textId="77777777" w:rsidR="00280AEF" w:rsidRDefault="00D86BDB">
            <w:pPr>
              <w:spacing w:after="0" w:line="240" w:lineRule="auto"/>
              <w:jc w:val="left"/>
            </w:pPr>
            <w:r>
              <w:rPr>
                <w:rFonts w:eastAsia="Calibri" w:cs="Calibri"/>
                <w:sz w:val="14"/>
              </w:rPr>
              <w:t>Durable buffer for events that cannot be processed after retries.</w:t>
            </w:r>
          </w:p>
        </w:tc>
        <w:tc>
          <w:tcPr>
            <w:tcW w:w="2265" w:type="dxa"/>
            <w:shd w:val="clear" w:color="auto" w:fill="F2F4F7"/>
            <w:tcMar>
              <w:top w:w="20" w:type="dxa"/>
              <w:left w:w="55" w:type="dxa"/>
              <w:bottom w:w="20" w:type="dxa"/>
              <w:right w:w="55" w:type="dxa"/>
            </w:tcMar>
          </w:tcPr>
          <w:p w14:paraId="395E22FD" w14:textId="77777777" w:rsidR="00280AEF" w:rsidRDefault="00D86BDB">
            <w:pPr>
              <w:spacing w:after="0" w:line="240" w:lineRule="auto"/>
              <w:jc w:val="left"/>
            </w:pPr>
            <w:r>
              <w:rPr>
                <w:rFonts w:eastAsia="Calibri" w:cs="Calibri"/>
                <w:sz w:val="14"/>
              </w:rPr>
              <w:t>Lambda on-failure destination, IAM send policy.</w:t>
            </w:r>
          </w:p>
        </w:tc>
      </w:tr>
      <w:tr w:rsidR="00280AEF" w14:paraId="2E372B87" w14:textId="77777777">
        <w:trPr>
          <w:cantSplit/>
          <w:jc w:val="center"/>
        </w:trPr>
        <w:tc>
          <w:tcPr>
            <w:tcW w:w="1742" w:type="dxa"/>
            <w:tcMar>
              <w:top w:w="20" w:type="dxa"/>
              <w:left w:w="55" w:type="dxa"/>
              <w:bottom w:w="20" w:type="dxa"/>
              <w:right w:w="55" w:type="dxa"/>
            </w:tcMar>
          </w:tcPr>
          <w:p w14:paraId="6D4183E9" w14:textId="77777777" w:rsidR="00280AEF" w:rsidRDefault="00D86BDB">
            <w:pPr>
              <w:spacing w:after="0" w:line="240" w:lineRule="auto"/>
              <w:jc w:val="left"/>
            </w:pPr>
            <w:r>
              <w:rPr>
                <w:rFonts w:eastAsia="Calibri" w:cs="Calibri"/>
                <w:sz w:val="14"/>
              </w:rPr>
              <w:t>Amazon CloudWatch Logs</w:t>
            </w:r>
          </w:p>
        </w:tc>
        <w:tc>
          <w:tcPr>
            <w:tcW w:w="2555" w:type="dxa"/>
            <w:tcMar>
              <w:top w:w="20" w:type="dxa"/>
              <w:left w:w="55" w:type="dxa"/>
              <w:bottom w:w="20" w:type="dxa"/>
              <w:right w:w="55" w:type="dxa"/>
            </w:tcMar>
          </w:tcPr>
          <w:p w14:paraId="056E7DA8" w14:textId="77777777" w:rsidR="00280AEF" w:rsidRDefault="00D86BDB">
            <w:pPr>
              <w:spacing w:after="0" w:line="240" w:lineRule="auto"/>
              <w:jc w:val="left"/>
            </w:pPr>
            <w:r>
              <w:rPr>
                <w:rFonts w:eastAsia="Calibri" w:cs="Calibri"/>
                <w:sz w:val="14"/>
              </w:rPr>
              <w:t>Structured application logs and platform diagnostics.</w:t>
            </w:r>
          </w:p>
        </w:tc>
        <w:tc>
          <w:tcPr>
            <w:tcW w:w="3019" w:type="dxa"/>
            <w:tcMar>
              <w:top w:w="20" w:type="dxa"/>
              <w:left w:w="55" w:type="dxa"/>
              <w:bottom w:w="20" w:type="dxa"/>
              <w:right w:w="55" w:type="dxa"/>
            </w:tcMar>
          </w:tcPr>
          <w:p w14:paraId="7AD73AD1" w14:textId="77777777" w:rsidR="00280AEF" w:rsidRDefault="00D86BDB">
            <w:pPr>
              <w:spacing w:after="0" w:line="240" w:lineRule="auto"/>
              <w:jc w:val="left"/>
            </w:pPr>
            <w:r>
              <w:rPr>
                <w:rFonts w:eastAsia="Calibri" w:cs="Calibri"/>
                <w:sz w:val="14"/>
              </w:rPr>
              <w:t>Native Lambda integration, retention control, searchable log streams.</w:t>
            </w:r>
          </w:p>
        </w:tc>
        <w:tc>
          <w:tcPr>
            <w:tcW w:w="2265" w:type="dxa"/>
            <w:tcMar>
              <w:top w:w="20" w:type="dxa"/>
              <w:left w:w="55" w:type="dxa"/>
              <w:bottom w:w="20" w:type="dxa"/>
              <w:right w:w="55" w:type="dxa"/>
            </w:tcMar>
          </w:tcPr>
          <w:p w14:paraId="2DF86B3F" w14:textId="77777777" w:rsidR="00280AEF" w:rsidRDefault="00D86BDB">
            <w:pPr>
              <w:spacing w:after="0" w:line="240" w:lineRule="auto"/>
              <w:jc w:val="left"/>
            </w:pPr>
            <w:r>
              <w:rPr>
                <w:rFonts w:eastAsia="Calibri" w:cs="Calibri"/>
                <w:sz w:val="14"/>
              </w:rPr>
              <w:t>Lambda execution role, operators.</w:t>
            </w:r>
          </w:p>
        </w:tc>
      </w:tr>
      <w:tr w:rsidR="00280AEF" w14:paraId="091473F5" w14:textId="77777777">
        <w:trPr>
          <w:cantSplit/>
          <w:jc w:val="center"/>
        </w:trPr>
        <w:tc>
          <w:tcPr>
            <w:tcW w:w="1742" w:type="dxa"/>
            <w:shd w:val="clear" w:color="auto" w:fill="F2F4F7"/>
            <w:tcMar>
              <w:top w:w="20" w:type="dxa"/>
              <w:left w:w="55" w:type="dxa"/>
              <w:bottom w:w="20" w:type="dxa"/>
              <w:right w:w="55" w:type="dxa"/>
            </w:tcMar>
          </w:tcPr>
          <w:p w14:paraId="158D9324" w14:textId="77777777" w:rsidR="00280AEF" w:rsidRDefault="00D86BDB">
            <w:pPr>
              <w:spacing w:after="0" w:line="240" w:lineRule="auto"/>
              <w:jc w:val="left"/>
            </w:pPr>
            <w:r>
              <w:rPr>
                <w:rFonts w:eastAsia="Calibri" w:cs="Calibri"/>
                <w:sz w:val="14"/>
              </w:rPr>
              <w:t>AWS IAM</w:t>
            </w:r>
          </w:p>
        </w:tc>
        <w:tc>
          <w:tcPr>
            <w:tcW w:w="2555" w:type="dxa"/>
            <w:shd w:val="clear" w:color="auto" w:fill="F2F4F7"/>
            <w:tcMar>
              <w:top w:w="20" w:type="dxa"/>
              <w:left w:w="55" w:type="dxa"/>
              <w:bottom w:w="20" w:type="dxa"/>
              <w:right w:w="55" w:type="dxa"/>
            </w:tcMar>
          </w:tcPr>
          <w:p w14:paraId="73528F49" w14:textId="77777777" w:rsidR="00280AEF" w:rsidRDefault="00D86BDB">
            <w:pPr>
              <w:spacing w:after="0" w:line="240" w:lineRule="auto"/>
              <w:jc w:val="left"/>
            </w:pPr>
            <w:r>
              <w:rPr>
                <w:rFonts w:eastAsia="Calibri" w:cs="Calibri"/>
                <w:sz w:val="14"/>
              </w:rPr>
              <w:t>Execution identity and least-privilege boundary.</w:t>
            </w:r>
          </w:p>
        </w:tc>
        <w:tc>
          <w:tcPr>
            <w:tcW w:w="3019" w:type="dxa"/>
            <w:shd w:val="clear" w:color="auto" w:fill="F2F4F7"/>
            <w:tcMar>
              <w:top w:w="20" w:type="dxa"/>
              <w:left w:w="55" w:type="dxa"/>
              <w:bottom w:w="20" w:type="dxa"/>
              <w:right w:w="55" w:type="dxa"/>
            </w:tcMar>
          </w:tcPr>
          <w:p w14:paraId="414FE119" w14:textId="77777777" w:rsidR="00280AEF" w:rsidRDefault="00D86BDB">
            <w:pPr>
              <w:spacing w:after="0" w:line="240" w:lineRule="auto"/>
              <w:jc w:val="left"/>
            </w:pPr>
            <w:r>
              <w:rPr>
                <w:rFonts w:eastAsia="Calibri" w:cs="Calibri"/>
                <w:sz w:val="14"/>
              </w:rPr>
              <w:t>Scoped permissions for each AWS call the function makes.</w:t>
            </w:r>
          </w:p>
        </w:tc>
        <w:tc>
          <w:tcPr>
            <w:tcW w:w="2265" w:type="dxa"/>
            <w:shd w:val="clear" w:color="auto" w:fill="F2F4F7"/>
            <w:tcMar>
              <w:top w:w="20" w:type="dxa"/>
              <w:left w:w="55" w:type="dxa"/>
              <w:bottom w:w="20" w:type="dxa"/>
              <w:right w:w="55" w:type="dxa"/>
            </w:tcMar>
          </w:tcPr>
          <w:p w14:paraId="307B6668" w14:textId="77777777" w:rsidR="00280AEF" w:rsidRDefault="00D86BDB">
            <w:pPr>
              <w:spacing w:after="0" w:line="240" w:lineRule="auto"/>
              <w:jc w:val="left"/>
            </w:pPr>
            <w:r>
              <w:rPr>
                <w:rFonts w:eastAsia="Calibri" w:cs="Calibri"/>
                <w:sz w:val="14"/>
              </w:rPr>
              <w:t>Lambda execution role, S3, DynamoDB, SQS, CloudWatch.</w:t>
            </w:r>
          </w:p>
        </w:tc>
      </w:tr>
      <w:tr w:rsidR="00280AEF" w14:paraId="171F4E47" w14:textId="77777777">
        <w:trPr>
          <w:cantSplit/>
          <w:jc w:val="center"/>
        </w:trPr>
        <w:tc>
          <w:tcPr>
            <w:tcW w:w="1742" w:type="dxa"/>
            <w:tcMar>
              <w:top w:w="20" w:type="dxa"/>
              <w:left w:w="55" w:type="dxa"/>
              <w:bottom w:w="20" w:type="dxa"/>
              <w:right w:w="55" w:type="dxa"/>
            </w:tcMar>
          </w:tcPr>
          <w:p w14:paraId="70B13F1D" w14:textId="77777777" w:rsidR="00280AEF" w:rsidRDefault="00D86BDB">
            <w:pPr>
              <w:spacing w:after="0" w:line="240" w:lineRule="auto"/>
              <w:jc w:val="left"/>
            </w:pPr>
            <w:r>
              <w:rPr>
                <w:rFonts w:eastAsia="Calibri" w:cs="Calibri"/>
                <w:sz w:val="14"/>
              </w:rPr>
              <w:t>Python 3.13</w:t>
            </w:r>
          </w:p>
        </w:tc>
        <w:tc>
          <w:tcPr>
            <w:tcW w:w="2555" w:type="dxa"/>
            <w:tcMar>
              <w:top w:w="20" w:type="dxa"/>
              <w:left w:w="55" w:type="dxa"/>
              <w:bottom w:w="20" w:type="dxa"/>
              <w:right w:w="55" w:type="dxa"/>
            </w:tcMar>
          </w:tcPr>
          <w:p w14:paraId="5ACF35D1" w14:textId="77777777" w:rsidR="00280AEF" w:rsidRDefault="00D86BDB">
            <w:pPr>
              <w:spacing w:after="0" w:line="240" w:lineRule="auto"/>
              <w:jc w:val="left"/>
            </w:pPr>
            <w:r>
              <w:rPr>
                <w:rFonts w:eastAsia="Calibri" w:cs="Calibri"/>
                <w:sz w:val="14"/>
              </w:rPr>
              <w:t>Application runtime.</w:t>
            </w:r>
          </w:p>
        </w:tc>
        <w:tc>
          <w:tcPr>
            <w:tcW w:w="3019" w:type="dxa"/>
            <w:tcMar>
              <w:top w:w="20" w:type="dxa"/>
              <w:left w:w="55" w:type="dxa"/>
              <w:bottom w:w="20" w:type="dxa"/>
              <w:right w:w="55" w:type="dxa"/>
            </w:tcMar>
          </w:tcPr>
          <w:p w14:paraId="5A507D8C" w14:textId="77777777" w:rsidR="00280AEF" w:rsidRDefault="00D86BDB">
            <w:pPr>
              <w:spacing w:after="0" w:line="240" w:lineRule="auto"/>
              <w:jc w:val="left"/>
            </w:pPr>
            <w:r>
              <w:rPr>
                <w:rFonts w:eastAsia="Calibri" w:cs="Calibri"/>
                <w:sz w:val="14"/>
              </w:rPr>
              <w:t>Matches the Lambda runtime and the local development interpreter.</w:t>
            </w:r>
          </w:p>
        </w:tc>
        <w:tc>
          <w:tcPr>
            <w:tcW w:w="2265" w:type="dxa"/>
            <w:tcMar>
              <w:top w:w="20" w:type="dxa"/>
              <w:left w:w="55" w:type="dxa"/>
              <w:bottom w:w="20" w:type="dxa"/>
              <w:right w:w="55" w:type="dxa"/>
            </w:tcMar>
          </w:tcPr>
          <w:p w14:paraId="5CED4FE8" w14:textId="77777777" w:rsidR="00280AEF" w:rsidRDefault="00D86BDB">
            <w:pPr>
              <w:spacing w:after="0" w:line="240" w:lineRule="auto"/>
              <w:jc w:val="left"/>
            </w:pPr>
            <w:r>
              <w:rPr>
                <w:rFonts w:eastAsia="Calibri" w:cs="Calibri"/>
                <w:sz w:val="14"/>
              </w:rPr>
              <w:t>boto3, Pillow, standard library.</w:t>
            </w:r>
          </w:p>
        </w:tc>
      </w:tr>
      <w:tr w:rsidR="00280AEF" w14:paraId="07D0E443" w14:textId="77777777">
        <w:trPr>
          <w:cantSplit/>
          <w:jc w:val="center"/>
        </w:trPr>
        <w:tc>
          <w:tcPr>
            <w:tcW w:w="1742" w:type="dxa"/>
            <w:shd w:val="clear" w:color="auto" w:fill="F2F4F7"/>
            <w:tcMar>
              <w:top w:w="20" w:type="dxa"/>
              <w:left w:w="55" w:type="dxa"/>
              <w:bottom w:w="20" w:type="dxa"/>
              <w:right w:w="55" w:type="dxa"/>
            </w:tcMar>
          </w:tcPr>
          <w:p w14:paraId="270AA8DA" w14:textId="77777777" w:rsidR="00280AEF" w:rsidRDefault="00D86BDB">
            <w:pPr>
              <w:spacing w:after="0" w:line="240" w:lineRule="auto"/>
              <w:jc w:val="left"/>
            </w:pPr>
            <w:r>
              <w:rPr>
                <w:rFonts w:eastAsia="Calibri" w:cs="Calibri"/>
                <w:sz w:val="14"/>
              </w:rPr>
              <w:t>boto3 / botocore</w:t>
            </w:r>
          </w:p>
        </w:tc>
        <w:tc>
          <w:tcPr>
            <w:tcW w:w="2555" w:type="dxa"/>
            <w:shd w:val="clear" w:color="auto" w:fill="F2F4F7"/>
            <w:tcMar>
              <w:top w:w="20" w:type="dxa"/>
              <w:left w:w="55" w:type="dxa"/>
              <w:bottom w:w="20" w:type="dxa"/>
              <w:right w:w="55" w:type="dxa"/>
            </w:tcMar>
          </w:tcPr>
          <w:p w14:paraId="5EFC695E" w14:textId="77777777" w:rsidR="00280AEF" w:rsidRDefault="00D86BDB">
            <w:pPr>
              <w:spacing w:after="0" w:line="240" w:lineRule="auto"/>
              <w:jc w:val="left"/>
            </w:pPr>
            <w:r>
              <w:rPr>
                <w:rFonts w:eastAsia="Calibri" w:cs="Calibri"/>
                <w:sz w:val="14"/>
              </w:rPr>
              <w:t>AWS SDK calls.</w:t>
            </w:r>
          </w:p>
        </w:tc>
        <w:tc>
          <w:tcPr>
            <w:tcW w:w="3019" w:type="dxa"/>
            <w:shd w:val="clear" w:color="auto" w:fill="F2F4F7"/>
            <w:tcMar>
              <w:top w:w="20" w:type="dxa"/>
              <w:left w:w="55" w:type="dxa"/>
              <w:bottom w:w="20" w:type="dxa"/>
              <w:right w:w="55" w:type="dxa"/>
            </w:tcMar>
          </w:tcPr>
          <w:p w14:paraId="14632181" w14:textId="77777777" w:rsidR="00280AEF" w:rsidRDefault="00D86BDB">
            <w:pPr>
              <w:spacing w:after="0" w:line="240" w:lineRule="auto"/>
              <w:jc w:val="left"/>
            </w:pPr>
            <w:r>
              <w:rPr>
                <w:rFonts w:eastAsia="Calibri" w:cs="Calibri"/>
                <w:sz w:val="14"/>
              </w:rPr>
              <w:t>Official SDK with explicit request and error semantics.</w:t>
            </w:r>
          </w:p>
        </w:tc>
        <w:tc>
          <w:tcPr>
            <w:tcW w:w="2265" w:type="dxa"/>
            <w:shd w:val="clear" w:color="auto" w:fill="F2F4F7"/>
            <w:tcMar>
              <w:top w:w="20" w:type="dxa"/>
              <w:left w:w="55" w:type="dxa"/>
              <w:bottom w:w="20" w:type="dxa"/>
              <w:right w:w="55" w:type="dxa"/>
            </w:tcMar>
          </w:tcPr>
          <w:p w14:paraId="3A0909FC" w14:textId="77777777" w:rsidR="00280AEF" w:rsidRDefault="00D86BDB">
            <w:pPr>
              <w:spacing w:after="0" w:line="240" w:lineRule="auto"/>
              <w:jc w:val="left"/>
            </w:pPr>
            <w:r>
              <w:rPr>
                <w:rFonts w:eastAsia="Calibri" w:cs="Calibri"/>
                <w:sz w:val="14"/>
              </w:rPr>
              <w:t>S3, DynamoDB, CloudWatch.</w:t>
            </w:r>
          </w:p>
        </w:tc>
      </w:tr>
      <w:tr w:rsidR="00280AEF" w14:paraId="70D19B19" w14:textId="77777777">
        <w:trPr>
          <w:cantSplit/>
          <w:jc w:val="center"/>
        </w:trPr>
        <w:tc>
          <w:tcPr>
            <w:tcW w:w="1742" w:type="dxa"/>
            <w:tcMar>
              <w:top w:w="20" w:type="dxa"/>
              <w:left w:w="55" w:type="dxa"/>
              <w:bottom w:w="20" w:type="dxa"/>
              <w:right w:w="55" w:type="dxa"/>
            </w:tcMar>
          </w:tcPr>
          <w:p w14:paraId="73D19E67" w14:textId="77777777" w:rsidR="00280AEF" w:rsidRDefault="00D86BDB">
            <w:pPr>
              <w:spacing w:after="0" w:line="240" w:lineRule="auto"/>
              <w:jc w:val="left"/>
            </w:pPr>
            <w:r>
              <w:rPr>
                <w:rFonts w:eastAsia="Calibri" w:cs="Calibri"/>
                <w:sz w:val="14"/>
              </w:rPr>
              <w:t>Pillow</w:t>
            </w:r>
          </w:p>
        </w:tc>
        <w:tc>
          <w:tcPr>
            <w:tcW w:w="2555" w:type="dxa"/>
            <w:tcMar>
              <w:top w:w="20" w:type="dxa"/>
              <w:left w:w="55" w:type="dxa"/>
              <w:bottom w:w="20" w:type="dxa"/>
              <w:right w:w="55" w:type="dxa"/>
            </w:tcMar>
          </w:tcPr>
          <w:p w14:paraId="4BB6BADF" w14:textId="77777777" w:rsidR="00280AEF" w:rsidRDefault="00D86BDB">
            <w:pPr>
              <w:spacing w:after="0" w:line="240" w:lineRule="auto"/>
              <w:jc w:val="left"/>
            </w:pPr>
            <w:r>
              <w:rPr>
                <w:rFonts w:eastAsia="Calibri" w:cs="Calibri"/>
                <w:sz w:val="14"/>
              </w:rPr>
              <w:t>Image verification, decoding, metadata.</w:t>
            </w:r>
          </w:p>
        </w:tc>
        <w:tc>
          <w:tcPr>
            <w:tcW w:w="3019" w:type="dxa"/>
            <w:tcMar>
              <w:top w:w="20" w:type="dxa"/>
              <w:left w:w="55" w:type="dxa"/>
              <w:bottom w:w="20" w:type="dxa"/>
              <w:right w:w="55" w:type="dxa"/>
            </w:tcMar>
          </w:tcPr>
          <w:p w14:paraId="3C2BD4C1" w14:textId="77777777" w:rsidR="00280AEF" w:rsidRDefault="00D86BDB">
            <w:pPr>
              <w:spacing w:after="0" w:line="240" w:lineRule="auto"/>
              <w:jc w:val="left"/>
            </w:pPr>
            <w:r>
              <w:rPr>
                <w:rFonts w:eastAsia="Calibri" w:cs="Calibri"/>
                <w:sz w:val="14"/>
              </w:rPr>
              <w:t>Mature decoder with format detection and decompression-bomb protection.</w:t>
            </w:r>
          </w:p>
        </w:tc>
        <w:tc>
          <w:tcPr>
            <w:tcW w:w="2265" w:type="dxa"/>
            <w:tcMar>
              <w:top w:w="20" w:type="dxa"/>
              <w:left w:w="55" w:type="dxa"/>
              <w:bottom w:w="20" w:type="dxa"/>
              <w:right w:w="55" w:type="dxa"/>
            </w:tcMar>
          </w:tcPr>
          <w:p w14:paraId="788DBE7C" w14:textId="77777777" w:rsidR="00280AEF" w:rsidRDefault="00D86BDB">
            <w:pPr>
              <w:spacing w:after="0" w:line="240" w:lineRule="auto"/>
              <w:jc w:val="left"/>
            </w:pPr>
            <w:r>
              <w:rPr>
                <w:rFonts w:eastAsia="Calibri" w:cs="Calibri"/>
                <w:sz w:val="14"/>
              </w:rPr>
              <w:t>Validation and image processor.</w:t>
            </w:r>
          </w:p>
        </w:tc>
      </w:tr>
      <w:tr w:rsidR="00280AEF" w14:paraId="7C0C5103" w14:textId="77777777">
        <w:trPr>
          <w:cantSplit/>
          <w:jc w:val="center"/>
        </w:trPr>
        <w:tc>
          <w:tcPr>
            <w:tcW w:w="1742" w:type="dxa"/>
            <w:shd w:val="clear" w:color="auto" w:fill="F2F4F7"/>
            <w:tcMar>
              <w:top w:w="20" w:type="dxa"/>
              <w:left w:w="55" w:type="dxa"/>
              <w:bottom w:w="20" w:type="dxa"/>
              <w:right w:w="55" w:type="dxa"/>
            </w:tcMar>
          </w:tcPr>
          <w:p w14:paraId="3437F842" w14:textId="77777777" w:rsidR="00280AEF" w:rsidRDefault="00D86BDB">
            <w:pPr>
              <w:spacing w:after="0" w:line="240" w:lineRule="auto"/>
              <w:jc w:val="left"/>
            </w:pPr>
            <w:r>
              <w:rPr>
                <w:rFonts w:eastAsia="Calibri" w:cs="Calibri"/>
                <w:sz w:val="14"/>
              </w:rPr>
              <w:t>pytest / moto / Ruff</w:t>
            </w:r>
          </w:p>
        </w:tc>
        <w:tc>
          <w:tcPr>
            <w:tcW w:w="2555" w:type="dxa"/>
            <w:shd w:val="clear" w:color="auto" w:fill="F2F4F7"/>
            <w:tcMar>
              <w:top w:w="20" w:type="dxa"/>
              <w:left w:w="55" w:type="dxa"/>
              <w:bottom w:w="20" w:type="dxa"/>
              <w:right w:w="55" w:type="dxa"/>
            </w:tcMar>
          </w:tcPr>
          <w:p w14:paraId="623BBE49" w14:textId="77777777" w:rsidR="00280AEF" w:rsidRDefault="00D86BDB">
            <w:pPr>
              <w:spacing w:after="0" w:line="240" w:lineRule="auto"/>
              <w:jc w:val="left"/>
            </w:pPr>
            <w:r>
              <w:rPr>
                <w:rFonts w:eastAsia="Calibri" w:cs="Calibri"/>
                <w:sz w:val="14"/>
              </w:rPr>
              <w:t>Automated tests and lint.</w:t>
            </w:r>
          </w:p>
        </w:tc>
        <w:tc>
          <w:tcPr>
            <w:tcW w:w="3019" w:type="dxa"/>
            <w:shd w:val="clear" w:color="auto" w:fill="F2F4F7"/>
            <w:tcMar>
              <w:top w:w="20" w:type="dxa"/>
              <w:left w:w="55" w:type="dxa"/>
              <w:bottom w:w="20" w:type="dxa"/>
              <w:right w:w="55" w:type="dxa"/>
            </w:tcMar>
          </w:tcPr>
          <w:p w14:paraId="28FFED35" w14:textId="77777777" w:rsidR="00280AEF" w:rsidRDefault="00D86BDB">
            <w:pPr>
              <w:spacing w:after="0" w:line="240" w:lineRule="auto"/>
              <w:jc w:val="left"/>
            </w:pPr>
            <w:r>
              <w:rPr>
                <w:rFonts w:eastAsia="Calibri" w:cs="Calibri"/>
                <w:sz w:val="14"/>
              </w:rPr>
              <w:t>Fast offline feedback on AWS orchestration and pure logic.</w:t>
            </w:r>
          </w:p>
        </w:tc>
        <w:tc>
          <w:tcPr>
            <w:tcW w:w="2265" w:type="dxa"/>
            <w:shd w:val="clear" w:color="auto" w:fill="F2F4F7"/>
            <w:tcMar>
              <w:top w:w="20" w:type="dxa"/>
              <w:left w:w="55" w:type="dxa"/>
              <w:bottom w:w="20" w:type="dxa"/>
              <w:right w:w="55" w:type="dxa"/>
            </w:tcMar>
          </w:tcPr>
          <w:p w14:paraId="7D3BD94D" w14:textId="77777777" w:rsidR="00280AEF" w:rsidRDefault="00D86BDB">
            <w:pPr>
              <w:spacing w:after="0" w:line="240" w:lineRule="auto"/>
              <w:jc w:val="left"/>
            </w:pPr>
            <w:r>
              <w:rPr>
                <w:rFonts w:eastAsia="Calibri" w:cs="Calibri"/>
                <w:sz w:val="14"/>
              </w:rPr>
              <w:t>Local development and CI-style checks.</w:t>
            </w:r>
          </w:p>
        </w:tc>
      </w:tr>
      <w:tr w:rsidR="00280AEF" w14:paraId="73A0212D" w14:textId="77777777">
        <w:trPr>
          <w:cantSplit/>
          <w:jc w:val="center"/>
        </w:trPr>
        <w:tc>
          <w:tcPr>
            <w:tcW w:w="1742" w:type="dxa"/>
            <w:tcMar>
              <w:top w:w="20" w:type="dxa"/>
              <w:left w:w="55" w:type="dxa"/>
              <w:bottom w:w="20" w:type="dxa"/>
              <w:right w:w="55" w:type="dxa"/>
            </w:tcMar>
          </w:tcPr>
          <w:p w14:paraId="7F8CCB9C" w14:textId="77777777" w:rsidR="00280AEF" w:rsidRDefault="00D86BDB">
            <w:pPr>
              <w:spacing w:after="0" w:line="240" w:lineRule="auto"/>
              <w:jc w:val="left"/>
            </w:pPr>
            <w:r>
              <w:rPr>
                <w:rFonts w:eastAsia="Calibri" w:cs="Calibri"/>
                <w:sz w:val="14"/>
              </w:rPr>
              <w:t>PowerShell / pip / zipfile</w:t>
            </w:r>
          </w:p>
        </w:tc>
        <w:tc>
          <w:tcPr>
            <w:tcW w:w="2555" w:type="dxa"/>
            <w:tcMar>
              <w:top w:w="20" w:type="dxa"/>
              <w:left w:w="55" w:type="dxa"/>
              <w:bottom w:w="20" w:type="dxa"/>
              <w:right w:w="55" w:type="dxa"/>
            </w:tcMar>
          </w:tcPr>
          <w:p w14:paraId="576C12B0" w14:textId="77777777" w:rsidR="00280AEF" w:rsidRDefault="00D86BDB">
            <w:pPr>
              <w:spacing w:after="0" w:line="240" w:lineRule="auto"/>
              <w:jc w:val="left"/>
            </w:pPr>
            <w:r>
              <w:rPr>
                <w:rFonts w:eastAsia="Calibri" w:cs="Calibri"/>
                <w:sz w:val="14"/>
              </w:rPr>
              <w:t>Build and package the Lambda archive.</w:t>
            </w:r>
          </w:p>
        </w:tc>
        <w:tc>
          <w:tcPr>
            <w:tcW w:w="3019" w:type="dxa"/>
            <w:tcMar>
              <w:top w:w="20" w:type="dxa"/>
              <w:left w:w="55" w:type="dxa"/>
              <w:bottom w:w="20" w:type="dxa"/>
              <w:right w:w="55" w:type="dxa"/>
            </w:tcMar>
          </w:tcPr>
          <w:p w14:paraId="6815BCE2" w14:textId="77777777" w:rsidR="00280AEF" w:rsidRDefault="00D86BDB">
            <w:pPr>
              <w:spacing w:after="0" w:line="240" w:lineRule="auto"/>
              <w:jc w:val="left"/>
            </w:pPr>
            <w:r>
              <w:rPr>
                <w:rFonts w:eastAsia="Calibri" w:cs="Calibri"/>
                <w:sz w:val="14"/>
              </w:rPr>
              <w:t>Available on the Windows host; produces a Linux-compatible ZIP.</w:t>
            </w:r>
          </w:p>
        </w:tc>
        <w:tc>
          <w:tcPr>
            <w:tcW w:w="2265" w:type="dxa"/>
            <w:tcMar>
              <w:top w:w="20" w:type="dxa"/>
              <w:left w:w="55" w:type="dxa"/>
              <w:bottom w:w="20" w:type="dxa"/>
              <w:right w:w="55" w:type="dxa"/>
            </w:tcMar>
          </w:tcPr>
          <w:p w14:paraId="24FC06DD" w14:textId="77777777" w:rsidR="00280AEF" w:rsidRDefault="00D86BDB">
            <w:pPr>
              <w:spacing w:after="0" w:line="240" w:lineRule="auto"/>
              <w:jc w:val="left"/>
            </w:pPr>
            <w:r>
              <w:rPr>
                <w:rFonts w:eastAsia="Calibri" w:cs="Calibri"/>
                <w:sz w:val="14"/>
              </w:rPr>
              <w:t>AWS CLI upload.</w:t>
            </w:r>
          </w:p>
        </w:tc>
      </w:tr>
    </w:tbl>
    <w:p w14:paraId="6125B3D5" w14:textId="77777777" w:rsidR="00280AEF" w:rsidRDefault="00280AEF">
      <w:pPr>
        <w:spacing w:after="40"/>
      </w:pPr>
    </w:p>
    <w:p w14:paraId="7E70CF36" w14:textId="77777777" w:rsidR="00280AEF" w:rsidRDefault="00D86BDB">
      <w:pPr>
        <w:pStyle w:val="Heading2"/>
      </w:pPr>
      <w:r>
        <w:t>3.6 Alternatives considered</w:t>
      </w:r>
    </w:p>
    <w:p w14:paraId="48CA4CD8" w14:textId="77777777" w:rsidR="00280AEF" w:rsidRDefault="00D86BDB">
      <w:r>
        <w:t>A long-running worker on EC2 or ECS was rejected for V1 because it would add capacity management and idle cost without improving the core demonstration. API Gateway and a web frontend were rejected because S3 already provides an event source and the project is about processing, not upload UX. AWS SAM, CloudFormation, and Terraform were deferred because the PRD explicitly requires a manual deployment that the owner can follow in the console. A KMS customer-managed key was deferred because SSE-S3 meets the st</w:t>
      </w:r>
      <w:r>
        <w:t>ated encryption requirement without adding key-policy complexity. PDF and video processing were excluded because the validation and metadata rules would expand the scope substantially.</w:t>
      </w:r>
    </w:p>
    <w:p w14:paraId="13F2C89F" w14:textId="77777777" w:rsidR="00280AEF" w:rsidRDefault="00D86BDB">
      <w:r>
        <w:t>The architecture decision log records seventeen decisions, including the choice of exact pins, the manylinux_2_28_aarch64 platform tag, the failure classification, the strong duplicate read, and the decision to omit logs:CreateLogGroup. The most consequential decisions are summarized in Chapter 4 and revisited in Chapter 11.</w:t>
      </w:r>
    </w:p>
    <w:p w14:paraId="6407408B" w14:textId="77777777" w:rsidR="00280AEF" w:rsidRDefault="00D86BDB">
      <w:r>
        <w:br w:type="page"/>
      </w:r>
    </w:p>
    <w:p w14:paraId="05440AF6" w14:textId="77777777" w:rsidR="00280AEF" w:rsidRDefault="00D86BDB">
      <w:pPr>
        <w:pStyle w:val="Heading1"/>
        <w:pBdr>
          <w:bottom w:val="single" w:sz="6" w:space="4" w:color="C55A11"/>
        </w:pBdr>
      </w:pPr>
      <w:bookmarkStart w:id="5" w:name="_Toc243263487"/>
      <w:r>
        <w:lastRenderedPageBreak/>
        <w:t>Chapter 4. System Architecture</w:t>
      </w:r>
      <w:bookmarkEnd w:id="5"/>
    </w:p>
    <w:p w14:paraId="1E653984" w14:textId="77777777" w:rsidR="00280AEF" w:rsidRDefault="00D86BDB">
      <w:pPr>
        <w:pStyle w:val="Heading2"/>
      </w:pPr>
      <w:r>
        <w:t>4.1 Architectural overview</w:t>
      </w:r>
    </w:p>
    <w:p w14:paraId="2C5C2EA2" w14:textId="77777777" w:rsidR="00280AEF" w:rsidRDefault="00D86BDB">
      <w:r>
        <w:t>SFPS is a linear event-driven pipeline with one fan-out for diagnostics and one failure branch. An uploader writes an object under the incoming/ prefix of a private, versioned S3 bucket. S3 emits an ObjectCreated event with the bucket name, object key, size, version ID, and sequencer. The event asynchronously invokes the sfps-processor Lambda function. The function claims a processing record in DynamoDB, reads the object size with a version-pinned HeadObject, validates the extension and size, fetches the ob</w:t>
      </w:r>
      <w:r>
        <w:t>ject bytes once with a version-pinned GetObject, validates the content, extracts metadata, computes SHA-256, and writes the terminal state. Application logs go to CloudWatch. If an infrastructure failure exhausts the asynchronous retry budget, Lambda sends an invocation envelope to the sfps-failed-events SQS queue.</w:t>
      </w:r>
    </w:p>
    <w:p w14:paraId="6775C0BC" w14:textId="77777777" w:rsidR="00280AEF" w:rsidRDefault="00D86BDB">
      <w:pPr>
        <w:keepNext/>
        <w:spacing w:before="80" w:after="0"/>
        <w:jc w:val="center"/>
      </w:pPr>
      <w:r>
        <w:rPr>
          <w:noProof/>
        </w:rPr>
        <w:drawing>
          <wp:inline distT="0" distB="0" distL="0" distR="0" wp14:anchorId="7D24ABE2" wp14:editId="02E2E854">
            <wp:extent cx="5760000" cy="2972903"/>
            <wp:effectExtent l="0" t="0" r="0" b="0"/>
            <wp:docPr id="1" name="Picture 1" descr="Architecture diagram showing an uploader writing to a versioned private S3 bucket, an S3 event invoking the Lambda function sfps-processor, Lambda writing one DynamoDB record per object version, Lambda sending JSON logs to CloudWatch, and exhausted failures going to an SQS queue." title="Figure 4.1. Original SFPS event-driven architecture diagram, drawn from the implemented code and deploy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rchitecture.png"/>
                    <pic:cNvPicPr/>
                  </pic:nvPicPr>
                  <pic:blipFill>
                    <a:blip r:embed="rId8"/>
                    <a:stretch>
                      <a:fillRect/>
                    </a:stretch>
                  </pic:blipFill>
                  <pic:spPr>
                    <a:xfrm>
                      <a:off x="0" y="0"/>
                      <a:ext cx="5760000" cy="2972903"/>
                    </a:xfrm>
                    <a:prstGeom prst="rect">
                      <a:avLst/>
                    </a:prstGeom>
                  </pic:spPr>
                </pic:pic>
              </a:graphicData>
            </a:graphic>
          </wp:inline>
        </w:drawing>
      </w:r>
    </w:p>
    <w:p w14:paraId="2B6FDBDE" w14:textId="77777777" w:rsidR="00280AEF" w:rsidRDefault="00D86BDB">
      <w:pPr>
        <w:pStyle w:val="Caption"/>
        <w:spacing w:before="40" w:after="100"/>
        <w:jc w:val="center"/>
      </w:pPr>
      <w:r>
        <w:rPr>
          <w:rFonts w:eastAsia="Calibri" w:cs="Calibri"/>
          <w:color w:val="1F3864"/>
          <w:sz w:val="18"/>
        </w:rPr>
        <w:t>Figure 4.1.</w:t>
      </w:r>
      <w:r>
        <w:rPr>
          <w:rFonts w:eastAsia="Calibri" w:cs="Calibri"/>
          <w:b w:val="0"/>
          <w:sz w:val="18"/>
        </w:rPr>
        <w:t xml:space="preserve"> Original SFPS event-driven architecture diagram, drawn from the implemented code and deployed configuration.</w:t>
      </w:r>
    </w:p>
    <w:p w14:paraId="7D5298E1" w14:textId="77777777" w:rsidR="00280AEF" w:rsidRDefault="00D86BDB">
      <w:r>
        <w:t>The diagram is an original explanatory figure, not an AWS Console screenshot. The console capture in Figure 4.3 shows the same primary integration from the deployed function's point of view: S3 on the left as the trigger, the sfps-processor function in the center, and SQS on the right as the on-failure destination.</w:t>
      </w:r>
    </w:p>
    <w:p w14:paraId="64BFE9A5" w14:textId="77777777" w:rsidR="00280AEF" w:rsidRDefault="00D86BDB">
      <w:r>
        <w:t>The pipeline is intentionally sequential within one invocation. A single S3 event can carry multiple records, and the handler processes them in order. A permanent validation failure is recorded and the loop continues. An infrastructure failure stops the batch and is re-raised. On retry, records that already reached COMPLETED are skipped, and the failing record is attempted again. Records later in the batch are not claimed until the failing record succeeds or becomes a permanent validation failure.</w:t>
      </w:r>
    </w:p>
    <w:p w14:paraId="31734D2A" w14:textId="77777777" w:rsidR="00280AEF" w:rsidRDefault="00D86BDB">
      <w:pPr>
        <w:pStyle w:val="Heading2"/>
      </w:pPr>
      <w:r>
        <w:t>4.2 The event-driven workflow</w:t>
      </w:r>
    </w:p>
    <w:p w14:paraId="2F63FF27" w14:textId="77777777" w:rsidR="00280AEF" w:rsidRDefault="00D86BDB">
      <w:r>
        <w:t>A single upload follows this sequence:</w:t>
      </w:r>
    </w:p>
    <w:p w14:paraId="2A404C2B" w14:textId="77777777" w:rsidR="00280AEF" w:rsidRDefault="00D86BDB">
      <w:pPr>
        <w:tabs>
          <w:tab w:val="left" w:pos="425"/>
        </w:tabs>
        <w:spacing w:after="40"/>
        <w:ind w:left="425" w:hanging="255"/>
        <w:jc w:val="left"/>
      </w:pPr>
      <w:r>
        <w:rPr>
          <w:rFonts w:eastAsia="Calibri" w:cs="Calibri"/>
        </w:rPr>
        <w:t>1.</w:t>
      </w:r>
      <w:r>
        <w:rPr>
          <w:rFonts w:eastAsia="Calibri" w:cs="Calibri"/>
        </w:rPr>
        <w:tab/>
        <w:t>The uploader writes the object to s3://sfps-incoming-&lt;account-id&gt;/incoming/... using the console or the AWS CLI.</w:t>
      </w:r>
    </w:p>
    <w:p w14:paraId="7FB6CEA8" w14:textId="77777777" w:rsidR="00280AEF" w:rsidRDefault="00D86BDB">
      <w:pPr>
        <w:tabs>
          <w:tab w:val="left" w:pos="425"/>
        </w:tabs>
        <w:spacing w:after="40"/>
        <w:ind w:left="425" w:hanging="255"/>
        <w:jc w:val="left"/>
      </w:pPr>
      <w:r>
        <w:rPr>
          <w:rFonts w:eastAsia="Calibri" w:cs="Calibri"/>
        </w:rPr>
        <w:t>2.</w:t>
      </w:r>
      <w:r>
        <w:rPr>
          <w:rFonts w:eastAsia="Calibri" w:cs="Calibri"/>
        </w:rPr>
        <w:tab/>
        <w:t>S3 stores the object as a new version and emits an ObjectCreated:* notification. The notification includes the bucket name, URL-encoded object key, object size, version ID, and sequencer.</w:t>
      </w:r>
    </w:p>
    <w:p w14:paraId="2322F659" w14:textId="77777777" w:rsidR="00280AEF" w:rsidRDefault="00D86BDB">
      <w:pPr>
        <w:tabs>
          <w:tab w:val="left" w:pos="425"/>
        </w:tabs>
        <w:spacing w:after="40"/>
        <w:ind w:left="425" w:hanging="255"/>
        <w:jc w:val="left"/>
      </w:pPr>
      <w:r>
        <w:rPr>
          <w:rFonts w:eastAsia="Calibri" w:cs="Calibri"/>
        </w:rPr>
        <w:t>3.</w:t>
      </w:r>
      <w:r>
        <w:rPr>
          <w:rFonts w:eastAsia="Calibri" w:cs="Calibri"/>
        </w:rPr>
        <w:tab/>
      </w:r>
      <w:r>
        <w:rPr>
          <w:rFonts w:eastAsia="Calibri" w:cs="Calibri"/>
        </w:rPr>
        <w:t>Lambda receives an asynchronous invocation. The handler parses the Records array and validates the bucket, key, and version ID types before deriving any identity.</w:t>
      </w:r>
    </w:p>
    <w:p w14:paraId="0F517CCA" w14:textId="77777777" w:rsidR="00280AEF" w:rsidRDefault="00D86BDB">
      <w:pPr>
        <w:tabs>
          <w:tab w:val="left" w:pos="425"/>
        </w:tabs>
        <w:spacing w:after="40"/>
        <w:ind w:left="425" w:hanging="255"/>
        <w:jc w:val="left"/>
      </w:pPr>
      <w:r>
        <w:rPr>
          <w:rFonts w:eastAsia="Calibri" w:cs="Calibri"/>
        </w:rPr>
        <w:t>4.</w:t>
      </w:r>
      <w:r>
        <w:rPr>
          <w:rFonts w:eastAsia="Calibri" w:cs="Calibri"/>
        </w:rPr>
        <w:tab/>
        <w:t>The handler computes processing_id from the canonical JSON encoding of bucket, object key, and version ID, then attempts a conditional PutItem with status PROCESSING.</w:t>
      </w:r>
    </w:p>
    <w:p w14:paraId="442D1DA9" w14:textId="77777777" w:rsidR="00280AEF" w:rsidRDefault="00D86BDB">
      <w:pPr>
        <w:tabs>
          <w:tab w:val="left" w:pos="425"/>
        </w:tabs>
        <w:spacing w:after="40"/>
        <w:ind w:left="425" w:hanging="255"/>
        <w:jc w:val="left"/>
      </w:pPr>
      <w:r>
        <w:rPr>
          <w:rFonts w:eastAsia="Calibri" w:cs="Calibri"/>
        </w:rPr>
        <w:t>5.</w:t>
      </w:r>
      <w:r>
        <w:rPr>
          <w:rFonts w:eastAsia="Calibri" w:cs="Calibri"/>
        </w:rPr>
        <w:tab/>
      </w:r>
      <w:r>
        <w:rPr>
          <w:rFonts w:eastAsia="Calibri" w:cs="Calibri"/>
        </w:rPr>
        <w:t>If the claim succeeds, the handler checks the incoming/ prefix, reads the authoritative size with HeadObject using the event version ID, rejects zero-byte and oversized objects, and validates the extension allowlist.</w:t>
      </w:r>
    </w:p>
    <w:p w14:paraId="11D7B2CA" w14:textId="77777777" w:rsidR="00280AEF" w:rsidRDefault="00D86BDB">
      <w:pPr>
        <w:tabs>
          <w:tab w:val="left" w:pos="425"/>
        </w:tabs>
        <w:spacing w:after="40"/>
        <w:ind w:left="425" w:hanging="255"/>
        <w:jc w:val="left"/>
      </w:pPr>
      <w:r>
        <w:rPr>
          <w:rFonts w:eastAsia="Calibri" w:cs="Calibri"/>
        </w:rPr>
        <w:t>6.</w:t>
      </w:r>
      <w:r>
        <w:rPr>
          <w:rFonts w:eastAsia="Calibri" w:cs="Calibri"/>
        </w:rPr>
        <w:tab/>
        <w:t>For a supported type, the handler fetches the object once with GetObject using the same version ID, validates the content, extracts metadata, and computes SHA-256 over the bytes.</w:t>
      </w:r>
    </w:p>
    <w:p w14:paraId="1AF2B36C" w14:textId="77777777" w:rsidR="00280AEF" w:rsidRDefault="00D86BDB">
      <w:pPr>
        <w:tabs>
          <w:tab w:val="left" w:pos="425"/>
        </w:tabs>
        <w:spacing w:after="40"/>
        <w:ind w:left="425" w:hanging="255"/>
        <w:jc w:val="left"/>
      </w:pPr>
      <w:r>
        <w:rPr>
          <w:rFonts w:eastAsia="Calibri" w:cs="Calibri"/>
        </w:rPr>
        <w:t>7.</w:t>
      </w:r>
      <w:r>
        <w:rPr>
          <w:rFonts w:eastAsia="Calibri" w:cs="Calibri"/>
        </w:rPr>
        <w:tab/>
      </w:r>
      <w:r>
        <w:rPr>
          <w:rFonts w:eastAsia="Calibri" w:cs="Calibri"/>
        </w:rPr>
        <w:t>The handler performs a conditional UpdateItem to COMPLETED, guarded so an existing COMPLETED record cannot be overwritten.</w:t>
      </w:r>
    </w:p>
    <w:p w14:paraId="6BD9E703" w14:textId="77777777" w:rsidR="00280AEF" w:rsidRDefault="00D86BDB">
      <w:pPr>
        <w:tabs>
          <w:tab w:val="left" w:pos="425"/>
        </w:tabs>
        <w:spacing w:after="40"/>
        <w:ind w:left="425" w:hanging="255"/>
        <w:jc w:val="left"/>
      </w:pPr>
      <w:r>
        <w:rPr>
          <w:rFonts w:eastAsia="Calibri" w:cs="Calibri"/>
        </w:rPr>
        <w:t>8.</w:t>
      </w:r>
      <w:r>
        <w:rPr>
          <w:rFonts w:eastAsia="Calibri" w:cs="Calibri"/>
        </w:rPr>
        <w:tab/>
        <w:t>The handler writes one JSON start line and one JSON terminal line to CloudWatch. A validation failure writes a FAILED record and returns successfully. An infrastructure failure logs sanitized diagnostics, attempts a guarded FAILED update, and re-raises.</w:t>
      </w:r>
    </w:p>
    <w:p w14:paraId="21804172" w14:textId="77777777" w:rsidR="00280AEF" w:rsidRDefault="00D86BDB">
      <w:pPr>
        <w:pStyle w:val="Heading2"/>
      </w:pPr>
      <w:r>
        <w:t>4.3 Resource topology and trust boundaries</w:t>
      </w:r>
    </w:p>
    <w:p w14:paraId="505B86DC" w14:textId="77777777" w:rsidR="00280AEF" w:rsidRDefault="00D86BDB">
      <w:r>
        <w:t>The trust boundary is the AWS account and the region. The bucket, function, table, queue, and log group all live in ap-south-1. The function assumes an execution role through the Lambda service principal. The role's permissions are limited to the incoming/ prefix of the project bucket, the sfps-processing table, the sfps-failed-events queue, and the function's log group. The uploader is outside the processing boundary: it needs permission to write to the bucket, but the function never needs permission to wr</w:t>
      </w:r>
      <w:r>
        <w:t>ite back to S3.</w:t>
      </w:r>
    </w:p>
    <w:p w14:paraId="62517498" w14:textId="77777777" w:rsidR="00280AEF" w:rsidRDefault="00D86BDB">
      <w:r>
        <w:lastRenderedPageBreak/>
        <w:t>There are two data paths. The processing path carries object bytes from S3 to Lambda memory, then derived metadata and a checksum to DynamoDB. The diagnostic path carries log events from Lambda to CloudWatch. The failure path carries an invocation envelope from the Lambda asynchronous invocation system to SQS. The function does not send to SQS directly; the destination is configured on the function and is delivered by Lambda after retries are exhausted. This distinction matters when reading the envelope: re</w:t>
      </w:r>
      <w:r>
        <w:t>questPayload contains the entire original event, while requestContext describes the invocation, condition, and approximate invoke count.</w:t>
      </w:r>
    </w:p>
    <w:p w14:paraId="69F2E0C7" w14:textId="77777777" w:rsidR="00280AEF" w:rsidRDefault="00D86BDB">
      <w:pPr>
        <w:pStyle w:val="Heading2"/>
      </w:pPr>
      <w:r>
        <w:t>4.4 Processing sequence</w:t>
      </w:r>
    </w:p>
    <w:p w14:paraId="25A63246" w14:textId="77777777" w:rsidR="00280AEF" w:rsidRDefault="00D86BDB">
      <w:r>
        <w:t>Figure 4.2 shows the sequence for one object version. The first message is the asynchronous S3 event. The Lambda activation bar spans the rest of the processing. The function claims the DynamoDB record before reading S3, which means a claim failure can stop processing before any object bytes are fetched. The size check is a HeadObject, not a download. The content read is a single GetObject. Validation, decoding, and hashing happen in memory on that one byte sequence. The terminal write is the only state tra</w:t>
      </w:r>
      <w:r>
        <w:t>nsition after the claim.</w:t>
      </w:r>
    </w:p>
    <w:p w14:paraId="73E36432" w14:textId="77777777" w:rsidR="00280AEF" w:rsidRDefault="00D86BDB">
      <w:pPr>
        <w:keepNext/>
        <w:spacing w:before="80" w:after="0"/>
        <w:jc w:val="center"/>
      </w:pPr>
      <w:r>
        <w:rPr>
          <w:noProof/>
        </w:rPr>
        <w:drawing>
          <wp:inline distT="0" distB="0" distL="0" distR="0" wp14:anchorId="55F78F4B" wp14:editId="1541139B">
            <wp:extent cx="5760000" cy="3420000"/>
            <wp:effectExtent l="0" t="0" r="0" b="0"/>
            <wp:docPr id="2" name="Picture 2" descr="Sequence diagram with S3, Lambda handler, DynamoDB, CloudWatch, and SQS lifelines showing the event, conditional claim, HeadObject, GetObject, validation and hashing, terminal write, JSON logs, and failure destination." title="Figure 4.2. Processing sequence for one S3 object version, from event delivery through the terminal DynamoD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sequence.png"/>
                    <pic:cNvPicPr/>
                  </pic:nvPicPr>
                  <pic:blipFill>
                    <a:blip r:embed="rId9"/>
                    <a:stretch>
                      <a:fillRect/>
                    </a:stretch>
                  </pic:blipFill>
                  <pic:spPr>
                    <a:xfrm>
                      <a:off x="0" y="0"/>
                      <a:ext cx="5760000" cy="3420000"/>
                    </a:xfrm>
                    <a:prstGeom prst="rect">
                      <a:avLst/>
                    </a:prstGeom>
                  </pic:spPr>
                </pic:pic>
              </a:graphicData>
            </a:graphic>
          </wp:inline>
        </w:drawing>
      </w:r>
    </w:p>
    <w:p w14:paraId="7587B7EA" w14:textId="77777777" w:rsidR="00280AEF" w:rsidRDefault="00D86BDB">
      <w:pPr>
        <w:pStyle w:val="Caption"/>
        <w:spacing w:before="40" w:after="100"/>
        <w:jc w:val="center"/>
      </w:pPr>
      <w:r>
        <w:rPr>
          <w:rFonts w:eastAsia="Calibri" w:cs="Calibri"/>
          <w:color w:val="1F3864"/>
          <w:sz w:val="18"/>
        </w:rPr>
        <w:t>Figure 4.2.</w:t>
      </w:r>
      <w:r>
        <w:rPr>
          <w:rFonts w:eastAsia="Calibri" w:cs="Calibri"/>
          <w:b w:val="0"/>
          <w:sz w:val="18"/>
        </w:rPr>
        <w:t xml:space="preserve"> Processing sequence for one S3 object version, from event delivery through the terminal DynamoDB write.</w:t>
      </w:r>
    </w:p>
    <w:p w14:paraId="72A77F9F" w14:textId="77777777" w:rsidR="00280AEF" w:rsidRDefault="00D86BDB">
      <w:r>
        <w:t>The diagram omits the internal branch where a duplicate COMPLETED record is skipped before any S3 call. That path returns from the claim step, logs a duplicate message, and performs no HeadObject or GetObject. It is described in Chapter 5 with the conditional write protocol.</w:t>
      </w:r>
    </w:p>
    <w:p w14:paraId="1ED7DB18" w14:textId="77777777" w:rsidR="00280AEF" w:rsidRDefault="00D86BDB">
      <w:pPr>
        <w:keepNext/>
        <w:spacing w:before="80" w:after="0"/>
        <w:jc w:val="center"/>
      </w:pPr>
      <w:r>
        <w:rPr>
          <w:noProof/>
        </w:rPr>
        <w:drawing>
          <wp:inline distT="0" distB="0" distL="0" distR="0" wp14:anchorId="7C99E63D" wp14:editId="3722B68F">
            <wp:extent cx="5760000" cy="2308326"/>
            <wp:effectExtent l="0" t="0" r="0" b="0"/>
            <wp:docPr id="3" name="Picture 3" descr="AWS Lambda console function overview for sfps-processor with an S3 trigger, the function node, and an SQS destination, plus the function ARN." title="Figure 4.3. Deployed Lambda function overview showing the S3 trigger on the left and the SQS destinatio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lambda-overview.png"/>
                    <pic:cNvPicPr/>
                  </pic:nvPicPr>
                  <pic:blipFill>
                    <a:blip r:embed="rId10"/>
                    <a:stretch>
                      <a:fillRect/>
                    </a:stretch>
                  </pic:blipFill>
                  <pic:spPr>
                    <a:xfrm>
                      <a:off x="0" y="0"/>
                      <a:ext cx="5760000" cy="2308326"/>
                    </a:xfrm>
                    <a:prstGeom prst="rect">
                      <a:avLst/>
                    </a:prstGeom>
                  </pic:spPr>
                </pic:pic>
              </a:graphicData>
            </a:graphic>
          </wp:inline>
        </w:drawing>
      </w:r>
    </w:p>
    <w:p w14:paraId="59FCE396" w14:textId="77777777" w:rsidR="00280AEF" w:rsidRDefault="00D86BDB">
      <w:pPr>
        <w:pStyle w:val="Caption"/>
        <w:spacing w:before="40" w:after="100"/>
        <w:jc w:val="center"/>
      </w:pPr>
      <w:r>
        <w:rPr>
          <w:rFonts w:eastAsia="Calibri" w:cs="Calibri"/>
          <w:color w:val="1F3864"/>
          <w:sz w:val="18"/>
        </w:rPr>
        <w:t>Figure 4.3.</w:t>
      </w:r>
      <w:r>
        <w:rPr>
          <w:rFonts w:eastAsia="Calibri" w:cs="Calibri"/>
          <w:b w:val="0"/>
          <w:sz w:val="18"/>
        </w:rPr>
        <w:t xml:space="preserve"> Deployed Lambda function overview showing the S3 trigger on the left and the SQS destination on the right.</w:t>
      </w:r>
    </w:p>
    <w:p w14:paraId="55B3D05A" w14:textId="77777777" w:rsidR="00280AEF" w:rsidRDefault="00D86BDB">
      <w:pPr>
        <w:pStyle w:val="Heading2"/>
      </w:pPr>
      <w:r>
        <w:t>4.5 Object versioning and version-pinned reads</w:t>
      </w:r>
    </w:p>
    <w:p w14:paraId="6E4CE4E2" w14:textId="77777777" w:rsidR="00280AEF" w:rsidRDefault="00D86BDB">
      <w:r>
        <w:t>Versioning is not a background convenience in SFPS. It is part of the processing identity. When an object is overwritten, S3 creates a new version ID. The event for the new upload carries the new version ID, so the function treats it as a separate processing identity and writes a separate record. The old version remains addressable until the lifecycle rule expires it. This is why the DynamoDB scan in Chapter 9 contains two sample.png records with different sizes and outcomes: they are two versions of the sa</w:t>
      </w:r>
      <w:r>
        <w:t>me key, not a duplicate write.</w:t>
      </w:r>
    </w:p>
    <w:p w14:paraId="16F5AA4A" w14:textId="77777777" w:rsidR="00280AEF" w:rsidRDefault="00D86BDB">
      <w:r>
        <w:t xml:space="preserve">Every read uses the version ID from the event. HeadObject is called with VersionId, so the authoritative size belongs to the exact version that triggered the event. GetObject is called with the same VersionId, so the bytes that are validated, hashed, and measured are the </w:t>
      </w:r>
      <w:r>
        <w:lastRenderedPageBreak/>
        <w:t>bytes identified by the record. There is no fallback to the latest version. If the version ID is missing, empty, or the string null, the record is malformed and the handler raises before writing an identity. A latest-version fallback would make the record describe a different object than the event, which is worse than failing loudly.</w:t>
      </w:r>
    </w:p>
    <w:p w14:paraId="699299D8" w14:textId="77777777" w:rsidR="00280AEF" w:rsidRDefault="00D86BDB">
      <w:r>
        <w:t>The lifecycle rule permanently deletes noncurrent versions after 30 days. This bounds storage growth from repeated uploads while keeping recent versions available for investigation. It does not affect current versions and it does not change the processing identity of a new upload.</w:t>
      </w:r>
    </w:p>
    <w:p w14:paraId="3824DFD1" w14:textId="77777777" w:rsidR="00280AEF" w:rsidRDefault="00D86BDB">
      <w:pPr>
        <w:pStyle w:val="Heading2"/>
      </w:pPr>
      <w:r>
        <w:t>4.6 Nested prefixes</w:t>
      </w:r>
    </w:p>
    <w:p w14:paraId="79AB216D" w14:textId="77777777" w:rsidR="00280AEF" w:rsidRDefault="00D86BDB">
      <w:r>
        <w:t>The trigger prefix is incoming/, not a flat folder. S3 keys are strings, so incoming/2026/photo.jpg and incoming/users/demo/file.txt are valid keys under the same prefix. The handler checks that the decoded key starts with incoming/, extracts the file name from the last path segment, and derives the extension from that segment. Dots in directory names are irrelevant. The positive test suite includes a nested/ folder and a completed 06-nested-image.jpg record, which shows that the deployed path handling work</w:t>
      </w:r>
      <w:r>
        <w:t>s beyond a single-level upload.</w:t>
      </w:r>
    </w:p>
    <w:p w14:paraId="352E3DE5" w14:textId="77777777" w:rsidR="00280AEF" w:rsidRDefault="00D86BDB">
      <w:pPr>
        <w:pStyle w:val="Heading2"/>
      </w:pPr>
      <w:r>
        <w:t>4.7 Failure classification</w:t>
      </w:r>
    </w:p>
    <w:p w14:paraId="4A09583A" w14:textId="77777777" w:rsidR="00280AEF" w:rsidRDefault="00D86BDB">
      <w:r>
        <w:t>The failure model is the most important design decision in the project. A validation failure means the input is permanently unacceptable. The function records FAILED with a fixed error code, logs the outcome, returns successfully, and continues with the next record. Retrying the same bytes would produce the same result, so a retry would only waste invocations and delay the queue. An infrastructure failure means the function could not complete the work because of an AWS service error, an unexpected exception</w:t>
      </w:r>
      <w:r>
        <w:t>, or a configuration problem. The function logs sanitized diagnostics, attempts a guarded FAILED update when a record exists, and re-raises. Lambda then applies its asynchronous retry policy, and the event can reach SQS.</w:t>
      </w:r>
    </w:p>
    <w:p w14:paraId="638A8156" w14:textId="77777777" w:rsidR="00280AEF" w:rsidRDefault="00D86BDB">
      <w:pPr>
        <w:pStyle w:val="Caption"/>
        <w:keepNext/>
        <w:spacing w:before="100" w:after="40"/>
        <w:jc w:val="left"/>
      </w:pPr>
      <w:r>
        <w:rPr>
          <w:rFonts w:eastAsia="Calibri" w:cs="Calibri"/>
          <w:color w:val="1F3864"/>
          <w:sz w:val="17"/>
        </w:rPr>
        <w:t>Table 4.1.</w:t>
      </w:r>
      <w:r>
        <w:rPr>
          <w:rFonts w:eastAsia="Calibri" w:cs="Calibri"/>
          <w:b w:val="0"/>
          <w:sz w:val="17"/>
        </w:rPr>
        <w:t xml:space="preserve"> Failure classes and their behavior.</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554"/>
        <w:gridCol w:w="2693"/>
        <w:gridCol w:w="1864"/>
        <w:gridCol w:w="1554"/>
        <w:gridCol w:w="1916"/>
      </w:tblGrid>
      <w:tr w:rsidR="00280AEF" w14:paraId="7356C7A5" w14:textId="77777777">
        <w:trPr>
          <w:cantSplit/>
          <w:trHeight w:val="340"/>
          <w:tblHeader/>
          <w:jc w:val="center"/>
        </w:trPr>
        <w:tc>
          <w:tcPr>
            <w:tcW w:w="1554" w:type="dxa"/>
            <w:shd w:val="clear" w:color="auto" w:fill="1F3864"/>
            <w:tcMar>
              <w:top w:w="20" w:type="dxa"/>
              <w:left w:w="55" w:type="dxa"/>
              <w:bottom w:w="20" w:type="dxa"/>
              <w:right w:w="55" w:type="dxa"/>
            </w:tcMar>
          </w:tcPr>
          <w:p w14:paraId="53909908" w14:textId="77777777" w:rsidR="00280AEF" w:rsidRDefault="00D86BDB">
            <w:pPr>
              <w:spacing w:after="0" w:line="240" w:lineRule="auto"/>
              <w:jc w:val="left"/>
            </w:pPr>
            <w:r>
              <w:rPr>
                <w:rFonts w:eastAsia="Calibri" w:cs="Calibri"/>
                <w:b/>
                <w:color w:val="FFFFFF"/>
                <w:sz w:val="14"/>
              </w:rPr>
              <w:t>Class</w:t>
            </w:r>
          </w:p>
        </w:tc>
        <w:tc>
          <w:tcPr>
            <w:tcW w:w="2693" w:type="dxa"/>
            <w:shd w:val="clear" w:color="auto" w:fill="1F3864"/>
            <w:tcMar>
              <w:top w:w="20" w:type="dxa"/>
              <w:left w:w="55" w:type="dxa"/>
              <w:bottom w:w="20" w:type="dxa"/>
              <w:right w:w="55" w:type="dxa"/>
            </w:tcMar>
          </w:tcPr>
          <w:p w14:paraId="6D4BAB1C" w14:textId="77777777" w:rsidR="00280AEF" w:rsidRDefault="00D86BDB">
            <w:pPr>
              <w:spacing w:after="0" w:line="240" w:lineRule="auto"/>
              <w:jc w:val="left"/>
            </w:pPr>
            <w:r>
              <w:rPr>
                <w:rFonts w:eastAsia="Calibri" w:cs="Calibri"/>
                <w:b/>
                <w:color w:val="FFFFFF"/>
                <w:sz w:val="14"/>
              </w:rPr>
              <w:t>Examples</w:t>
            </w:r>
          </w:p>
        </w:tc>
        <w:tc>
          <w:tcPr>
            <w:tcW w:w="1864" w:type="dxa"/>
            <w:shd w:val="clear" w:color="auto" w:fill="1F3864"/>
            <w:tcMar>
              <w:top w:w="20" w:type="dxa"/>
              <w:left w:w="55" w:type="dxa"/>
              <w:bottom w:w="20" w:type="dxa"/>
              <w:right w:w="55" w:type="dxa"/>
            </w:tcMar>
          </w:tcPr>
          <w:p w14:paraId="0AF03DE5" w14:textId="77777777" w:rsidR="00280AEF" w:rsidRDefault="00D86BDB">
            <w:pPr>
              <w:spacing w:after="0" w:line="240" w:lineRule="auto"/>
              <w:jc w:val="left"/>
            </w:pPr>
            <w:r>
              <w:rPr>
                <w:rFonts w:eastAsia="Calibri" w:cs="Calibri"/>
                <w:b/>
                <w:color w:val="FFFFFF"/>
                <w:sz w:val="14"/>
              </w:rPr>
              <w:t>DynamoDB result</w:t>
            </w:r>
          </w:p>
        </w:tc>
        <w:tc>
          <w:tcPr>
            <w:tcW w:w="1554" w:type="dxa"/>
            <w:shd w:val="clear" w:color="auto" w:fill="1F3864"/>
            <w:tcMar>
              <w:top w:w="20" w:type="dxa"/>
              <w:left w:w="55" w:type="dxa"/>
              <w:bottom w:w="20" w:type="dxa"/>
              <w:right w:w="55" w:type="dxa"/>
            </w:tcMar>
          </w:tcPr>
          <w:p w14:paraId="3D83433F" w14:textId="77777777" w:rsidR="00280AEF" w:rsidRDefault="00D86BDB">
            <w:pPr>
              <w:spacing w:after="0" w:line="240" w:lineRule="auto"/>
              <w:jc w:val="left"/>
            </w:pPr>
            <w:r>
              <w:rPr>
                <w:rFonts w:eastAsia="Calibri" w:cs="Calibri"/>
                <w:b/>
                <w:color w:val="FFFFFF"/>
                <w:sz w:val="14"/>
              </w:rPr>
              <w:t>Lambda result</w:t>
            </w:r>
          </w:p>
        </w:tc>
        <w:tc>
          <w:tcPr>
            <w:tcW w:w="1916" w:type="dxa"/>
            <w:shd w:val="clear" w:color="auto" w:fill="1F3864"/>
            <w:tcMar>
              <w:top w:w="20" w:type="dxa"/>
              <w:left w:w="55" w:type="dxa"/>
              <w:bottom w:w="20" w:type="dxa"/>
              <w:right w:w="55" w:type="dxa"/>
            </w:tcMar>
          </w:tcPr>
          <w:p w14:paraId="6FB7A58B" w14:textId="77777777" w:rsidR="00280AEF" w:rsidRDefault="00D86BDB">
            <w:pPr>
              <w:spacing w:after="0" w:line="240" w:lineRule="auto"/>
              <w:jc w:val="left"/>
            </w:pPr>
            <w:r>
              <w:rPr>
                <w:rFonts w:eastAsia="Calibri" w:cs="Calibri"/>
                <w:b/>
                <w:color w:val="FFFFFF"/>
                <w:sz w:val="14"/>
              </w:rPr>
              <w:t>Retry and destination</w:t>
            </w:r>
          </w:p>
        </w:tc>
      </w:tr>
      <w:tr w:rsidR="00280AEF" w14:paraId="191244E4" w14:textId="77777777">
        <w:trPr>
          <w:cantSplit/>
          <w:jc w:val="center"/>
        </w:trPr>
        <w:tc>
          <w:tcPr>
            <w:tcW w:w="1554" w:type="dxa"/>
            <w:tcMar>
              <w:top w:w="20" w:type="dxa"/>
              <w:left w:w="55" w:type="dxa"/>
              <w:bottom w:w="20" w:type="dxa"/>
              <w:right w:w="55" w:type="dxa"/>
            </w:tcMar>
          </w:tcPr>
          <w:p w14:paraId="6335F269" w14:textId="77777777" w:rsidR="00280AEF" w:rsidRDefault="00D86BDB">
            <w:pPr>
              <w:spacing w:after="0" w:line="240" w:lineRule="auto"/>
              <w:jc w:val="left"/>
            </w:pPr>
            <w:r>
              <w:rPr>
                <w:rFonts w:eastAsia="Calibri" w:cs="Calibri"/>
                <w:sz w:val="14"/>
              </w:rPr>
              <w:t>Permanent validation</w:t>
            </w:r>
          </w:p>
        </w:tc>
        <w:tc>
          <w:tcPr>
            <w:tcW w:w="2693" w:type="dxa"/>
            <w:tcMar>
              <w:top w:w="20" w:type="dxa"/>
              <w:left w:w="55" w:type="dxa"/>
              <w:bottom w:w="20" w:type="dxa"/>
              <w:right w:w="55" w:type="dxa"/>
            </w:tcMar>
          </w:tcPr>
          <w:p w14:paraId="27A18E85" w14:textId="77777777" w:rsidR="00280AEF" w:rsidRDefault="00D86BDB">
            <w:pPr>
              <w:spacing w:after="0" w:line="240" w:lineRule="auto"/>
              <w:jc w:val="left"/>
            </w:pPr>
            <w:r>
              <w:rPr>
                <w:rFonts w:eastAsia="Calibri" w:cs="Calibri"/>
                <w:sz w:val="14"/>
              </w:rPr>
              <w:t>Unsupported extension, type mismatch, corrupt image, invalid UTF-8, zero bytes, oversized object, wrong prefix.</w:t>
            </w:r>
          </w:p>
        </w:tc>
        <w:tc>
          <w:tcPr>
            <w:tcW w:w="1864" w:type="dxa"/>
            <w:tcMar>
              <w:top w:w="20" w:type="dxa"/>
              <w:left w:w="55" w:type="dxa"/>
              <w:bottom w:w="20" w:type="dxa"/>
              <w:right w:w="55" w:type="dxa"/>
            </w:tcMar>
          </w:tcPr>
          <w:p w14:paraId="7BE55F20" w14:textId="77777777" w:rsidR="00280AEF" w:rsidRDefault="00D86BDB">
            <w:pPr>
              <w:spacing w:after="0" w:line="240" w:lineRule="auto"/>
              <w:jc w:val="left"/>
            </w:pPr>
            <w:r>
              <w:rPr>
                <w:rFonts w:eastAsia="Calibri" w:cs="Calibri"/>
                <w:sz w:val="14"/>
              </w:rPr>
              <w:t>FAILED with allowlisted error map.</w:t>
            </w:r>
          </w:p>
        </w:tc>
        <w:tc>
          <w:tcPr>
            <w:tcW w:w="1554" w:type="dxa"/>
            <w:tcMar>
              <w:top w:w="20" w:type="dxa"/>
              <w:left w:w="55" w:type="dxa"/>
              <w:bottom w:w="20" w:type="dxa"/>
              <w:right w:w="55" w:type="dxa"/>
            </w:tcMar>
          </w:tcPr>
          <w:p w14:paraId="297F5486" w14:textId="77777777" w:rsidR="00280AEF" w:rsidRDefault="00D86BDB">
            <w:pPr>
              <w:spacing w:after="0" w:line="240" w:lineRule="auto"/>
              <w:jc w:val="left"/>
            </w:pPr>
            <w:r>
              <w:rPr>
                <w:rFonts w:eastAsia="Calibri" w:cs="Calibri"/>
                <w:sz w:val="14"/>
              </w:rPr>
              <w:t>Returns success; batch continues.</w:t>
            </w:r>
          </w:p>
        </w:tc>
        <w:tc>
          <w:tcPr>
            <w:tcW w:w="1916" w:type="dxa"/>
            <w:tcMar>
              <w:top w:w="20" w:type="dxa"/>
              <w:left w:w="55" w:type="dxa"/>
              <w:bottom w:w="20" w:type="dxa"/>
              <w:right w:w="55" w:type="dxa"/>
            </w:tcMar>
          </w:tcPr>
          <w:p w14:paraId="14DA62F0" w14:textId="77777777" w:rsidR="00280AEF" w:rsidRDefault="00D86BDB">
            <w:pPr>
              <w:spacing w:after="0" w:line="240" w:lineRule="auto"/>
              <w:jc w:val="left"/>
            </w:pPr>
            <w:r>
              <w:rPr>
                <w:rFonts w:eastAsia="Calibri" w:cs="Calibri"/>
                <w:sz w:val="14"/>
              </w:rPr>
              <w:t>No retry from this record. A permanent-only event does not reach SQS.</w:t>
            </w:r>
          </w:p>
        </w:tc>
      </w:tr>
      <w:tr w:rsidR="00280AEF" w14:paraId="0BF61D50" w14:textId="77777777">
        <w:trPr>
          <w:cantSplit/>
          <w:jc w:val="center"/>
        </w:trPr>
        <w:tc>
          <w:tcPr>
            <w:tcW w:w="1554" w:type="dxa"/>
            <w:shd w:val="clear" w:color="auto" w:fill="F2F4F7"/>
            <w:tcMar>
              <w:top w:w="20" w:type="dxa"/>
              <w:left w:w="55" w:type="dxa"/>
              <w:bottom w:w="20" w:type="dxa"/>
              <w:right w:w="55" w:type="dxa"/>
            </w:tcMar>
          </w:tcPr>
          <w:p w14:paraId="6CE99F0A" w14:textId="77777777" w:rsidR="00280AEF" w:rsidRDefault="00D86BDB">
            <w:pPr>
              <w:spacing w:after="0" w:line="240" w:lineRule="auto"/>
              <w:jc w:val="left"/>
            </w:pPr>
            <w:r>
              <w:rPr>
                <w:rFonts w:eastAsia="Calibri" w:cs="Calibri"/>
                <w:sz w:val="14"/>
              </w:rPr>
              <w:t>Transient or infrastructure</w:t>
            </w:r>
          </w:p>
        </w:tc>
        <w:tc>
          <w:tcPr>
            <w:tcW w:w="2693" w:type="dxa"/>
            <w:shd w:val="clear" w:color="auto" w:fill="F2F4F7"/>
            <w:tcMar>
              <w:top w:w="20" w:type="dxa"/>
              <w:left w:w="55" w:type="dxa"/>
              <w:bottom w:w="20" w:type="dxa"/>
              <w:right w:w="55" w:type="dxa"/>
            </w:tcMar>
          </w:tcPr>
          <w:p w14:paraId="59873605" w14:textId="77777777" w:rsidR="00280AEF" w:rsidRDefault="00D86BDB">
            <w:pPr>
              <w:spacing w:after="0" w:line="240" w:lineRule="auto"/>
              <w:jc w:val="left"/>
            </w:pPr>
            <w:r>
              <w:rPr>
                <w:rFonts w:eastAsia="Calibri" w:cs="Calibri"/>
                <w:sz w:val="14"/>
              </w:rPr>
              <w:t>S3 error, DynamoDB error, unexpected decoder error, configuration error.</w:t>
            </w:r>
          </w:p>
        </w:tc>
        <w:tc>
          <w:tcPr>
            <w:tcW w:w="1864" w:type="dxa"/>
            <w:shd w:val="clear" w:color="auto" w:fill="F2F4F7"/>
            <w:tcMar>
              <w:top w:w="20" w:type="dxa"/>
              <w:left w:w="55" w:type="dxa"/>
              <w:bottom w:w="20" w:type="dxa"/>
              <w:right w:w="55" w:type="dxa"/>
            </w:tcMar>
          </w:tcPr>
          <w:p w14:paraId="33305388" w14:textId="77777777" w:rsidR="00280AEF" w:rsidRDefault="00D86BDB">
            <w:pPr>
              <w:spacing w:after="0" w:line="240" w:lineRule="auto"/>
              <w:jc w:val="left"/>
            </w:pPr>
            <w:r>
              <w:rPr>
                <w:rFonts w:eastAsia="Calibri" w:cs="Calibri"/>
                <w:sz w:val="14"/>
              </w:rPr>
              <w:t>Guarded FAILED update if the record exists; otherwise no record.</w:t>
            </w:r>
          </w:p>
        </w:tc>
        <w:tc>
          <w:tcPr>
            <w:tcW w:w="1554" w:type="dxa"/>
            <w:shd w:val="clear" w:color="auto" w:fill="F2F4F7"/>
            <w:tcMar>
              <w:top w:w="20" w:type="dxa"/>
              <w:left w:w="55" w:type="dxa"/>
              <w:bottom w:w="20" w:type="dxa"/>
              <w:right w:w="55" w:type="dxa"/>
            </w:tcMar>
          </w:tcPr>
          <w:p w14:paraId="60014998" w14:textId="77777777" w:rsidR="00280AEF" w:rsidRDefault="00D86BDB">
            <w:pPr>
              <w:spacing w:after="0" w:line="240" w:lineRule="auto"/>
              <w:jc w:val="left"/>
            </w:pPr>
            <w:r>
              <w:rPr>
                <w:rFonts w:eastAsia="Calibri" w:cs="Calibri"/>
                <w:sz w:val="14"/>
              </w:rPr>
              <w:t>Raises a fixed-message InfrastructureError.</w:t>
            </w:r>
          </w:p>
        </w:tc>
        <w:tc>
          <w:tcPr>
            <w:tcW w:w="1916" w:type="dxa"/>
            <w:shd w:val="clear" w:color="auto" w:fill="F2F4F7"/>
            <w:tcMar>
              <w:top w:w="20" w:type="dxa"/>
              <w:left w:w="55" w:type="dxa"/>
              <w:bottom w:w="20" w:type="dxa"/>
              <w:right w:w="55" w:type="dxa"/>
            </w:tcMar>
          </w:tcPr>
          <w:p w14:paraId="2C71271C" w14:textId="77777777" w:rsidR="00280AEF" w:rsidRDefault="00D86BDB">
            <w:pPr>
              <w:spacing w:after="0" w:line="240" w:lineRule="auto"/>
              <w:jc w:val="left"/>
            </w:pPr>
            <w:r>
              <w:rPr>
                <w:rFonts w:eastAsia="Calibri" w:cs="Calibri"/>
                <w:sz w:val="14"/>
              </w:rPr>
              <w:t>Async retries, then the original event can reach the SQS on-failure destination.</w:t>
            </w:r>
          </w:p>
        </w:tc>
      </w:tr>
      <w:tr w:rsidR="00280AEF" w14:paraId="79F0C2B4" w14:textId="77777777">
        <w:trPr>
          <w:cantSplit/>
          <w:jc w:val="center"/>
        </w:trPr>
        <w:tc>
          <w:tcPr>
            <w:tcW w:w="1554" w:type="dxa"/>
            <w:tcMar>
              <w:top w:w="20" w:type="dxa"/>
              <w:left w:w="55" w:type="dxa"/>
              <w:bottom w:w="20" w:type="dxa"/>
              <w:right w:w="55" w:type="dxa"/>
            </w:tcMar>
          </w:tcPr>
          <w:p w14:paraId="7BCF4C1E" w14:textId="77777777" w:rsidR="00280AEF" w:rsidRDefault="00D86BDB">
            <w:pPr>
              <w:spacing w:after="0" w:line="240" w:lineRule="auto"/>
              <w:jc w:val="left"/>
            </w:pPr>
            <w:r>
              <w:rPr>
                <w:rFonts w:eastAsia="Calibri" w:cs="Calibri"/>
                <w:sz w:val="14"/>
              </w:rPr>
              <w:t>Malformed event</w:t>
            </w:r>
          </w:p>
        </w:tc>
        <w:tc>
          <w:tcPr>
            <w:tcW w:w="2693" w:type="dxa"/>
            <w:tcMar>
              <w:top w:w="20" w:type="dxa"/>
              <w:left w:w="55" w:type="dxa"/>
              <w:bottom w:w="20" w:type="dxa"/>
              <w:right w:w="55" w:type="dxa"/>
            </w:tcMar>
          </w:tcPr>
          <w:p w14:paraId="5AA814BB" w14:textId="77777777" w:rsidR="00280AEF" w:rsidRDefault="00D86BDB">
            <w:pPr>
              <w:spacing w:after="0" w:line="240" w:lineRule="auto"/>
              <w:jc w:val="left"/>
            </w:pPr>
            <w:r>
              <w:rPr>
                <w:rFonts w:eastAsia="Calibri" w:cs="Calibri"/>
                <w:sz w:val="14"/>
              </w:rPr>
              <w:t>Missing Records, missing bucket or key, missing or invalid version ID, wrong field type.</w:t>
            </w:r>
          </w:p>
        </w:tc>
        <w:tc>
          <w:tcPr>
            <w:tcW w:w="1864" w:type="dxa"/>
            <w:tcMar>
              <w:top w:w="20" w:type="dxa"/>
              <w:left w:w="55" w:type="dxa"/>
              <w:bottom w:w="20" w:type="dxa"/>
              <w:right w:w="55" w:type="dxa"/>
            </w:tcMar>
          </w:tcPr>
          <w:p w14:paraId="7D303142" w14:textId="77777777" w:rsidR="00280AEF" w:rsidRDefault="00D86BDB">
            <w:pPr>
              <w:spacing w:after="0" w:line="240" w:lineRule="auto"/>
              <w:jc w:val="left"/>
            </w:pPr>
            <w:r>
              <w:rPr>
                <w:rFonts w:eastAsia="Calibri" w:cs="Calibri"/>
                <w:sz w:val="14"/>
              </w:rPr>
              <w:t>No record, because identity is undefined.</w:t>
            </w:r>
          </w:p>
        </w:tc>
        <w:tc>
          <w:tcPr>
            <w:tcW w:w="1554" w:type="dxa"/>
            <w:tcMar>
              <w:top w:w="20" w:type="dxa"/>
              <w:left w:w="55" w:type="dxa"/>
              <w:bottom w:w="20" w:type="dxa"/>
              <w:right w:w="55" w:type="dxa"/>
            </w:tcMar>
          </w:tcPr>
          <w:p w14:paraId="3CDE9D53" w14:textId="77777777" w:rsidR="00280AEF" w:rsidRDefault="00D86BDB">
            <w:pPr>
              <w:spacing w:after="0" w:line="240" w:lineRule="auto"/>
              <w:jc w:val="left"/>
            </w:pPr>
            <w:r>
              <w:rPr>
                <w:rFonts w:eastAsia="Calibri" w:cs="Calibri"/>
                <w:sz w:val="14"/>
              </w:rPr>
              <w:t>Raises MalformedEventError immediately.</w:t>
            </w:r>
          </w:p>
        </w:tc>
        <w:tc>
          <w:tcPr>
            <w:tcW w:w="1916" w:type="dxa"/>
            <w:tcMar>
              <w:top w:w="20" w:type="dxa"/>
              <w:left w:w="55" w:type="dxa"/>
              <w:bottom w:w="20" w:type="dxa"/>
              <w:right w:w="55" w:type="dxa"/>
            </w:tcMar>
          </w:tcPr>
          <w:p w14:paraId="434645CE" w14:textId="77777777" w:rsidR="00280AEF" w:rsidRDefault="00D86BDB">
            <w:pPr>
              <w:spacing w:after="0" w:line="240" w:lineRule="auto"/>
              <w:jc w:val="left"/>
            </w:pPr>
            <w:r>
              <w:rPr>
                <w:rFonts w:eastAsia="Calibri" w:cs="Calibri"/>
                <w:sz w:val="14"/>
              </w:rPr>
              <w:t>Async retries, then the original event can reach the SQS destination.</w:t>
            </w:r>
          </w:p>
        </w:tc>
      </w:tr>
    </w:tbl>
    <w:p w14:paraId="246A6F8C" w14:textId="77777777" w:rsidR="00280AEF" w:rsidRDefault="00280AEF">
      <w:pPr>
        <w:spacing w:after="40"/>
      </w:pPr>
    </w:p>
    <w:p w14:paraId="224626F4" w14:textId="77777777" w:rsidR="00280AEF" w:rsidRDefault="00D86BDB">
      <w:r>
        <w:t>A mixed batch complicates the story. If one record fails permanently and a later record fails with an infrastructure error, the entire original event is retried and can be delivered to SQS. The destination envelope then contains every original record, including the permanent failure that did not itself request a retry. This is a property of Lambda's asynchronous invocation model, not a bug in the classification. The PRD and the README both call it out.</w:t>
      </w:r>
    </w:p>
    <w:p w14:paraId="785110FD" w14:textId="77777777" w:rsidR="00280AEF" w:rsidRDefault="00D86BDB">
      <w:pPr>
        <w:pStyle w:val="Heading2"/>
      </w:pPr>
      <w:r>
        <w:t>4.8 Asynchronous retries and the failure destination</w:t>
      </w:r>
    </w:p>
    <w:p w14:paraId="5905BC82" w14:textId="77777777" w:rsidR="00280AEF" w:rsidRDefault="00D86BDB">
      <w:r>
        <w:t>S3 invokes Lambda asynchronously. The function's asynchronous invocation configuration sets MaximumRetryAttempts to 2, which allows the initial attempt plus up to two function-error retries. Throttling and Lambda system errors use separate retry behavior up to the maximum event age, which is left at the default of six hours. Duplicate delivery remains possible. The on-failure destination is configured as an SQS destination with condition On failure, not as a classic dead-letter queue.</w:t>
      </w:r>
    </w:p>
    <w:p w14:paraId="4C1DB825" w14:textId="77777777" w:rsidR="00280AEF" w:rsidRDefault="00D86BDB">
      <w:r>
        <w:t>The captured SQS message in Chapter 9 confirms the envelope shape for one injected failure. requestContext.condition is RetriesExhausted, approximateInvokeCount is 3, requestPayload contains the original S3 event for incoming/images.jpg, and responsePayload contains a sanitized InfrastructureError with the fixed message and a stack trace that stops at the handler boundary. That is the expected destination behavior. It does not prove that every possible failure mode produces the same envelope, and it does no</w:t>
      </w:r>
      <w:r>
        <w:t>t prove that the retry timing matches a particular schedule.</w:t>
      </w:r>
    </w:p>
    <w:p w14:paraId="2B2E3304" w14:textId="77777777" w:rsidR="00280AEF" w:rsidRDefault="00D86BDB">
      <w:pPr>
        <w:pStyle w:val="Heading2"/>
      </w:pPr>
      <w:r>
        <w:t>4.9 Observability</w:t>
      </w:r>
    </w:p>
    <w:p w14:paraId="2667F68C" w14:textId="77777777" w:rsidR="00280AEF" w:rsidRDefault="00D86BDB">
      <w:r>
        <w:t>CloudWatch receives two kinds of log lines. The Lambda platform writes START, END, and REPORT lines for each invocation. The application writes one JSON object per line through the sfps logger. A successful record produces a PROCESSING start line and a COMPLETED terminal line. A permanent failure produces a PROCESSING line and a FAILED terminal line. A duplicate skip produces an explicit duplicate message. An infrastructure failure produces a diagnostic line with sanitized stack frames and then the boundary</w:t>
      </w:r>
      <w:r>
        <w:t xml:space="preserve"> exception. The application logger sets propagate to False, so the same record is not duplicated through the runtime root logger.</w:t>
      </w:r>
    </w:p>
    <w:p w14:paraId="7D6A2761" w14:textId="77777777" w:rsidR="00280AEF" w:rsidRDefault="00D86BDB">
      <w:r>
        <w:t>The log group is pre-created with 30-day retention. The execution role can create log streams and put log events but cannot create the log group, which is why the group must exist before the first invocation. The captured log group page shows the group and its Standard log class; the retention value is not visible in that capture, so the 30-day setting is documented rather than visually verified.</w:t>
      </w:r>
    </w:p>
    <w:p w14:paraId="6C75C23A" w14:textId="77777777" w:rsidR="00280AEF" w:rsidRDefault="00D86BDB">
      <w:pPr>
        <w:pStyle w:val="Heading2"/>
      </w:pPr>
      <w:r>
        <w:t>4.10 Architecture status and evidence</w:t>
      </w:r>
    </w:p>
    <w:p w14:paraId="7CA90D00" w14:textId="77777777" w:rsidR="00280AEF" w:rsidRDefault="00D86BDB">
      <w:r>
        <w:t>The architecture is implemented and deployed. The console captures show the S3 trigger, the Lambda function, the DynamoDB table, the CloudWatch log group, the IAM role page, and the SQS destination. The SQS envelope shows a real exhausted failure. The parts that remain unverified are configuration details that the captures do not expose, such as the exact attached IAM policy, the bucket policy text, the lifecycle rule, and the log retention value. Those are documented in the repository and the deployment gu</w:t>
      </w:r>
      <w:r>
        <w:t>ide, and they are listed in the evidence inventory rather than presented as visual proof.</w:t>
      </w:r>
    </w:p>
    <w:p w14:paraId="7C64A26C" w14:textId="77777777" w:rsidR="00280AEF" w:rsidRDefault="00D86BDB">
      <w:r>
        <w:br w:type="page"/>
      </w:r>
    </w:p>
    <w:p w14:paraId="3BB7F8F4" w14:textId="77777777" w:rsidR="00280AEF" w:rsidRDefault="00D86BDB">
      <w:pPr>
        <w:pStyle w:val="Heading1"/>
        <w:pBdr>
          <w:bottom w:val="single" w:sz="6" w:space="4" w:color="C55A11"/>
        </w:pBdr>
      </w:pPr>
      <w:bookmarkStart w:id="6" w:name="_Toc243263488"/>
      <w:r>
        <w:lastRenderedPageBreak/>
        <w:t>Chapter 5. Application Design and Processing Logic</w:t>
      </w:r>
      <w:bookmarkEnd w:id="6"/>
    </w:p>
    <w:p w14:paraId="1BD67BE3" w14:textId="77777777" w:rsidR="00280AEF" w:rsidRDefault="00D86BDB">
      <w:pPr>
        <w:pStyle w:val="Heading2"/>
      </w:pPr>
      <w:r>
        <w:t>5.1 Source organization</w:t>
      </w:r>
    </w:p>
    <w:p w14:paraId="0E5B85BD" w14:textId="77777777" w:rsidR="00280AEF" w:rsidRDefault="00D86BDB">
      <w:r>
        <w:t>The repository separates AWS orchestration from pure file logic. handler.py owns event parsing, AWS calls, the conditional write protocol, error categorization, configuration, and logging. validation.py owns extension, signature, image, and text validation. checksum.py owns the SHA-256 helper. processors/image.py and processors/text.py own metadata extraction. The pure modules never import boto3, so they can be tested without mocks. The handler tests use moto to intercept S3 and DynamoDB and invoke the hand</w:t>
      </w:r>
      <w:r>
        <w:t>ler with synthetic S3 events.</w:t>
      </w:r>
    </w:p>
    <w:p w14:paraId="68266811" w14:textId="77777777" w:rsidR="00280AEF" w:rsidRDefault="00D86BDB">
      <w:pPr>
        <w:pStyle w:val="Caption"/>
        <w:keepNext/>
        <w:spacing w:before="100" w:after="40"/>
        <w:jc w:val="left"/>
      </w:pPr>
      <w:r>
        <w:rPr>
          <w:rFonts w:eastAsia="Calibri" w:cs="Calibri"/>
          <w:color w:val="1F3864"/>
          <w:sz w:val="17"/>
        </w:rPr>
        <w:t>Code 5.1.</w:t>
      </w:r>
      <w:r>
        <w:rPr>
          <w:rFonts w:eastAsia="Calibri" w:cs="Calibri"/>
          <w:b w:val="0"/>
          <w:sz w:val="17"/>
        </w:rPr>
        <w:t xml:space="preserve"> Repository layout for the Lambda source and tests.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21BF9D0"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24734E29" w14:textId="77777777" w:rsidR="00280AEF" w:rsidRDefault="00D86BDB">
            <w:pPr>
              <w:spacing w:after="0" w:line="240" w:lineRule="auto"/>
              <w:jc w:val="left"/>
            </w:pPr>
            <w:r>
              <w:rPr>
                <w:rFonts w:ascii="Consolas" w:eastAsia="Consolas" w:hAnsi="Consolas" w:cs="Consolas"/>
                <w:color w:val="1B2430"/>
                <w:sz w:val="16"/>
              </w:rPr>
              <w:t>src/</w:t>
            </w:r>
          </w:p>
          <w:p w14:paraId="768A49A4" w14:textId="77777777" w:rsidR="00280AEF" w:rsidRDefault="00D86BDB">
            <w:pPr>
              <w:spacing w:after="0" w:line="240" w:lineRule="auto"/>
              <w:jc w:val="left"/>
            </w:pPr>
            <w:r>
              <w:rPr>
                <w:rFonts w:ascii="Consolas" w:eastAsia="Consolas" w:hAnsi="Consolas" w:cs="Consolas"/>
                <w:color w:val="1B2430"/>
                <w:sz w:val="16"/>
              </w:rPr>
              <w:t xml:space="preserve">  handler.py          AWS orchestration, config, logging, write protocol</w:t>
            </w:r>
          </w:p>
          <w:p w14:paraId="3238151C" w14:textId="77777777" w:rsidR="00280AEF" w:rsidRDefault="00D86BDB">
            <w:pPr>
              <w:spacing w:after="0" w:line="240" w:lineRule="auto"/>
              <w:jc w:val="left"/>
            </w:pPr>
            <w:r>
              <w:rPr>
                <w:rFonts w:ascii="Consolas" w:eastAsia="Consolas" w:hAnsi="Consolas" w:cs="Consolas"/>
                <w:color w:val="1B2430"/>
                <w:sz w:val="16"/>
              </w:rPr>
              <w:t xml:space="preserve">  validation.py       extension, signature, image, and UTF-8 validation</w:t>
            </w:r>
          </w:p>
          <w:p w14:paraId="2C8EA8D1" w14:textId="77777777" w:rsidR="00280AEF" w:rsidRDefault="00D86BDB">
            <w:pPr>
              <w:spacing w:after="0" w:line="240" w:lineRule="auto"/>
              <w:jc w:val="left"/>
            </w:pPr>
            <w:r>
              <w:rPr>
                <w:rFonts w:ascii="Consolas" w:eastAsia="Consolas" w:hAnsi="Consolas" w:cs="Consolas"/>
                <w:color w:val="1B2430"/>
                <w:sz w:val="16"/>
              </w:rPr>
              <w:t xml:space="preserve">  checksum.py         SHA-256 helper</w:t>
            </w:r>
          </w:p>
          <w:p w14:paraId="77EF2500" w14:textId="77777777" w:rsidR="00280AEF" w:rsidRDefault="00D86BDB">
            <w:pPr>
              <w:spacing w:after="0" w:line="240" w:lineRule="auto"/>
              <w:jc w:val="left"/>
            </w:pPr>
            <w:r>
              <w:rPr>
                <w:rFonts w:ascii="Consolas" w:eastAsia="Consolas" w:hAnsi="Consolas" w:cs="Consolas"/>
                <w:color w:val="1B2430"/>
                <w:sz w:val="16"/>
              </w:rPr>
              <w:t xml:space="preserve">  processors/</w:t>
            </w:r>
          </w:p>
          <w:p w14:paraId="2C6B715B" w14:textId="77777777" w:rsidR="00280AEF" w:rsidRDefault="00D86BDB">
            <w:pPr>
              <w:spacing w:after="0" w:line="240" w:lineRule="auto"/>
              <w:jc w:val="left"/>
            </w:pPr>
            <w:r>
              <w:rPr>
                <w:rFonts w:ascii="Consolas" w:eastAsia="Consolas" w:hAnsi="Consolas" w:cs="Consolas"/>
                <w:color w:val="1B2430"/>
                <w:sz w:val="16"/>
              </w:rPr>
              <w:t xml:space="preserve">    image.py          image dimensions and format</w:t>
            </w:r>
          </w:p>
          <w:p w14:paraId="30E86961" w14:textId="77777777" w:rsidR="00280AEF" w:rsidRDefault="00D86BDB">
            <w:pPr>
              <w:spacing w:after="0" w:line="240" w:lineRule="auto"/>
              <w:jc w:val="left"/>
            </w:pPr>
            <w:r>
              <w:rPr>
                <w:rFonts w:ascii="Consolas" w:eastAsia="Consolas" w:hAnsi="Consolas" w:cs="Consolas"/>
                <w:color w:val="1B2430"/>
                <w:sz w:val="16"/>
              </w:rPr>
              <w:t xml:space="preserve">    text.py           character, word, and line counts</w:t>
            </w:r>
          </w:p>
          <w:p w14:paraId="5F1F865A" w14:textId="77777777" w:rsidR="00280AEF" w:rsidRDefault="00D86BDB">
            <w:pPr>
              <w:spacing w:after="0" w:line="240" w:lineRule="auto"/>
              <w:jc w:val="left"/>
            </w:pPr>
            <w:r>
              <w:rPr>
                <w:rFonts w:ascii="Consolas" w:eastAsia="Consolas" w:hAnsi="Consolas" w:cs="Consolas"/>
                <w:color w:val="1B2430"/>
                <w:sz w:val="16"/>
              </w:rPr>
              <w:t>tests/</w:t>
            </w:r>
          </w:p>
          <w:p w14:paraId="57721BE9" w14:textId="77777777" w:rsidR="00280AEF" w:rsidRDefault="00D86BDB">
            <w:pPr>
              <w:spacing w:after="0" w:line="240" w:lineRule="auto"/>
              <w:jc w:val="left"/>
            </w:pPr>
            <w:r>
              <w:rPr>
                <w:rFonts w:ascii="Consolas" w:eastAsia="Consolas" w:hAnsi="Consolas" w:cs="Consolas"/>
                <w:color w:val="1B2430"/>
                <w:sz w:val="16"/>
              </w:rPr>
              <w:t xml:space="preserve">  test_handler.py     moto-mocked handler and protocol tests</w:t>
            </w:r>
          </w:p>
          <w:p w14:paraId="4FA5A517" w14:textId="77777777" w:rsidR="00280AEF" w:rsidRDefault="00D86BDB">
            <w:pPr>
              <w:spacing w:after="0" w:line="240" w:lineRule="auto"/>
              <w:jc w:val="left"/>
            </w:pPr>
            <w:r>
              <w:rPr>
                <w:rFonts w:ascii="Consolas" w:eastAsia="Consolas" w:hAnsi="Consolas" w:cs="Consolas"/>
                <w:color w:val="1B2430"/>
                <w:sz w:val="16"/>
              </w:rPr>
              <w:t xml:space="preserve">  test_validation.py  pure validation tests</w:t>
            </w:r>
          </w:p>
          <w:p w14:paraId="20BB4F54" w14:textId="77777777" w:rsidR="00280AEF" w:rsidRDefault="00D86BDB">
            <w:pPr>
              <w:spacing w:after="0" w:line="240" w:lineRule="auto"/>
              <w:jc w:val="left"/>
            </w:pPr>
            <w:r>
              <w:rPr>
                <w:rFonts w:ascii="Consolas" w:eastAsia="Consolas" w:hAnsi="Consolas" w:cs="Consolas"/>
                <w:color w:val="1B2430"/>
                <w:sz w:val="16"/>
              </w:rPr>
              <w:t xml:space="preserve">  test_image.py       image metadata tests</w:t>
            </w:r>
          </w:p>
          <w:p w14:paraId="4CDF198A" w14:textId="77777777" w:rsidR="00280AEF" w:rsidRDefault="00D86BDB">
            <w:pPr>
              <w:spacing w:after="0" w:line="240" w:lineRule="auto"/>
              <w:jc w:val="left"/>
            </w:pPr>
            <w:r>
              <w:rPr>
                <w:rFonts w:ascii="Consolas" w:eastAsia="Consolas" w:hAnsi="Consolas" w:cs="Consolas"/>
                <w:color w:val="1B2430"/>
                <w:sz w:val="16"/>
              </w:rPr>
              <w:t xml:space="preserve">  test_text.py        text metadata tests</w:t>
            </w:r>
          </w:p>
          <w:p w14:paraId="25E39CAD" w14:textId="77777777" w:rsidR="00280AEF" w:rsidRDefault="00D86BDB">
            <w:pPr>
              <w:spacing w:after="0" w:line="240" w:lineRule="auto"/>
              <w:jc w:val="left"/>
            </w:pPr>
            <w:r>
              <w:rPr>
                <w:rFonts w:ascii="Consolas" w:eastAsia="Consolas" w:hAnsi="Consolas" w:cs="Consolas"/>
                <w:color w:val="1B2430"/>
                <w:sz w:val="16"/>
              </w:rPr>
              <w:t xml:space="preserve">  test_checksum.py    known-digest tests</w:t>
            </w:r>
          </w:p>
          <w:p w14:paraId="27FE4EA6" w14:textId="77777777" w:rsidR="00280AEF" w:rsidRDefault="00D86BDB">
            <w:pPr>
              <w:spacing w:after="0" w:line="240" w:lineRule="auto"/>
              <w:jc w:val="left"/>
            </w:pPr>
            <w:r>
              <w:rPr>
                <w:rFonts w:ascii="Consolas" w:eastAsia="Consolas" w:hAnsi="Consolas" w:cs="Consolas"/>
                <w:color w:val="1B2430"/>
                <w:sz w:val="16"/>
              </w:rPr>
              <w:t xml:space="preserve">  test_audit_regressions.py  audit and resource-bound regression tests</w:t>
            </w:r>
          </w:p>
        </w:tc>
      </w:tr>
    </w:tbl>
    <w:p w14:paraId="664B93A6" w14:textId="77777777" w:rsidR="00280AEF" w:rsidRDefault="00280AEF">
      <w:pPr>
        <w:spacing w:after="40"/>
      </w:pPr>
    </w:p>
    <w:p w14:paraId="7C6C4781" w14:textId="77777777" w:rsidR="00280AEF" w:rsidRDefault="00D86BDB">
      <w:pPr>
        <w:pStyle w:val="Heading2"/>
      </w:pPr>
      <w:r>
        <w:t>5.2 Configuration contract</w:t>
      </w:r>
    </w:p>
    <w:p w14:paraId="610017E6" w14:textId="77777777" w:rsidR="00280AEF" w:rsidRDefault="00D86BDB">
      <w:r>
        <w:t>The function reads three environment variables at import time. TABLE_NAME is required and must be non-empty. MAX_FILE_SIZE_BYTES is optional and defaults to 26,214,400 bytes; it must parse as an integer from 1 through 26,214,400. LOG_LEVEL is optional and defaults to INFO; it must be a valid Python logging level name. Invalid configuration raises ConfigurationError at import, which is intentionally loud. The error message does not echo the raw value or a chained parsing exception.</w:t>
      </w:r>
    </w:p>
    <w:p w14:paraId="5BA1AC18" w14:textId="77777777" w:rsidR="00280AEF" w:rsidRDefault="00D86BDB">
      <w:pPr>
        <w:pStyle w:val="Caption"/>
        <w:keepNext/>
        <w:spacing w:before="100" w:after="40"/>
        <w:jc w:val="left"/>
      </w:pPr>
      <w:r>
        <w:rPr>
          <w:rFonts w:eastAsia="Calibri" w:cs="Calibri"/>
          <w:color w:val="1F3864"/>
          <w:sz w:val="17"/>
        </w:rPr>
        <w:t>Table 5.1.</w:t>
      </w:r>
      <w:r>
        <w:rPr>
          <w:rFonts w:eastAsia="Calibri" w:cs="Calibri"/>
          <w:b w:val="0"/>
          <w:sz w:val="17"/>
        </w:rPr>
        <w:t xml:space="preserve"> Lambda environment variables.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103"/>
        <w:gridCol w:w="1168"/>
        <w:gridCol w:w="1519"/>
        <w:gridCol w:w="3038"/>
        <w:gridCol w:w="1753"/>
      </w:tblGrid>
      <w:tr w:rsidR="00280AEF" w14:paraId="1E4765CA" w14:textId="77777777">
        <w:trPr>
          <w:cantSplit/>
          <w:trHeight w:val="340"/>
          <w:tblHeader/>
          <w:jc w:val="center"/>
        </w:trPr>
        <w:tc>
          <w:tcPr>
            <w:tcW w:w="2103" w:type="dxa"/>
            <w:shd w:val="clear" w:color="auto" w:fill="1F3864"/>
            <w:tcMar>
              <w:top w:w="20" w:type="dxa"/>
              <w:left w:w="55" w:type="dxa"/>
              <w:bottom w:w="20" w:type="dxa"/>
              <w:right w:w="55" w:type="dxa"/>
            </w:tcMar>
          </w:tcPr>
          <w:p w14:paraId="6453F0E1" w14:textId="77777777" w:rsidR="00280AEF" w:rsidRDefault="00D86BDB">
            <w:pPr>
              <w:spacing w:after="0" w:line="240" w:lineRule="auto"/>
              <w:jc w:val="left"/>
            </w:pPr>
            <w:r>
              <w:rPr>
                <w:rFonts w:eastAsia="Calibri" w:cs="Calibri"/>
                <w:b/>
                <w:color w:val="FFFFFF"/>
                <w:sz w:val="14"/>
              </w:rPr>
              <w:t>Variable</w:t>
            </w:r>
          </w:p>
        </w:tc>
        <w:tc>
          <w:tcPr>
            <w:tcW w:w="1168" w:type="dxa"/>
            <w:shd w:val="clear" w:color="auto" w:fill="1F3864"/>
            <w:tcMar>
              <w:top w:w="20" w:type="dxa"/>
              <w:left w:w="55" w:type="dxa"/>
              <w:bottom w:w="20" w:type="dxa"/>
              <w:right w:w="55" w:type="dxa"/>
            </w:tcMar>
          </w:tcPr>
          <w:p w14:paraId="034CD19E" w14:textId="77777777" w:rsidR="00280AEF" w:rsidRDefault="00D86BDB">
            <w:pPr>
              <w:spacing w:after="0" w:line="240" w:lineRule="auto"/>
              <w:jc w:val="left"/>
            </w:pPr>
            <w:r>
              <w:rPr>
                <w:rFonts w:eastAsia="Calibri" w:cs="Calibri"/>
                <w:b/>
                <w:color w:val="FFFFFF"/>
                <w:sz w:val="14"/>
              </w:rPr>
              <w:t>Required</w:t>
            </w:r>
          </w:p>
        </w:tc>
        <w:tc>
          <w:tcPr>
            <w:tcW w:w="1519" w:type="dxa"/>
            <w:shd w:val="clear" w:color="auto" w:fill="1F3864"/>
            <w:tcMar>
              <w:top w:w="20" w:type="dxa"/>
              <w:left w:w="55" w:type="dxa"/>
              <w:bottom w:w="20" w:type="dxa"/>
              <w:right w:w="55" w:type="dxa"/>
            </w:tcMar>
          </w:tcPr>
          <w:p w14:paraId="351240C3" w14:textId="77777777" w:rsidR="00280AEF" w:rsidRDefault="00D86BDB">
            <w:pPr>
              <w:spacing w:after="0" w:line="240" w:lineRule="auto"/>
              <w:jc w:val="left"/>
            </w:pPr>
            <w:r>
              <w:rPr>
                <w:rFonts w:eastAsia="Calibri" w:cs="Calibri"/>
                <w:b/>
                <w:color w:val="FFFFFF"/>
                <w:sz w:val="14"/>
              </w:rPr>
              <w:t>Default</w:t>
            </w:r>
          </w:p>
        </w:tc>
        <w:tc>
          <w:tcPr>
            <w:tcW w:w="3038" w:type="dxa"/>
            <w:shd w:val="clear" w:color="auto" w:fill="1F3864"/>
            <w:tcMar>
              <w:top w:w="20" w:type="dxa"/>
              <w:left w:w="55" w:type="dxa"/>
              <w:bottom w:w="20" w:type="dxa"/>
              <w:right w:w="55" w:type="dxa"/>
            </w:tcMar>
          </w:tcPr>
          <w:p w14:paraId="184B52AF" w14:textId="77777777" w:rsidR="00280AEF" w:rsidRDefault="00D86BDB">
            <w:pPr>
              <w:spacing w:after="0" w:line="240" w:lineRule="auto"/>
              <w:jc w:val="left"/>
            </w:pPr>
            <w:r>
              <w:rPr>
                <w:rFonts w:eastAsia="Calibri" w:cs="Calibri"/>
                <w:b/>
                <w:color w:val="FFFFFF"/>
                <w:sz w:val="14"/>
              </w:rPr>
              <w:t>Validation</w:t>
            </w:r>
          </w:p>
        </w:tc>
        <w:tc>
          <w:tcPr>
            <w:tcW w:w="1753" w:type="dxa"/>
            <w:shd w:val="clear" w:color="auto" w:fill="1F3864"/>
            <w:tcMar>
              <w:top w:w="20" w:type="dxa"/>
              <w:left w:w="55" w:type="dxa"/>
              <w:bottom w:w="20" w:type="dxa"/>
              <w:right w:w="55" w:type="dxa"/>
            </w:tcMar>
          </w:tcPr>
          <w:p w14:paraId="1CAFC5E3" w14:textId="77777777" w:rsidR="00280AEF" w:rsidRDefault="00D86BDB">
            <w:pPr>
              <w:spacing w:after="0" w:line="240" w:lineRule="auto"/>
              <w:jc w:val="left"/>
            </w:pPr>
            <w:r>
              <w:rPr>
                <w:rFonts w:eastAsia="Calibri" w:cs="Calibri"/>
                <w:b/>
                <w:color w:val="FFFFFF"/>
                <w:sz w:val="14"/>
              </w:rPr>
              <w:t>Failure behavior</w:t>
            </w:r>
          </w:p>
        </w:tc>
      </w:tr>
      <w:tr w:rsidR="00280AEF" w14:paraId="1776F340" w14:textId="77777777">
        <w:trPr>
          <w:cantSplit/>
          <w:jc w:val="center"/>
        </w:trPr>
        <w:tc>
          <w:tcPr>
            <w:tcW w:w="2103" w:type="dxa"/>
            <w:tcMar>
              <w:top w:w="20" w:type="dxa"/>
              <w:left w:w="55" w:type="dxa"/>
              <w:bottom w:w="20" w:type="dxa"/>
              <w:right w:w="55" w:type="dxa"/>
            </w:tcMar>
          </w:tcPr>
          <w:p w14:paraId="3418C56F" w14:textId="77777777" w:rsidR="00280AEF" w:rsidRDefault="00D86BDB">
            <w:pPr>
              <w:spacing w:after="0" w:line="240" w:lineRule="auto"/>
              <w:jc w:val="left"/>
            </w:pPr>
            <w:r>
              <w:rPr>
                <w:rFonts w:eastAsia="Calibri" w:cs="Calibri"/>
                <w:sz w:val="14"/>
              </w:rPr>
              <w:t>TABLE_NAME</w:t>
            </w:r>
          </w:p>
        </w:tc>
        <w:tc>
          <w:tcPr>
            <w:tcW w:w="1168" w:type="dxa"/>
            <w:tcMar>
              <w:top w:w="20" w:type="dxa"/>
              <w:left w:w="55" w:type="dxa"/>
              <w:bottom w:w="20" w:type="dxa"/>
              <w:right w:w="55" w:type="dxa"/>
            </w:tcMar>
          </w:tcPr>
          <w:p w14:paraId="355AFF01" w14:textId="77777777" w:rsidR="00280AEF" w:rsidRDefault="00D86BDB">
            <w:pPr>
              <w:spacing w:after="0" w:line="240" w:lineRule="auto"/>
              <w:jc w:val="left"/>
            </w:pPr>
            <w:r>
              <w:rPr>
                <w:rFonts w:eastAsia="Calibri" w:cs="Calibri"/>
                <w:sz w:val="14"/>
              </w:rPr>
              <w:t>Yes</w:t>
            </w:r>
          </w:p>
        </w:tc>
        <w:tc>
          <w:tcPr>
            <w:tcW w:w="1519" w:type="dxa"/>
            <w:tcMar>
              <w:top w:w="20" w:type="dxa"/>
              <w:left w:w="55" w:type="dxa"/>
              <w:bottom w:w="20" w:type="dxa"/>
              <w:right w:w="55" w:type="dxa"/>
            </w:tcMar>
          </w:tcPr>
          <w:p w14:paraId="7EF58E5E" w14:textId="77777777" w:rsidR="00280AEF" w:rsidRDefault="00D86BDB">
            <w:pPr>
              <w:spacing w:after="0" w:line="240" w:lineRule="auto"/>
              <w:jc w:val="left"/>
            </w:pPr>
            <w:r>
              <w:rPr>
                <w:rFonts w:eastAsia="Calibri" w:cs="Calibri"/>
                <w:sz w:val="14"/>
              </w:rPr>
              <w:t>None</w:t>
            </w:r>
          </w:p>
        </w:tc>
        <w:tc>
          <w:tcPr>
            <w:tcW w:w="3038" w:type="dxa"/>
            <w:tcMar>
              <w:top w:w="20" w:type="dxa"/>
              <w:left w:w="55" w:type="dxa"/>
              <w:bottom w:w="20" w:type="dxa"/>
              <w:right w:w="55" w:type="dxa"/>
            </w:tcMar>
          </w:tcPr>
          <w:p w14:paraId="2D63B784" w14:textId="77777777" w:rsidR="00280AEF" w:rsidRDefault="00D86BDB">
            <w:pPr>
              <w:spacing w:after="0" w:line="240" w:lineRule="auto"/>
              <w:jc w:val="left"/>
            </w:pPr>
            <w:r>
              <w:rPr>
                <w:rFonts w:eastAsia="Calibri" w:cs="Calibri"/>
                <w:sz w:val="14"/>
              </w:rPr>
              <w:t>Non-empty after trimming whitespace.</w:t>
            </w:r>
          </w:p>
        </w:tc>
        <w:tc>
          <w:tcPr>
            <w:tcW w:w="1753" w:type="dxa"/>
            <w:tcMar>
              <w:top w:w="20" w:type="dxa"/>
              <w:left w:w="55" w:type="dxa"/>
              <w:bottom w:w="20" w:type="dxa"/>
              <w:right w:w="55" w:type="dxa"/>
            </w:tcMar>
          </w:tcPr>
          <w:p w14:paraId="65841718" w14:textId="77777777" w:rsidR="00280AEF" w:rsidRDefault="00D86BDB">
            <w:pPr>
              <w:spacing w:after="0" w:line="240" w:lineRule="auto"/>
              <w:jc w:val="left"/>
            </w:pPr>
            <w:r>
              <w:rPr>
                <w:rFonts w:eastAsia="Calibri" w:cs="Calibri"/>
                <w:sz w:val="14"/>
              </w:rPr>
              <w:t>ConfigurationError at import; async retries; SQS destination after exhaustion.</w:t>
            </w:r>
          </w:p>
        </w:tc>
      </w:tr>
      <w:tr w:rsidR="00280AEF" w14:paraId="1281D8FB" w14:textId="77777777">
        <w:trPr>
          <w:cantSplit/>
          <w:jc w:val="center"/>
        </w:trPr>
        <w:tc>
          <w:tcPr>
            <w:tcW w:w="2103" w:type="dxa"/>
            <w:shd w:val="clear" w:color="auto" w:fill="F2F4F7"/>
            <w:tcMar>
              <w:top w:w="20" w:type="dxa"/>
              <w:left w:w="55" w:type="dxa"/>
              <w:bottom w:w="20" w:type="dxa"/>
              <w:right w:w="55" w:type="dxa"/>
            </w:tcMar>
          </w:tcPr>
          <w:p w14:paraId="495E9792" w14:textId="77777777" w:rsidR="00280AEF" w:rsidRDefault="00D86BDB">
            <w:pPr>
              <w:spacing w:after="0" w:line="240" w:lineRule="auto"/>
              <w:jc w:val="left"/>
            </w:pPr>
            <w:r>
              <w:rPr>
                <w:rFonts w:eastAsia="Calibri" w:cs="Calibri"/>
                <w:sz w:val="14"/>
              </w:rPr>
              <w:t>MAX_FILE_SIZE_BYTES</w:t>
            </w:r>
          </w:p>
        </w:tc>
        <w:tc>
          <w:tcPr>
            <w:tcW w:w="1168" w:type="dxa"/>
            <w:shd w:val="clear" w:color="auto" w:fill="F2F4F7"/>
            <w:tcMar>
              <w:top w:w="20" w:type="dxa"/>
              <w:left w:w="55" w:type="dxa"/>
              <w:bottom w:w="20" w:type="dxa"/>
              <w:right w:w="55" w:type="dxa"/>
            </w:tcMar>
          </w:tcPr>
          <w:p w14:paraId="4CE99427" w14:textId="77777777" w:rsidR="00280AEF" w:rsidRDefault="00D86BDB">
            <w:pPr>
              <w:spacing w:after="0" w:line="240" w:lineRule="auto"/>
              <w:jc w:val="left"/>
            </w:pPr>
            <w:r>
              <w:rPr>
                <w:rFonts w:eastAsia="Calibri" w:cs="Calibri"/>
                <w:sz w:val="14"/>
              </w:rPr>
              <w:t>No</w:t>
            </w:r>
          </w:p>
        </w:tc>
        <w:tc>
          <w:tcPr>
            <w:tcW w:w="1519" w:type="dxa"/>
            <w:shd w:val="clear" w:color="auto" w:fill="F2F4F7"/>
            <w:tcMar>
              <w:top w:w="20" w:type="dxa"/>
              <w:left w:w="55" w:type="dxa"/>
              <w:bottom w:w="20" w:type="dxa"/>
              <w:right w:w="55" w:type="dxa"/>
            </w:tcMar>
          </w:tcPr>
          <w:p w14:paraId="37E58D63" w14:textId="77777777" w:rsidR="00280AEF" w:rsidRDefault="00D86BDB">
            <w:pPr>
              <w:spacing w:after="0" w:line="240" w:lineRule="auto"/>
              <w:jc w:val="left"/>
            </w:pPr>
            <w:r>
              <w:rPr>
                <w:rFonts w:eastAsia="Calibri" w:cs="Calibri"/>
                <w:sz w:val="14"/>
              </w:rPr>
              <w:t>26214400</w:t>
            </w:r>
          </w:p>
        </w:tc>
        <w:tc>
          <w:tcPr>
            <w:tcW w:w="3038" w:type="dxa"/>
            <w:shd w:val="clear" w:color="auto" w:fill="F2F4F7"/>
            <w:tcMar>
              <w:top w:w="20" w:type="dxa"/>
              <w:left w:w="55" w:type="dxa"/>
              <w:bottom w:w="20" w:type="dxa"/>
              <w:right w:w="55" w:type="dxa"/>
            </w:tcMar>
          </w:tcPr>
          <w:p w14:paraId="7C6DD40C" w14:textId="77777777" w:rsidR="00280AEF" w:rsidRDefault="00D86BDB">
            <w:pPr>
              <w:spacing w:after="0" w:line="240" w:lineRule="auto"/>
              <w:jc w:val="left"/>
            </w:pPr>
            <w:r>
              <w:rPr>
                <w:rFonts w:eastAsia="Calibri" w:cs="Calibri"/>
                <w:sz w:val="14"/>
              </w:rPr>
              <w:t>Integer from 1 through 26214400 inclusive.</w:t>
            </w:r>
          </w:p>
        </w:tc>
        <w:tc>
          <w:tcPr>
            <w:tcW w:w="1753" w:type="dxa"/>
            <w:shd w:val="clear" w:color="auto" w:fill="F2F4F7"/>
            <w:tcMar>
              <w:top w:w="20" w:type="dxa"/>
              <w:left w:w="55" w:type="dxa"/>
              <w:bottom w:w="20" w:type="dxa"/>
              <w:right w:w="55" w:type="dxa"/>
            </w:tcMar>
          </w:tcPr>
          <w:p w14:paraId="1C6CBC55" w14:textId="77777777" w:rsidR="00280AEF" w:rsidRDefault="00D86BDB">
            <w:pPr>
              <w:spacing w:after="0" w:line="240" w:lineRule="auto"/>
              <w:jc w:val="left"/>
            </w:pPr>
            <w:r>
              <w:rPr>
                <w:rFonts w:eastAsia="Calibri" w:cs="Calibri"/>
                <w:sz w:val="14"/>
              </w:rPr>
              <w:t>ConfigurationError at import; no raw value in the message.</w:t>
            </w:r>
          </w:p>
        </w:tc>
      </w:tr>
      <w:tr w:rsidR="00280AEF" w14:paraId="6F38906E" w14:textId="77777777">
        <w:trPr>
          <w:cantSplit/>
          <w:jc w:val="center"/>
        </w:trPr>
        <w:tc>
          <w:tcPr>
            <w:tcW w:w="2103" w:type="dxa"/>
            <w:tcMar>
              <w:top w:w="20" w:type="dxa"/>
              <w:left w:w="55" w:type="dxa"/>
              <w:bottom w:w="20" w:type="dxa"/>
              <w:right w:w="55" w:type="dxa"/>
            </w:tcMar>
          </w:tcPr>
          <w:p w14:paraId="1A6DCF55" w14:textId="77777777" w:rsidR="00280AEF" w:rsidRDefault="00D86BDB">
            <w:pPr>
              <w:spacing w:after="0" w:line="240" w:lineRule="auto"/>
              <w:jc w:val="left"/>
            </w:pPr>
            <w:r>
              <w:rPr>
                <w:rFonts w:eastAsia="Calibri" w:cs="Calibri"/>
                <w:sz w:val="14"/>
              </w:rPr>
              <w:t>LOG_LEVEL</w:t>
            </w:r>
          </w:p>
        </w:tc>
        <w:tc>
          <w:tcPr>
            <w:tcW w:w="1168" w:type="dxa"/>
            <w:tcMar>
              <w:top w:w="20" w:type="dxa"/>
              <w:left w:w="55" w:type="dxa"/>
              <w:bottom w:w="20" w:type="dxa"/>
              <w:right w:w="55" w:type="dxa"/>
            </w:tcMar>
          </w:tcPr>
          <w:p w14:paraId="01B7A18F" w14:textId="77777777" w:rsidR="00280AEF" w:rsidRDefault="00D86BDB">
            <w:pPr>
              <w:spacing w:after="0" w:line="240" w:lineRule="auto"/>
              <w:jc w:val="left"/>
            </w:pPr>
            <w:r>
              <w:rPr>
                <w:rFonts w:eastAsia="Calibri" w:cs="Calibri"/>
                <w:sz w:val="14"/>
              </w:rPr>
              <w:t>No</w:t>
            </w:r>
          </w:p>
        </w:tc>
        <w:tc>
          <w:tcPr>
            <w:tcW w:w="1519" w:type="dxa"/>
            <w:tcMar>
              <w:top w:w="20" w:type="dxa"/>
              <w:left w:w="55" w:type="dxa"/>
              <w:bottom w:w="20" w:type="dxa"/>
              <w:right w:w="55" w:type="dxa"/>
            </w:tcMar>
          </w:tcPr>
          <w:p w14:paraId="7CBDAED5" w14:textId="77777777" w:rsidR="00280AEF" w:rsidRDefault="00D86BDB">
            <w:pPr>
              <w:spacing w:after="0" w:line="240" w:lineRule="auto"/>
              <w:jc w:val="left"/>
            </w:pPr>
            <w:r>
              <w:rPr>
                <w:rFonts w:eastAsia="Calibri" w:cs="Calibri"/>
                <w:sz w:val="14"/>
              </w:rPr>
              <w:t>INFO</w:t>
            </w:r>
          </w:p>
        </w:tc>
        <w:tc>
          <w:tcPr>
            <w:tcW w:w="3038" w:type="dxa"/>
            <w:tcMar>
              <w:top w:w="20" w:type="dxa"/>
              <w:left w:w="55" w:type="dxa"/>
              <w:bottom w:w="20" w:type="dxa"/>
              <w:right w:w="55" w:type="dxa"/>
            </w:tcMar>
          </w:tcPr>
          <w:p w14:paraId="13E910F4" w14:textId="77777777" w:rsidR="00280AEF" w:rsidRDefault="00D86BDB">
            <w:pPr>
              <w:spacing w:after="0" w:line="240" w:lineRule="auto"/>
              <w:jc w:val="left"/>
            </w:pPr>
            <w:r>
              <w:rPr>
                <w:rFonts w:eastAsia="Calibri" w:cs="Calibri"/>
                <w:sz w:val="14"/>
              </w:rPr>
              <w:t>Valid Python logging level name, case-insensitive.</w:t>
            </w:r>
          </w:p>
        </w:tc>
        <w:tc>
          <w:tcPr>
            <w:tcW w:w="1753" w:type="dxa"/>
            <w:tcMar>
              <w:top w:w="20" w:type="dxa"/>
              <w:left w:w="55" w:type="dxa"/>
              <w:bottom w:w="20" w:type="dxa"/>
              <w:right w:w="55" w:type="dxa"/>
            </w:tcMar>
          </w:tcPr>
          <w:p w14:paraId="6F3C1683" w14:textId="77777777" w:rsidR="00280AEF" w:rsidRDefault="00D86BDB">
            <w:pPr>
              <w:spacing w:after="0" w:line="240" w:lineRule="auto"/>
              <w:jc w:val="left"/>
            </w:pPr>
            <w:r>
              <w:rPr>
                <w:rFonts w:eastAsia="Calibri" w:cs="Calibri"/>
                <w:sz w:val="14"/>
              </w:rPr>
              <w:t>ConfigurationError at import; no raw value in the message.</w:t>
            </w:r>
          </w:p>
        </w:tc>
      </w:tr>
    </w:tbl>
    <w:p w14:paraId="6809BB14" w14:textId="77777777" w:rsidR="00280AEF" w:rsidRDefault="00280AEF">
      <w:pPr>
        <w:spacing w:after="40"/>
      </w:pPr>
    </w:p>
    <w:p w14:paraId="585AD67D" w14:textId="77777777" w:rsidR="00280AEF" w:rsidRDefault="00D86BDB">
      <w:pPr>
        <w:pStyle w:val="Heading2"/>
      </w:pPr>
      <w:r>
        <w:t>5.3 Handler lifecycle</w:t>
      </w:r>
    </w:p>
    <w:p w14:paraId="2FE36CA7" w14:textId="77777777" w:rsidR="00280AEF" w:rsidRDefault="00D86BDB">
      <w:r>
        <w:t xml:space="preserve">The module loads configuration and creates one boto3 S3 client and one DynamoDB Table handle at import time. Lambda reuses the execution environment across invocations, so the clients are created once per cold start and reused. The logger is configured once, with a JSON formatter, propagate set to False, and handlers cleared before a new one is attached so module reloads remain idempotent under pytest. The handler entry point parses the Records array, loops over the records sequentially, and wraps the loop </w:t>
      </w:r>
      <w:r>
        <w:t>in a boundary that converts unexpected exceptions into a fixed-message InfrastructureError.</w:t>
      </w:r>
    </w:p>
    <w:p w14:paraId="42CC0415" w14:textId="77777777" w:rsidR="00280AEF" w:rsidRDefault="00D86BDB">
      <w:pPr>
        <w:pStyle w:val="Heading2"/>
      </w:pPr>
      <w:r>
        <w:t>5.4 Event parsing and processing identity</w:t>
      </w:r>
    </w:p>
    <w:p w14:paraId="27C5630F" w14:textId="77777777" w:rsidR="00280AEF" w:rsidRDefault="00D86BDB">
      <w:r>
        <w:t>The handler accepts only an event with a non-empty Records array. Each record must be an object with an s3 section, a bucket name, an object key, and a version ID. Bucket, key, and version must be non-empty strings; the version cannot be whitespace-only or the literal string null. The optional sequencer must be a string when present. The key is decoded with unquote_plus, so %XX escapes and plus signs decode correctly. A malformed record raises MalformedEventError before any identity is derived or any AWS wr</w:t>
      </w:r>
      <w:r>
        <w:t>ite is attempted.</w:t>
      </w:r>
    </w:p>
    <w:p w14:paraId="5A761096" w14:textId="77777777" w:rsidR="00280AEF" w:rsidRDefault="00D86BDB">
      <w:r>
        <w:t>The processing identity is a SHA-256 digest of canonical JSON containing the bucket, object key, and version ID. Canonical JSON uses sorted keys and compact separators, which makes the encoding injective for arbitrary key strings. Naive concatenation would be ambiguous if keys contained the delimiter. The result is a fixed 64-character hexadecimal string used as the DynamoDB partition key.</w:t>
      </w:r>
    </w:p>
    <w:p w14:paraId="7E673809" w14:textId="77777777" w:rsidR="00280AEF" w:rsidRDefault="00D86BDB">
      <w:pPr>
        <w:pStyle w:val="Caption"/>
        <w:keepNext/>
        <w:spacing w:before="100" w:after="40"/>
        <w:jc w:val="left"/>
      </w:pPr>
      <w:r>
        <w:rPr>
          <w:rFonts w:eastAsia="Calibri" w:cs="Calibri"/>
          <w:color w:val="1F3864"/>
          <w:sz w:val="17"/>
        </w:rPr>
        <w:t>Code 5.2.</w:t>
      </w:r>
      <w:r>
        <w:rPr>
          <w:rFonts w:eastAsia="Calibri" w:cs="Calibri"/>
          <w:b w:val="0"/>
          <w:sz w:val="17"/>
        </w:rPr>
        <w:t xml:space="preserve"> Deterministic processing identity from handler.py.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2A22ADD"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58DDA089" w14:textId="77777777" w:rsidR="00280AEF" w:rsidRDefault="00D86BDB">
            <w:pPr>
              <w:spacing w:after="0" w:line="240" w:lineRule="auto"/>
              <w:jc w:val="left"/>
            </w:pPr>
            <w:r>
              <w:rPr>
                <w:rFonts w:ascii="Consolas" w:eastAsia="Consolas" w:hAnsi="Consolas" w:cs="Consolas"/>
                <w:color w:val="1B2430"/>
                <w:sz w:val="16"/>
              </w:rPr>
              <w:t>def _processing_id(bucket: str, object_key: str, version_id: str) -&gt; str:</w:t>
            </w:r>
          </w:p>
          <w:p w14:paraId="49649DEE" w14:textId="77777777" w:rsidR="00280AEF" w:rsidRDefault="00D86BDB">
            <w:pPr>
              <w:spacing w:after="0" w:line="240" w:lineRule="auto"/>
              <w:jc w:val="left"/>
            </w:pPr>
            <w:r>
              <w:rPr>
                <w:rFonts w:ascii="Consolas" w:eastAsia="Consolas" w:hAnsi="Consolas" w:cs="Consolas"/>
                <w:color w:val="1B2430"/>
                <w:sz w:val="16"/>
              </w:rPr>
              <w:t xml:space="preserve">    identity = json.dumps(</w:t>
            </w:r>
          </w:p>
          <w:p w14:paraId="340B9E76" w14:textId="77777777" w:rsidR="00280AEF" w:rsidRDefault="00D86BDB">
            <w:pPr>
              <w:spacing w:after="0" w:line="240" w:lineRule="auto"/>
              <w:jc w:val="left"/>
            </w:pPr>
            <w:r>
              <w:rPr>
                <w:rFonts w:ascii="Consolas" w:eastAsia="Consolas" w:hAnsi="Consolas" w:cs="Consolas"/>
                <w:color w:val="1B2430"/>
                <w:sz w:val="16"/>
              </w:rPr>
              <w:t xml:space="preserve">        {"bucket": bucket, "object_key": object_key, "version_id": version_id},</w:t>
            </w:r>
          </w:p>
          <w:p w14:paraId="3CCAD708" w14:textId="77777777" w:rsidR="00280AEF" w:rsidRDefault="00D86BDB">
            <w:pPr>
              <w:spacing w:after="0" w:line="240" w:lineRule="auto"/>
              <w:jc w:val="left"/>
            </w:pPr>
            <w:r>
              <w:rPr>
                <w:rFonts w:ascii="Consolas" w:eastAsia="Consolas" w:hAnsi="Consolas" w:cs="Consolas"/>
                <w:color w:val="1B2430"/>
                <w:sz w:val="16"/>
              </w:rPr>
              <w:t xml:space="preserve">        sort_keys=True,</w:t>
            </w:r>
          </w:p>
          <w:p w14:paraId="4CA8104B" w14:textId="77777777" w:rsidR="00280AEF" w:rsidRDefault="00D86BDB">
            <w:pPr>
              <w:spacing w:after="0" w:line="240" w:lineRule="auto"/>
              <w:jc w:val="left"/>
            </w:pPr>
            <w:r>
              <w:rPr>
                <w:rFonts w:ascii="Consolas" w:eastAsia="Consolas" w:hAnsi="Consolas" w:cs="Consolas"/>
                <w:color w:val="1B2430"/>
                <w:sz w:val="16"/>
              </w:rPr>
              <w:t xml:space="preserve">        separators=(",", ":"),</w:t>
            </w:r>
          </w:p>
          <w:p w14:paraId="6685E489" w14:textId="77777777" w:rsidR="00280AEF" w:rsidRDefault="00D86BDB">
            <w:pPr>
              <w:spacing w:after="0" w:line="240" w:lineRule="auto"/>
              <w:jc w:val="left"/>
            </w:pPr>
            <w:r>
              <w:rPr>
                <w:rFonts w:ascii="Consolas" w:eastAsia="Consolas" w:hAnsi="Consolas" w:cs="Consolas"/>
                <w:color w:val="1B2430"/>
                <w:sz w:val="16"/>
              </w:rPr>
              <w:t xml:space="preserve">    )</w:t>
            </w:r>
          </w:p>
          <w:p w14:paraId="399D4D10" w14:textId="77777777" w:rsidR="00280AEF" w:rsidRDefault="00D86BDB">
            <w:pPr>
              <w:spacing w:after="0" w:line="240" w:lineRule="auto"/>
              <w:jc w:val="left"/>
            </w:pPr>
            <w:r>
              <w:rPr>
                <w:rFonts w:ascii="Consolas" w:eastAsia="Consolas" w:hAnsi="Consolas" w:cs="Consolas"/>
                <w:color w:val="1B2430"/>
                <w:sz w:val="16"/>
              </w:rPr>
              <w:lastRenderedPageBreak/>
              <w:t xml:space="preserve">    return hashlib.sha256(identity.encode("utf-8")).hexdigest()</w:t>
            </w:r>
          </w:p>
        </w:tc>
      </w:tr>
    </w:tbl>
    <w:p w14:paraId="02534824" w14:textId="77777777" w:rsidR="00280AEF" w:rsidRDefault="00280AEF">
      <w:pPr>
        <w:spacing w:after="40"/>
      </w:pPr>
    </w:p>
    <w:p w14:paraId="5003371D" w14:textId="77777777" w:rsidR="00280AEF" w:rsidRDefault="00D86BDB">
      <w:r>
        <w:t>The file name is the last path segment of the decoded key. The file type is the lowercased extension without the dot, or absent when the file name has no extension. The extension parser uses rpartition on the last segment, so dots in directory names do not confuse it. A trailing dot with no characters after it returns no extension.</w:t>
      </w:r>
    </w:p>
    <w:p w14:paraId="2666298F" w14:textId="77777777" w:rsidR="00280AEF" w:rsidRDefault="00D86BDB">
      <w:pPr>
        <w:pStyle w:val="Heading2"/>
      </w:pPr>
      <w:r>
        <w:t>5.5 Validation workflow</w:t>
      </w:r>
    </w:p>
    <w:p w14:paraId="38550B25" w14:textId="77777777" w:rsidR="00280AEF" w:rsidRDefault="00D86BDB">
      <w:r>
        <w:t>Validation is ordered to avoid unnecessary work and to make the error code unambiguous. The prefix check runs first because a key outside incoming/ cannot be a legitimate event for this pipeline. The size check runs before the extension check so a zero-byte folder marker is reported as ZERO_BYTE rather than UNSUPPORTED_EXTENSION. The extension check runs before any content download, so an unsupported PDF is rejected without reading its 1.6 MB body. Content validation runs after the single GetObject.</w:t>
      </w:r>
    </w:p>
    <w:p w14:paraId="31996D20" w14:textId="77777777" w:rsidR="00280AEF" w:rsidRDefault="00D86BDB">
      <w:pPr>
        <w:pStyle w:val="Caption"/>
        <w:keepNext/>
        <w:spacing w:before="100" w:after="40"/>
        <w:jc w:val="left"/>
      </w:pPr>
      <w:r>
        <w:rPr>
          <w:rFonts w:eastAsia="Calibri" w:cs="Calibri"/>
          <w:color w:val="1F3864"/>
          <w:sz w:val="17"/>
        </w:rPr>
        <w:t>Table 5.2.</w:t>
      </w:r>
      <w:r>
        <w:rPr>
          <w:rFonts w:eastAsia="Calibri" w:cs="Calibri"/>
          <w:b w:val="0"/>
          <w:sz w:val="17"/>
        </w:rPr>
        <w:t xml:space="preserve"> Validation order and failure mapping.</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701"/>
        <w:gridCol w:w="2103"/>
        <w:gridCol w:w="3155"/>
        <w:gridCol w:w="2220"/>
        <w:gridCol w:w="1402"/>
      </w:tblGrid>
      <w:tr w:rsidR="00280AEF" w14:paraId="5A40E580" w14:textId="77777777">
        <w:trPr>
          <w:cantSplit/>
          <w:trHeight w:val="340"/>
          <w:tblHeader/>
          <w:jc w:val="center"/>
        </w:trPr>
        <w:tc>
          <w:tcPr>
            <w:tcW w:w="701" w:type="dxa"/>
            <w:shd w:val="clear" w:color="auto" w:fill="1F3864"/>
            <w:tcMar>
              <w:top w:w="20" w:type="dxa"/>
              <w:left w:w="55" w:type="dxa"/>
              <w:bottom w:w="20" w:type="dxa"/>
              <w:right w:w="55" w:type="dxa"/>
            </w:tcMar>
          </w:tcPr>
          <w:p w14:paraId="65FC2091" w14:textId="77777777" w:rsidR="00280AEF" w:rsidRDefault="00D86BDB">
            <w:pPr>
              <w:spacing w:after="0" w:line="240" w:lineRule="auto"/>
              <w:jc w:val="left"/>
            </w:pPr>
            <w:r>
              <w:rPr>
                <w:rFonts w:eastAsia="Calibri" w:cs="Calibri"/>
                <w:b/>
                <w:color w:val="FFFFFF"/>
                <w:sz w:val="14"/>
              </w:rPr>
              <w:t>Step</w:t>
            </w:r>
          </w:p>
        </w:tc>
        <w:tc>
          <w:tcPr>
            <w:tcW w:w="2103" w:type="dxa"/>
            <w:shd w:val="clear" w:color="auto" w:fill="1F3864"/>
            <w:tcMar>
              <w:top w:w="20" w:type="dxa"/>
              <w:left w:w="55" w:type="dxa"/>
              <w:bottom w:w="20" w:type="dxa"/>
              <w:right w:w="55" w:type="dxa"/>
            </w:tcMar>
          </w:tcPr>
          <w:p w14:paraId="147A4082" w14:textId="77777777" w:rsidR="00280AEF" w:rsidRDefault="00D86BDB">
            <w:pPr>
              <w:spacing w:after="0" w:line="240" w:lineRule="auto"/>
              <w:jc w:val="left"/>
            </w:pPr>
            <w:r>
              <w:rPr>
                <w:rFonts w:eastAsia="Calibri" w:cs="Calibri"/>
                <w:b/>
                <w:color w:val="FFFFFF"/>
                <w:sz w:val="14"/>
              </w:rPr>
              <w:t>Check</w:t>
            </w:r>
          </w:p>
        </w:tc>
        <w:tc>
          <w:tcPr>
            <w:tcW w:w="3155" w:type="dxa"/>
            <w:shd w:val="clear" w:color="auto" w:fill="1F3864"/>
            <w:tcMar>
              <w:top w:w="20" w:type="dxa"/>
              <w:left w:w="55" w:type="dxa"/>
              <w:bottom w:w="20" w:type="dxa"/>
              <w:right w:w="55" w:type="dxa"/>
            </w:tcMar>
          </w:tcPr>
          <w:p w14:paraId="310968EF" w14:textId="77777777" w:rsidR="00280AEF" w:rsidRDefault="00D86BDB">
            <w:pPr>
              <w:spacing w:after="0" w:line="240" w:lineRule="auto"/>
              <w:jc w:val="left"/>
            </w:pPr>
            <w:r>
              <w:rPr>
                <w:rFonts w:eastAsia="Calibri" w:cs="Calibri"/>
                <w:b/>
                <w:color w:val="FFFFFF"/>
                <w:sz w:val="14"/>
              </w:rPr>
              <w:t>Input</w:t>
            </w:r>
          </w:p>
        </w:tc>
        <w:tc>
          <w:tcPr>
            <w:tcW w:w="2220" w:type="dxa"/>
            <w:shd w:val="clear" w:color="auto" w:fill="1F3864"/>
            <w:tcMar>
              <w:top w:w="20" w:type="dxa"/>
              <w:left w:w="55" w:type="dxa"/>
              <w:bottom w:w="20" w:type="dxa"/>
              <w:right w:w="55" w:type="dxa"/>
            </w:tcMar>
          </w:tcPr>
          <w:p w14:paraId="510B6B05" w14:textId="77777777" w:rsidR="00280AEF" w:rsidRDefault="00D86BDB">
            <w:pPr>
              <w:spacing w:after="0" w:line="240" w:lineRule="auto"/>
              <w:jc w:val="left"/>
            </w:pPr>
            <w:r>
              <w:rPr>
                <w:rFonts w:eastAsia="Calibri" w:cs="Calibri"/>
                <w:b/>
                <w:color w:val="FFFFFF"/>
                <w:sz w:val="14"/>
              </w:rPr>
              <w:t>Failure code</w:t>
            </w:r>
          </w:p>
        </w:tc>
        <w:tc>
          <w:tcPr>
            <w:tcW w:w="1402" w:type="dxa"/>
            <w:shd w:val="clear" w:color="auto" w:fill="1F3864"/>
            <w:tcMar>
              <w:top w:w="20" w:type="dxa"/>
              <w:left w:w="55" w:type="dxa"/>
              <w:bottom w:w="20" w:type="dxa"/>
              <w:right w:w="55" w:type="dxa"/>
            </w:tcMar>
          </w:tcPr>
          <w:p w14:paraId="3E15829F" w14:textId="77777777" w:rsidR="00280AEF" w:rsidRDefault="00D86BDB">
            <w:pPr>
              <w:spacing w:after="0" w:line="240" w:lineRule="auto"/>
              <w:jc w:val="left"/>
            </w:pPr>
            <w:r>
              <w:rPr>
                <w:rFonts w:eastAsia="Calibri" w:cs="Calibri"/>
                <w:b/>
                <w:color w:val="FFFFFF"/>
                <w:sz w:val="14"/>
              </w:rPr>
              <w:t>AWS call</w:t>
            </w:r>
          </w:p>
        </w:tc>
      </w:tr>
      <w:tr w:rsidR="00280AEF" w14:paraId="4D13C1F6" w14:textId="77777777">
        <w:trPr>
          <w:cantSplit/>
          <w:jc w:val="center"/>
        </w:trPr>
        <w:tc>
          <w:tcPr>
            <w:tcW w:w="701" w:type="dxa"/>
            <w:tcMar>
              <w:top w:w="20" w:type="dxa"/>
              <w:left w:w="55" w:type="dxa"/>
              <w:bottom w:w="20" w:type="dxa"/>
              <w:right w:w="55" w:type="dxa"/>
            </w:tcMar>
          </w:tcPr>
          <w:p w14:paraId="06B1543E" w14:textId="77777777" w:rsidR="00280AEF" w:rsidRDefault="00D86BDB">
            <w:pPr>
              <w:spacing w:after="0" w:line="240" w:lineRule="auto"/>
              <w:jc w:val="left"/>
            </w:pPr>
            <w:r>
              <w:rPr>
                <w:rFonts w:eastAsia="Calibri" w:cs="Calibri"/>
                <w:sz w:val="14"/>
              </w:rPr>
              <w:t>1</w:t>
            </w:r>
          </w:p>
        </w:tc>
        <w:tc>
          <w:tcPr>
            <w:tcW w:w="2103" w:type="dxa"/>
            <w:tcMar>
              <w:top w:w="20" w:type="dxa"/>
              <w:left w:w="55" w:type="dxa"/>
              <w:bottom w:w="20" w:type="dxa"/>
              <w:right w:w="55" w:type="dxa"/>
            </w:tcMar>
          </w:tcPr>
          <w:p w14:paraId="5BF981D9" w14:textId="77777777" w:rsidR="00280AEF" w:rsidRDefault="00D86BDB">
            <w:pPr>
              <w:spacing w:after="0" w:line="240" w:lineRule="auto"/>
              <w:jc w:val="left"/>
            </w:pPr>
            <w:r>
              <w:rPr>
                <w:rFonts w:eastAsia="Calibri" w:cs="Calibri"/>
                <w:sz w:val="14"/>
              </w:rPr>
              <w:t>Record structure and identity types</w:t>
            </w:r>
          </w:p>
        </w:tc>
        <w:tc>
          <w:tcPr>
            <w:tcW w:w="3155" w:type="dxa"/>
            <w:tcMar>
              <w:top w:w="20" w:type="dxa"/>
              <w:left w:w="55" w:type="dxa"/>
              <w:bottom w:w="20" w:type="dxa"/>
              <w:right w:w="55" w:type="dxa"/>
            </w:tcMar>
          </w:tcPr>
          <w:p w14:paraId="0DF74BEF" w14:textId="77777777" w:rsidR="00280AEF" w:rsidRDefault="00D86BDB">
            <w:pPr>
              <w:spacing w:after="0" w:line="240" w:lineRule="auto"/>
              <w:jc w:val="left"/>
            </w:pPr>
            <w:r>
              <w:rPr>
                <w:rFonts w:eastAsia="Calibri" w:cs="Calibri"/>
                <w:sz w:val="14"/>
              </w:rPr>
              <w:t>Records array, s3 object, bucket, key, version, sequencer.</w:t>
            </w:r>
          </w:p>
        </w:tc>
        <w:tc>
          <w:tcPr>
            <w:tcW w:w="2220" w:type="dxa"/>
            <w:tcMar>
              <w:top w:w="20" w:type="dxa"/>
              <w:left w:w="55" w:type="dxa"/>
              <w:bottom w:w="20" w:type="dxa"/>
              <w:right w:w="55" w:type="dxa"/>
            </w:tcMar>
          </w:tcPr>
          <w:p w14:paraId="6328CB17" w14:textId="77777777" w:rsidR="00280AEF" w:rsidRDefault="00D86BDB">
            <w:pPr>
              <w:spacing w:after="0" w:line="240" w:lineRule="auto"/>
              <w:jc w:val="left"/>
            </w:pPr>
            <w:r>
              <w:rPr>
                <w:rFonts w:eastAsia="Calibri" w:cs="Calibri"/>
                <w:sz w:val="14"/>
              </w:rPr>
              <w:t>MALFORMED_EVENT</w:t>
            </w:r>
          </w:p>
        </w:tc>
        <w:tc>
          <w:tcPr>
            <w:tcW w:w="1402" w:type="dxa"/>
            <w:tcMar>
              <w:top w:w="20" w:type="dxa"/>
              <w:left w:w="55" w:type="dxa"/>
              <w:bottom w:w="20" w:type="dxa"/>
              <w:right w:w="55" w:type="dxa"/>
            </w:tcMar>
          </w:tcPr>
          <w:p w14:paraId="2F042532" w14:textId="77777777" w:rsidR="00280AEF" w:rsidRDefault="00D86BDB">
            <w:pPr>
              <w:spacing w:after="0" w:line="240" w:lineRule="auto"/>
              <w:jc w:val="left"/>
            </w:pPr>
            <w:r>
              <w:rPr>
                <w:rFonts w:eastAsia="Calibri" w:cs="Calibri"/>
                <w:sz w:val="14"/>
              </w:rPr>
              <w:t>None.</w:t>
            </w:r>
          </w:p>
        </w:tc>
      </w:tr>
      <w:tr w:rsidR="00280AEF" w14:paraId="2A85BE9B" w14:textId="77777777">
        <w:trPr>
          <w:cantSplit/>
          <w:jc w:val="center"/>
        </w:trPr>
        <w:tc>
          <w:tcPr>
            <w:tcW w:w="701" w:type="dxa"/>
            <w:shd w:val="clear" w:color="auto" w:fill="F2F4F7"/>
            <w:tcMar>
              <w:top w:w="20" w:type="dxa"/>
              <w:left w:w="55" w:type="dxa"/>
              <w:bottom w:w="20" w:type="dxa"/>
              <w:right w:w="55" w:type="dxa"/>
            </w:tcMar>
          </w:tcPr>
          <w:p w14:paraId="0A04C932" w14:textId="77777777" w:rsidR="00280AEF" w:rsidRDefault="00D86BDB">
            <w:pPr>
              <w:spacing w:after="0" w:line="240" w:lineRule="auto"/>
              <w:jc w:val="left"/>
            </w:pPr>
            <w:r>
              <w:rPr>
                <w:rFonts w:eastAsia="Calibri" w:cs="Calibri"/>
                <w:sz w:val="14"/>
              </w:rPr>
              <w:t>2</w:t>
            </w:r>
          </w:p>
        </w:tc>
        <w:tc>
          <w:tcPr>
            <w:tcW w:w="2103" w:type="dxa"/>
            <w:shd w:val="clear" w:color="auto" w:fill="F2F4F7"/>
            <w:tcMar>
              <w:top w:w="20" w:type="dxa"/>
              <w:left w:w="55" w:type="dxa"/>
              <w:bottom w:w="20" w:type="dxa"/>
              <w:right w:w="55" w:type="dxa"/>
            </w:tcMar>
          </w:tcPr>
          <w:p w14:paraId="74A739EF" w14:textId="77777777" w:rsidR="00280AEF" w:rsidRDefault="00D86BDB">
            <w:pPr>
              <w:spacing w:after="0" w:line="240" w:lineRule="auto"/>
              <w:jc w:val="left"/>
            </w:pPr>
            <w:r>
              <w:rPr>
                <w:rFonts w:eastAsia="Calibri" w:cs="Calibri"/>
                <w:sz w:val="14"/>
              </w:rPr>
              <w:t>Prefix</w:t>
            </w:r>
          </w:p>
        </w:tc>
        <w:tc>
          <w:tcPr>
            <w:tcW w:w="3155" w:type="dxa"/>
            <w:shd w:val="clear" w:color="auto" w:fill="F2F4F7"/>
            <w:tcMar>
              <w:top w:w="20" w:type="dxa"/>
              <w:left w:w="55" w:type="dxa"/>
              <w:bottom w:w="20" w:type="dxa"/>
              <w:right w:w="55" w:type="dxa"/>
            </w:tcMar>
          </w:tcPr>
          <w:p w14:paraId="4E667D8F" w14:textId="77777777" w:rsidR="00280AEF" w:rsidRDefault="00D86BDB">
            <w:pPr>
              <w:spacing w:after="0" w:line="240" w:lineRule="auto"/>
              <w:jc w:val="left"/>
            </w:pPr>
            <w:r>
              <w:rPr>
                <w:rFonts w:eastAsia="Calibri" w:cs="Calibri"/>
                <w:sz w:val="14"/>
              </w:rPr>
              <w:t>Decoded object key starts with incoming/.</w:t>
            </w:r>
          </w:p>
        </w:tc>
        <w:tc>
          <w:tcPr>
            <w:tcW w:w="2220" w:type="dxa"/>
            <w:shd w:val="clear" w:color="auto" w:fill="F2F4F7"/>
            <w:tcMar>
              <w:top w:w="20" w:type="dxa"/>
              <w:left w:w="55" w:type="dxa"/>
              <w:bottom w:w="20" w:type="dxa"/>
              <w:right w:w="55" w:type="dxa"/>
            </w:tcMar>
          </w:tcPr>
          <w:p w14:paraId="4CEBBAFA" w14:textId="77777777" w:rsidR="00280AEF" w:rsidRDefault="00D86BDB">
            <w:pPr>
              <w:spacing w:after="0" w:line="240" w:lineRule="auto"/>
              <w:jc w:val="left"/>
            </w:pPr>
            <w:r>
              <w:rPr>
                <w:rFonts w:eastAsia="Calibri" w:cs="Calibri"/>
                <w:sz w:val="14"/>
              </w:rPr>
              <w:t>PREFIX_NOT_ALLOWED</w:t>
            </w:r>
          </w:p>
        </w:tc>
        <w:tc>
          <w:tcPr>
            <w:tcW w:w="1402" w:type="dxa"/>
            <w:shd w:val="clear" w:color="auto" w:fill="F2F4F7"/>
            <w:tcMar>
              <w:top w:w="20" w:type="dxa"/>
              <w:left w:w="55" w:type="dxa"/>
              <w:bottom w:w="20" w:type="dxa"/>
              <w:right w:w="55" w:type="dxa"/>
            </w:tcMar>
          </w:tcPr>
          <w:p w14:paraId="0A70F578" w14:textId="77777777" w:rsidR="00280AEF" w:rsidRDefault="00D86BDB">
            <w:pPr>
              <w:spacing w:after="0" w:line="240" w:lineRule="auto"/>
              <w:jc w:val="left"/>
            </w:pPr>
            <w:r>
              <w:rPr>
                <w:rFonts w:eastAsia="Calibri" w:cs="Calibri"/>
                <w:sz w:val="14"/>
              </w:rPr>
              <w:t>None; claim may already exist.</w:t>
            </w:r>
          </w:p>
        </w:tc>
      </w:tr>
      <w:tr w:rsidR="00280AEF" w14:paraId="090377F9" w14:textId="77777777">
        <w:trPr>
          <w:cantSplit/>
          <w:jc w:val="center"/>
        </w:trPr>
        <w:tc>
          <w:tcPr>
            <w:tcW w:w="701" w:type="dxa"/>
            <w:tcMar>
              <w:top w:w="20" w:type="dxa"/>
              <w:left w:w="55" w:type="dxa"/>
              <w:bottom w:w="20" w:type="dxa"/>
              <w:right w:w="55" w:type="dxa"/>
            </w:tcMar>
          </w:tcPr>
          <w:p w14:paraId="67EE1B1F" w14:textId="77777777" w:rsidR="00280AEF" w:rsidRDefault="00D86BDB">
            <w:pPr>
              <w:spacing w:after="0" w:line="240" w:lineRule="auto"/>
              <w:jc w:val="left"/>
            </w:pPr>
            <w:r>
              <w:rPr>
                <w:rFonts w:eastAsia="Calibri" w:cs="Calibri"/>
                <w:sz w:val="14"/>
              </w:rPr>
              <w:t>3</w:t>
            </w:r>
          </w:p>
        </w:tc>
        <w:tc>
          <w:tcPr>
            <w:tcW w:w="2103" w:type="dxa"/>
            <w:tcMar>
              <w:top w:w="20" w:type="dxa"/>
              <w:left w:w="55" w:type="dxa"/>
              <w:bottom w:w="20" w:type="dxa"/>
              <w:right w:w="55" w:type="dxa"/>
            </w:tcMar>
          </w:tcPr>
          <w:p w14:paraId="349353CC" w14:textId="77777777" w:rsidR="00280AEF" w:rsidRDefault="00D86BDB">
            <w:pPr>
              <w:spacing w:after="0" w:line="240" w:lineRule="auto"/>
              <w:jc w:val="left"/>
            </w:pPr>
            <w:r>
              <w:rPr>
                <w:rFonts w:eastAsia="Calibri" w:cs="Calibri"/>
                <w:sz w:val="14"/>
              </w:rPr>
              <w:t>Authoritative size</w:t>
            </w:r>
          </w:p>
        </w:tc>
        <w:tc>
          <w:tcPr>
            <w:tcW w:w="3155" w:type="dxa"/>
            <w:tcMar>
              <w:top w:w="20" w:type="dxa"/>
              <w:left w:w="55" w:type="dxa"/>
              <w:bottom w:w="20" w:type="dxa"/>
              <w:right w:w="55" w:type="dxa"/>
            </w:tcMar>
          </w:tcPr>
          <w:p w14:paraId="1302834B" w14:textId="77777777" w:rsidR="00280AEF" w:rsidRDefault="00D86BDB">
            <w:pPr>
              <w:spacing w:after="0" w:line="240" w:lineRule="auto"/>
              <w:jc w:val="left"/>
            </w:pPr>
            <w:r>
              <w:rPr>
                <w:rFonts w:eastAsia="Calibri" w:cs="Calibri"/>
                <w:sz w:val="14"/>
              </w:rPr>
              <w:t>HeadObject ContentLength for the pinned version.</w:t>
            </w:r>
          </w:p>
        </w:tc>
        <w:tc>
          <w:tcPr>
            <w:tcW w:w="2220" w:type="dxa"/>
            <w:tcMar>
              <w:top w:w="20" w:type="dxa"/>
              <w:left w:w="55" w:type="dxa"/>
              <w:bottom w:w="20" w:type="dxa"/>
              <w:right w:w="55" w:type="dxa"/>
            </w:tcMar>
          </w:tcPr>
          <w:p w14:paraId="627380FA" w14:textId="77777777" w:rsidR="00280AEF" w:rsidRDefault="00D86BDB">
            <w:pPr>
              <w:spacing w:after="0" w:line="240" w:lineRule="auto"/>
              <w:jc w:val="left"/>
            </w:pPr>
            <w:r>
              <w:rPr>
                <w:rFonts w:eastAsia="Calibri" w:cs="Calibri"/>
                <w:sz w:val="14"/>
              </w:rPr>
              <w:t>ZERO_BYTE or SIZE_EXCEEDED</w:t>
            </w:r>
          </w:p>
        </w:tc>
        <w:tc>
          <w:tcPr>
            <w:tcW w:w="1402" w:type="dxa"/>
            <w:tcMar>
              <w:top w:w="20" w:type="dxa"/>
              <w:left w:w="55" w:type="dxa"/>
              <w:bottom w:w="20" w:type="dxa"/>
              <w:right w:w="55" w:type="dxa"/>
            </w:tcMar>
          </w:tcPr>
          <w:p w14:paraId="0427E186" w14:textId="77777777" w:rsidR="00280AEF" w:rsidRDefault="00D86BDB">
            <w:pPr>
              <w:spacing w:after="0" w:line="240" w:lineRule="auto"/>
              <w:jc w:val="left"/>
            </w:pPr>
            <w:r>
              <w:rPr>
                <w:rFonts w:eastAsia="Calibri" w:cs="Calibri"/>
                <w:sz w:val="14"/>
              </w:rPr>
              <w:t>HeadObject with VersionId.</w:t>
            </w:r>
          </w:p>
        </w:tc>
      </w:tr>
      <w:tr w:rsidR="00280AEF" w14:paraId="58DF6DF7" w14:textId="77777777">
        <w:trPr>
          <w:cantSplit/>
          <w:jc w:val="center"/>
        </w:trPr>
        <w:tc>
          <w:tcPr>
            <w:tcW w:w="701" w:type="dxa"/>
            <w:shd w:val="clear" w:color="auto" w:fill="F2F4F7"/>
            <w:tcMar>
              <w:top w:w="20" w:type="dxa"/>
              <w:left w:w="55" w:type="dxa"/>
              <w:bottom w:w="20" w:type="dxa"/>
              <w:right w:w="55" w:type="dxa"/>
            </w:tcMar>
          </w:tcPr>
          <w:p w14:paraId="651E37F6" w14:textId="77777777" w:rsidR="00280AEF" w:rsidRDefault="00D86BDB">
            <w:pPr>
              <w:spacing w:after="0" w:line="240" w:lineRule="auto"/>
              <w:jc w:val="left"/>
            </w:pPr>
            <w:r>
              <w:rPr>
                <w:rFonts w:eastAsia="Calibri" w:cs="Calibri"/>
                <w:sz w:val="14"/>
              </w:rPr>
              <w:t>4</w:t>
            </w:r>
          </w:p>
        </w:tc>
        <w:tc>
          <w:tcPr>
            <w:tcW w:w="2103" w:type="dxa"/>
            <w:shd w:val="clear" w:color="auto" w:fill="F2F4F7"/>
            <w:tcMar>
              <w:top w:w="20" w:type="dxa"/>
              <w:left w:w="55" w:type="dxa"/>
              <w:bottom w:w="20" w:type="dxa"/>
              <w:right w:w="55" w:type="dxa"/>
            </w:tcMar>
          </w:tcPr>
          <w:p w14:paraId="5355D486" w14:textId="77777777" w:rsidR="00280AEF" w:rsidRDefault="00D86BDB">
            <w:pPr>
              <w:spacing w:after="0" w:line="240" w:lineRule="auto"/>
              <w:jc w:val="left"/>
            </w:pPr>
            <w:r>
              <w:rPr>
                <w:rFonts w:eastAsia="Calibri" w:cs="Calibri"/>
                <w:sz w:val="14"/>
              </w:rPr>
              <w:t>Extension allowlist</w:t>
            </w:r>
          </w:p>
        </w:tc>
        <w:tc>
          <w:tcPr>
            <w:tcW w:w="3155" w:type="dxa"/>
            <w:shd w:val="clear" w:color="auto" w:fill="F2F4F7"/>
            <w:tcMar>
              <w:top w:w="20" w:type="dxa"/>
              <w:left w:w="55" w:type="dxa"/>
              <w:bottom w:w="20" w:type="dxa"/>
              <w:right w:w="55" w:type="dxa"/>
            </w:tcMar>
          </w:tcPr>
          <w:p w14:paraId="1EC6F1B2" w14:textId="77777777" w:rsidR="00280AEF" w:rsidRDefault="00D86BDB">
            <w:pPr>
              <w:spacing w:after="0" w:line="240" w:lineRule="auto"/>
              <w:jc w:val="left"/>
            </w:pPr>
            <w:r>
              <w:rPr>
                <w:rFonts w:eastAsia="Calibri" w:cs="Calibri"/>
                <w:sz w:val="14"/>
              </w:rPr>
              <w:t>Lowercased extension in jpg, jpeg, png, txt.</w:t>
            </w:r>
          </w:p>
        </w:tc>
        <w:tc>
          <w:tcPr>
            <w:tcW w:w="2220" w:type="dxa"/>
            <w:shd w:val="clear" w:color="auto" w:fill="F2F4F7"/>
            <w:tcMar>
              <w:top w:w="20" w:type="dxa"/>
              <w:left w:w="55" w:type="dxa"/>
              <w:bottom w:w="20" w:type="dxa"/>
              <w:right w:w="55" w:type="dxa"/>
            </w:tcMar>
          </w:tcPr>
          <w:p w14:paraId="51330B69" w14:textId="77777777" w:rsidR="00280AEF" w:rsidRDefault="00D86BDB">
            <w:pPr>
              <w:spacing w:after="0" w:line="240" w:lineRule="auto"/>
              <w:jc w:val="left"/>
            </w:pPr>
            <w:r>
              <w:rPr>
                <w:rFonts w:eastAsia="Calibri" w:cs="Calibri"/>
                <w:sz w:val="14"/>
              </w:rPr>
              <w:t>UNSUPPORTED_EXTENSION</w:t>
            </w:r>
          </w:p>
        </w:tc>
        <w:tc>
          <w:tcPr>
            <w:tcW w:w="1402" w:type="dxa"/>
            <w:shd w:val="clear" w:color="auto" w:fill="F2F4F7"/>
            <w:tcMar>
              <w:top w:w="20" w:type="dxa"/>
              <w:left w:w="55" w:type="dxa"/>
              <w:bottom w:w="20" w:type="dxa"/>
              <w:right w:w="55" w:type="dxa"/>
            </w:tcMar>
          </w:tcPr>
          <w:p w14:paraId="2E499B81" w14:textId="77777777" w:rsidR="00280AEF" w:rsidRDefault="00D86BDB">
            <w:pPr>
              <w:spacing w:after="0" w:line="240" w:lineRule="auto"/>
              <w:jc w:val="left"/>
            </w:pPr>
            <w:r>
              <w:rPr>
                <w:rFonts w:eastAsia="Calibri" w:cs="Calibri"/>
                <w:sz w:val="14"/>
              </w:rPr>
              <w:t>None; no download.</w:t>
            </w:r>
          </w:p>
        </w:tc>
      </w:tr>
      <w:tr w:rsidR="00280AEF" w14:paraId="13D3C22C" w14:textId="77777777">
        <w:trPr>
          <w:cantSplit/>
          <w:jc w:val="center"/>
        </w:trPr>
        <w:tc>
          <w:tcPr>
            <w:tcW w:w="701" w:type="dxa"/>
            <w:tcMar>
              <w:top w:w="20" w:type="dxa"/>
              <w:left w:w="55" w:type="dxa"/>
              <w:bottom w:w="20" w:type="dxa"/>
              <w:right w:w="55" w:type="dxa"/>
            </w:tcMar>
          </w:tcPr>
          <w:p w14:paraId="0E8A8F39" w14:textId="77777777" w:rsidR="00280AEF" w:rsidRDefault="00D86BDB">
            <w:pPr>
              <w:spacing w:after="0" w:line="240" w:lineRule="auto"/>
              <w:jc w:val="left"/>
            </w:pPr>
            <w:r>
              <w:rPr>
                <w:rFonts w:eastAsia="Calibri" w:cs="Calibri"/>
                <w:sz w:val="14"/>
              </w:rPr>
              <w:t>5</w:t>
            </w:r>
          </w:p>
        </w:tc>
        <w:tc>
          <w:tcPr>
            <w:tcW w:w="2103" w:type="dxa"/>
            <w:tcMar>
              <w:top w:w="20" w:type="dxa"/>
              <w:left w:w="55" w:type="dxa"/>
              <w:bottom w:w="20" w:type="dxa"/>
              <w:right w:w="55" w:type="dxa"/>
            </w:tcMar>
          </w:tcPr>
          <w:p w14:paraId="74A54629" w14:textId="77777777" w:rsidR="00280AEF" w:rsidRDefault="00D86BDB">
            <w:pPr>
              <w:spacing w:after="0" w:line="240" w:lineRule="auto"/>
              <w:jc w:val="left"/>
            </w:pPr>
            <w:r>
              <w:rPr>
                <w:rFonts w:eastAsia="Calibri" w:cs="Calibri"/>
                <w:sz w:val="14"/>
              </w:rPr>
              <w:t>Content fetch</w:t>
            </w:r>
          </w:p>
        </w:tc>
        <w:tc>
          <w:tcPr>
            <w:tcW w:w="3155" w:type="dxa"/>
            <w:tcMar>
              <w:top w:w="20" w:type="dxa"/>
              <w:left w:w="55" w:type="dxa"/>
              <w:bottom w:w="20" w:type="dxa"/>
              <w:right w:w="55" w:type="dxa"/>
            </w:tcMar>
          </w:tcPr>
          <w:p w14:paraId="0381858A" w14:textId="77777777" w:rsidR="00280AEF" w:rsidRDefault="00D86BDB">
            <w:pPr>
              <w:spacing w:after="0" w:line="240" w:lineRule="auto"/>
              <w:jc w:val="left"/>
            </w:pPr>
            <w:r>
              <w:rPr>
                <w:rFonts w:eastAsia="Calibri" w:cs="Calibri"/>
                <w:sz w:val="14"/>
              </w:rPr>
              <w:t>One GetObject for the pinned version.</w:t>
            </w:r>
          </w:p>
        </w:tc>
        <w:tc>
          <w:tcPr>
            <w:tcW w:w="2220" w:type="dxa"/>
            <w:tcMar>
              <w:top w:w="20" w:type="dxa"/>
              <w:left w:w="55" w:type="dxa"/>
              <w:bottom w:w="20" w:type="dxa"/>
              <w:right w:w="55" w:type="dxa"/>
            </w:tcMar>
          </w:tcPr>
          <w:p w14:paraId="1AECAF50" w14:textId="77777777" w:rsidR="00280AEF" w:rsidRDefault="00D86BDB">
            <w:pPr>
              <w:spacing w:after="0" w:line="240" w:lineRule="auto"/>
              <w:jc w:val="left"/>
            </w:pPr>
            <w:r>
              <w:rPr>
                <w:rFonts w:eastAsia="Calibri" w:cs="Calibri"/>
                <w:sz w:val="14"/>
              </w:rPr>
              <w:t>INFRASTRUCTURE on service error</w:t>
            </w:r>
          </w:p>
        </w:tc>
        <w:tc>
          <w:tcPr>
            <w:tcW w:w="1402" w:type="dxa"/>
            <w:tcMar>
              <w:top w:w="20" w:type="dxa"/>
              <w:left w:w="55" w:type="dxa"/>
              <w:bottom w:w="20" w:type="dxa"/>
              <w:right w:w="55" w:type="dxa"/>
            </w:tcMar>
          </w:tcPr>
          <w:p w14:paraId="050E620A" w14:textId="77777777" w:rsidR="00280AEF" w:rsidRDefault="00D86BDB">
            <w:pPr>
              <w:spacing w:after="0" w:line="240" w:lineRule="auto"/>
              <w:jc w:val="left"/>
            </w:pPr>
            <w:r>
              <w:rPr>
                <w:rFonts w:eastAsia="Calibri" w:cs="Calibri"/>
                <w:sz w:val="14"/>
              </w:rPr>
              <w:t>GetObject with VersionId.</w:t>
            </w:r>
          </w:p>
        </w:tc>
      </w:tr>
      <w:tr w:rsidR="00280AEF" w14:paraId="3C6C0D36" w14:textId="77777777">
        <w:trPr>
          <w:cantSplit/>
          <w:jc w:val="center"/>
        </w:trPr>
        <w:tc>
          <w:tcPr>
            <w:tcW w:w="701" w:type="dxa"/>
            <w:shd w:val="clear" w:color="auto" w:fill="F2F4F7"/>
            <w:tcMar>
              <w:top w:w="20" w:type="dxa"/>
              <w:left w:w="55" w:type="dxa"/>
              <w:bottom w:w="20" w:type="dxa"/>
              <w:right w:w="55" w:type="dxa"/>
            </w:tcMar>
          </w:tcPr>
          <w:p w14:paraId="3DCCCFBA" w14:textId="77777777" w:rsidR="00280AEF" w:rsidRDefault="00D86BDB">
            <w:pPr>
              <w:spacing w:after="0" w:line="240" w:lineRule="auto"/>
              <w:jc w:val="left"/>
            </w:pPr>
            <w:r>
              <w:rPr>
                <w:rFonts w:eastAsia="Calibri" w:cs="Calibri"/>
                <w:sz w:val="14"/>
              </w:rPr>
              <w:t>6</w:t>
            </w:r>
          </w:p>
        </w:tc>
        <w:tc>
          <w:tcPr>
            <w:tcW w:w="2103" w:type="dxa"/>
            <w:shd w:val="clear" w:color="auto" w:fill="F2F4F7"/>
            <w:tcMar>
              <w:top w:w="20" w:type="dxa"/>
              <w:left w:w="55" w:type="dxa"/>
              <w:bottom w:w="20" w:type="dxa"/>
              <w:right w:w="55" w:type="dxa"/>
            </w:tcMar>
          </w:tcPr>
          <w:p w14:paraId="7549DFD2" w14:textId="77777777" w:rsidR="00280AEF" w:rsidRDefault="00D86BDB">
            <w:pPr>
              <w:spacing w:after="0" w:line="240" w:lineRule="auto"/>
              <w:jc w:val="left"/>
            </w:pPr>
            <w:r>
              <w:rPr>
                <w:rFonts w:eastAsia="Calibri" w:cs="Calibri"/>
                <w:sz w:val="14"/>
              </w:rPr>
              <w:t>Type-specific validation</w:t>
            </w:r>
          </w:p>
        </w:tc>
        <w:tc>
          <w:tcPr>
            <w:tcW w:w="3155" w:type="dxa"/>
            <w:shd w:val="clear" w:color="auto" w:fill="F2F4F7"/>
            <w:tcMar>
              <w:top w:w="20" w:type="dxa"/>
              <w:left w:w="55" w:type="dxa"/>
              <w:bottom w:w="20" w:type="dxa"/>
              <w:right w:w="55" w:type="dxa"/>
            </w:tcMar>
          </w:tcPr>
          <w:p w14:paraId="2E1C5F8B" w14:textId="77777777" w:rsidR="00280AEF" w:rsidRDefault="00D86BDB">
            <w:pPr>
              <w:spacing w:after="0" w:line="240" w:lineRule="auto"/>
              <w:jc w:val="left"/>
            </w:pPr>
            <w:r>
              <w:rPr>
                <w:rFonts w:eastAsia="Calibri" w:cs="Calibri"/>
                <w:sz w:val="14"/>
              </w:rPr>
              <w:t>JPEG or PNG signature, pixel budget, verify, decode; or strict UTF-8.</w:t>
            </w:r>
          </w:p>
        </w:tc>
        <w:tc>
          <w:tcPr>
            <w:tcW w:w="2220" w:type="dxa"/>
            <w:shd w:val="clear" w:color="auto" w:fill="F2F4F7"/>
            <w:tcMar>
              <w:top w:w="20" w:type="dxa"/>
              <w:left w:w="55" w:type="dxa"/>
              <w:bottom w:w="20" w:type="dxa"/>
              <w:right w:w="55" w:type="dxa"/>
            </w:tcMar>
          </w:tcPr>
          <w:p w14:paraId="118A32D6" w14:textId="77777777" w:rsidR="00280AEF" w:rsidRDefault="00D86BDB">
            <w:pPr>
              <w:spacing w:after="0" w:line="240" w:lineRule="auto"/>
              <w:jc w:val="left"/>
            </w:pPr>
            <w:r>
              <w:rPr>
                <w:rFonts w:eastAsia="Calibri" w:cs="Calibri"/>
                <w:sz w:val="14"/>
              </w:rPr>
              <w:t>TYPE_MISMATCH, CORRUPT_IMAGE, IMAGE_DIMENSIONS_EXCEEDED, INVALID_ENCODING</w:t>
            </w:r>
          </w:p>
        </w:tc>
        <w:tc>
          <w:tcPr>
            <w:tcW w:w="1402" w:type="dxa"/>
            <w:shd w:val="clear" w:color="auto" w:fill="F2F4F7"/>
            <w:tcMar>
              <w:top w:w="20" w:type="dxa"/>
              <w:left w:w="55" w:type="dxa"/>
              <w:bottom w:w="20" w:type="dxa"/>
              <w:right w:w="55" w:type="dxa"/>
            </w:tcMar>
          </w:tcPr>
          <w:p w14:paraId="7DCCFF53" w14:textId="77777777" w:rsidR="00280AEF" w:rsidRDefault="00D86BDB">
            <w:pPr>
              <w:spacing w:after="0" w:line="240" w:lineRule="auto"/>
              <w:jc w:val="left"/>
            </w:pPr>
            <w:r>
              <w:rPr>
                <w:rFonts w:eastAsia="Calibri" w:cs="Calibri"/>
                <w:sz w:val="14"/>
              </w:rPr>
              <w:t>None; in-memory.</w:t>
            </w:r>
          </w:p>
        </w:tc>
      </w:tr>
      <w:tr w:rsidR="00280AEF" w14:paraId="3E68FC6A" w14:textId="77777777">
        <w:trPr>
          <w:cantSplit/>
          <w:jc w:val="center"/>
        </w:trPr>
        <w:tc>
          <w:tcPr>
            <w:tcW w:w="701" w:type="dxa"/>
            <w:tcMar>
              <w:top w:w="20" w:type="dxa"/>
              <w:left w:w="55" w:type="dxa"/>
              <w:bottom w:w="20" w:type="dxa"/>
              <w:right w:w="55" w:type="dxa"/>
            </w:tcMar>
          </w:tcPr>
          <w:p w14:paraId="1843A66A" w14:textId="77777777" w:rsidR="00280AEF" w:rsidRDefault="00D86BDB">
            <w:pPr>
              <w:spacing w:after="0" w:line="240" w:lineRule="auto"/>
              <w:jc w:val="left"/>
            </w:pPr>
            <w:r>
              <w:rPr>
                <w:rFonts w:eastAsia="Calibri" w:cs="Calibri"/>
                <w:sz w:val="14"/>
              </w:rPr>
              <w:t>7</w:t>
            </w:r>
          </w:p>
        </w:tc>
        <w:tc>
          <w:tcPr>
            <w:tcW w:w="2103" w:type="dxa"/>
            <w:tcMar>
              <w:top w:w="20" w:type="dxa"/>
              <w:left w:w="55" w:type="dxa"/>
              <w:bottom w:w="20" w:type="dxa"/>
              <w:right w:w="55" w:type="dxa"/>
            </w:tcMar>
          </w:tcPr>
          <w:p w14:paraId="7653E328" w14:textId="77777777" w:rsidR="00280AEF" w:rsidRDefault="00D86BDB">
            <w:pPr>
              <w:spacing w:after="0" w:line="240" w:lineRule="auto"/>
              <w:jc w:val="left"/>
            </w:pPr>
            <w:r>
              <w:rPr>
                <w:rFonts w:eastAsia="Calibri" w:cs="Calibri"/>
                <w:sz w:val="14"/>
              </w:rPr>
              <w:t>Metadata and checksum</w:t>
            </w:r>
          </w:p>
        </w:tc>
        <w:tc>
          <w:tcPr>
            <w:tcW w:w="3155" w:type="dxa"/>
            <w:tcMar>
              <w:top w:w="20" w:type="dxa"/>
              <w:left w:w="55" w:type="dxa"/>
              <w:bottom w:w="20" w:type="dxa"/>
              <w:right w:w="55" w:type="dxa"/>
            </w:tcMar>
          </w:tcPr>
          <w:p w14:paraId="0B3E6DA5" w14:textId="77777777" w:rsidR="00280AEF" w:rsidRDefault="00D86BDB">
            <w:pPr>
              <w:spacing w:after="0" w:line="240" w:lineRule="auto"/>
              <w:jc w:val="left"/>
            </w:pPr>
            <w:r>
              <w:rPr>
                <w:rFonts w:eastAsia="Calibri" w:cs="Calibri"/>
                <w:sz w:val="14"/>
              </w:rPr>
              <w:t>Dimensions/format or character/word/line counts; SHA-256 of bytes.</w:t>
            </w:r>
          </w:p>
        </w:tc>
        <w:tc>
          <w:tcPr>
            <w:tcW w:w="2220" w:type="dxa"/>
            <w:tcMar>
              <w:top w:w="20" w:type="dxa"/>
              <w:left w:w="55" w:type="dxa"/>
              <w:bottom w:w="20" w:type="dxa"/>
              <w:right w:w="55" w:type="dxa"/>
            </w:tcMar>
          </w:tcPr>
          <w:p w14:paraId="75010D02" w14:textId="77777777" w:rsidR="00280AEF" w:rsidRDefault="00D86BDB">
            <w:pPr>
              <w:spacing w:after="0" w:line="240" w:lineRule="auto"/>
              <w:jc w:val="left"/>
            </w:pPr>
            <w:r>
              <w:rPr>
                <w:rFonts w:eastAsia="Calibri" w:cs="Calibri"/>
                <w:sz w:val="14"/>
              </w:rPr>
              <w:t>INFRASTRUCTURE on unexpected error</w:t>
            </w:r>
          </w:p>
        </w:tc>
        <w:tc>
          <w:tcPr>
            <w:tcW w:w="1402" w:type="dxa"/>
            <w:tcMar>
              <w:top w:w="20" w:type="dxa"/>
              <w:left w:w="55" w:type="dxa"/>
              <w:bottom w:w="20" w:type="dxa"/>
              <w:right w:w="55" w:type="dxa"/>
            </w:tcMar>
          </w:tcPr>
          <w:p w14:paraId="445CFD2A" w14:textId="77777777" w:rsidR="00280AEF" w:rsidRDefault="00D86BDB">
            <w:pPr>
              <w:spacing w:after="0" w:line="240" w:lineRule="auto"/>
              <w:jc w:val="left"/>
            </w:pPr>
            <w:r>
              <w:rPr>
                <w:rFonts w:eastAsia="Calibri" w:cs="Calibri"/>
                <w:sz w:val="14"/>
              </w:rPr>
              <w:t>None; in-memory.</w:t>
            </w:r>
          </w:p>
        </w:tc>
      </w:tr>
      <w:tr w:rsidR="00280AEF" w14:paraId="6765943C" w14:textId="77777777">
        <w:trPr>
          <w:cantSplit/>
          <w:jc w:val="center"/>
        </w:trPr>
        <w:tc>
          <w:tcPr>
            <w:tcW w:w="701" w:type="dxa"/>
            <w:shd w:val="clear" w:color="auto" w:fill="F2F4F7"/>
            <w:tcMar>
              <w:top w:w="20" w:type="dxa"/>
              <w:left w:w="55" w:type="dxa"/>
              <w:bottom w:w="20" w:type="dxa"/>
              <w:right w:w="55" w:type="dxa"/>
            </w:tcMar>
          </w:tcPr>
          <w:p w14:paraId="5CA84546" w14:textId="77777777" w:rsidR="00280AEF" w:rsidRDefault="00D86BDB">
            <w:pPr>
              <w:spacing w:after="0" w:line="240" w:lineRule="auto"/>
              <w:jc w:val="left"/>
            </w:pPr>
            <w:r>
              <w:rPr>
                <w:rFonts w:eastAsia="Calibri" w:cs="Calibri"/>
                <w:sz w:val="14"/>
              </w:rPr>
              <w:t>8</w:t>
            </w:r>
          </w:p>
        </w:tc>
        <w:tc>
          <w:tcPr>
            <w:tcW w:w="2103" w:type="dxa"/>
            <w:shd w:val="clear" w:color="auto" w:fill="F2F4F7"/>
            <w:tcMar>
              <w:top w:w="20" w:type="dxa"/>
              <w:left w:w="55" w:type="dxa"/>
              <w:bottom w:w="20" w:type="dxa"/>
              <w:right w:w="55" w:type="dxa"/>
            </w:tcMar>
          </w:tcPr>
          <w:p w14:paraId="3E76754F" w14:textId="77777777" w:rsidR="00280AEF" w:rsidRDefault="00D86BDB">
            <w:pPr>
              <w:spacing w:after="0" w:line="240" w:lineRule="auto"/>
              <w:jc w:val="left"/>
            </w:pPr>
            <w:r>
              <w:rPr>
                <w:rFonts w:eastAsia="Calibri" w:cs="Calibri"/>
                <w:sz w:val="14"/>
              </w:rPr>
              <w:t>Terminal write</w:t>
            </w:r>
          </w:p>
        </w:tc>
        <w:tc>
          <w:tcPr>
            <w:tcW w:w="3155" w:type="dxa"/>
            <w:shd w:val="clear" w:color="auto" w:fill="F2F4F7"/>
            <w:tcMar>
              <w:top w:w="20" w:type="dxa"/>
              <w:left w:w="55" w:type="dxa"/>
              <w:bottom w:w="20" w:type="dxa"/>
              <w:right w:w="55" w:type="dxa"/>
            </w:tcMar>
          </w:tcPr>
          <w:p w14:paraId="617F1A3C" w14:textId="77777777" w:rsidR="00280AEF" w:rsidRDefault="00D86BDB">
            <w:pPr>
              <w:spacing w:after="0" w:line="240" w:lineRule="auto"/>
              <w:jc w:val="left"/>
            </w:pPr>
            <w:r>
              <w:rPr>
                <w:rFonts w:eastAsia="Calibri" w:cs="Calibri"/>
                <w:sz w:val="14"/>
              </w:rPr>
              <w:t>Conditional UpdateItem to COMPLETED or FAILED.</w:t>
            </w:r>
          </w:p>
        </w:tc>
        <w:tc>
          <w:tcPr>
            <w:tcW w:w="2220" w:type="dxa"/>
            <w:shd w:val="clear" w:color="auto" w:fill="F2F4F7"/>
            <w:tcMar>
              <w:top w:w="20" w:type="dxa"/>
              <w:left w:w="55" w:type="dxa"/>
              <w:bottom w:w="20" w:type="dxa"/>
              <w:right w:w="55" w:type="dxa"/>
            </w:tcMar>
          </w:tcPr>
          <w:p w14:paraId="641E5506" w14:textId="77777777" w:rsidR="00280AEF" w:rsidRDefault="00D86BDB">
            <w:pPr>
              <w:spacing w:after="0" w:line="240" w:lineRule="auto"/>
              <w:jc w:val="left"/>
            </w:pPr>
            <w:r>
              <w:rPr>
                <w:rFonts w:eastAsia="Calibri" w:cs="Calibri"/>
                <w:sz w:val="14"/>
              </w:rPr>
              <w:t>INFRASTRUCTURE on service error</w:t>
            </w:r>
          </w:p>
        </w:tc>
        <w:tc>
          <w:tcPr>
            <w:tcW w:w="1402" w:type="dxa"/>
            <w:shd w:val="clear" w:color="auto" w:fill="F2F4F7"/>
            <w:tcMar>
              <w:top w:w="20" w:type="dxa"/>
              <w:left w:w="55" w:type="dxa"/>
              <w:bottom w:w="20" w:type="dxa"/>
              <w:right w:w="55" w:type="dxa"/>
            </w:tcMar>
          </w:tcPr>
          <w:p w14:paraId="7AB0B03A" w14:textId="77777777" w:rsidR="00280AEF" w:rsidRDefault="00D86BDB">
            <w:pPr>
              <w:spacing w:after="0" w:line="240" w:lineRule="auto"/>
              <w:jc w:val="left"/>
            </w:pPr>
            <w:r>
              <w:rPr>
                <w:rFonts w:eastAsia="Calibri" w:cs="Calibri"/>
                <w:sz w:val="14"/>
              </w:rPr>
              <w:t>UpdateItem.</w:t>
            </w:r>
          </w:p>
        </w:tc>
      </w:tr>
    </w:tbl>
    <w:p w14:paraId="3EF4A2AE" w14:textId="77777777" w:rsidR="00280AEF" w:rsidRDefault="00280AEF">
      <w:pPr>
        <w:spacing w:after="40"/>
      </w:pPr>
    </w:p>
    <w:p w14:paraId="4A11C1BB" w14:textId="77777777" w:rsidR="00280AEF" w:rsidRDefault="00D86BDB">
      <w:pPr>
        <w:pStyle w:val="Heading2"/>
      </w:pPr>
      <w:r>
        <w:t>5.6 Image validation and metadata</w:t>
      </w:r>
    </w:p>
    <w:p w14:paraId="2641F894" w14:textId="77777777" w:rsidR="00280AEF" w:rsidRDefault="00D86BDB">
      <w:r>
        <w:t>Image validation does not rely on Pillow alone. The handler first checks the extension against the allowlist, then the bytes against the claimed signature: FF D8 FF for JPEG and 89 50 4E 47 0D 0A 1A 0A for PNG. A mismatch is TYPE_MISMATCH before any decoder work. If the signature matches, the validator opens the image, checks the total pixel budget, calls verify, closes the image, reopens the same in-memory bytes, checks the budget again, and decodes every frame. The detected format must match the extension</w:t>
      </w:r>
      <w:r>
        <w:t>. Expected malformed-image errors become CORRUPT_IMAGE. Decompression-bomb warnings and errors become IMAGE_DIMENSIONS_EXCEEDED. Unexpected errors such as MemoryError propagate to the infrastructure path.</w:t>
      </w:r>
    </w:p>
    <w:p w14:paraId="4BEA10D8" w14:textId="77777777" w:rsidR="00280AEF" w:rsidRDefault="00D86BDB">
      <w:pPr>
        <w:pStyle w:val="Caption"/>
        <w:keepNext/>
        <w:spacing w:before="100" w:after="40"/>
        <w:jc w:val="left"/>
      </w:pPr>
      <w:r>
        <w:rPr>
          <w:rFonts w:eastAsia="Calibri" w:cs="Calibri"/>
          <w:color w:val="1F3864"/>
          <w:sz w:val="17"/>
        </w:rPr>
        <w:t>Code 5.3.</w:t>
      </w:r>
      <w:r>
        <w:rPr>
          <w:rFonts w:eastAsia="Calibri" w:cs="Calibri"/>
          <w:b w:val="0"/>
          <w:sz w:val="17"/>
        </w:rPr>
        <w:t xml:space="preserve"> Image validation order from validation.py.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E5CEE04"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6D950875" w14:textId="77777777" w:rsidR="00280AEF" w:rsidRDefault="00D86BDB">
            <w:pPr>
              <w:spacing w:after="0" w:line="240" w:lineRule="auto"/>
              <w:jc w:val="left"/>
            </w:pPr>
            <w:r>
              <w:rPr>
                <w:rFonts w:ascii="Consolas" w:eastAsia="Consolas" w:hAnsi="Consolas" w:cs="Consolas"/>
                <w:color w:val="1B2430"/>
                <w:sz w:val="15"/>
              </w:rPr>
              <w:t>expected_format = _IMAGE_FORMAT_BY_EXTENSION[file_type]</w:t>
            </w:r>
          </w:p>
          <w:p w14:paraId="0972501E" w14:textId="77777777" w:rsidR="00280AEF" w:rsidRDefault="00D86BDB">
            <w:pPr>
              <w:spacing w:after="0" w:line="240" w:lineRule="auto"/>
              <w:jc w:val="left"/>
            </w:pPr>
            <w:r>
              <w:rPr>
                <w:rFonts w:ascii="Consolas" w:eastAsia="Consolas" w:hAnsi="Consolas" w:cs="Consolas"/>
                <w:color w:val="1B2430"/>
                <w:sz w:val="15"/>
              </w:rPr>
              <w:t>signature = JPEG_SIGNATURE if expected_format == "JPEG" else PNG_SIGNATURE</w:t>
            </w:r>
          </w:p>
          <w:p w14:paraId="017839B0" w14:textId="77777777" w:rsidR="00280AEF" w:rsidRDefault="00D86BDB">
            <w:pPr>
              <w:spacing w:after="0" w:line="240" w:lineRule="auto"/>
              <w:jc w:val="left"/>
            </w:pPr>
            <w:r>
              <w:rPr>
                <w:rFonts w:ascii="Consolas" w:eastAsia="Consolas" w:hAnsi="Consolas" w:cs="Consolas"/>
                <w:color w:val="1B2430"/>
                <w:sz w:val="15"/>
              </w:rPr>
              <w:t>if not file_bytes.startswith(signature):</w:t>
            </w:r>
          </w:p>
          <w:p w14:paraId="7C49BD8C" w14:textId="77777777" w:rsidR="00280AEF" w:rsidRDefault="00D86BDB">
            <w:pPr>
              <w:spacing w:after="0" w:line="240" w:lineRule="auto"/>
              <w:jc w:val="left"/>
            </w:pPr>
            <w:r>
              <w:rPr>
                <w:rFonts w:ascii="Consolas" w:eastAsia="Consolas" w:hAnsi="Consolas" w:cs="Consolas"/>
                <w:color w:val="1B2430"/>
                <w:sz w:val="15"/>
              </w:rPr>
              <w:t xml:space="preserve">    raise ValidationError("TYPE_MISMATCH", ...)</w:t>
            </w:r>
          </w:p>
          <w:p w14:paraId="33F98EEF" w14:textId="77777777" w:rsidR="00280AEF" w:rsidRDefault="00D86BDB">
            <w:pPr>
              <w:spacing w:after="0" w:line="240" w:lineRule="auto"/>
              <w:jc w:val="left"/>
            </w:pPr>
            <w:r>
              <w:rPr>
                <w:rFonts w:ascii="Consolas" w:eastAsia="Consolas" w:hAnsi="Consolas" w:cs="Consolas"/>
                <w:color w:val="1B2430"/>
                <w:sz w:val="15"/>
              </w:rPr>
              <w:t>try:</w:t>
            </w:r>
          </w:p>
          <w:p w14:paraId="07ED3B92" w14:textId="77777777" w:rsidR="00280AEF" w:rsidRDefault="00D86BDB">
            <w:pPr>
              <w:spacing w:after="0" w:line="240" w:lineRule="auto"/>
              <w:jc w:val="left"/>
            </w:pPr>
            <w:r>
              <w:rPr>
                <w:rFonts w:ascii="Consolas" w:eastAsia="Consolas" w:hAnsi="Consolas" w:cs="Consolas"/>
                <w:color w:val="1B2430"/>
                <w:sz w:val="15"/>
              </w:rPr>
              <w:t xml:space="preserve">    with warnings.catch_warnings():</w:t>
            </w:r>
          </w:p>
          <w:p w14:paraId="3313143A" w14:textId="77777777" w:rsidR="00280AEF" w:rsidRDefault="00D86BDB">
            <w:pPr>
              <w:spacing w:after="0" w:line="240" w:lineRule="auto"/>
              <w:jc w:val="left"/>
            </w:pPr>
            <w:r>
              <w:rPr>
                <w:rFonts w:ascii="Consolas" w:eastAsia="Consolas" w:hAnsi="Consolas" w:cs="Consolas"/>
                <w:color w:val="1B2430"/>
                <w:sz w:val="15"/>
              </w:rPr>
              <w:t xml:space="preserve">        warnings.simplefilter("error", Image.DecompressionBombWarning)</w:t>
            </w:r>
          </w:p>
          <w:p w14:paraId="7DFBB3C8" w14:textId="77777777" w:rsidR="00280AEF" w:rsidRDefault="00D86BDB">
            <w:pPr>
              <w:spacing w:after="0" w:line="240" w:lineRule="auto"/>
              <w:jc w:val="left"/>
            </w:pPr>
            <w:r>
              <w:rPr>
                <w:rFonts w:ascii="Consolas" w:eastAsia="Consolas" w:hAnsi="Consolas" w:cs="Consolas"/>
                <w:color w:val="1B2430"/>
                <w:sz w:val="15"/>
              </w:rPr>
              <w:t xml:space="preserve">        with Image.open(io.BytesIO(file_bytes)) as image:</w:t>
            </w:r>
          </w:p>
          <w:p w14:paraId="3C2D0122" w14:textId="77777777" w:rsidR="00280AEF" w:rsidRDefault="00D86BDB">
            <w:pPr>
              <w:spacing w:after="0" w:line="240" w:lineRule="auto"/>
              <w:jc w:val="left"/>
            </w:pPr>
            <w:r>
              <w:rPr>
                <w:rFonts w:ascii="Consolas" w:eastAsia="Consolas" w:hAnsi="Consolas" w:cs="Consolas"/>
                <w:color w:val="1B2430"/>
                <w:sz w:val="15"/>
              </w:rPr>
              <w:t xml:space="preserve">            check_image_budget(image)</w:t>
            </w:r>
          </w:p>
          <w:p w14:paraId="25914A66" w14:textId="77777777" w:rsidR="00280AEF" w:rsidRDefault="00D86BDB">
            <w:pPr>
              <w:spacing w:after="0" w:line="240" w:lineRule="auto"/>
              <w:jc w:val="left"/>
            </w:pPr>
            <w:r>
              <w:rPr>
                <w:rFonts w:ascii="Consolas" w:eastAsia="Consolas" w:hAnsi="Consolas" w:cs="Consolas"/>
                <w:color w:val="1B2430"/>
                <w:sz w:val="15"/>
              </w:rPr>
              <w:t xml:space="preserve">            detected_format = image.format</w:t>
            </w:r>
          </w:p>
          <w:p w14:paraId="51DFE4C0" w14:textId="77777777" w:rsidR="00280AEF" w:rsidRDefault="00D86BDB">
            <w:pPr>
              <w:spacing w:after="0" w:line="240" w:lineRule="auto"/>
              <w:jc w:val="left"/>
            </w:pPr>
            <w:r>
              <w:rPr>
                <w:rFonts w:ascii="Consolas" w:eastAsia="Consolas" w:hAnsi="Consolas" w:cs="Consolas"/>
                <w:color w:val="1B2430"/>
                <w:sz w:val="15"/>
              </w:rPr>
              <w:t xml:space="preserve">            image.verify()</w:t>
            </w:r>
          </w:p>
          <w:p w14:paraId="15576E59" w14:textId="77777777" w:rsidR="00280AEF" w:rsidRDefault="00D86BDB">
            <w:pPr>
              <w:spacing w:after="0" w:line="240" w:lineRule="auto"/>
              <w:jc w:val="left"/>
            </w:pPr>
            <w:r>
              <w:rPr>
                <w:rFonts w:ascii="Consolas" w:eastAsia="Consolas" w:hAnsi="Consolas" w:cs="Consolas"/>
                <w:color w:val="1B2430"/>
                <w:sz w:val="15"/>
              </w:rPr>
              <w:t xml:space="preserve">        with Image.open(io.BytesIO(file_bytes)) as image:</w:t>
            </w:r>
          </w:p>
          <w:p w14:paraId="56310294" w14:textId="77777777" w:rsidR="00280AEF" w:rsidRDefault="00D86BDB">
            <w:pPr>
              <w:spacing w:after="0" w:line="240" w:lineRule="auto"/>
              <w:jc w:val="left"/>
            </w:pPr>
            <w:r>
              <w:rPr>
                <w:rFonts w:ascii="Consolas" w:eastAsia="Consolas" w:hAnsi="Consolas" w:cs="Consolas"/>
                <w:color w:val="1B2430"/>
                <w:sz w:val="15"/>
              </w:rPr>
              <w:t xml:space="preserve">            check_image_budget(image)</w:t>
            </w:r>
          </w:p>
          <w:p w14:paraId="313CD516" w14:textId="77777777" w:rsidR="00280AEF" w:rsidRDefault="00D86BDB">
            <w:pPr>
              <w:spacing w:after="0" w:line="240" w:lineRule="auto"/>
              <w:jc w:val="left"/>
            </w:pPr>
            <w:r>
              <w:rPr>
                <w:rFonts w:ascii="Consolas" w:eastAsia="Consolas" w:hAnsi="Consolas" w:cs="Consolas"/>
                <w:color w:val="1B2430"/>
                <w:sz w:val="15"/>
              </w:rPr>
              <w:t xml:space="preserve">            for frame in range(getattr(image, "n_frames", 1)):</w:t>
            </w:r>
          </w:p>
          <w:p w14:paraId="05C7875C" w14:textId="77777777" w:rsidR="00280AEF" w:rsidRDefault="00D86BDB">
            <w:pPr>
              <w:spacing w:after="0" w:line="240" w:lineRule="auto"/>
              <w:jc w:val="left"/>
            </w:pPr>
            <w:r>
              <w:rPr>
                <w:rFonts w:ascii="Consolas" w:eastAsia="Consolas" w:hAnsi="Consolas" w:cs="Consolas"/>
                <w:color w:val="1B2430"/>
                <w:sz w:val="15"/>
              </w:rPr>
              <w:t xml:space="preserve">                image.seek(frame)</w:t>
            </w:r>
          </w:p>
          <w:p w14:paraId="52A08A25" w14:textId="77777777" w:rsidR="00280AEF" w:rsidRDefault="00D86BDB">
            <w:pPr>
              <w:spacing w:after="0" w:line="240" w:lineRule="auto"/>
              <w:jc w:val="left"/>
            </w:pPr>
            <w:r>
              <w:rPr>
                <w:rFonts w:ascii="Consolas" w:eastAsia="Consolas" w:hAnsi="Consolas" w:cs="Consolas"/>
                <w:color w:val="1B2430"/>
                <w:sz w:val="15"/>
              </w:rPr>
              <w:t xml:space="preserve">                image.load()</w:t>
            </w:r>
          </w:p>
          <w:p w14:paraId="73E09058" w14:textId="77777777" w:rsidR="00280AEF" w:rsidRDefault="00D86BDB">
            <w:pPr>
              <w:spacing w:after="0" w:line="240" w:lineRule="auto"/>
              <w:jc w:val="left"/>
            </w:pPr>
            <w:r>
              <w:rPr>
                <w:rFonts w:ascii="Consolas" w:eastAsia="Consolas" w:hAnsi="Consolas" w:cs="Consolas"/>
                <w:color w:val="1B2430"/>
                <w:sz w:val="15"/>
              </w:rPr>
              <w:t>except (Image.DecompressionBombError, Image.DecompressionBombWarning) as exc:</w:t>
            </w:r>
          </w:p>
          <w:p w14:paraId="090E772F" w14:textId="77777777" w:rsidR="00280AEF" w:rsidRDefault="00D86BDB">
            <w:pPr>
              <w:spacing w:after="0" w:line="240" w:lineRule="auto"/>
              <w:jc w:val="left"/>
            </w:pPr>
            <w:r>
              <w:rPr>
                <w:rFonts w:ascii="Consolas" w:eastAsia="Consolas" w:hAnsi="Consolas" w:cs="Consolas"/>
                <w:color w:val="1B2430"/>
                <w:sz w:val="15"/>
              </w:rPr>
              <w:t xml:space="preserve">    raise ValidationError("IMAGE_DIMENSIONS_EXCEEDED", ...) from exc</w:t>
            </w:r>
          </w:p>
          <w:p w14:paraId="0AFEF941" w14:textId="77777777" w:rsidR="00280AEF" w:rsidRDefault="00D86BDB">
            <w:pPr>
              <w:spacing w:after="0" w:line="240" w:lineRule="auto"/>
              <w:jc w:val="left"/>
            </w:pPr>
            <w:r>
              <w:rPr>
                <w:rFonts w:ascii="Consolas" w:eastAsia="Consolas" w:hAnsi="Consolas" w:cs="Consolas"/>
                <w:color w:val="1B2430"/>
                <w:sz w:val="15"/>
              </w:rPr>
              <w:t>except (UnidentifiedImageError, OSError, SyntaxError, EOFError, ValueError) as exc:</w:t>
            </w:r>
          </w:p>
          <w:p w14:paraId="72ACE869" w14:textId="77777777" w:rsidR="00280AEF" w:rsidRDefault="00D86BDB">
            <w:pPr>
              <w:spacing w:after="0" w:line="240" w:lineRule="auto"/>
              <w:jc w:val="left"/>
            </w:pPr>
            <w:r>
              <w:rPr>
                <w:rFonts w:ascii="Consolas" w:eastAsia="Consolas" w:hAnsi="Consolas" w:cs="Consolas"/>
                <w:color w:val="1B2430"/>
                <w:sz w:val="15"/>
              </w:rPr>
              <w:t xml:space="preserve">    raise ValidationError("CORRUPT_IMAGE", ...) from exc</w:t>
            </w:r>
          </w:p>
        </w:tc>
      </w:tr>
    </w:tbl>
    <w:p w14:paraId="7E24029D" w14:textId="77777777" w:rsidR="00280AEF" w:rsidRDefault="00280AEF">
      <w:pPr>
        <w:spacing w:after="40"/>
      </w:pPr>
    </w:p>
    <w:p w14:paraId="46854848" w14:textId="77777777" w:rsidR="00280AEF" w:rsidRDefault="00D86BDB">
      <w:r>
        <w:t>The metadata processor reopens the validated bytes to read width, height, and image.format. It checks the budget again and returns a dictionary with exactly those three keys. The reopen is an in-memory decode, not another S3 download. The single-read requirement refers to one version-pinned GetObject, not to one Pillow open.</w:t>
      </w:r>
    </w:p>
    <w:p w14:paraId="0232C6C1" w14:textId="77777777" w:rsidR="00280AEF" w:rsidRDefault="00D86BDB">
      <w:pPr>
        <w:pStyle w:val="Heading2"/>
      </w:pPr>
      <w:r>
        <w:t>5.7 Text validation and metadata</w:t>
      </w:r>
    </w:p>
    <w:p w14:paraId="70FF905C" w14:textId="77777777" w:rsidR="00280AEF" w:rsidRDefault="00D86BDB">
      <w:r>
        <w:t xml:space="preserve">Text validation decodes the bytes as strict UTF-8. Invalid sequences become INVALID_ENCODING. A single leading byte-order mark (U+FEFF) is removed after decoding. A BOM-only payload becomes an empty string at this layer; a truly zero-byte object is rejected earlier by the size check. The text processor counts Unicode code points for characters, whitespace-separated runs for words, and </w:t>
      </w:r>
      <w:r>
        <w:lastRenderedPageBreak/>
        <w:t>splitlines-style boundaries for lines. A trailing newline does not create an extra line. Whitespace-only text is valid and may contain zero words.</w:t>
      </w:r>
    </w:p>
    <w:p w14:paraId="175206BF" w14:textId="77777777" w:rsidR="00280AEF" w:rsidRDefault="00D86BDB">
      <w:r>
        <w:t>The counters use regular-expression iterators rather than split or splitlines lists. A 200,000-line stress test in the regression suite confirms that the extra allocation stays below 1 MiB. This is a deliberate resource-bound decision: a 25 MiB text file with millions of short words should not create a list proportional to the word count.</w:t>
      </w:r>
    </w:p>
    <w:p w14:paraId="40D99864" w14:textId="77777777" w:rsidR="00280AEF" w:rsidRDefault="00D86BDB">
      <w:pPr>
        <w:pStyle w:val="Heading2"/>
      </w:pPr>
      <w:r>
        <w:t>5.8 SHA-256</w:t>
      </w:r>
    </w:p>
    <w:p w14:paraId="76B80758" w14:textId="77777777" w:rsidR="00280AEF" w:rsidRDefault="00D86BDB">
      <w:r>
        <w:t>The checksum is computed over the original bytes returned by the version-pinned GetObject. It is not computed over re-encoded image data, decoded text, or metadata. This makes the stored digest a fingerprint of the uploaded object version. The checksum is metadata in V1; the system does not use it for content-level deduplication. A known-digest test anchors the helper to the standard SHA-256 values for empty bytes and for the string abc.</w:t>
      </w:r>
    </w:p>
    <w:p w14:paraId="0CFEC511" w14:textId="77777777" w:rsidR="00280AEF" w:rsidRDefault="00D86BDB">
      <w:pPr>
        <w:pStyle w:val="Heading2"/>
      </w:pPr>
      <w:r>
        <w:t>5.9 DynamoDB record schema</w:t>
      </w:r>
    </w:p>
    <w:p w14:paraId="24DAC7AA" w14:textId="77777777" w:rsidR="00280AEF" w:rsidRDefault="00D86BDB">
      <w:r>
        <w:t>Every processing record has the same identity fields and one of three statuses. The terminal transition adds file_size and processed_at. A COMPLETED record adds sha256, metadata, and file_type, and removes any stale error. A FAILED record adds an error map and, when known, file_size and file_type. The error map has exactly error_code, error_type, and message. Its serialized size stays within 1,024 characters; only the message is truncated if necessary.</w:t>
      </w:r>
    </w:p>
    <w:p w14:paraId="782A77DB" w14:textId="77777777" w:rsidR="00280AEF" w:rsidRDefault="00D86BDB">
      <w:pPr>
        <w:pStyle w:val="Caption"/>
        <w:keepNext/>
        <w:spacing w:before="100" w:after="40"/>
        <w:jc w:val="left"/>
      </w:pPr>
      <w:r>
        <w:rPr>
          <w:rFonts w:eastAsia="Calibri" w:cs="Calibri"/>
          <w:color w:val="1F3864"/>
          <w:sz w:val="17"/>
        </w:rPr>
        <w:t>Table 5.3.</w:t>
      </w:r>
      <w:r>
        <w:rPr>
          <w:rFonts w:eastAsia="Calibri" w:cs="Calibri"/>
          <w:b w:val="0"/>
          <w:sz w:val="17"/>
        </w:rPr>
        <w:t xml:space="preserve"> DynamoDB record attributes.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774"/>
        <w:gridCol w:w="1183"/>
        <w:gridCol w:w="1419"/>
        <w:gridCol w:w="5205"/>
      </w:tblGrid>
      <w:tr w:rsidR="00280AEF" w14:paraId="5B0E5639" w14:textId="77777777">
        <w:trPr>
          <w:cantSplit/>
          <w:trHeight w:val="340"/>
          <w:tblHeader/>
          <w:jc w:val="center"/>
        </w:trPr>
        <w:tc>
          <w:tcPr>
            <w:tcW w:w="1774" w:type="dxa"/>
            <w:shd w:val="clear" w:color="auto" w:fill="1F3864"/>
            <w:tcMar>
              <w:top w:w="20" w:type="dxa"/>
              <w:left w:w="55" w:type="dxa"/>
              <w:bottom w:w="20" w:type="dxa"/>
              <w:right w:w="55" w:type="dxa"/>
            </w:tcMar>
          </w:tcPr>
          <w:p w14:paraId="1045081E" w14:textId="77777777" w:rsidR="00280AEF" w:rsidRDefault="00D86BDB">
            <w:pPr>
              <w:spacing w:after="0" w:line="240" w:lineRule="auto"/>
              <w:jc w:val="left"/>
            </w:pPr>
            <w:r>
              <w:rPr>
                <w:rFonts w:eastAsia="Calibri" w:cs="Calibri"/>
                <w:b/>
                <w:color w:val="FFFFFF"/>
                <w:sz w:val="14"/>
              </w:rPr>
              <w:t>Attribute</w:t>
            </w:r>
          </w:p>
        </w:tc>
        <w:tc>
          <w:tcPr>
            <w:tcW w:w="1183" w:type="dxa"/>
            <w:shd w:val="clear" w:color="auto" w:fill="1F3864"/>
            <w:tcMar>
              <w:top w:w="20" w:type="dxa"/>
              <w:left w:w="55" w:type="dxa"/>
              <w:bottom w:w="20" w:type="dxa"/>
              <w:right w:w="55" w:type="dxa"/>
            </w:tcMar>
          </w:tcPr>
          <w:p w14:paraId="43552E9B" w14:textId="77777777" w:rsidR="00280AEF" w:rsidRDefault="00D86BDB">
            <w:pPr>
              <w:spacing w:after="0" w:line="240" w:lineRule="auto"/>
              <w:jc w:val="left"/>
            </w:pPr>
            <w:r>
              <w:rPr>
                <w:rFonts w:eastAsia="Calibri" w:cs="Calibri"/>
                <w:b/>
                <w:color w:val="FFFFFF"/>
                <w:sz w:val="14"/>
              </w:rPr>
              <w:t>Type</w:t>
            </w:r>
          </w:p>
        </w:tc>
        <w:tc>
          <w:tcPr>
            <w:tcW w:w="1419" w:type="dxa"/>
            <w:shd w:val="clear" w:color="auto" w:fill="1F3864"/>
            <w:tcMar>
              <w:top w:w="20" w:type="dxa"/>
              <w:left w:w="55" w:type="dxa"/>
              <w:bottom w:w="20" w:type="dxa"/>
              <w:right w:w="55" w:type="dxa"/>
            </w:tcMar>
          </w:tcPr>
          <w:p w14:paraId="35E9C3A1" w14:textId="77777777" w:rsidR="00280AEF" w:rsidRDefault="00D86BDB">
            <w:pPr>
              <w:spacing w:after="0" w:line="240" w:lineRule="auto"/>
              <w:jc w:val="left"/>
            </w:pPr>
            <w:r>
              <w:rPr>
                <w:rFonts w:eastAsia="Calibri" w:cs="Calibri"/>
                <w:b/>
                <w:color w:val="FFFFFF"/>
                <w:sz w:val="14"/>
              </w:rPr>
              <w:t>Present</w:t>
            </w:r>
          </w:p>
        </w:tc>
        <w:tc>
          <w:tcPr>
            <w:tcW w:w="5205" w:type="dxa"/>
            <w:shd w:val="clear" w:color="auto" w:fill="1F3864"/>
            <w:tcMar>
              <w:top w:w="20" w:type="dxa"/>
              <w:left w:w="55" w:type="dxa"/>
              <w:bottom w:w="20" w:type="dxa"/>
              <w:right w:w="55" w:type="dxa"/>
            </w:tcMar>
          </w:tcPr>
          <w:p w14:paraId="6402D0BA" w14:textId="77777777" w:rsidR="00280AEF" w:rsidRDefault="00D86BDB">
            <w:pPr>
              <w:spacing w:after="0" w:line="240" w:lineRule="auto"/>
              <w:jc w:val="left"/>
            </w:pPr>
            <w:r>
              <w:rPr>
                <w:rFonts w:eastAsia="Calibri" w:cs="Calibri"/>
                <w:b/>
                <w:color w:val="FFFFFF"/>
                <w:sz w:val="14"/>
              </w:rPr>
              <w:t>Description</w:t>
            </w:r>
          </w:p>
        </w:tc>
      </w:tr>
      <w:tr w:rsidR="00280AEF" w14:paraId="122BB837" w14:textId="77777777">
        <w:trPr>
          <w:cantSplit/>
          <w:jc w:val="center"/>
        </w:trPr>
        <w:tc>
          <w:tcPr>
            <w:tcW w:w="1774" w:type="dxa"/>
            <w:tcMar>
              <w:top w:w="20" w:type="dxa"/>
              <w:left w:w="55" w:type="dxa"/>
              <w:bottom w:w="20" w:type="dxa"/>
              <w:right w:w="55" w:type="dxa"/>
            </w:tcMar>
          </w:tcPr>
          <w:p w14:paraId="500E9CB3" w14:textId="77777777" w:rsidR="00280AEF" w:rsidRDefault="00D86BDB">
            <w:pPr>
              <w:spacing w:after="0" w:line="240" w:lineRule="auto"/>
              <w:jc w:val="left"/>
            </w:pPr>
            <w:r>
              <w:rPr>
                <w:rFonts w:eastAsia="Calibri" w:cs="Calibri"/>
                <w:sz w:val="14"/>
              </w:rPr>
              <w:t>processing_id</w:t>
            </w:r>
          </w:p>
        </w:tc>
        <w:tc>
          <w:tcPr>
            <w:tcW w:w="1183" w:type="dxa"/>
            <w:tcMar>
              <w:top w:w="20" w:type="dxa"/>
              <w:left w:w="55" w:type="dxa"/>
              <w:bottom w:w="20" w:type="dxa"/>
              <w:right w:w="55" w:type="dxa"/>
            </w:tcMar>
          </w:tcPr>
          <w:p w14:paraId="5B9E709E" w14:textId="77777777" w:rsidR="00280AEF" w:rsidRDefault="00D86BDB">
            <w:pPr>
              <w:spacing w:after="0" w:line="240" w:lineRule="auto"/>
              <w:jc w:val="left"/>
            </w:pPr>
            <w:r>
              <w:rPr>
                <w:rFonts w:eastAsia="Calibri" w:cs="Calibri"/>
                <w:sz w:val="14"/>
              </w:rPr>
              <w:t>String</w:t>
            </w:r>
          </w:p>
        </w:tc>
        <w:tc>
          <w:tcPr>
            <w:tcW w:w="1419" w:type="dxa"/>
            <w:tcMar>
              <w:top w:w="20" w:type="dxa"/>
              <w:left w:w="55" w:type="dxa"/>
              <w:bottom w:w="20" w:type="dxa"/>
              <w:right w:w="55" w:type="dxa"/>
            </w:tcMar>
          </w:tcPr>
          <w:p w14:paraId="68534552" w14:textId="77777777" w:rsidR="00280AEF" w:rsidRDefault="00D86BDB">
            <w:pPr>
              <w:spacing w:after="0" w:line="240" w:lineRule="auto"/>
              <w:jc w:val="left"/>
            </w:pPr>
            <w:r>
              <w:rPr>
                <w:rFonts w:eastAsia="Calibri" w:cs="Calibri"/>
                <w:sz w:val="14"/>
              </w:rPr>
              <w:t>Always</w:t>
            </w:r>
          </w:p>
        </w:tc>
        <w:tc>
          <w:tcPr>
            <w:tcW w:w="5205" w:type="dxa"/>
            <w:tcMar>
              <w:top w:w="20" w:type="dxa"/>
              <w:left w:w="55" w:type="dxa"/>
              <w:bottom w:w="20" w:type="dxa"/>
              <w:right w:w="55" w:type="dxa"/>
            </w:tcMar>
          </w:tcPr>
          <w:p w14:paraId="5D975884" w14:textId="77777777" w:rsidR="00280AEF" w:rsidRDefault="00D86BDB">
            <w:pPr>
              <w:spacing w:after="0" w:line="240" w:lineRule="auto"/>
              <w:jc w:val="left"/>
            </w:pPr>
            <w:r>
              <w:rPr>
                <w:rFonts w:eastAsia="Calibri" w:cs="Calibri"/>
                <w:sz w:val="14"/>
              </w:rPr>
              <w:t>SHA-256 hex of the canonical identity encoding; 64 characters.</w:t>
            </w:r>
          </w:p>
        </w:tc>
      </w:tr>
      <w:tr w:rsidR="00280AEF" w14:paraId="19D285F5" w14:textId="77777777">
        <w:trPr>
          <w:cantSplit/>
          <w:jc w:val="center"/>
        </w:trPr>
        <w:tc>
          <w:tcPr>
            <w:tcW w:w="1774" w:type="dxa"/>
            <w:shd w:val="clear" w:color="auto" w:fill="F2F4F7"/>
            <w:tcMar>
              <w:top w:w="20" w:type="dxa"/>
              <w:left w:w="55" w:type="dxa"/>
              <w:bottom w:w="20" w:type="dxa"/>
              <w:right w:w="55" w:type="dxa"/>
            </w:tcMar>
          </w:tcPr>
          <w:p w14:paraId="3246DDEA" w14:textId="77777777" w:rsidR="00280AEF" w:rsidRDefault="00D86BDB">
            <w:pPr>
              <w:spacing w:after="0" w:line="240" w:lineRule="auto"/>
              <w:jc w:val="left"/>
            </w:pPr>
            <w:r>
              <w:rPr>
                <w:rFonts w:eastAsia="Calibri" w:cs="Calibri"/>
                <w:sz w:val="14"/>
              </w:rPr>
              <w:t>bucket</w:t>
            </w:r>
          </w:p>
        </w:tc>
        <w:tc>
          <w:tcPr>
            <w:tcW w:w="1183" w:type="dxa"/>
            <w:shd w:val="clear" w:color="auto" w:fill="F2F4F7"/>
            <w:tcMar>
              <w:top w:w="20" w:type="dxa"/>
              <w:left w:w="55" w:type="dxa"/>
              <w:bottom w:w="20" w:type="dxa"/>
              <w:right w:w="55" w:type="dxa"/>
            </w:tcMar>
          </w:tcPr>
          <w:p w14:paraId="63BC1BDE" w14:textId="77777777" w:rsidR="00280AEF" w:rsidRDefault="00D86BDB">
            <w:pPr>
              <w:spacing w:after="0" w:line="240" w:lineRule="auto"/>
              <w:jc w:val="left"/>
            </w:pPr>
            <w:r>
              <w:rPr>
                <w:rFonts w:eastAsia="Calibri" w:cs="Calibri"/>
                <w:sz w:val="14"/>
              </w:rPr>
              <w:t>String</w:t>
            </w:r>
          </w:p>
        </w:tc>
        <w:tc>
          <w:tcPr>
            <w:tcW w:w="1419" w:type="dxa"/>
            <w:shd w:val="clear" w:color="auto" w:fill="F2F4F7"/>
            <w:tcMar>
              <w:top w:w="20" w:type="dxa"/>
              <w:left w:w="55" w:type="dxa"/>
              <w:bottom w:w="20" w:type="dxa"/>
              <w:right w:w="55" w:type="dxa"/>
            </w:tcMar>
          </w:tcPr>
          <w:p w14:paraId="428606E3" w14:textId="77777777" w:rsidR="00280AEF" w:rsidRDefault="00D86BDB">
            <w:pPr>
              <w:spacing w:after="0" w:line="240" w:lineRule="auto"/>
              <w:jc w:val="left"/>
            </w:pPr>
            <w:r>
              <w:rPr>
                <w:rFonts w:eastAsia="Calibri" w:cs="Calibri"/>
                <w:sz w:val="14"/>
              </w:rPr>
              <w:t>Always</w:t>
            </w:r>
          </w:p>
        </w:tc>
        <w:tc>
          <w:tcPr>
            <w:tcW w:w="5205" w:type="dxa"/>
            <w:shd w:val="clear" w:color="auto" w:fill="F2F4F7"/>
            <w:tcMar>
              <w:top w:w="20" w:type="dxa"/>
              <w:left w:w="55" w:type="dxa"/>
              <w:bottom w:w="20" w:type="dxa"/>
              <w:right w:w="55" w:type="dxa"/>
            </w:tcMar>
          </w:tcPr>
          <w:p w14:paraId="2AC31A3E" w14:textId="77777777" w:rsidR="00280AEF" w:rsidRDefault="00D86BDB">
            <w:pPr>
              <w:spacing w:after="0" w:line="240" w:lineRule="auto"/>
              <w:jc w:val="left"/>
            </w:pPr>
            <w:r>
              <w:rPr>
                <w:rFonts w:eastAsia="Calibri" w:cs="Calibri"/>
                <w:sz w:val="14"/>
              </w:rPr>
              <w:t>Source bucket name.</w:t>
            </w:r>
          </w:p>
        </w:tc>
      </w:tr>
      <w:tr w:rsidR="00280AEF" w14:paraId="4C783897" w14:textId="77777777">
        <w:trPr>
          <w:cantSplit/>
          <w:jc w:val="center"/>
        </w:trPr>
        <w:tc>
          <w:tcPr>
            <w:tcW w:w="1774" w:type="dxa"/>
            <w:tcMar>
              <w:top w:w="20" w:type="dxa"/>
              <w:left w:w="55" w:type="dxa"/>
              <w:bottom w:w="20" w:type="dxa"/>
              <w:right w:w="55" w:type="dxa"/>
            </w:tcMar>
          </w:tcPr>
          <w:p w14:paraId="3C69BBC8" w14:textId="77777777" w:rsidR="00280AEF" w:rsidRDefault="00D86BDB">
            <w:pPr>
              <w:spacing w:after="0" w:line="240" w:lineRule="auto"/>
              <w:jc w:val="left"/>
            </w:pPr>
            <w:r>
              <w:rPr>
                <w:rFonts w:eastAsia="Calibri" w:cs="Calibri"/>
                <w:sz w:val="14"/>
              </w:rPr>
              <w:t>object_key</w:t>
            </w:r>
          </w:p>
        </w:tc>
        <w:tc>
          <w:tcPr>
            <w:tcW w:w="1183" w:type="dxa"/>
            <w:tcMar>
              <w:top w:w="20" w:type="dxa"/>
              <w:left w:w="55" w:type="dxa"/>
              <w:bottom w:w="20" w:type="dxa"/>
              <w:right w:w="55" w:type="dxa"/>
            </w:tcMar>
          </w:tcPr>
          <w:p w14:paraId="3F55AED7" w14:textId="77777777" w:rsidR="00280AEF" w:rsidRDefault="00D86BDB">
            <w:pPr>
              <w:spacing w:after="0" w:line="240" w:lineRule="auto"/>
              <w:jc w:val="left"/>
            </w:pPr>
            <w:r>
              <w:rPr>
                <w:rFonts w:eastAsia="Calibri" w:cs="Calibri"/>
                <w:sz w:val="14"/>
              </w:rPr>
              <w:t>String</w:t>
            </w:r>
          </w:p>
        </w:tc>
        <w:tc>
          <w:tcPr>
            <w:tcW w:w="1419" w:type="dxa"/>
            <w:tcMar>
              <w:top w:w="20" w:type="dxa"/>
              <w:left w:w="55" w:type="dxa"/>
              <w:bottom w:w="20" w:type="dxa"/>
              <w:right w:w="55" w:type="dxa"/>
            </w:tcMar>
          </w:tcPr>
          <w:p w14:paraId="55213702" w14:textId="77777777" w:rsidR="00280AEF" w:rsidRDefault="00D86BDB">
            <w:pPr>
              <w:spacing w:after="0" w:line="240" w:lineRule="auto"/>
              <w:jc w:val="left"/>
            </w:pPr>
            <w:r>
              <w:rPr>
                <w:rFonts w:eastAsia="Calibri" w:cs="Calibri"/>
                <w:sz w:val="14"/>
              </w:rPr>
              <w:t>Always</w:t>
            </w:r>
          </w:p>
        </w:tc>
        <w:tc>
          <w:tcPr>
            <w:tcW w:w="5205" w:type="dxa"/>
            <w:tcMar>
              <w:top w:w="20" w:type="dxa"/>
              <w:left w:w="55" w:type="dxa"/>
              <w:bottom w:w="20" w:type="dxa"/>
              <w:right w:w="55" w:type="dxa"/>
            </w:tcMar>
          </w:tcPr>
          <w:p w14:paraId="76483DD0" w14:textId="77777777" w:rsidR="00280AEF" w:rsidRDefault="00D86BDB">
            <w:pPr>
              <w:spacing w:after="0" w:line="240" w:lineRule="auto"/>
              <w:jc w:val="left"/>
            </w:pPr>
            <w:r>
              <w:rPr>
                <w:rFonts w:eastAsia="Calibri" w:cs="Calibri"/>
                <w:sz w:val="14"/>
              </w:rPr>
              <w:t>Decoded object key.</w:t>
            </w:r>
          </w:p>
        </w:tc>
      </w:tr>
      <w:tr w:rsidR="00280AEF" w14:paraId="18A8F102" w14:textId="77777777">
        <w:trPr>
          <w:cantSplit/>
          <w:jc w:val="center"/>
        </w:trPr>
        <w:tc>
          <w:tcPr>
            <w:tcW w:w="1774" w:type="dxa"/>
            <w:shd w:val="clear" w:color="auto" w:fill="F2F4F7"/>
            <w:tcMar>
              <w:top w:w="20" w:type="dxa"/>
              <w:left w:w="55" w:type="dxa"/>
              <w:bottom w:w="20" w:type="dxa"/>
              <w:right w:w="55" w:type="dxa"/>
            </w:tcMar>
          </w:tcPr>
          <w:p w14:paraId="3B1FE594" w14:textId="77777777" w:rsidR="00280AEF" w:rsidRDefault="00D86BDB">
            <w:pPr>
              <w:spacing w:after="0" w:line="240" w:lineRule="auto"/>
              <w:jc w:val="left"/>
            </w:pPr>
            <w:r>
              <w:rPr>
                <w:rFonts w:eastAsia="Calibri" w:cs="Calibri"/>
                <w:sz w:val="14"/>
              </w:rPr>
              <w:t>version_id</w:t>
            </w:r>
          </w:p>
        </w:tc>
        <w:tc>
          <w:tcPr>
            <w:tcW w:w="1183" w:type="dxa"/>
            <w:shd w:val="clear" w:color="auto" w:fill="F2F4F7"/>
            <w:tcMar>
              <w:top w:w="20" w:type="dxa"/>
              <w:left w:w="55" w:type="dxa"/>
              <w:bottom w:w="20" w:type="dxa"/>
              <w:right w:w="55" w:type="dxa"/>
            </w:tcMar>
          </w:tcPr>
          <w:p w14:paraId="51B727BF" w14:textId="77777777" w:rsidR="00280AEF" w:rsidRDefault="00D86BDB">
            <w:pPr>
              <w:spacing w:after="0" w:line="240" w:lineRule="auto"/>
              <w:jc w:val="left"/>
            </w:pPr>
            <w:r>
              <w:rPr>
                <w:rFonts w:eastAsia="Calibri" w:cs="Calibri"/>
                <w:sz w:val="14"/>
              </w:rPr>
              <w:t>String</w:t>
            </w:r>
          </w:p>
        </w:tc>
        <w:tc>
          <w:tcPr>
            <w:tcW w:w="1419" w:type="dxa"/>
            <w:shd w:val="clear" w:color="auto" w:fill="F2F4F7"/>
            <w:tcMar>
              <w:top w:w="20" w:type="dxa"/>
              <w:left w:w="55" w:type="dxa"/>
              <w:bottom w:w="20" w:type="dxa"/>
              <w:right w:w="55" w:type="dxa"/>
            </w:tcMar>
          </w:tcPr>
          <w:p w14:paraId="7A7CA113" w14:textId="77777777" w:rsidR="00280AEF" w:rsidRDefault="00D86BDB">
            <w:pPr>
              <w:spacing w:after="0" w:line="240" w:lineRule="auto"/>
              <w:jc w:val="left"/>
            </w:pPr>
            <w:r>
              <w:rPr>
                <w:rFonts w:eastAsia="Calibri" w:cs="Calibri"/>
                <w:sz w:val="14"/>
              </w:rPr>
              <w:t>Always</w:t>
            </w:r>
          </w:p>
        </w:tc>
        <w:tc>
          <w:tcPr>
            <w:tcW w:w="5205" w:type="dxa"/>
            <w:shd w:val="clear" w:color="auto" w:fill="F2F4F7"/>
            <w:tcMar>
              <w:top w:w="20" w:type="dxa"/>
              <w:left w:w="55" w:type="dxa"/>
              <w:bottom w:w="20" w:type="dxa"/>
              <w:right w:w="55" w:type="dxa"/>
            </w:tcMar>
          </w:tcPr>
          <w:p w14:paraId="1A3C5C2D" w14:textId="77777777" w:rsidR="00280AEF" w:rsidRDefault="00D86BDB">
            <w:pPr>
              <w:spacing w:after="0" w:line="240" w:lineRule="auto"/>
              <w:jc w:val="left"/>
            </w:pPr>
            <w:r>
              <w:rPr>
                <w:rFonts w:eastAsia="Calibri" w:cs="Calibri"/>
                <w:sz w:val="14"/>
              </w:rPr>
              <w:t>S3 version ID of the processed object.</w:t>
            </w:r>
          </w:p>
        </w:tc>
      </w:tr>
      <w:tr w:rsidR="00280AEF" w14:paraId="73452D64" w14:textId="77777777">
        <w:trPr>
          <w:cantSplit/>
          <w:jc w:val="center"/>
        </w:trPr>
        <w:tc>
          <w:tcPr>
            <w:tcW w:w="1774" w:type="dxa"/>
            <w:tcMar>
              <w:top w:w="20" w:type="dxa"/>
              <w:left w:w="55" w:type="dxa"/>
              <w:bottom w:w="20" w:type="dxa"/>
              <w:right w:w="55" w:type="dxa"/>
            </w:tcMar>
          </w:tcPr>
          <w:p w14:paraId="24329838" w14:textId="77777777" w:rsidR="00280AEF" w:rsidRDefault="00D86BDB">
            <w:pPr>
              <w:spacing w:after="0" w:line="240" w:lineRule="auto"/>
              <w:jc w:val="left"/>
            </w:pPr>
            <w:r>
              <w:rPr>
                <w:rFonts w:eastAsia="Calibri" w:cs="Calibri"/>
                <w:sz w:val="14"/>
              </w:rPr>
              <w:t>file_name</w:t>
            </w:r>
          </w:p>
        </w:tc>
        <w:tc>
          <w:tcPr>
            <w:tcW w:w="1183" w:type="dxa"/>
            <w:tcMar>
              <w:top w:w="20" w:type="dxa"/>
              <w:left w:w="55" w:type="dxa"/>
              <w:bottom w:w="20" w:type="dxa"/>
              <w:right w:w="55" w:type="dxa"/>
            </w:tcMar>
          </w:tcPr>
          <w:p w14:paraId="4406628D" w14:textId="77777777" w:rsidR="00280AEF" w:rsidRDefault="00D86BDB">
            <w:pPr>
              <w:spacing w:after="0" w:line="240" w:lineRule="auto"/>
              <w:jc w:val="left"/>
            </w:pPr>
            <w:r>
              <w:rPr>
                <w:rFonts w:eastAsia="Calibri" w:cs="Calibri"/>
                <w:sz w:val="14"/>
              </w:rPr>
              <w:t>String</w:t>
            </w:r>
          </w:p>
        </w:tc>
        <w:tc>
          <w:tcPr>
            <w:tcW w:w="1419" w:type="dxa"/>
            <w:tcMar>
              <w:top w:w="20" w:type="dxa"/>
              <w:left w:w="55" w:type="dxa"/>
              <w:bottom w:w="20" w:type="dxa"/>
              <w:right w:w="55" w:type="dxa"/>
            </w:tcMar>
          </w:tcPr>
          <w:p w14:paraId="43FF9CA1" w14:textId="77777777" w:rsidR="00280AEF" w:rsidRDefault="00D86BDB">
            <w:pPr>
              <w:spacing w:after="0" w:line="240" w:lineRule="auto"/>
              <w:jc w:val="left"/>
            </w:pPr>
            <w:r>
              <w:rPr>
                <w:rFonts w:eastAsia="Calibri" w:cs="Calibri"/>
                <w:sz w:val="14"/>
              </w:rPr>
              <w:t>Always</w:t>
            </w:r>
          </w:p>
        </w:tc>
        <w:tc>
          <w:tcPr>
            <w:tcW w:w="5205" w:type="dxa"/>
            <w:tcMar>
              <w:top w:w="20" w:type="dxa"/>
              <w:left w:w="55" w:type="dxa"/>
              <w:bottom w:w="20" w:type="dxa"/>
              <w:right w:w="55" w:type="dxa"/>
            </w:tcMar>
          </w:tcPr>
          <w:p w14:paraId="4028AB6C" w14:textId="77777777" w:rsidR="00280AEF" w:rsidRDefault="00D86BDB">
            <w:pPr>
              <w:spacing w:after="0" w:line="240" w:lineRule="auto"/>
              <w:jc w:val="left"/>
            </w:pPr>
            <w:r>
              <w:rPr>
                <w:rFonts w:eastAsia="Calibri" w:cs="Calibri"/>
                <w:sz w:val="14"/>
              </w:rPr>
              <w:t>Last path segment of the object key.</w:t>
            </w:r>
          </w:p>
        </w:tc>
      </w:tr>
      <w:tr w:rsidR="00280AEF" w14:paraId="0562E13C" w14:textId="77777777">
        <w:trPr>
          <w:cantSplit/>
          <w:jc w:val="center"/>
        </w:trPr>
        <w:tc>
          <w:tcPr>
            <w:tcW w:w="1774" w:type="dxa"/>
            <w:shd w:val="clear" w:color="auto" w:fill="F2F4F7"/>
            <w:tcMar>
              <w:top w:w="20" w:type="dxa"/>
              <w:left w:w="55" w:type="dxa"/>
              <w:bottom w:w="20" w:type="dxa"/>
              <w:right w:w="55" w:type="dxa"/>
            </w:tcMar>
          </w:tcPr>
          <w:p w14:paraId="3FEB4964" w14:textId="77777777" w:rsidR="00280AEF" w:rsidRDefault="00D86BDB">
            <w:pPr>
              <w:spacing w:after="0" w:line="240" w:lineRule="auto"/>
              <w:jc w:val="left"/>
            </w:pPr>
            <w:r>
              <w:rPr>
                <w:rFonts w:eastAsia="Calibri" w:cs="Calibri"/>
                <w:sz w:val="14"/>
              </w:rPr>
              <w:t>file_type</w:t>
            </w:r>
          </w:p>
        </w:tc>
        <w:tc>
          <w:tcPr>
            <w:tcW w:w="1183" w:type="dxa"/>
            <w:shd w:val="clear" w:color="auto" w:fill="F2F4F7"/>
            <w:tcMar>
              <w:top w:w="20" w:type="dxa"/>
              <w:left w:w="55" w:type="dxa"/>
              <w:bottom w:w="20" w:type="dxa"/>
              <w:right w:w="55" w:type="dxa"/>
            </w:tcMar>
          </w:tcPr>
          <w:p w14:paraId="406B691B" w14:textId="77777777" w:rsidR="00280AEF" w:rsidRDefault="00D86BDB">
            <w:pPr>
              <w:spacing w:after="0" w:line="240" w:lineRule="auto"/>
              <w:jc w:val="left"/>
            </w:pPr>
            <w:r>
              <w:rPr>
                <w:rFonts w:eastAsia="Calibri" w:cs="Calibri"/>
                <w:sz w:val="14"/>
              </w:rPr>
              <w:t>String</w:t>
            </w:r>
          </w:p>
        </w:tc>
        <w:tc>
          <w:tcPr>
            <w:tcW w:w="1419" w:type="dxa"/>
            <w:shd w:val="clear" w:color="auto" w:fill="F2F4F7"/>
            <w:tcMar>
              <w:top w:w="20" w:type="dxa"/>
              <w:left w:w="55" w:type="dxa"/>
              <w:bottom w:w="20" w:type="dxa"/>
              <w:right w:w="55" w:type="dxa"/>
            </w:tcMar>
          </w:tcPr>
          <w:p w14:paraId="73ABFA3C" w14:textId="77777777" w:rsidR="00280AEF" w:rsidRDefault="00D86BDB">
            <w:pPr>
              <w:spacing w:after="0" w:line="240" w:lineRule="auto"/>
              <w:jc w:val="left"/>
            </w:pPr>
            <w:r>
              <w:rPr>
                <w:rFonts w:eastAsia="Calibri" w:cs="Calibri"/>
                <w:sz w:val="14"/>
              </w:rPr>
              <w:t>When known</w:t>
            </w:r>
          </w:p>
        </w:tc>
        <w:tc>
          <w:tcPr>
            <w:tcW w:w="5205" w:type="dxa"/>
            <w:shd w:val="clear" w:color="auto" w:fill="F2F4F7"/>
            <w:tcMar>
              <w:top w:w="20" w:type="dxa"/>
              <w:left w:w="55" w:type="dxa"/>
              <w:bottom w:w="20" w:type="dxa"/>
              <w:right w:w="55" w:type="dxa"/>
            </w:tcMar>
          </w:tcPr>
          <w:p w14:paraId="27ABD04D" w14:textId="77777777" w:rsidR="00280AEF" w:rsidRDefault="00D86BDB">
            <w:pPr>
              <w:spacing w:after="0" w:line="240" w:lineRule="auto"/>
              <w:jc w:val="left"/>
            </w:pPr>
            <w:r>
              <w:rPr>
                <w:rFonts w:eastAsia="Calibri" w:cs="Calibri"/>
                <w:sz w:val="14"/>
              </w:rPr>
              <w:t>Lowercased extension without the dot.</w:t>
            </w:r>
          </w:p>
        </w:tc>
      </w:tr>
      <w:tr w:rsidR="00280AEF" w14:paraId="69539BC5" w14:textId="77777777">
        <w:trPr>
          <w:cantSplit/>
          <w:jc w:val="center"/>
        </w:trPr>
        <w:tc>
          <w:tcPr>
            <w:tcW w:w="1774" w:type="dxa"/>
            <w:tcMar>
              <w:top w:w="20" w:type="dxa"/>
              <w:left w:w="55" w:type="dxa"/>
              <w:bottom w:w="20" w:type="dxa"/>
              <w:right w:w="55" w:type="dxa"/>
            </w:tcMar>
          </w:tcPr>
          <w:p w14:paraId="3D67644F" w14:textId="77777777" w:rsidR="00280AEF" w:rsidRDefault="00D86BDB">
            <w:pPr>
              <w:spacing w:after="0" w:line="240" w:lineRule="auto"/>
              <w:jc w:val="left"/>
            </w:pPr>
            <w:r>
              <w:rPr>
                <w:rFonts w:eastAsia="Calibri" w:cs="Calibri"/>
                <w:sz w:val="14"/>
              </w:rPr>
              <w:t>file_size</w:t>
            </w:r>
          </w:p>
        </w:tc>
        <w:tc>
          <w:tcPr>
            <w:tcW w:w="1183" w:type="dxa"/>
            <w:tcMar>
              <w:top w:w="20" w:type="dxa"/>
              <w:left w:w="55" w:type="dxa"/>
              <w:bottom w:w="20" w:type="dxa"/>
              <w:right w:w="55" w:type="dxa"/>
            </w:tcMar>
          </w:tcPr>
          <w:p w14:paraId="427FF64D" w14:textId="77777777" w:rsidR="00280AEF" w:rsidRDefault="00D86BDB">
            <w:pPr>
              <w:spacing w:after="0" w:line="240" w:lineRule="auto"/>
              <w:jc w:val="left"/>
            </w:pPr>
            <w:r>
              <w:rPr>
                <w:rFonts w:eastAsia="Calibri" w:cs="Calibri"/>
                <w:sz w:val="14"/>
              </w:rPr>
              <w:t>Number</w:t>
            </w:r>
          </w:p>
        </w:tc>
        <w:tc>
          <w:tcPr>
            <w:tcW w:w="1419" w:type="dxa"/>
            <w:tcMar>
              <w:top w:w="20" w:type="dxa"/>
              <w:left w:w="55" w:type="dxa"/>
              <w:bottom w:w="20" w:type="dxa"/>
              <w:right w:w="55" w:type="dxa"/>
            </w:tcMar>
          </w:tcPr>
          <w:p w14:paraId="4218CC60" w14:textId="77777777" w:rsidR="00280AEF" w:rsidRDefault="00D86BDB">
            <w:pPr>
              <w:spacing w:after="0" w:line="240" w:lineRule="auto"/>
              <w:jc w:val="left"/>
            </w:pPr>
            <w:r>
              <w:rPr>
                <w:rFonts w:eastAsia="Calibri" w:cs="Calibri"/>
                <w:sz w:val="14"/>
              </w:rPr>
              <w:t>Terminal</w:t>
            </w:r>
          </w:p>
        </w:tc>
        <w:tc>
          <w:tcPr>
            <w:tcW w:w="5205" w:type="dxa"/>
            <w:tcMar>
              <w:top w:w="20" w:type="dxa"/>
              <w:left w:w="55" w:type="dxa"/>
              <w:bottom w:w="20" w:type="dxa"/>
              <w:right w:w="55" w:type="dxa"/>
            </w:tcMar>
          </w:tcPr>
          <w:p w14:paraId="4C656800" w14:textId="77777777" w:rsidR="00280AEF" w:rsidRDefault="00D86BDB">
            <w:pPr>
              <w:spacing w:after="0" w:line="240" w:lineRule="auto"/>
              <w:jc w:val="left"/>
            </w:pPr>
            <w:r>
              <w:rPr>
                <w:rFonts w:eastAsia="Calibri" w:cs="Calibri"/>
                <w:sz w:val="14"/>
              </w:rPr>
              <w:t>Size in bytes from HeadObject.</w:t>
            </w:r>
          </w:p>
        </w:tc>
      </w:tr>
      <w:tr w:rsidR="00280AEF" w14:paraId="7969819F" w14:textId="77777777">
        <w:trPr>
          <w:cantSplit/>
          <w:jc w:val="center"/>
        </w:trPr>
        <w:tc>
          <w:tcPr>
            <w:tcW w:w="1774" w:type="dxa"/>
            <w:shd w:val="clear" w:color="auto" w:fill="F2F4F7"/>
            <w:tcMar>
              <w:top w:w="20" w:type="dxa"/>
              <w:left w:w="55" w:type="dxa"/>
              <w:bottom w:w="20" w:type="dxa"/>
              <w:right w:w="55" w:type="dxa"/>
            </w:tcMar>
          </w:tcPr>
          <w:p w14:paraId="478BB141" w14:textId="77777777" w:rsidR="00280AEF" w:rsidRDefault="00D86BDB">
            <w:pPr>
              <w:spacing w:after="0" w:line="240" w:lineRule="auto"/>
              <w:jc w:val="left"/>
            </w:pPr>
            <w:r>
              <w:rPr>
                <w:rFonts w:eastAsia="Calibri" w:cs="Calibri"/>
                <w:sz w:val="14"/>
              </w:rPr>
              <w:t>sha256</w:t>
            </w:r>
          </w:p>
        </w:tc>
        <w:tc>
          <w:tcPr>
            <w:tcW w:w="1183" w:type="dxa"/>
            <w:shd w:val="clear" w:color="auto" w:fill="F2F4F7"/>
            <w:tcMar>
              <w:top w:w="20" w:type="dxa"/>
              <w:left w:w="55" w:type="dxa"/>
              <w:bottom w:w="20" w:type="dxa"/>
              <w:right w:w="55" w:type="dxa"/>
            </w:tcMar>
          </w:tcPr>
          <w:p w14:paraId="551BD88A" w14:textId="77777777" w:rsidR="00280AEF" w:rsidRDefault="00D86BDB">
            <w:pPr>
              <w:spacing w:after="0" w:line="240" w:lineRule="auto"/>
              <w:jc w:val="left"/>
            </w:pPr>
            <w:r>
              <w:rPr>
                <w:rFonts w:eastAsia="Calibri" w:cs="Calibri"/>
                <w:sz w:val="14"/>
              </w:rPr>
              <w:t>String</w:t>
            </w:r>
          </w:p>
        </w:tc>
        <w:tc>
          <w:tcPr>
            <w:tcW w:w="1419" w:type="dxa"/>
            <w:shd w:val="clear" w:color="auto" w:fill="F2F4F7"/>
            <w:tcMar>
              <w:top w:w="20" w:type="dxa"/>
              <w:left w:w="55" w:type="dxa"/>
              <w:bottom w:w="20" w:type="dxa"/>
              <w:right w:w="55" w:type="dxa"/>
            </w:tcMar>
          </w:tcPr>
          <w:p w14:paraId="284EFC61" w14:textId="77777777" w:rsidR="00280AEF" w:rsidRDefault="00D86BDB">
            <w:pPr>
              <w:spacing w:after="0" w:line="240" w:lineRule="auto"/>
              <w:jc w:val="left"/>
            </w:pPr>
            <w:r>
              <w:rPr>
                <w:rFonts w:eastAsia="Calibri" w:cs="Calibri"/>
                <w:sz w:val="14"/>
              </w:rPr>
              <w:t>COMPLETED</w:t>
            </w:r>
          </w:p>
        </w:tc>
        <w:tc>
          <w:tcPr>
            <w:tcW w:w="5205" w:type="dxa"/>
            <w:shd w:val="clear" w:color="auto" w:fill="F2F4F7"/>
            <w:tcMar>
              <w:top w:w="20" w:type="dxa"/>
              <w:left w:w="55" w:type="dxa"/>
              <w:bottom w:w="20" w:type="dxa"/>
              <w:right w:w="55" w:type="dxa"/>
            </w:tcMar>
          </w:tcPr>
          <w:p w14:paraId="7934CB55" w14:textId="77777777" w:rsidR="00280AEF" w:rsidRDefault="00D86BDB">
            <w:pPr>
              <w:spacing w:after="0" w:line="240" w:lineRule="auto"/>
              <w:jc w:val="left"/>
            </w:pPr>
            <w:r>
              <w:rPr>
                <w:rFonts w:eastAsia="Calibri" w:cs="Calibri"/>
                <w:sz w:val="14"/>
              </w:rPr>
              <w:t>SHA-256 of the original version-pinned bytes.</w:t>
            </w:r>
          </w:p>
        </w:tc>
      </w:tr>
      <w:tr w:rsidR="00280AEF" w14:paraId="5DE5BF18" w14:textId="77777777">
        <w:trPr>
          <w:cantSplit/>
          <w:jc w:val="center"/>
        </w:trPr>
        <w:tc>
          <w:tcPr>
            <w:tcW w:w="1774" w:type="dxa"/>
            <w:tcMar>
              <w:top w:w="20" w:type="dxa"/>
              <w:left w:w="55" w:type="dxa"/>
              <w:bottom w:w="20" w:type="dxa"/>
              <w:right w:w="55" w:type="dxa"/>
            </w:tcMar>
          </w:tcPr>
          <w:p w14:paraId="5F9EB9CE" w14:textId="77777777" w:rsidR="00280AEF" w:rsidRDefault="00D86BDB">
            <w:pPr>
              <w:spacing w:after="0" w:line="240" w:lineRule="auto"/>
              <w:jc w:val="left"/>
            </w:pPr>
            <w:r>
              <w:rPr>
                <w:rFonts w:eastAsia="Calibri" w:cs="Calibri"/>
                <w:sz w:val="14"/>
              </w:rPr>
              <w:t>status</w:t>
            </w:r>
          </w:p>
        </w:tc>
        <w:tc>
          <w:tcPr>
            <w:tcW w:w="1183" w:type="dxa"/>
            <w:tcMar>
              <w:top w:w="20" w:type="dxa"/>
              <w:left w:w="55" w:type="dxa"/>
              <w:bottom w:w="20" w:type="dxa"/>
              <w:right w:w="55" w:type="dxa"/>
            </w:tcMar>
          </w:tcPr>
          <w:p w14:paraId="674AF637" w14:textId="77777777" w:rsidR="00280AEF" w:rsidRDefault="00D86BDB">
            <w:pPr>
              <w:spacing w:after="0" w:line="240" w:lineRule="auto"/>
              <w:jc w:val="left"/>
            </w:pPr>
            <w:r>
              <w:rPr>
                <w:rFonts w:eastAsia="Calibri" w:cs="Calibri"/>
                <w:sz w:val="14"/>
              </w:rPr>
              <w:t>String</w:t>
            </w:r>
          </w:p>
        </w:tc>
        <w:tc>
          <w:tcPr>
            <w:tcW w:w="1419" w:type="dxa"/>
            <w:tcMar>
              <w:top w:w="20" w:type="dxa"/>
              <w:left w:w="55" w:type="dxa"/>
              <w:bottom w:w="20" w:type="dxa"/>
              <w:right w:w="55" w:type="dxa"/>
            </w:tcMar>
          </w:tcPr>
          <w:p w14:paraId="41D488C7" w14:textId="77777777" w:rsidR="00280AEF" w:rsidRDefault="00D86BDB">
            <w:pPr>
              <w:spacing w:after="0" w:line="240" w:lineRule="auto"/>
              <w:jc w:val="left"/>
            </w:pPr>
            <w:r>
              <w:rPr>
                <w:rFonts w:eastAsia="Calibri" w:cs="Calibri"/>
                <w:sz w:val="14"/>
              </w:rPr>
              <w:t>Always</w:t>
            </w:r>
          </w:p>
        </w:tc>
        <w:tc>
          <w:tcPr>
            <w:tcW w:w="5205" w:type="dxa"/>
            <w:tcMar>
              <w:top w:w="20" w:type="dxa"/>
              <w:left w:w="55" w:type="dxa"/>
              <w:bottom w:w="20" w:type="dxa"/>
              <w:right w:w="55" w:type="dxa"/>
            </w:tcMar>
          </w:tcPr>
          <w:p w14:paraId="11900A3F" w14:textId="77777777" w:rsidR="00280AEF" w:rsidRDefault="00D86BDB">
            <w:pPr>
              <w:spacing w:after="0" w:line="240" w:lineRule="auto"/>
              <w:jc w:val="left"/>
            </w:pPr>
            <w:r>
              <w:rPr>
                <w:rFonts w:eastAsia="Calibri" w:cs="Calibri"/>
                <w:sz w:val="14"/>
              </w:rPr>
              <w:t>PROCESSING, COMPLETED, or FAILED.</w:t>
            </w:r>
          </w:p>
        </w:tc>
      </w:tr>
      <w:tr w:rsidR="00280AEF" w14:paraId="0A378B2E" w14:textId="77777777">
        <w:trPr>
          <w:cantSplit/>
          <w:jc w:val="center"/>
        </w:trPr>
        <w:tc>
          <w:tcPr>
            <w:tcW w:w="1774" w:type="dxa"/>
            <w:shd w:val="clear" w:color="auto" w:fill="F2F4F7"/>
            <w:tcMar>
              <w:top w:w="20" w:type="dxa"/>
              <w:left w:w="55" w:type="dxa"/>
              <w:bottom w:w="20" w:type="dxa"/>
              <w:right w:w="55" w:type="dxa"/>
            </w:tcMar>
          </w:tcPr>
          <w:p w14:paraId="51E0DC00" w14:textId="77777777" w:rsidR="00280AEF" w:rsidRDefault="00D86BDB">
            <w:pPr>
              <w:spacing w:after="0" w:line="240" w:lineRule="auto"/>
              <w:jc w:val="left"/>
            </w:pPr>
            <w:r>
              <w:rPr>
                <w:rFonts w:eastAsia="Calibri" w:cs="Calibri"/>
                <w:sz w:val="14"/>
              </w:rPr>
              <w:t>created_at</w:t>
            </w:r>
          </w:p>
        </w:tc>
        <w:tc>
          <w:tcPr>
            <w:tcW w:w="1183" w:type="dxa"/>
            <w:shd w:val="clear" w:color="auto" w:fill="F2F4F7"/>
            <w:tcMar>
              <w:top w:w="20" w:type="dxa"/>
              <w:left w:w="55" w:type="dxa"/>
              <w:bottom w:w="20" w:type="dxa"/>
              <w:right w:w="55" w:type="dxa"/>
            </w:tcMar>
          </w:tcPr>
          <w:p w14:paraId="3A64D580" w14:textId="77777777" w:rsidR="00280AEF" w:rsidRDefault="00D86BDB">
            <w:pPr>
              <w:spacing w:after="0" w:line="240" w:lineRule="auto"/>
              <w:jc w:val="left"/>
            </w:pPr>
            <w:r>
              <w:rPr>
                <w:rFonts w:eastAsia="Calibri" w:cs="Calibri"/>
                <w:sz w:val="14"/>
              </w:rPr>
              <w:t>String</w:t>
            </w:r>
          </w:p>
        </w:tc>
        <w:tc>
          <w:tcPr>
            <w:tcW w:w="1419" w:type="dxa"/>
            <w:shd w:val="clear" w:color="auto" w:fill="F2F4F7"/>
            <w:tcMar>
              <w:top w:w="20" w:type="dxa"/>
              <w:left w:w="55" w:type="dxa"/>
              <w:bottom w:w="20" w:type="dxa"/>
              <w:right w:w="55" w:type="dxa"/>
            </w:tcMar>
          </w:tcPr>
          <w:p w14:paraId="495F5FBF" w14:textId="77777777" w:rsidR="00280AEF" w:rsidRDefault="00D86BDB">
            <w:pPr>
              <w:spacing w:after="0" w:line="240" w:lineRule="auto"/>
              <w:jc w:val="left"/>
            </w:pPr>
            <w:r>
              <w:rPr>
                <w:rFonts w:eastAsia="Calibri" w:cs="Calibri"/>
                <w:sz w:val="14"/>
              </w:rPr>
              <w:t>Always</w:t>
            </w:r>
          </w:p>
        </w:tc>
        <w:tc>
          <w:tcPr>
            <w:tcW w:w="5205" w:type="dxa"/>
            <w:shd w:val="clear" w:color="auto" w:fill="F2F4F7"/>
            <w:tcMar>
              <w:top w:w="20" w:type="dxa"/>
              <w:left w:w="55" w:type="dxa"/>
              <w:bottom w:w="20" w:type="dxa"/>
              <w:right w:w="55" w:type="dxa"/>
            </w:tcMar>
          </w:tcPr>
          <w:p w14:paraId="6AE910D4" w14:textId="77777777" w:rsidR="00280AEF" w:rsidRDefault="00D86BDB">
            <w:pPr>
              <w:spacing w:after="0" w:line="240" w:lineRule="auto"/>
              <w:jc w:val="left"/>
            </w:pPr>
            <w:r>
              <w:rPr>
                <w:rFonts w:eastAsia="Calibri" w:cs="Calibri"/>
                <w:sz w:val="14"/>
              </w:rPr>
              <w:t>UTC ISO-8601 timestamp ending in Z; set at claim time and never overwritten.</w:t>
            </w:r>
          </w:p>
        </w:tc>
      </w:tr>
      <w:tr w:rsidR="00280AEF" w14:paraId="69900BC1" w14:textId="77777777">
        <w:trPr>
          <w:cantSplit/>
          <w:jc w:val="center"/>
        </w:trPr>
        <w:tc>
          <w:tcPr>
            <w:tcW w:w="1774" w:type="dxa"/>
            <w:tcMar>
              <w:top w:w="20" w:type="dxa"/>
              <w:left w:w="55" w:type="dxa"/>
              <w:bottom w:w="20" w:type="dxa"/>
              <w:right w:w="55" w:type="dxa"/>
            </w:tcMar>
          </w:tcPr>
          <w:p w14:paraId="0FE3286C" w14:textId="77777777" w:rsidR="00280AEF" w:rsidRDefault="00D86BDB">
            <w:pPr>
              <w:spacing w:after="0" w:line="240" w:lineRule="auto"/>
              <w:jc w:val="left"/>
            </w:pPr>
            <w:r>
              <w:rPr>
                <w:rFonts w:eastAsia="Calibri" w:cs="Calibri"/>
                <w:sz w:val="14"/>
              </w:rPr>
              <w:t>processed_at</w:t>
            </w:r>
          </w:p>
        </w:tc>
        <w:tc>
          <w:tcPr>
            <w:tcW w:w="1183" w:type="dxa"/>
            <w:tcMar>
              <w:top w:w="20" w:type="dxa"/>
              <w:left w:w="55" w:type="dxa"/>
              <w:bottom w:w="20" w:type="dxa"/>
              <w:right w:w="55" w:type="dxa"/>
            </w:tcMar>
          </w:tcPr>
          <w:p w14:paraId="1892805E" w14:textId="77777777" w:rsidR="00280AEF" w:rsidRDefault="00D86BDB">
            <w:pPr>
              <w:spacing w:after="0" w:line="240" w:lineRule="auto"/>
              <w:jc w:val="left"/>
            </w:pPr>
            <w:r>
              <w:rPr>
                <w:rFonts w:eastAsia="Calibri" w:cs="Calibri"/>
                <w:sz w:val="14"/>
              </w:rPr>
              <w:t>String</w:t>
            </w:r>
          </w:p>
        </w:tc>
        <w:tc>
          <w:tcPr>
            <w:tcW w:w="1419" w:type="dxa"/>
            <w:tcMar>
              <w:top w:w="20" w:type="dxa"/>
              <w:left w:w="55" w:type="dxa"/>
              <w:bottom w:w="20" w:type="dxa"/>
              <w:right w:w="55" w:type="dxa"/>
            </w:tcMar>
          </w:tcPr>
          <w:p w14:paraId="4753546A" w14:textId="77777777" w:rsidR="00280AEF" w:rsidRDefault="00D86BDB">
            <w:pPr>
              <w:spacing w:after="0" w:line="240" w:lineRule="auto"/>
              <w:jc w:val="left"/>
            </w:pPr>
            <w:r>
              <w:rPr>
                <w:rFonts w:eastAsia="Calibri" w:cs="Calibri"/>
                <w:sz w:val="14"/>
              </w:rPr>
              <w:t>Terminal</w:t>
            </w:r>
          </w:p>
        </w:tc>
        <w:tc>
          <w:tcPr>
            <w:tcW w:w="5205" w:type="dxa"/>
            <w:tcMar>
              <w:top w:w="20" w:type="dxa"/>
              <w:left w:w="55" w:type="dxa"/>
              <w:bottom w:w="20" w:type="dxa"/>
              <w:right w:w="55" w:type="dxa"/>
            </w:tcMar>
          </w:tcPr>
          <w:p w14:paraId="62DA3E2C" w14:textId="77777777" w:rsidR="00280AEF" w:rsidRDefault="00D86BDB">
            <w:pPr>
              <w:spacing w:after="0" w:line="240" w:lineRule="auto"/>
              <w:jc w:val="left"/>
            </w:pPr>
            <w:r>
              <w:rPr>
                <w:rFonts w:eastAsia="Calibri" w:cs="Calibri"/>
                <w:sz w:val="14"/>
              </w:rPr>
              <w:t>UTC ISO-8601 timestamp ending in Z; set at the terminal transition.</w:t>
            </w:r>
          </w:p>
        </w:tc>
      </w:tr>
      <w:tr w:rsidR="00280AEF" w14:paraId="104EDC89" w14:textId="77777777">
        <w:trPr>
          <w:cantSplit/>
          <w:jc w:val="center"/>
        </w:trPr>
        <w:tc>
          <w:tcPr>
            <w:tcW w:w="1774" w:type="dxa"/>
            <w:shd w:val="clear" w:color="auto" w:fill="F2F4F7"/>
            <w:tcMar>
              <w:top w:w="20" w:type="dxa"/>
              <w:left w:w="55" w:type="dxa"/>
              <w:bottom w:w="20" w:type="dxa"/>
              <w:right w:w="55" w:type="dxa"/>
            </w:tcMar>
          </w:tcPr>
          <w:p w14:paraId="561FC8EC" w14:textId="77777777" w:rsidR="00280AEF" w:rsidRDefault="00D86BDB">
            <w:pPr>
              <w:spacing w:after="0" w:line="240" w:lineRule="auto"/>
              <w:jc w:val="left"/>
            </w:pPr>
            <w:r>
              <w:rPr>
                <w:rFonts w:eastAsia="Calibri" w:cs="Calibri"/>
                <w:sz w:val="14"/>
              </w:rPr>
              <w:t>metadata</w:t>
            </w:r>
          </w:p>
        </w:tc>
        <w:tc>
          <w:tcPr>
            <w:tcW w:w="1183" w:type="dxa"/>
            <w:shd w:val="clear" w:color="auto" w:fill="F2F4F7"/>
            <w:tcMar>
              <w:top w:w="20" w:type="dxa"/>
              <w:left w:w="55" w:type="dxa"/>
              <w:bottom w:w="20" w:type="dxa"/>
              <w:right w:w="55" w:type="dxa"/>
            </w:tcMar>
          </w:tcPr>
          <w:p w14:paraId="1C6BEF76" w14:textId="77777777" w:rsidR="00280AEF" w:rsidRDefault="00D86BDB">
            <w:pPr>
              <w:spacing w:after="0" w:line="240" w:lineRule="auto"/>
              <w:jc w:val="left"/>
            </w:pPr>
            <w:r>
              <w:rPr>
                <w:rFonts w:eastAsia="Calibri" w:cs="Calibri"/>
                <w:sz w:val="14"/>
              </w:rPr>
              <w:t>Map</w:t>
            </w:r>
          </w:p>
        </w:tc>
        <w:tc>
          <w:tcPr>
            <w:tcW w:w="1419" w:type="dxa"/>
            <w:shd w:val="clear" w:color="auto" w:fill="F2F4F7"/>
            <w:tcMar>
              <w:top w:w="20" w:type="dxa"/>
              <w:left w:w="55" w:type="dxa"/>
              <w:bottom w:w="20" w:type="dxa"/>
              <w:right w:w="55" w:type="dxa"/>
            </w:tcMar>
          </w:tcPr>
          <w:p w14:paraId="73CE40A7" w14:textId="77777777" w:rsidR="00280AEF" w:rsidRDefault="00D86BDB">
            <w:pPr>
              <w:spacing w:after="0" w:line="240" w:lineRule="auto"/>
              <w:jc w:val="left"/>
            </w:pPr>
            <w:r>
              <w:rPr>
                <w:rFonts w:eastAsia="Calibri" w:cs="Calibri"/>
                <w:sz w:val="14"/>
              </w:rPr>
              <w:t>COMPLETED</w:t>
            </w:r>
          </w:p>
        </w:tc>
        <w:tc>
          <w:tcPr>
            <w:tcW w:w="5205" w:type="dxa"/>
            <w:shd w:val="clear" w:color="auto" w:fill="F2F4F7"/>
            <w:tcMar>
              <w:top w:w="20" w:type="dxa"/>
              <w:left w:w="55" w:type="dxa"/>
              <w:bottom w:w="20" w:type="dxa"/>
              <w:right w:w="55" w:type="dxa"/>
            </w:tcMar>
          </w:tcPr>
          <w:p w14:paraId="4A934F1D" w14:textId="77777777" w:rsidR="00280AEF" w:rsidRDefault="00D86BDB">
            <w:pPr>
              <w:spacing w:after="0" w:line="240" w:lineRule="auto"/>
              <w:jc w:val="left"/>
            </w:pPr>
            <w:r>
              <w:rPr>
                <w:rFonts w:eastAsia="Calibri" w:cs="Calibri"/>
                <w:sz w:val="14"/>
              </w:rPr>
              <w:t>width, height, image_format for images; characters, words, lines for text.</w:t>
            </w:r>
          </w:p>
        </w:tc>
      </w:tr>
      <w:tr w:rsidR="00280AEF" w14:paraId="4EF5F7EB" w14:textId="77777777">
        <w:trPr>
          <w:cantSplit/>
          <w:jc w:val="center"/>
        </w:trPr>
        <w:tc>
          <w:tcPr>
            <w:tcW w:w="1774" w:type="dxa"/>
            <w:tcMar>
              <w:top w:w="20" w:type="dxa"/>
              <w:left w:w="55" w:type="dxa"/>
              <w:bottom w:w="20" w:type="dxa"/>
              <w:right w:w="55" w:type="dxa"/>
            </w:tcMar>
          </w:tcPr>
          <w:p w14:paraId="3C6F34CF" w14:textId="77777777" w:rsidR="00280AEF" w:rsidRDefault="00D86BDB">
            <w:pPr>
              <w:spacing w:after="0" w:line="240" w:lineRule="auto"/>
              <w:jc w:val="left"/>
            </w:pPr>
            <w:r>
              <w:rPr>
                <w:rFonts w:eastAsia="Calibri" w:cs="Calibri"/>
                <w:sz w:val="14"/>
              </w:rPr>
              <w:t>error</w:t>
            </w:r>
          </w:p>
        </w:tc>
        <w:tc>
          <w:tcPr>
            <w:tcW w:w="1183" w:type="dxa"/>
            <w:tcMar>
              <w:top w:w="20" w:type="dxa"/>
              <w:left w:w="55" w:type="dxa"/>
              <w:bottom w:w="20" w:type="dxa"/>
              <w:right w:w="55" w:type="dxa"/>
            </w:tcMar>
          </w:tcPr>
          <w:p w14:paraId="1149B627" w14:textId="77777777" w:rsidR="00280AEF" w:rsidRDefault="00D86BDB">
            <w:pPr>
              <w:spacing w:after="0" w:line="240" w:lineRule="auto"/>
              <w:jc w:val="left"/>
            </w:pPr>
            <w:r>
              <w:rPr>
                <w:rFonts w:eastAsia="Calibri" w:cs="Calibri"/>
                <w:sz w:val="14"/>
              </w:rPr>
              <w:t>Map</w:t>
            </w:r>
          </w:p>
        </w:tc>
        <w:tc>
          <w:tcPr>
            <w:tcW w:w="1419" w:type="dxa"/>
            <w:tcMar>
              <w:top w:w="20" w:type="dxa"/>
              <w:left w:w="55" w:type="dxa"/>
              <w:bottom w:w="20" w:type="dxa"/>
              <w:right w:w="55" w:type="dxa"/>
            </w:tcMar>
          </w:tcPr>
          <w:p w14:paraId="53DDBE8C" w14:textId="77777777" w:rsidR="00280AEF" w:rsidRDefault="00D86BDB">
            <w:pPr>
              <w:spacing w:after="0" w:line="240" w:lineRule="auto"/>
              <w:jc w:val="left"/>
            </w:pPr>
            <w:r>
              <w:rPr>
                <w:rFonts w:eastAsia="Calibri" w:cs="Calibri"/>
                <w:sz w:val="14"/>
              </w:rPr>
              <w:t>FAILED</w:t>
            </w:r>
          </w:p>
        </w:tc>
        <w:tc>
          <w:tcPr>
            <w:tcW w:w="5205" w:type="dxa"/>
            <w:tcMar>
              <w:top w:w="20" w:type="dxa"/>
              <w:left w:w="55" w:type="dxa"/>
              <w:bottom w:w="20" w:type="dxa"/>
              <w:right w:w="55" w:type="dxa"/>
            </w:tcMar>
          </w:tcPr>
          <w:p w14:paraId="7CE3EC87" w14:textId="77777777" w:rsidR="00280AEF" w:rsidRDefault="00D86BDB">
            <w:pPr>
              <w:spacing w:after="0" w:line="240" w:lineRule="auto"/>
              <w:jc w:val="left"/>
            </w:pPr>
            <w:r>
              <w:rPr>
                <w:rFonts w:eastAsia="Calibri" w:cs="Calibri"/>
                <w:sz w:val="14"/>
              </w:rPr>
              <w:t>error_code, error_type, message.</w:t>
            </w:r>
          </w:p>
        </w:tc>
      </w:tr>
    </w:tbl>
    <w:p w14:paraId="4D34DC65" w14:textId="77777777" w:rsidR="00280AEF" w:rsidRDefault="00280AEF">
      <w:pPr>
        <w:spacing w:after="40"/>
      </w:pPr>
    </w:p>
    <w:p w14:paraId="7FF7E95A" w14:textId="77777777" w:rsidR="00280AEF" w:rsidRDefault="00D86BDB">
      <w:pPr>
        <w:pStyle w:val="Heading2"/>
      </w:pPr>
      <w:r>
        <w:t>5.10 Processing states</w:t>
      </w:r>
    </w:p>
    <w:p w14:paraId="64C019A7" w14:textId="77777777" w:rsidR="00280AEF" w:rsidRDefault="00D86BDB">
      <w:r>
        <w:t>A record begins in PROCESSING when the claim PutItem succeeds. It ends in COMPLETED after a successful validation, metadata extraction, checksum, and terminal update, or in FAILED after a permanent validation failure or an infrastructure failure that has a record to update. A PROCESSING record can be re-attempted by a later delivery. A FAILED record can also be re-attempted. A COMPLETED record is never re-attempted. The terminal update is guarded, so a late duplicate cannot overwrite a completed result.</w:t>
      </w:r>
    </w:p>
    <w:p w14:paraId="38A51487" w14:textId="77777777" w:rsidR="00280AEF" w:rsidRDefault="00D86BDB">
      <w:pPr>
        <w:pStyle w:val="Caption"/>
        <w:keepNext/>
        <w:spacing w:before="100" w:after="40"/>
        <w:jc w:val="left"/>
      </w:pPr>
      <w:r>
        <w:rPr>
          <w:rFonts w:eastAsia="Calibri" w:cs="Calibri"/>
          <w:color w:val="1F3864"/>
          <w:sz w:val="17"/>
        </w:rPr>
        <w:t>Table 5.4.</w:t>
      </w:r>
      <w:r>
        <w:rPr>
          <w:rFonts w:eastAsia="Calibri" w:cs="Calibri"/>
          <w:b w:val="0"/>
          <w:sz w:val="17"/>
        </w:rPr>
        <w:t xml:space="preserve"> Processing states and transitions.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542"/>
        <w:gridCol w:w="3965"/>
        <w:gridCol w:w="1872"/>
        <w:gridCol w:w="2203"/>
      </w:tblGrid>
      <w:tr w:rsidR="00280AEF" w14:paraId="681AE99F" w14:textId="77777777">
        <w:trPr>
          <w:cantSplit/>
          <w:trHeight w:val="340"/>
          <w:tblHeader/>
          <w:jc w:val="center"/>
        </w:trPr>
        <w:tc>
          <w:tcPr>
            <w:tcW w:w="1542" w:type="dxa"/>
            <w:shd w:val="clear" w:color="auto" w:fill="1F3864"/>
            <w:tcMar>
              <w:top w:w="20" w:type="dxa"/>
              <w:left w:w="55" w:type="dxa"/>
              <w:bottom w:w="20" w:type="dxa"/>
              <w:right w:w="55" w:type="dxa"/>
            </w:tcMar>
          </w:tcPr>
          <w:p w14:paraId="3011585C" w14:textId="77777777" w:rsidR="00280AEF" w:rsidRDefault="00D86BDB">
            <w:pPr>
              <w:spacing w:after="0" w:line="240" w:lineRule="auto"/>
              <w:jc w:val="left"/>
            </w:pPr>
            <w:r>
              <w:rPr>
                <w:rFonts w:eastAsia="Calibri" w:cs="Calibri"/>
                <w:b/>
                <w:color w:val="FFFFFF"/>
                <w:sz w:val="14"/>
              </w:rPr>
              <w:t>State</w:t>
            </w:r>
          </w:p>
        </w:tc>
        <w:tc>
          <w:tcPr>
            <w:tcW w:w="3965" w:type="dxa"/>
            <w:shd w:val="clear" w:color="auto" w:fill="1F3864"/>
            <w:tcMar>
              <w:top w:w="20" w:type="dxa"/>
              <w:left w:w="55" w:type="dxa"/>
              <w:bottom w:w="20" w:type="dxa"/>
              <w:right w:w="55" w:type="dxa"/>
            </w:tcMar>
          </w:tcPr>
          <w:p w14:paraId="247788AE" w14:textId="77777777" w:rsidR="00280AEF" w:rsidRDefault="00D86BDB">
            <w:pPr>
              <w:spacing w:after="0" w:line="240" w:lineRule="auto"/>
              <w:jc w:val="left"/>
            </w:pPr>
            <w:r>
              <w:rPr>
                <w:rFonts w:eastAsia="Calibri" w:cs="Calibri"/>
                <w:b/>
                <w:color w:val="FFFFFF"/>
                <w:sz w:val="14"/>
              </w:rPr>
              <w:t>Entered by</w:t>
            </w:r>
          </w:p>
        </w:tc>
        <w:tc>
          <w:tcPr>
            <w:tcW w:w="1872" w:type="dxa"/>
            <w:shd w:val="clear" w:color="auto" w:fill="1F3864"/>
            <w:tcMar>
              <w:top w:w="20" w:type="dxa"/>
              <w:left w:w="55" w:type="dxa"/>
              <w:bottom w:w="20" w:type="dxa"/>
              <w:right w:w="55" w:type="dxa"/>
            </w:tcMar>
          </w:tcPr>
          <w:p w14:paraId="18C34B16" w14:textId="77777777" w:rsidR="00280AEF" w:rsidRDefault="00D86BDB">
            <w:pPr>
              <w:spacing w:after="0" w:line="240" w:lineRule="auto"/>
              <w:jc w:val="left"/>
            </w:pPr>
            <w:r>
              <w:rPr>
                <w:rFonts w:eastAsia="Calibri" w:cs="Calibri"/>
                <w:b/>
                <w:color w:val="FFFFFF"/>
                <w:sz w:val="14"/>
              </w:rPr>
              <w:t>Allowed next state</w:t>
            </w:r>
          </w:p>
        </w:tc>
        <w:tc>
          <w:tcPr>
            <w:tcW w:w="2203" w:type="dxa"/>
            <w:shd w:val="clear" w:color="auto" w:fill="1F3864"/>
            <w:tcMar>
              <w:top w:w="20" w:type="dxa"/>
              <w:left w:w="55" w:type="dxa"/>
              <w:bottom w:w="20" w:type="dxa"/>
              <w:right w:w="55" w:type="dxa"/>
            </w:tcMar>
          </w:tcPr>
          <w:p w14:paraId="17245699" w14:textId="77777777" w:rsidR="00280AEF" w:rsidRDefault="00D86BDB">
            <w:pPr>
              <w:spacing w:after="0" w:line="240" w:lineRule="auto"/>
              <w:jc w:val="left"/>
            </w:pPr>
            <w:r>
              <w:rPr>
                <w:rFonts w:eastAsia="Calibri" w:cs="Calibri"/>
                <w:b/>
                <w:color w:val="FFFFFF"/>
                <w:sz w:val="14"/>
              </w:rPr>
              <w:t>Duplicate behavior</w:t>
            </w:r>
          </w:p>
        </w:tc>
      </w:tr>
      <w:tr w:rsidR="00280AEF" w14:paraId="221D277C" w14:textId="77777777">
        <w:trPr>
          <w:cantSplit/>
          <w:jc w:val="center"/>
        </w:trPr>
        <w:tc>
          <w:tcPr>
            <w:tcW w:w="1542" w:type="dxa"/>
            <w:tcMar>
              <w:top w:w="20" w:type="dxa"/>
              <w:left w:w="55" w:type="dxa"/>
              <w:bottom w:w="20" w:type="dxa"/>
              <w:right w:w="55" w:type="dxa"/>
            </w:tcMar>
          </w:tcPr>
          <w:p w14:paraId="6B8161E2" w14:textId="77777777" w:rsidR="00280AEF" w:rsidRDefault="00D86BDB">
            <w:pPr>
              <w:spacing w:after="0" w:line="240" w:lineRule="auto"/>
              <w:jc w:val="left"/>
            </w:pPr>
            <w:r>
              <w:rPr>
                <w:rFonts w:eastAsia="Calibri" w:cs="Calibri"/>
                <w:sz w:val="14"/>
              </w:rPr>
              <w:t>PROCESSING</w:t>
            </w:r>
          </w:p>
        </w:tc>
        <w:tc>
          <w:tcPr>
            <w:tcW w:w="3965" w:type="dxa"/>
            <w:tcMar>
              <w:top w:w="20" w:type="dxa"/>
              <w:left w:w="55" w:type="dxa"/>
              <w:bottom w:w="20" w:type="dxa"/>
              <w:right w:w="55" w:type="dxa"/>
            </w:tcMar>
          </w:tcPr>
          <w:p w14:paraId="5D95153C" w14:textId="77777777" w:rsidR="00280AEF" w:rsidRDefault="00D86BDB">
            <w:pPr>
              <w:spacing w:after="0" w:line="240" w:lineRule="auto"/>
              <w:jc w:val="left"/>
            </w:pPr>
            <w:r>
              <w:rPr>
                <w:rFonts w:eastAsia="Calibri" w:cs="Calibri"/>
                <w:sz w:val="14"/>
              </w:rPr>
              <w:t>Conditional PutItem at claim.</w:t>
            </w:r>
          </w:p>
        </w:tc>
        <w:tc>
          <w:tcPr>
            <w:tcW w:w="1872" w:type="dxa"/>
            <w:tcMar>
              <w:top w:w="20" w:type="dxa"/>
              <w:left w:w="55" w:type="dxa"/>
              <w:bottom w:w="20" w:type="dxa"/>
              <w:right w:w="55" w:type="dxa"/>
            </w:tcMar>
          </w:tcPr>
          <w:p w14:paraId="3B5C7BA2" w14:textId="77777777" w:rsidR="00280AEF" w:rsidRDefault="00D86BDB">
            <w:pPr>
              <w:spacing w:after="0" w:line="240" w:lineRule="auto"/>
              <w:jc w:val="left"/>
            </w:pPr>
            <w:r>
              <w:rPr>
                <w:rFonts w:eastAsia="Calibri" w:cs="Calibri"/>
                <w:sz w:val="14"/>
              </w:rPr>
              <w:t>COMPLETED or FAILED.</w:t>
            </w:r>
          </w:p>
        </w:tc>
        <w:tc>
          <w:tcPr>
            <w:tcW w:w="2203" w:type="dxa"/>
            <w:tcMar>
              <w:top w:w="20" w:type="dxa"/>
              <w:left w:w="55" w:type="dxa"/>
              <w:bottom w:w="20" w:type="dxa"/>
              <w:right w:w="55" w:type="dxa"/>
            </w:tcMar>
          </w:tcPr>
          <w:p w14:paraId="65FFD1B6" w14:textId="77777777" w:rsidR="00280AEF" w:rsidRDefault="00D86BDB">
            <w:pPr>
              <w:spacing w:after="0" w:line="240" w:lineRule="auto"/>
              <w:jc w:val="left"/>
            </w:pPr>
            <w:r>
              <w:rPr>
                <w:rFonts w:eastAsia="Calibri" w:cs="Calibri"/>
                <w:sz w:val="14"/>
              </w:rPr>
              <w:t>Re-attempted without overwriting created_at.</w:t>
            </w:r>
          </w:p>
        </w:tc>
      </w:tr>
      <w:tr w:rsidR="00280AEF" w14:paraId="68B37BB4" w14:textId="77777777">
        <w:trPr>
          <w:cantSplit/>
          <w:jc w:val="center"/>
        </w:trPr>
        <w:tc>
          <w:tcPr>
            <w:tcW w:w="1542" w:type="dxa"/>
            <w:shd w:val="clear" w:color="auto" w:fill="F2F4F7"/>
            <w:tcMar>
              <w:top w:w="20" w:type="dxa"/>
              <w:left w:w="55" w:type="dxa"/>
              <w:bottom w:w="20" w:type="dxa"/>
              <w:right w:w="55" w:type="dxa"/>
            </w:tcMar>
          </w:tcPr>
          <w:p w14:paraId="538076E5" w14:textId="77777777" w:rsidR="00280AEF" w:rsidRDefault="00D86BDB">
            <w:pPr>
              <w:spacing w:after="0" w:line="240" w:lineRule="auto"/>
              <w:jc w:val="left"/>
            </w:pPr>
            <w:r>
              <w:rPr>
                <w:rFonts w:eastAsia="Calibri" w:cs="Calibri"/>
                <w:sz w:val="14"/>
              </w:rPr>
              <w:t>COMPLETED</w:t>
            </w:r>
          </w:p>
        </w:tc>
        <w:tc>
          <w:tcPr>
            <w:tcW w:w="3965" w:type="dxa"/>
            <w:shd w:val="clear" w:color="auto" w:fill="F2F4F7"/>
            <w:tcMar>
              <w:top w:w="20" w:type="dxa"/>
              <w:left w:w="55" w:type="dxa"/>
              <w:bottom w:w="20" w:type="dxa"/>
              <w:right w:w="55" w:type="dxa"/>
            </w:tcMar>
          </w:tcPr>
          <w:p w14:paraId="025E0789" w14:textId="77777777" w:rsidR="00280AEF" w:rsidRDefault="00D86BDB">
            <w:pPr>
              <w:spacing w:after="0" w:line="240" w:lineRule="auto"/>
              <w:jc w:val="left"/>
            </w:pPr>
            <w:r>
              <w:rPr>
                <w:rFonts w:eastAsia="Calibri" w:cs="Calibri"/>
                <w:sz w:val="14"/>
              </w:rPr>
              <w:t>Conditional terminal UpdateItem after successful processing.</w:t>
            </w:r>
          </w:p>
        </w:tc>
        <w:tc>
          <w:tcPr>
            <w:tcW w:w="1872" w:type="dxa"/>
            <w:shd w:val="clear" w:color="auto" w:fill="F2F4F7"/>
            <w:tcMar>
              <w:top w:w="20" w:type="dxa"/>
              <w:left w:w="55" w:type="dxa"/>
              <w:bottom w:w="20" w:type="dxa"/>
              <w:right w:w="55" w:type="dxa"/>
            </w:tcMar>
          </w:tcPr>
          <w:p w14:paraId="6C53CC2A" w14:textId="77777777" w:rsidR="00280AEF" w:rsidRDefault="00D86BDB">
            <w:pPr>
              <w:spacing w:after="0" w:line="240" w:lineRule="auto"/>
              <w:jc w:val="left"/>
            </w:pPr>
            <w:r>
              <w:rPr>
                <w:rFonts w:eastAsia="Calibri" w:cs="Calibri"/>
                <w:sz w:val="14"/>
              </w:rPr>
              <w:t>None.</w:t>
            </w:r>
          </w:p>
        </w:tc>
        <w:tc>
          <w:tcPr>
            <w:tcW w:w="2203" w:type="dxa"/>
            <w:shd w:val="clear" w:color="auto" w:fill="F2F4F7"/>
            <w:tcMar>
              <w:top w:w="20" w:type="dxa"/>
              <w:left w:w="55" w:type="dxa"/>
              <w:bottom w:w="20" w:type="dxa"/>
              <w:right w:w="55" w:type="dxa"/>
            </w:tcMar>
          </w:tcPr>
          <w:p w14:paraId="65CC4658" w14:textId="77777777" w:rsidR="00280AEF" w:rsidRDefault="00D86BDB">
            <w:pPr>
              <w:spacing w:after="0" w:line="240" w:lineRule="auto"/>
              <w:jc w:val="left"/>
            </w:pPr>
            <w:r>
              <w:rPr>
                <w:rFonts w:eastAsia="Calibri" w:cs="Calibri"/>
                <w:sz w:val="14"/>
              </w:rPr>
              <w:t>Skipped and logged; no S3 fetch.</w:t>
            </w:r>
          </w:p>
        </w:tc>
      </w:tr>
      <w:tr w:rsidR="00280AEF" w14:paraId="49F57AC7" w14:textId="77777777">
        <w:trPr>
          <w:cantSplit/>
          <w:jc w:val="center"/>
        </w:trPr>
        <w:tc>
          <w:tcPr>
            <w:tcW w:w="1542" w:type="dxa"/>
            <w:tcMar>
              <w:top w:w="20" w:type="dxa"/>
              <w:left w:w="55" w:type="dxa"/>
              <w:bottom w:w="20" w:type="dxa"/>
              <w:right w:w="55" w:type="dxa"/>
            </w:tcMar>
          </w:tcPr>
          <w:p w14:paraId="489D8B25" w14:textId="77777777" w:rsidR="00280AEF" w:rsidRDefault="00D86BDB">
            <w:pPr>
              <w:spacing w:after="0" w:line="240" w:lineRule="auto"/>
              <w:jc w:val="left"/>
            </w:pPr>
            <w:r>
              <w:rPr>
                <w:rFonts w:eastAsia="Calibri" w:cs="Calibri"/>
                <w:sz w:val="14"/>
              </w:rPr>
              <w:t>FAILED</w:t>
            </w:r>
          </w:p>
        </w:tc>
        <w:tc>
          <w:tcPr>
            <w:tcW w:w="3965" w:type="dxa"/>
            <w:tcMar>
              <w:top w:w="20" w:type="dxa"/>
              <w:left w:w="55" w:type="dxa"/>
              <w:bottom w:w="20" w:type="dxa"/>
              <w:right w:w="55" w:type="dxa"/>
            </w:tcMar>
          </w:tcPr>
          <w:p w14:paraId="5EEFF3B7" w14:textId="77777777" w:rsidR="00280AEF" w:rsidRDefault="00D86BDB">
            <w:pPr>
              <w:spacing w:after="0" w:line="240" w:lineRule="auto"/>
              <w:jc w:val="left"/>
            </w:pPr>
            <w:r>
              <w:rPr>
                <w:rFonts w:eastAsia="Calibri" w:cs="Calibri"/>
                <w:sz w:val="14"/>
              </w:rPr>
              <w:t>Conditional terminal UpdateItem after a validation or infrastructure failure.</w:t>
            </w:r>
          </w:p>
        </w:tc>
        <w:tc>
          <w:tcPr>
            <w:tcW w:w="1872" w:type="dxa"/>
            <w:tcMar>
              <w:top w:w="20" w:type="dxa"/>
              <w:left w:w="55" w:type="dxa"/>
              <w:bottom w:w="20" w:type="dxa"/>
              <w:right w:w="55" w:type="dxa"/>
            </w:tcMar>
          </w:tcPr>
          <w:p w14:paraId="36659530" w14:textId="77777777" w:rsidR="00280AEF" w:rsidRDefault="00D86BDB">
            <w:pPr>
              <w:spacing w:after="0" w:line="240" w:lineRule="auto"/>
              <w:jc w:val="left"/>
            </w:pPr>
            <w:r>
              <w:rPr>
                <w:rFonts w:eastAsia="Calibri" w:cs="Calibri"/>
                <w:sz w:val="14"/>
              </w:rPr>
              <w:t>COMPLETED on a later successful re-attempt.</w:t>
            </w:r>
          </w:p>
        </w:tc>
        <w:tc>
          <w:tcPr>
            <w:tcW w:w="2203" w:type="dxa"/>
            <w:tcMar>
              <w:top w:w="20" w:type="dxa"/>
              <w:left w:w="55" w:type="dxa"/>
              <w:bottom w:w="20" w:type="dxa"/>
              <w:right w:w="55" w:type="dxa"/>
            </w:tcMar>
          </w:tcPr>
          <w:p w14:paraId="721926E1" w14:textId="77777777" w:rsidR="00280AEF" w:rsidRDefault="00D86BDB">
            <w:pPr>
              <w:spacing w:after="0" w:line="240" w:lineRule="auto"/>
              <w:jc w:val="left"/>
            </w:pPr>
            <w:r>
              <w:rPr>
                <w:rFonts w:eastAsia="Calibri" w:cs="Calibri"/>
                <w:sz w:val="14"/>
              </w:rPr>
              <w:t>Re-attempted.</w:t>
            </w:r>
          </w:p>
        </w:tc>
      </w:tr>
    </w:tbl>
    <w:p w14:paraId="6973F3A4" w14:textId="77777777" w:rsidR="00280AEF" w:rsidRDefault="00280AEF">
      <w:pPr>
        <w:spacing w:after="40"/>
      </w:pPr>
    </w:p>
    <w:p w14:paraId="2056C222" w14:textId="77777777" w:rsidR="00280AEF" w:rsidRDefault="00D86BDB">
      <w:pPr>
        <w:pStyle w:val="Heading2"/>
      </w:pPr>
      <w:r>
        <w:t>5.11 Conditional writes and idempotency</w:t>
      </w:r>
    </w:p>
    <w:p w14:paraId="3B6246E0" w14:textId="77777777" w:rsidR="00280AEF" w:rsidRDefault="00D86BDB">
      <w:r>
        <w:t>The write protocol has two conditional operations. The claim is a PutItem conditioned on attribute_not_exists(processing_id). If the condition fails, the handler reads the existing item with ConsistentRead=True. If the existing status is COMPLETED, the handler logs a duplicate and returns without touching S3. If the status is PROCESSING or FAILED, the handler continues the re-attempt without overwriting created_at. The terminal operation is an UpdateItem conditioned on attribute_exists(processing_id) AND st</w:t>
      </w:r>
      <w:r>
        <w:t>atus &lt;&gt; COMPLETED. A terminal conditional failure means another invocation already completed the record; it is logged and treated as already satisfied.</w:t>
      </w:r>
    </w:p>
    <w:p w14:paraId="4445E5E1" w14:textId="77777777" w:rsidR="00280AEF" w:rsidRDefault="00D86BDB">
      <w:pPr>
        <w:pStyle w:val="Caption"/>
        <w:keepNext/>
        <w:spacing w:before="100" w:after="40"/>
        <w:jc w:val="left"/>
      </w:pPr>
      <w:r>
        <w:rPr>
          <w:rFonts w:eastAsia="Calibri" w:cs="Calibri"/>
          <w:color w:val="1F3864"/>
          <w:sz w:val="17"/>
        </w:rPr>
        <w:t>Code 5.4.</w:t>
      </w:r>
      <w:r>
        <w:rPr>
          <w:rFonts w:eastAsia="Calibri" w:cs="Calibri"/>
          <w:b w:val="0"/>
          <w:sz w:val="17"/>
        </w:rPr>
        <w:t xml:space="preserve"> Claim protocol and duplicate handling from handler.py.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52DAEFDA"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4890AECC" w14:textId="77777777" w:rsidR="00280AEF" w:rsidRDefault="00D86BDB">
            <w:pPr>
              <w:spacing w:after="0" w:line="240" w:lineRule="auto"/>
              <w:jc w:val="left"/>
            </w:pPr>
            <w:r>
              <w:rPr>
                <w:rFonts w:ascii="Consolas" w:eastAsia="Consolas" w:hAnsi="Consolas" w:cs="Consolas"/>
                <w:color w:val="1B2430"/>
                <w:sz w:val="16"/>
              </w:rPr>
              <w:t>try:</w:t>
            </w:r>
          </w:p>
          <w:p w14:paraId="718E9B94" w14:textId="77777777" w:rsidR="00280AEF" w:rsidRDefault="00D86BDB">
            <w:pPr>
              <w:spacing w:after="0" w:line="240" w:lineRule="auto"/>
              <w:jc w:val="left"/>
            </w:pPr>
            <w:r>
              <w:rPr>
                <w:rFonts w:ascii="Consolas" w:eastAsia="Consolas" w:hAnsi="Consolas" w:cs="Consolas"/>
                <w:color w:val="1B2430"/>
                <w:sz w:val="16"/>
              </w:rPr>
              <w:t xml:space="preserve">    _processing_table.put_item(</w:t>
            </w:r>
          </w:p>
          <w:p w14:paraId="06F363F2" w14:textId="77777777" w:rsidR="00280AEF" w:rsidRDefault="00D86BDB">
            <w:pPr>
              <w:spacing w:after="0" w:line="240" w:lineRule="auto"/>
              <w:jc w:val="left"/>
            </w:pPr>
            <w:r>
              <w:rPr>
                <w:rFonts w:ascii="Consolas" w:eastAsia="Consolas" w:hAnsi="Consolas" w:cs="Consolas"/>
                <w:color w:val="1B2430"/>
                <w:sz w:val="16"/>
              </w:rPr>
              <w:t xml:space="preserve">        Item=item,</w:t>
            </w:r>
          </w:p>
          <w:p w14:paraId="424DF309" w14:textId="77777777" w:rsidR="00280AEF" w:rsidRDefault="00D86BDB">
            <w:pPr>
              <w:spacing w:after="0" w:line="240" w:lineRule="auto"/>
              <w:jc w:val="left"/>
            </w:pPr>
            <w:r>
              <w:rPr>
                <w:rFonts w:ascii="Consolas" w:eastAsia="Consolas" w:hAnsi="Consolas" w:cs="Consolas"/>
                <w:color w:val="1B2430"/>
                <w:sz w:val="16"/>
              </w:rPr>
              <w:t xml:space="preserve">        ConditionExpression="attribute_not_exists(processing_id)",</w:t>
            </w:r>
          </w:p>
          <w:p w14:paraId="43717BFB" w14:textId="77777777" w:rsidR="00280AEF" w:rsidRDefault="00D86BDB">
            <w:pPr>
              <w:spacing w:after="0" w:line="240" w:lineRule="auto"/>
              <w:jc w:val="left"/>
            </w:pPr>
            <w:r>
              <w:rPr>
                <w:rFonts w:ascii="Consolas" w:eastAsia="Consolas" w:hAnsi="Consolas" w:cs="Consolas"/>
                <w:color w:val="1B2430"/>
                <w:sz w:val="16"/>
              </w:rPr>
              <w:t xml:space="preserve">    )</w:t>
            </w:r>
          </w:p>
          <w:p w14:paraId="73AE329C" w14:textId="77777777" w:rsidR="00280AEF" w:rsidRDefault="00D86BDB">
            <w:pPr>
              <w:spacing w:after="0" w:line="240" w:lineRule="auto"/>
              <w:jc w:val="left"/>
            </w:pPr>
            <w:r>
              <w:rPr>
                <w:rFonts w:ascii="Consolas" w:eastAsia="Consolas" w:hAnsi="Consolas" w:cs="Consolas"/>
                <w:color w:val="1B2430"/>
                <w:sz w:val="16"/>
              </w:rPr>
              <w:t xml:space="preserve">    return True</w:t>
            </w:r>
          </w:p>
          <w:p w14:paraId="7CD8701F" w14:textId="77777777" w:rsidR="00280AEF" w:rsidRDefault="00D86BDB">
            <w:pPr>
              <w:spacing w:after="0" w:line="240" w:lineRule="auto"/>
              <w:jc w:val="left"/>
            </w:pPr>
            <w:r>
              <w:rPr>
                <w:rFonts w:ascii="Consolas" w:eastAsia="Consolas" w:hAnsi="Consolas" w:cs="Consolas"/>
                <w:color w:val="1B2430"/>
                <w:sz w:val="16"/>
              </w:rPr>
              <w:t>except ClientError as exc:</w:t>
            </w:r>
          </w:p>
          <w:p w14:paraId="1652535E" w14:textId="77777777" w:rsidR="00280AEF" w:rsidRDefault="00D86BDB">
            <w:pPr>
              <w:spacing w:after="0" w:line="240" w:lineRule="auto"/>
              <w:jc w:val="left"/>
            </w:pPr>
            <w:r>
              <w:rPr>
                <w:rFonts w:ascii="Consolas" w:eastAsia="Consolas" w:hAnsi="Consolas" w:cs="Consolas"/>
                <w:color w:val="1B2430"/>
                <w:sz w:val="16"/>
              </w:rPr>
              <w:t xml:space="preserve">    if not _is_conditional_check_failed(exc):</w:t>
            </w:r>
          </w:p>
          <w:p w14:paraId="6F550B99" w14:textId="77777777" w:rsidR="00280AEF" w:rsidRDefault="00D86BDB">
            <w:pPr>
              <w:spacing w:after="0" w:line="240" w:lineRule="auto"/>
              <w:jc w:val="left"/>
            </w:pPr>
            <w:r>
              <w:rPr>
                <w:rFonts w:ascii="Consolas" w:eastAsia="Consolas" w:hAnsi="Consolas" w:cs="Consolas"/>
                <w:color w:val="1B2430"/>
                <w:sz w:val="16"/>
              </w:rPr>
              <w:lastRenderedPageBreak/>
              <w:t xml:space="preserve">        raise</w:t>
            </w:r>
          </w:p>
          <w:p w14:paraId="2CAACD3E" w14:textId="77777777" w:rsidR="00280AEF" w:rsidRDefault="00D86BDB">
            <w:pPr>
              <w:spacing w:after="0" w:line="240" w:lineRule="auto"/>
              <w:jc w:val="left"/>
            </w:pPr>
            <w:r>
              <w:rPr>
                <w:rFonts w:ascii="Consolas" w:eastAsia="Consolas" w:hAnsi="Consolas" w:cs="Consolas"/>
                <w:color w:val="1B2430"/>
                <w:sz w:val="16"/>
              </w:rPr>
              <w:t>existing = _processing_table.get_item(</w:t>
            </w:r>
          </w:p>
          <w:p w14:paraId="2F90834A" w14:textId="77777777" w:rsidR="00280AEF" w:rsidRDefault="00D86BDB">
            <w:pPr>
              <w:spacing w:after="0" w:line="240" w:lineRule="auto"/>
              <w:jc w:val="left"/>
            </w:pPr>
            <w:r>
              <w:rPr>
                <w:rFonts w:ascii="Consolas" w:eastAsia="Consolas" w:hAnsi="Consolas" w:cs="Consolas"/>
                <w:color w:val="1B2430"/>
                <w:sz w:val="16"/>
              </w:rPr>
              <w:t xml:space="preserve">    Key={"processing_id": processing_id}, ConsistentRead=True</w:t>
            </w:r>
          </w:p>
          <w:p w14:paraId="56097776" w14:textId="77777777" w:rsidR="00280AEF" w:rsidRDefault="00D86BDB">
            <w:pPr>
              <w:spacing w:after="0" w:line="240" w:lineRule="auto"/>
              <w:jc w:val="left"/>
            </w:pPr>
            <w:r>
              <w:rPr>
                <w:rFonts w:ascii="Consolas" w:eastAsia="Consolas" w:hAnsi="Consolas" w:cs="Consolas"/>
                <w:color w:val="1B2430"/>
                <w:sz w:val="16"/>
              </w:rPr>
              <w:t>).get("Item")</w:t>
            </w:r>
          </w:p>
          <w:p w14:paraId="4438D1F1" w14:textId="77777777" w:rsidR="00280AEF" w:rsidRDefault="00D86BDB">
            <w:pPr>
              <w:spacing w:after="0" w:line="240" w:lineRule="auto"/>
              <w:jc w:val="left"/>
            </w:pPr>
            <w:r>
              <w:rPr>
                <w:rFonts w:ascii="Consolas" w:eastAsia="Consolas" w:hAnsi="Consolas" w:cs="Consolas"/>
                <w:color w:val="1B2430"/>
                <w:sz w:val="16"/>
              </w:rPr>
              <w:t>return not (existing is not None and existing.get("status") == "COMPLETED")</w:t>
            </w:r>
          </w:p>
        </w:tc>
      </w:tr>
    </w:tbl>
    <w:p w14:paraId="34306E37" w14:textId="77777777" w:rsidR="00280AEF" w:rsidRDefault="00280AEF">
      <w:pPr>
        <w:spacing w:after="40"/>
      </w:pPr>
    </w:p>
    <w:p w14:paraId="4100FCA9" w14:textId="77777777" w:rsidR="00280AEF" w:rsidRDefault="00D86BDB">
      <w:r>
        <w:t>The consistent read matters. An eventually consistent read could return a stale PROCESSING item for a version that another invocation has just completed, and the handler would reprocess it. ConsistentRead closes that window. The regression suite includes a simulated stale replica that would have triggered an S3 fetch; the handler must not fetch S3 in that case.</w:t>
      </w:r>
    </w:p>
    <w:p w14:paraId="5DE9C093" w14:textId="77777777" w:rsidR="00280AEF" w:rsidRDefault="00D86BDB">
      <w:pPr>
        <w:pStyle w:val="Heading2"/>
      </w:pPr>
      <w:r>
        <w:t>5.12 Failure classification and sanitized logging</w:t>
      </w:r>
    </w:p>
    <w:p w14:paraId="6B8DB7CB" w14:textId="77777777" w:rsidR="00280AEF" w:rsidRDefault="00D86BDB">
      <w:r>
        <w:t>The handler catches ValidationError separately from every other exception. A validation error writes FAILED through the guarded terminal update, logs a terminal FAILED line, and returns. If the FAILED write itself fails, the handler logs a secondary failure and re-raises so the batch can retry. Any other exception is logged with a diagnostic line that includes sanitized stack frames, then a guarded FAILED write is attempted when the record exists, and the exception is re-raised. At the outer Lambda boundary</w:t>
      </w:r>
      <w:r>
        <w:t>, the handler raises a fixed-message InfrastructureError from None, so raw SDK or decoder text does not escape through the runtime log or the destination responsePayload.</w:t>
      </w:r>
    </w:p>
    <w:p w14:paraId="36D0D245" w14:textId="77777777" w:rsidR="00280AEF" w:rsidRDefault="00D86BDB">
      <w:pPr>
        <w:pStyle w:val="Caption"/>
        <w:keepNext/>
        <w:spacing w:before="100" w:after="40"/>
        <w:jc w:val="left"/>
      </w:pPr>
      <w:r>
        <w:rPr>
          <w:rFonts w:eastAsia="Calibri" w:cs="Calibri"/>
          <w:color w:val="1F3864"/>
          <w:sz w:val="17"/>
        </w:rPr>
        <w:t>Code 5.5.</w:t>
      </w:r>
      <w:r>
        <w:rPr>
          <w:rFonts w:eastAsia="Calibri" w:cs="Calibri"/>
          <w:b w:val="0"/>
          <w:sz w:val="17"/>
        </w:rPr>
        <w:t xml:space="preserve"> Error entry construction and the fixed infrastructure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76142F3A"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041F6DB9" w14:textId="77777777" w:rsidR="00280AEF" w:rsidRDefault="00D86BDB">
            <w:pPr>
              <w:spacing w:after="0" w:line="240" w:lineRule="auto"/>
              <w:jc w:val="left"/>
            </w:pPr>
            <w:r>
              <w:rPr>
                <w:rFonts w:ascii="Consolas" w:eastAsia="Consolas" w:hAnsi="Consolas" w:cs="Consolas"/>
                <w:color w:val="1B2430"/>
                <w:sz w:val="16"/>
              </w:rPr>
              <w:t>if isinstance(error, validation.ValidationError) and error.error_code in (</w:t>
            </w:r>
          </w:p>
          <w:p w14:paraId="44C0FEB7" w14:textId="77777777" w:rsidR="00280AEF" w:rsidRDefault="00D86BDB">
            <w:pPr>
              <w:spacing w:after="0" w:line="240" w:lineRule="auto"/>
              <w:jc w:val="left"/>
            </w:pPr>
            <w:r>
              <w:rPr>
                <w:rFonts w:ascii="Consolas" w:eastAsia="Consolas" w:hAnsi="Consolas" w:cs="Consolas"/>
                <w:color w:val="1B2430"/>
                <w:sz w:val="16"/>
              </w:rPr>
              <w:t xml:space="preserve">    validation.VALIDATION_MESSAGES</w:t>
            </w:r>
          </w:p>
          <w:p w14:paraId="3AF88846" w14:textId="77777777" w:rsidR="00280AEF" w:rsidRDefault="00D86BDB">
            <w:pPr>
              <w:spacing w:after="0" w:line="240" w:lineRule="auto"/>
              <w:jc w:val="left"/>
            </w:pPr>
            <w:r>
              <w:rPr>
                <w:rFonts w:ascii="Consolas" w:eastAsia="Consolas" w:hAnsi="Consolas" w:cs="Consolas"/>
                <w:color w:val="1B2430"/>
                <w:sz w:val="16"/>
              </w:rPr>
              <w:t>):</w:t>
            </w:r>
          </w:p>
          <w:p w14:paraId="6B90BE71" w14:textId="77777777" w:rsidR="00280AEF" w:rsidRDefault="00D86BDB">
            <w:pPr>
              <w:spacing w:after="0" w:line="240" w:lineRule="auto"/>
              <w:jc w:val="left"/>
            </w:pPr>
            <w:r>
              <w:rPr>
                <w:rFonts w:ascii="Consolas" w:eastAsia="Consolas" w:hAnsi="Consolas" w:cs="Consolas"/>
                <w:color w:val="1B2430"/>
                <w:sz w:val="16"/>
              </w:rPr>
              <w:t xml:space="preserve">    entry = {</w:t>
            </w:r>
          </w:p>
          <w:p w14:paraId="2AE6ED2A" w14:textId="77777777" w:rsidR="00280AEF" w:rsidRDefault="00D86BDB">
            <w:pPr>
              <w:spacing w:after="0" w:line="240" w:lineRule="auto"/>
              <w:jc w:val="left"/>
            </w:pPr>
            <w:r>
              <w:rPr>
                <w:rFonts w:ascii="Consolas" w:eastAsia="Consolas" w:hAnsi="Consolas" w:cs="Consolas"/>
                <w:color w:val="1B2430"/>
                <w:sz w:val="16"/>
              </w:rPr>
              <w:t xml:space="preserve">        "error_code": error.error_code,</w:t>
            </w:r>
          </w:p>
          <w:p w14:paraId="78251E53" w14:textId="77777777" w:rsidR="00280AEF" w:rsidRDefault="00D86BDB">
            <w:pPr>
              <w:spacing w:after="0" w:line="240" w:lineRule="auto"/>
              <w:jc w:val="left"/>
            </w:pPr>
            <w:r>
              <w:rPr>
                <w:rFonts w:ascii="Consolas" w:eastAsia="Consolas" w:hAnsi="Consolas" w:cs="Consolas"/>
                <w:color w:val="1B2430"/>
                <w:sz w:val="16"/>
              </w:rPr>
              <w:t xml:space="preserve">        "error_type": "ValidationError",</w:t>
            </w:r>
          </w:p>
          <w:p w14:paraId="43094D97" w14:textId="77777777" w:rsidR="00280AEF" w:rsidRDefault="00D86BDB">
            <w:pPr>
              <w:spacing w:after="0" w:line="240" w:lineRule="auto"/>
              <w:jc w:val="left"/>
            </w:pPr>
            <w:r>
              <w:rPr>
                <w:rFonts w:ascii="Consolas" w:eastAsia="Consolas" w:hAnsi="Consolas" w:cs="Consolas"/>
                <w:color w:val="1B2430"/>
                <w:sz w:val="16"/>
              </w:rPr>
              <w:t xml:space="preserve">        "message": validation.VALIDATION_MESSAGES[error.error_code],</w:t>
            </w:r>
          </w:p>
          <w:p w14:paraId="56F26203" w14:textId="77777777" w:rsidR="00280AEF" w:rsidRDefault="00D86BDB">
            <w:pPr>
              <w:spacing w:after="0" w:line="240" w:lineRule="auto"/>
              <w:jc w:val="left"/>
            </w:pPr>
            <w:r>
              <w:rPr>
                <w:rFonts w:ascii="Consolas" w:eastAsia="Consolas" w:hAnsi="Consolas" w:cs="Consolas"/>
                <w:color w:val="1B2430"/>
                <w:sz w:val="16"/>
              </w:rPr>
              <w:t xml:space="preserve">    }</w:t>
            </w:r>
          </w:p>
          <w:p w14:paraId="2BA6E3DC" w14:textId="77777777" w:rsidR="00280AEF" w:rsidRDefault="00D86BDB">
            <w:pPr>
              <w:spacing w:after="0" w:line="240" w:lineRule="auto"/>
              <w:jc w:val="left"/>
            </w:pPr>
            <w:r>
              <w:rPr>
                <w:rFonts w:ascii="Consolas" w:eastAsia="Consolas" w:hAnsi="Consolas" w:cs="Consolas"/>
                <w:color w:val="1B2430"/>
                <w:sz w:val="16"/>
              </w:rPr>
              <w:t>else:</w:t>
            </w:r>
          </w:p>
          <w:p w14:paraId="3C802F70" w14:textId="77777777" w:rsidR="00280AEF" w:rsidRDefault="00D86BDB">
            <w:pPr>
              <w:spacing w:after="0" w:line="240" w:lineRule="auto"/>
              <w:jc w:val="left"/>
            </w:pPr>
            <w:r>
              <w:rPr>
                <w:rFonts w:ascii="Consolas" w:eastAsia="Consolas" w:hAnsi="Consolas" w:cs="Consolas"/>
                <w:color w:val="1B2430"/>
                <w:sz w:val="16"/>
              </w:rPr>
              <w:t xml:space="preserve">    entry = {</w:t>
            </w:r>
          </w:p>
          <w:p w14:paraId="1CA89E3A" w14:textId="77777777" w:rsidR="00280AEF" w:rsidRDefault="00D86BDB">
            <w:pPr>
              <w:spacing w:after="0" w:line="240" w:lineRule="auto"/>
              <w:jc w:val="left"/>
            </w:pPr>
            <w:r>
              <w:rPr>
                <w:rFonts w:ascii="Consolas" w:eastAsia="Consolas" w:hAnsi="Consolas" w:cs="Consolas"/>
                <w:color w:val="1B2430"/>
                <w:sz w:val="16"/>
              </w:rPr>
              <w:t xml:space="preserve">        "error_code": InfrastructureError.error_code,</w:t>
            </w:r>
          </w:p>
          <w:p w14:paraId="0BCAD5F0" w14:textId="77777777" w:rsidR="00280AEF" w:rsidRDefault="00D86BDB">
            <w:pPr>
              <w:spacing w:after="0" w:line="240" w:lineRule="auto"/>
              <w:jc w:val="left"/>
            </w:pPr>
            <w:r>
              <w:rPr>
                <w:rFonts w:ascii="Consolas" w:eastAsia="Consolas" w:hAnsi="Consolas" w:cs="Consolas"/>
                <w:color w:val="1B2430"/>
                <w:sz w:val="16"/>
              </w:rPr>
              <w:t xml:space="preserve">        "error_type": InfrastructureError.error_type,</w:t>
            </w:r>
          </w:p>
          <w:p w14:paraId="7F7E1ADF" w14:textId="77777777" w:rsidR="00280AEF" w:rsidRDefault="00D86BDB">
            <w:pPr>
              <w:spacing w:after="0" w:line="240" w:lineRule="auto"/>
              <w:jc w:val="left"/>
            </w:pPr>
            <w:r>
              <w:rPr>
                <w:rFonts w:ascii="Consolas" w:eastAsia="Consolas" w:hAnsi="Consolas" w:cs="Consolas"/>
                <w:color w:val="1B2430"/>
                <w:sz w:val="16"/>
              </w:rPr>
              <w:t xml:space="preserve">        "message": "Infrastructure or unexpected processing failure; see diagnostic logs",</w:t>
            </w:r>
          </w:p>
          <w:p w14:paraId="23D9D02E" w14:textId="77777777" w:rsidR="00280AEF" w:rsidRDefault="00D86BDB">
            <w:pPr>
              <w:spacing w:after="0" w:line="240" w:lineRule="auto"/>
              <w:jc w:val="left"/>
            </w:pPr>
            <w:r>
              <w:rPr>
                <w:rFonts w:ascii="Consolas" w:eastAsia="Consolas" w:hAnsi="Consolas" w:cs="Consolas"/>
                <w:color w:val="1B2430"/>
                <w:sz w:val="16"/>
              </w:rPr>
              <w:t xml:space="preserve">    }</w:t>
            </w:r>
          </w:p>
        </w:tc>
      </w:tr>
    </w:tbl>
    <w:p w14:paraId="7F64BEF3" w14:textId="77777777" w:rsidR="00280AEF" w:rsidRDefault="00280AEF">
      <w:pPr>
        <w:spacing w:after="40"/>
      </w:pPr>
    </w:p>
    <w:p w14:paraId="56FE6C48" w14:textId="77777777" w:rsidR="00280AEF" w:rsidRDefault="00D86BDB">
      <w:r>
        <w:t>The JSON formatter keeps diagnostic frame filenames, function names, and line numbers, and omits exception text, chained exception text, source lines, and local variable values. The persisted message is chosen from an allowlist before the 1,024-character cap is applied. The cap truncates only the message field; error_code and error_type are never truncated. The application logger does not propagate to the runtime root logger, which prevents a second unstructured copy of each record.</w:t>
      </w:r>
    </w:p>
    <w:p w14:paraId="798CF7AB" w14:textId="77777777" w:rsidR="00280AEF" w:rsidRDefault="00D86BDB">
      <w:pPr>
        <w:pStyle w:val="Heading2"/>
      </w:pPr>
      <w:r>
        <w:t>5.13 Design limits and deliberate omissions</w:t>
      </w:r>
    </w:p>
    <w:p w14:paraId="30066271" w14:textId="77777777" w:rsidR="00280AEF" w:rsidRDefault="00D86BDB">
      <w:r>
        <w:t>The handler does not write to S3, move objects, delete objects, or resize images. It does not scan for malware. It does not deduplicate content by SHA-256. It does not use a DynamoDB transaction across multiple records. It does not implement a retry loop inside the function; retries are delegated to Lambda's asynchronous invocation behavior. Each omission is a scope decision, not an accident. The V1 design favors a small, auditable processing path over a larger feature set that would be harder to verify.</w:t>
      </w:r>
    </w:p>
    <w:p w14:paraId="7FFB64AF" w14:textId="77777777" w:rsidR="00280AEF" w:rsidRDefault="00D86BDB">
      <w:r>
        <w:br w:type="page"/>
      </w:r>
    </w:p>
    <w:p w14:paraId="6A529365" w14:textId="77777777" w:rsidR="00280AEF" w:rsidRDefault="00D86BDB">
      <w:pPr>
        <w:pStyle w:val="Heading1"/>
        <w:pBdr>
          <w:bottom w:val="single" w:sz="6" w:space="4" w:color="C55A11"/>
        </w:pBdr>
      </w:pPr>
      <w:bookmarkStart w:id="7" w:name="_Toc243263489"/>
      <w:r>
        <w:lastRenderedPageBreak/>
        <w:t>Chapter 6. AWS Infrastructure Implementation</w:t>
      </w:r>
      <w:bookmarkEnd w:id="7"/>
    </w:p>
    <w:p w14:paraId="7CED7369" w14:textId="77777777" w:rsidR="00280AEF" w:rsidRDefault="00D86BDB">
      <w:pPr>
        <w:pStyle w:val="Heading2"/>
      </w:pPr>
      <w:r>
        <w:t>6.1 Deployment model</w:t>
      </w:r>
    </w:p>
    <w:p w14:paraId="3C718EA9" w14:textId="77777777" w:rsidR="00280AEF" w:rsidRDefault="00D86BDB">
      <w:r>
        <w:t>V1 is deployed manually in a single region. The project owner creates each resource in the AWS Management Console, using AWS CLI commands for package upload and selected verification steps. The deployment guide in the repository lists every console path, policy document, and acceptance step. The captures in this chapter show the resources that were created and the values that are visible in the console.</w:t>
      </w:r>
    </w:p>
    <w:p w14:paraId="6B7ACBA0" w14:textId="77777777" w:rsidR="00280AEF" w:rsidRDefault="00D86BDB">
      <w:r>
        <w:t>The region used in the captured deployment is ap-south-1 (Asia Pacific, Mumbai). Every ARN, queue URL, and policy resource in the deployment must use that region. The account identifier is written as &lt;account-id&gt; in this document. The bucket name is sfps-incoming-&lt;account-id&gt; in the documentation; the captures show the deployed name with the account number.</w:t>
      </w:r>
    </w:p>
    <w:p w14:paraId="60E297FC" w14:textId="77777777" w:rsidR="00280AEF" w:rsidRDefault="00D86BDB">
      <w:pPr>
        <w:pStyle w:val="Heading2"/>
      </w:pPr>
      <w:r>
        <w:t>6.2 Amazon S3 bucket and configuration</w:t>
      </w:r>
    </w:p>
    <w:p w14:paraId="6FED76E2" w14:textId="77777777" w:rsidR="00280AEF" w:rsidRDefault="00D86BDB">
      <w:r>
        <w:t>The bucket is a general-purpose bucket with Block all public access enabled, versioning enabled, and default encryption set to SSE-S3. A bucket policy denies every request whose aws:SecureTransport condition is false, which enforces TLS. A lifecycle rule named expire-noncurrent-30d permanently deletes noncurrent versions after 30 days. The S3 event notification is configured on the Lambda side with the incoming/ prefix and all object-created events.</w:t>
      </w:r>
    </w:p>
    <w:p w14:paraId="03F6C23A" w14:textId="77777777" w:rsidR="00280AEF" w:rsidRDefault="00D86BDB">
      <w:pPr>
        <w:keepNext/>
        <w:spacing w:before="80" w:after="0"/>
        <w:jc w:val="center"/>
      </w:pPr>
      <w:r>
        <w:rPr>
          <w:noProof/>
        </w:rPr>
        <w:drawing>
          <wp:inline distT="0" distB="0" distL="0" distR="0" wp14:anchorId="49C2644A" wp14:editId="418E4AA4">
            <wp:extent cx="5760000" cy="2292876"/>
            <wp:effectExtent l="0" t="0" r="0" b="0"/>
            <wp:docPr id="4" name="Picture 4" descr="Amazon S3 console showing the sfps-incoming bucket with a single incoming/ folder." title="Figure 6.1. S3 bucket object view showing the incoming/ prefix at the bucket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s3-bucket.png"/>
                    <pic:cNvPicPr/>
                  </pic:nvPicPr>
                  <pic:blipFill>
                    <a:blip r:embed="rId11"/>
                    <a:stretch>
                      <a:fillRect/>
                    </a:stretch>
                  </pic:blipFill>
                  <pic:spPr>
                    <a:xfrm>
                      <a:off x="0" y="0"/>
                      <a:ext cx="5760000" cy="2292876"/>
                    </a:xfrm>
                    <a:prstGeom prst="rect">
                      <a:avLst/>
                    </a:prstGeom>
                  </pic:spPr>
                </pic:pic>
              </a:graphicData>
            </a:graphic>
          </wp:inline>
        </w:drawing>
      </w:r>
    </w:p>
    <w:p w14:paraId="2C85E3F1" w14:textId="77777777" w:rsidR="00280AEF" w:rsidRDefault="00D86BDB">
      <w:pPr>
        <w:pStyle w:val="Caption"/>
        <w:spacing w:before="40" w:after="100"/>
        <w:jc w:val="center"/>
      </w:pPr>
      <w:r>
        <w:rPr>
          <w:rFonts w:eastAsia="Calibri" w:cs="Calibri"/>
          <w:color w:val="1F3864"/>
          <w:sz w:val="18"/>
        </w:rPr>
        <w:t>Figure 6.1.</w:t>
      </w:r>
      <w:r>
        <w:rPr>
          <w:rFonts w:eastAsia="Calibri" w:cs="Calibri"/>
          <w:b w:val="0"/>
          <w:sz w:val="18"/>
        </w:rPr>
        <w:t xml:space="preserve"> S3 bucket object view showing the incoming/ prefix at the bucket root.</w:t>
      </w:r>
    </w:p>
    <w:p w14:paraId="27866939" w14:textId="77777777" w:rsidR="00280AEF" w:rsidRDefault="00D86BDB">
      <w:r>
        <w:t>Figure 6.1 establishes the bucket name and the top-level prefix. Figure 6.2 opens the prefix and shows the acceptance files. The sizes and names are consistent with the DynamoDB records later in the document: sample.jpg is 137.8 KB, sample.png is part of the image set, sample.pdf is 1.6 MB, and images.jpg is 44.1 KB. The partially visible row at the top of the folder is the nested sample.txt upload described in the acceptance walkthrough.</w:t>
      </w:r>
    </w:p>
    <w:p w14:paraId="6A7F6CEC" w14:textId="77777777" w:rsidR="00280AEF" w:rsidRDefault="00D86BDB">
      <w:pPr>
        <w:keepNext/>
        <w:spacing w:before="80" w:after="0"/>
        <w:jc w:val="center"/>
      </w:pPr>
      <w:r>
        <w:rPr>
          <w:noProof/>
        </w:rPr>
        <w:drawing>
          <wp:inline distT="0" distB="0" distL="0" distR="0" wp14:anchorId="0AD254AA" wp14:editId="4206C47E">
            <wp:extent cx="5760000" cy="2339417"/>
            <wp:effectExtent l="0" t="0" r="0" b="0"/>
            <wp:docPr id="5" name="Picture 5" descr="Amazon S3 console listing six objects under the incoming/ prefix, including images.jpg, sample.jpg, and sample.pdf with sizes and timestamps." title="Figure 6.2. Objects under incoming/, including sample.jpg, sample.png, sample.pdf, and 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s3-incoming.png"/>
                    <pic:cNvPicPr/>
                  </pic:nvPicPr>
                  <pic:blipFill>
                    <a:blip r:embed="rId12"/>
                    <a:stretch>
                      <a:fillRect/>
                    </a:stretch>
                  </pic:blipFill>
                  <pic:spPr>
                    <a:xfrm>
                      <a:off x="0" y="0"/>
                      <a:ext cx="5760000" cy="2339417"/>
                    </a:xfrm>
                    <a:prstGeom prst="rect">
                      <a:avLst/>
                    </a:prstGeom>
                  </pic:spPr>
                </pic:pic>
              </a:graphicData>
            </a:graphic>
          </wp:inline>
        </w:drawing>
      </w:r>
    </w:p>
    <w:p w14:paraId="358282EF" w14:textId="77777777" w:rsidR="00280AEF" w:rsidRDefault="00D86BDB">
      <w:pPr>
        <w:pStyle w:val="Caption"/>
        <w:spacing w:before="40" w:after="100"/>
        <w:jc w:val="center"/>
      </w:pPr>
      <w:r>
        <w:rPr>
          <w:rFonts w:eastAsia="Calibri" w:cs="Calibri"/>
          <w:color w:val="1F3864"/>
          <w:sz w:val="18"/>
        </w:rPr>
        <w:t>Figure 6.2.</w:t>
      </w:r>
      <w:r>
        <w:rPr>
          <w:rFonts w:eastAsia="Calibri" w:cs="Calibri"/>
          <w:b w:val="0"/>
          <w:sz w:val="18"/>
        </w:rPr>
        <w:t xml:space="preserve"> Objects under incoming/, including sample.jpg, sample.png, sample.pdf, and images.jpg.</w:t>
      </w:r>
    </w:p>
    <w:p w14:paraId="6AE5E58F" w14:textId="77777777" w:rsidR="00280AEF" w:rsidRDefault="00D86BDB">
      <w:r>
        <w:t>The captured S3 pages do not show the Properties or Permissions tabs, so they do not visually prove versioning, encryption, public-access blocking, the TLS policy, or the lifecycle rule. Those settings are documented in the README and the console guide and are treated as implemented configuration, not as visual evidence. The bucket and prefix structure is visually verified.</w:t>
      </w:r>
    </w:p>
    <w:p w14:paraId="10A49DE2" w14:textId="77777777" w:rsidR="00280AEF" w:rsidRDefault="00D86BDB">
      <w:pPr>
        <w:pStyle w:val="Heading2"/>
      </w:pPr>
      <w:r>
        <w:t>6.3 Amazon DynamoDB table</w:t>
      </w:r>
    </w:p>
    <w:p w14:paraId="16498F31" w14:textId="77777777" w:rsidR="00280AEF" w:rsidRDefault="00D86BDB">
      <w:r>
        <w:t>The sfps-processing table uses processing_id as a String partition key, no sort key, on-demand capacity, AWS-owned encryption, and no point-in-time recovery. There are no secondary indexes. The table is the operational ledger for the pipeline. Figure 6.3 shows the table browser with the Scan view selected and all attributes projected.</w:t>
      </w:r>
    </w:p>
    <w:p w14:paraId="1F070519" w14:textId="77777777" w:rsidR="00280AEF" w:rsidRDefault="00D86BDB">
      <w:pPr>
        <w:keepNext/>
        <w:spacing w:before="80" w:after="0"/>
        <w:jc w:val="center"/>
      </w:pPr>
      <w:r>
        <w:rPr>
          <w:noProof/>
        </w:rPr>
        <w:lastRenderedPageBreak/>
        <w:drawing>
          <wp:inline distT="0" distB="0" distL="0" distR="0" wp14:anchorId="18ACDB3C" wp14:editId="3A634EE2">
            <wp:extent cx="5760000" cy="2318881"/>
            <wp:effectExtent l="0" t="0" r="0" b="0"/>
            <wp:docPr id="6" name="Picture 6" descr="Amazon DynamoDB console Explore items page for the sfps-processing table, showing Scan selected, the table selected, and all attributes projected." title="Figure 6.3. DynamoDB table browser for sfps-processing with the Scan view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dynamodb-table.png"/>
                    <pic:cNvPicPr/>
                  </pic:nvPicPr>
                  <pic:blipFill>
                    <a:blip r:embed="rId13"/>
                    <a:stretch>
                      <a:fillRect/>
                    </a:stretch>
                  </pic:blipFill>
                  <pic:spPr>
                    <a:xfrm>
                      <a:off x="0" y="0"/>
                      <a:ext cx="5760000" cy="2318881"/>
                    </a:xfrm>
                    <a:prstGeom prst="rect">
                      <a:avLst/>
                    </a:prstGeom>
                  </pic:spPr>
                </pic:pic>
              </a:graphicData>
            </a:graphic>
          </wp:inline>
        </w:drawing>
      </w:r>
    </w:p>
    <w:p w14:paraId="6B5B4FB2" w14:textId="77777777" w:rsidR="00280AEF" w:rsidRDefault="00D86BDB">
      <w:pPr>
        <w:pStyle w:val="Caption"/>
        <w:spacing w:before="40" w:after="100"/>
        <w:jc w:val="center"/>
      </w:pPr>
      <w:r>
        <w:rPr>
          <w:rFonts w:eastAsia="Calibri" w:cs="Calibri"/>
          <w:color w:val="1F3864"/>
          <w:sz w:val="18"/>
        </w:rPr>
        <w:t>Figure 6.3.</w:t>
      </w:r>
      <w:r>
        <w:rPr>
          <w:rFonts w:eastAsia="Calibri" w:cs="Calibri"/>
          <w:b w:val="0"/>
          <w:sz w:val="18"/>
        </w:rPr>
        <w:t xml:space="preserve"> DynamoDB table browser for sfps-processing with the Scan view selected.</w:t>
      </w:r>
    </w:p>
    <w:p w14:paraId="290D41AC" w14:textId="77777777" w:rsidR="00280AEF" w:rsidRDefault="00D86BDB">
      <w:r>
        <w:t>On-demand capacity was chosen because the workload is bursty and the project has no traffic forecast. The table does not use a sort key because the processing identity is already unique per object version. The absence of PITR and secondary indexes is a V1 scope decision. It keeps the table simple and avoids extra cost, but it also means there is no historical recovery or alternate query path beyond a scan. Chapter 13 treats that as a limitation.</w:t>
      </w:r>
    </w:p>
    <w:p w14:paraId="7C9D2D6F" w14:textId="77777777" w:rsidR="00280AEF" w:rsidRDefault="00D86BDB">
      <w:pPr>
        <w:pStyle w:val="Heading2"/>
      </w:pPr>
      <w:r>
        <w:t>6.4 Amazon SQS failure queue</w:t>
      </w:r>
    </w:p>
    <w:p w14:paraId="34E5063E" w14:textId="77777777" w:rsidR="00280AEF" w:rsidRDefault="00D86BDB">
      <w:r>
        <w:t>The sfps-failed-events queue is a standard queue with SSE-SQS encryption, a 14-day message retention period, a 30-second visibility timeout, and no dead-letter queue. No consumer runs in V1. The queue is configured as the Lambda function's on-failure destination, not as a classic DLQ. The execution role has sqs:SendMessage on the queue ARN, which the destination delivery requires.</w:t>
      </w:r>
    </w:p>
    <w:p w14:paraId="512D495F" w14:textId="77777777" w:rsidR="00280AEF" w:rsidRDefault="00D86BDB">
      <w:r>
        <w:t>The queue is intentionally not the primary error path for invalid files. A PDF upload or a corrupt image becomes a FAILED DynamoDB record and does not reach SQS. The queue is for events that could not be processed because of an infrastructure fault after retries. This separation keeps the queue signal meaningful: a message in sfps-failed-events means an operational fault, not an ordinary rejected upload.</w:t>
      </w:r>
    </w:p>
    <w:p w14:paraId="51649AFA" w14:textId="77777777" w:rsidR="00280AEF" w:rsidRDefault="00D86BDB">
      <w:pPr>
        <w:pStyle w:val="Heading2"/>
      </w:pPr>
      <w:r>
        <w:t>6.5 IAM role and scoped policy</w:t>
      </w:r>
    </w:p>
    <w:p w14:paraId="1B9A3E04" w14:textId="77777777" w:rsidR="00280AEF" w:rsidRDefault="00D86BDB">
      <w:r>
        <w:t>The execution role trusts lambda.amazonaws.com. The documented role name is sfps-lambda-role, with an inline policy named sfps-lambda-scoped-policy. The captured IAM page shows a role named sfps-lambda-scoped-policy, created on 18 October 2026, with a one-hour maximum session duration. The role page does not show the attached policy document. The policy below is the repository-documented policy and should be treated as the intended configuration, not as a transcription of the console capture.</w:t>
      </w:r>
    </w:p>
    <w:p w14:paraId="0749E717" w14:textId="77777777" w:rsidR="00280AEF" w:rsidRDefault="00D86BDB">
      <w:pPr>
        <w:pStyle w:val="Caption"/>
        <w:keepNext/>
        <w:spacing w:before="100" w:after="40"/>
        <w:jc w:val="left"/>
      </w:pPr>
      <w:r>
        <w:rPr>
          <w:rFonts w:eastAsia="Calibri" w:cs="Calibri"/>
          <w:color w:val="1F3864"/>
          <w:sz w:val="17"/>
        </w:rPr>
        <w:t>Table 6.1.</w:t>
      </w:r>
      <w:r>
        <w:rPr>
          <w:rFonts w:eastAsia="Calibri" w:cs="Calibri"/>
          <w:b w:val="0"/>
          <w:sz w:val="17"/>
        </w:rPr>
        <w:t xml:space="preserve"> Documented IAM policy statements.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986"/>
        <w:gridCol w:w="2571"/>
        <w:gridCol w:w="3272"/>
        <w:gridCol w:w="1753"/>
      </w:tblGrid>
      <w:tr w:rsidR="00280AEF" w14:paraId="32D6310C" w14:textId="77777777">
        <w:trPr>
          <w:cantSplit/>
          <w:trHeight w:val="340"/>
          <w:tblHeader/>
          <w:jc w:val="center"/>
        </w:trPr>
        <w:tc>
          <w:tcPr>
            <w:tcW w:w="1986" w:type="dxa"/>
            <w:shd w:val="clear" w:color="auto" w:fill="1F3864"/>
            <w:tcMar>
              <w:top w:w="20" w:type="dxa"/>
              <w:left w:w="55" w:type="dxa"/>
              <w:bottom w:w="20" w:type="dxa"/>
              <w:right w:w="55" w:type="dxa"/>
            </w:tcMar>
          </w:tcPr>
          <w:p w14:paraId="39330358" w14:textId="77777777" w:rsidR="00280AEF" w:rsidRDefault="00D86BDB">
            <w:pPr>
              <w:spacing w:after="0" w:line="240" w:lineRule="auto"/>
              <w:jc w:val="left"/>
            </w:pPr>
            <w:r>
              <w:rPr>
                <w:rFonts w:eastAsia="Calibri" w:cs="Calibri"/>
                <w:b/>
                <w:color w:val="FFFFFF"/>
                <w:sz w:val="14"/>
              </w:rPr>
              <w:t>Sid</w:t>
            </w:r>
          </w:p>
        </w:tc>
        <w:tc>
          <w:tcPr>
            <w:tcW w:w="2571" w:type="dxa"/>
            <w:shd w:val="clear" w:color="auto" w:fill="1F3864"/>
            <w:tcMar>
              <w:top w:w="20" w:type="dxa"/>
              <w:left w:w="55" w:type="dxa"/>
              <w:bottom w:w="20" w:type="dxa"/>
              <w:right w:w="55" w:type="dxa"/>
            </w:tcMar>
          </w:tcPr>
          <w:p w14:paraId="75142454" w14:textId="77777777" w:rsidR="00280AEF" w:rsidRDefault="00D86BDB">
            <w:pPr>
              <w:spacing w:after="0" w:line="240" w:lineRule="auto"/>
              <w:jc w:val="left"/>
            </w:pPr>
            <w:r>
              <w:rPr>
                <w:rFonts w:eastAsia="Calibri" w:cs="Calibri"/>
                <w:b/>
                <w:color w:val="FFFFFF"/>
                <w:sz w:val="14"/>
              </w:rPr>
              <w:t>Actions</w:t>
            </w:r>
          </w:p>
        </w:tc>
        <w:tc>
          <w:tcPr>
            <w:tcW w:w="3272" w:type="dxa"/>
            <w:shd w:val="clear" w:color="auto" w:fill="1F3864"/>
            <w:tcMar>
              <w:top w:w="20" w:type="dxa"/>
              <w:left w:w="55" w:type="dxa"/>
              <w:bottom w:w="20" w:type="dxa"/>
              <w:right w:w="55" w:type="dxa"/>
            </w:tcMar>
          </w:tcPr>
          <w:p w14:paraId="20C290CC" w14:textId="77777777" w:rsidR="00280AEF" w:rsidRDefault="00D86BDB">
            <w:pPr>
              <w:spacing w:after="0" w:line="240" w:lineRule="auto"/>
              <w:jc w:val="left"/>
            </w:pPr>
            <w:r>
              <w:rPr>
                <w:rFonts w:eastAsia="Calibri" w:cs="Calibri"/>
                <w:b/>
                <w:color w:val="FFFFFF"/>
                <w:sz w:val="14"/>
              </w:rPr>
              <w:t>Resource</w:t>
            </w:r>
          </w:p>
        </w:tc>
        <w:tc>
          <w:tcPr>
            <w:tcW w:w="1753" w:type="dxa"/>
            <w:shd w:val="clear" w:color="auto" w:fill="1F3864"/>
            <w:tcMar>
              <w:top w:w="20" w:type="dxa"/>
              <w:left w:w="55" w:type="dxa"/>
              <w:bottom w:w="20" w:type="dxa"/>
              <w:right w:w="55" w:type="dxa"/>
            </w:tcMar>
          </w:tcPr>
          <w:p w14:paraId="63399356" w14:textId="77777777" w:rsidR="00280AEF" w:rsidRDefault="00D86BDB">
            <w:pPr>
              <w:spacing w:after="0" w:line="240" w:lineRule="auto"/>
              <w:jc w:val="left"/>
            </w:pPr>
            <w:r>
              <w:rPr>
                <w:rFonts w:eastAsia="Calibri" w:cs="Calibri"/>
                <w:b/>
                <w:color w:val="FFFFFF"/>
                <w:sz w:val="14"/>
              </w:rPr>
              <w:t>Purpose</w:t>
            </w:r>
          </w:p>
        </w:tc>
      </w:tr>
      <w:tr w:rsidR="00280AEF" w14:paraId="787BFF42" w14:textId="77777777">
        <w:trPr>
          <w:cantSplit/>
          <w:jc w:val="center"/>
        </w:trPr>
        <w:tc>
          <w:tcPr>
            <w:tcW w:w="1986" w:type="dxa"/>
            <w:tcMar>
              <w:top w:w="20" w:type="dxa"/>
              <w:left w:w="55" w:type="dxa"/>
              <w:bottom w:w="20" w:type="dxa"/>
              <w:right w:w="55" w:type="dxa"/>
            </w:tcMar>
          </w:tcPr>
          <w:p w14:paraId="5E2454ED" w14:textId="77777777" w:rsidR="00280AEF" w:rsidRDefault="00D86BDB">
            <w:pPr>
              <w:spacing w:after="0" w:line="240" w:lineRule="auto"/>
              <w:jc w:val="left"/>
            </w:pPr>
            <w:r>
              <w:rPr>
                <w:rFonts w:eastAsia="Calibri" w:cs="Calibri"/>
                <w:sz w:val="14"/>
              </w:rPr>
              <w:t>S3ReadPinnedObjects</w:t>
            </w:r>
          </w:p>
        </w:tc>
        <w:tc>
          <w:tcPr>
            <w:tcW w:w="2571" w:type="dxa"/>
            <w:tcMar>
              <w:top w:w="20" w:type="dxa"/>
              <w:left w:w="55" w:type="dxa"/>
              <w:bottom w:w="20" w:type="dxa"/>
              <w:right w:w="55" w:type="dxa"/>
            </w:tcMar>
          </w:tcPr>
          <w:p w14:paraId="32DAF173" w14:textId="77777777" w:rsidR="00280AEF" w:rsidRDefault="00D86BDB">
            <w:pPr>
              <w:spacing w:after="0" w:line="240" w:lineRule="auto"/>
              <w:jc w:val="left"/>
            </w:pPr>
            <w:r>
              <w:rPr>
                <w:rFonts w:eastAsia="Calibri" w:cs="Calibri"/>
                <w:sz w:val="14"/>
              </w:rPr>
              <w:t>s3:GetObject, s3:GetObjectVersion</w:t>
            </w:r>
          </w:p>
        </w:tc>
        <w:tc>
          <w:tcPr>
            <w:tcW w:w="3272" w:type="dxa"/>
            <w:tcMar>
              <w:top w:w="20" w:type="dxa"/>
              <w:left w:w="55" w:type="dxa"/>
              <w:bottom w:w="20" w:type="dxa"/>
              <w:right w:w="55" w:type="dxa"/>
            </w:tcMar>
          </w:tcPr>
          <w:p w14:paraId="146D8B18" w14:textId="77777777" w:rsidR="00280AEF" w:rsidRDefault="00D86BDB">
            <w:pPr>
              <w:spacing w:after="0" w:line="240" w:lineRule="auto"/>
              <w:jc w:val="left"/>
            </w:pPr>
            <w:r>
              <w:rPr>
                <w:rFonts w:eastAsia="Calibri" w:cs="Calibri"/>
                <w:sz w:val="14"/>
              </w:rPr>
              <w:t>arn:aws:s3:::sfps-incoming-&lt;account-id&gt;/incoming/*</w:t>
            </w:r>
          </w:p>
        </w:tc>
        <w:tc>
          <w:tcPr>
            <w:tcW w:w="1753" w:type="dxa"/>
            <w:tcMar>
              <w:top w:w="20" w:type="dxa"/>
              <w:left w:w="55" w:type="dxa"/>
              <w:bottom w:w="20" w:type="dxa"/>
              <w:right w:w="55" w:type="dxa"/>
            </w:tcMar>
          </w:tcPr>
          <w:p w14:paraId="497DC1AE" w14:textId="77777777" w:rsidR="00280AEF" w:rsidRDefault="00D86BDB">
            <w:pPr>
              <w:spacing w:after="0" w:line="240" w:lineRule="auto"/>
              <w:jc w:val="left"/>
            </w:pPr>
            <w:r>
              <w:rPr>
                <w:rFonts w:eastAsia="Calibri" w:cs="Calibri"/>
                <w:sz w:val="14"/>
              </w:rPr>
              <w:t>Read the pinned object and its metadata. HeadObject is authorized by these actions.</w:t>
            </w:r>
          </w:p>
        </w:tc>
      </w:tr>
      <w:tr w:rsidR="00280AEF" w14:paraId="6E7BCCEA" w14:textId="77777777">
        <w:trPr>
          <w:cantSplit/>
          <w:jc w:val="center"/>
        </w:trPr>
        <w:tc>
          <w:tcPr>
            <w:tcW w:w="1986" w:type="dxa"/>
            <w:shd w:val="clear" w:color="auto" w:fill="F2F4F7"/>
            <w:tcMar>
              <w:top w:w="20" w:type="dxa"/>
              <w:left w:w="55" w:type="dxa"/>
              <w:bottom w:w="20" w:type="dxa"/>
              <w:right w:w="55" w:type="dxa"/>
            </w:tcMar>
          </w:tcPr>
          <w:p w14:paraId="47FC7904" w14:textId="77777777" w:rsidR="00280AEF" w:rsidRDefault="00D86BDB">
            <w:pPr>
              <w:spacing w:after="0" w:line="240" w:lineRule="auto"/>
              <w:jc w:val="left"/>
            </w:pPr>
            <w:r>
              <w:rPr>
                <w:rFonts w:eastAsia="Calibri" w:cs="Calibri"/>
                <w:sz w:val="14"/>
              </w:rPr>
              <w:t>DynamoProcessingTable</w:t>
            </w:r>
          </w:p>
        </w:tc>
        <w:tc>
          <w:tcPr>
            <w:tcW w:w="2571" w:type="dxa"/>
            <w:shd w:val="clear" w:color="auto" w:fill="F2F4F7"/>
            <w:tcMar>
              <w:top w:w="20" w:type="dxa"/>
              <w:left w:w="55" w:type="dxa"/>
              <w:bottom w:w="20" w:type="dxa"/>
              <w:right w:w="55" w:type="dxa"/>
            </w:tcMar>
          </w:tcPr>
          <w:p w14:paraId="3BBB79FA" w14:textId="77777777" w:rsidR="00280AEF" w:rsidRDefault="00D86BDB">
            <w:pPr>
              <w:spacing w:after="0" w:line="240" w:lineRule="auto"/>
              <w:jc w:val="left"/>
            </w:pPr>
            <w:r>
              <w:rPr>
                <w:rFonts w:eastAsia="Calibri" w:cs="Calibri"/>
                <w:sz w:val="14"/>
              </w:rPr>
              <w:t>dynamodb:GetItem, dynamodb:PutItem, dynamodb:UpdateItem</w:t>
            </w:r>
          </w:p>
        </w:tc>
        <w:tc>
          <w:tcPr>
            <w:tcW w:w="3272" w:type="dxa"/>
            <w:shd w:val="clear" w:color="auto" w:fill="F2F4F7"/>
            <w:tcMar>
              <w:top w:w="20" w:type="dxa"/>
              <w:left w:w="55" w:type="dxa"/>
              <w:bottom w:w="20" w:type="dxa"/>
              <w:right w:w="55" w:type="dxa"/>
            </w:tcMar>
          </w:tcPr>
          <w:p w14:paraId="22433866" w14:textId="77777777" w:rsidR="00280AEF" w:rsidRDefault="00D86BDB">
            <w:pPr>
              <w:spacing w:after="0" w:line="240" w:lineRule="auto"/>
              <w:jc w:val="left"/>
            </w:pPr>
            <w:r>
              <w:rPr>
                <w:rFonts w:eastAsia="Calibri" w:cs="Calibri"/>
                <w:sz w:val="14"/>
              </w:rPr>
              <w:t>arn:aws:dynamodb:&lt;region&gt;:&lt;account-id&gt;:table/sfps-processing</w:t>
            </w:r>
          </w:p>
        </w:tc>
        <w:tc>
          <w:tcPr>
            <w:tcW w:w="1753" w:type="dxa"/>
            <w:shd w:val="clear" w:color="auto" w:fill="F2F4F7"/>
            <w:tcMar>
              <w:top w:w="20" w:type="dxa"/>
              <w:left w:w="55" w:type="dxa"/>
              <w:bottom w:w="20" w:type="dxa"/>
              <w:right w:w="55" w:type="dxa"/>
            </w:tcMar>
          </w:tcPr>
          <w:p w14:paraId="07D76CF6" w14:textId="77777777" w:rsidR="00280AEF" w:rsidRDefault="00D86BDB">
            <w:pPr>
              <w:spacing w:after="0" w:line="240" w:lineRule="auto"/>
              <w:jc w:val="left"/>
            </w:pPr>
            <w:r>
              <w:rPr>
                <w:rFonts w:eastAsia="Calibri" w:cs="Calibri"/>
                <w:sz w:val="14"/>
              </w:rPr>
              <w:t>Claim, read, and update the processing record.</w:t>
            </w:r>
          </w:p>
        </w:tc>
      </w:tr>
      <w:tr w:rsidR="00280AEF" w14:paraId="6EEF8BD2" w14:textId="77777777">
        <w:trPr>
          <w:cantSplit/>
          <w:jc w:val="center"/>
        </w:trPr>
        <w:tc>
          <w:tcPr>
            <w:tcW w:w="1986" w:type="dxa"/>
            <w:tcMar>
              <w:top w:w="20" w:type="dxa"/>
              <w:left w:w="55" w:type="dxa"/>
              <w:bottom w:w="20" w:type="dxa"/>
              <w:right w:w="55" w:type="dxa"/>
            </w:tcMar>
          </w:tcPr>
          <w:p w14:paraId="1E712C03" w14:textId="77777777" w:rsidR="00280AEF" w:rsidRDefault="00D86BDB">
            <w:pPr>
              <w:spacing w:after="0" w:line="240" w:lineRule="auto"/>
              <w:jc w:val="left"/>
            </w:pPr>
            <w:r>
              <w:rPr>
                <w:rFonts w:eastAsia="Calibri" w:cs="Calibri"/>
                <w:sz w:val="14"/>
              </w:rPr>
              <w:t>FailureQueueSend</w:t>
            </w:r>
          </w:p>
        </w:tc>
        <w:tc>
          <w:tcPr>
            <w:tcW w:w="2571" w:type="dxa"/>
            <w:tcMar>
              <w:top w:w="20" w:type="dxa"/>
              <w:left w:w="55" w:type="dxa"/>
              <w:bottom w:w="20" w:type="dxa"/>
              <w:right w:w="55" w:type="dxa"/>
            </w:tcMar>
          </w:tcPr>
          <w:p w14:paraId="76B2446E" w14:textId="77777777" w:rsidR="00280AEF" w:rsidRDefault="00D86BDB">
            <w:pPr>
              <w:spacing w:after="0" w:line="240" w:lineRule="auto"/>
              <w:jc w:val="left"/>
            </w:pPr>
            <w:r>
              <w:rPr>
                <w:rFonts w:eastAsia="Calibri" w:cs="Calibri"/>
                <w:sz w:val="14"/>
              </w:rPr>
              <w:t>sqs:SendMessage</w:t>
            </w:r>
          </w:p>
        </w:tc>
        <w:tc>
          <w:tcPr>
            <w:tcW w:w="3272" w:type="dxa"/>
            <w:tcMar>
              <w:top w:w="20" w:type="dxa"/>
              <w:left w:w="55" w:type="dxa"/>
              <w:bottom w:w="20" w:type="dxa"/>
              <w:right w:w="55" w:type="dxa"/>
            </w:tcMar>
          </w:tcPr>
          <w:p w14:paraId="2FF82BE5" w14:textId="77777777" w:rsidR="00280AEF" w:rsidRDefault="00D86BDB">
            <w:pPr>
              <w:spacing w:after="0" w:line="240" w:lineRule="auto"/>
              <w:jc w:val="left"/>
            </w:pPr>
            <w:r>
              <w:rPr>
                <w:rFonts w:eastAsia="Calibri" w:cs="Calibri"/>
                <w:sz w:val="14"/>
              </w:rPr>
              <w:t>arn:aws:sqs:&lt;region&gt;:&lt;account-id&gt;:sfps-failed-events</w:t>
            </w:r>
          </w:p>
        </w:tc>
        <w:tc>
          <w:tcPr>
            <w:tcW w:w="1753" w:type="dxa"/>
            <w:tcMar>
              <w:top w:w="20" w:type="dxa"/>
              <w:left w:w="55" w:type="dxa"/>
              <w:bottom w:w="20" w:type="dxa"/>
              <w:right w:w="55" w:type="dxa"/>
            </w:tcMar>
          </w:tcPr>
          <w:p w14:paraId="5EB8B473" w14:textId="77777777" w:rsidR="00280AEF" w:rsidRDefault="00D86BDB">
            <w:pPr>
              <w:spacing w:after="0" w:line="240" w:lineRule="auto"/>
              <w:jc w:val="left"/>
            </w:pPr>
            <w:r>
              <w:rPr>
                <w:rFonts w:eastAsia="Calibri" w:cs="Calibri"/>
                <w:sz w:val="14"/>
              </w:rPr>
              <w:t>Allow the asynchronous on-failure destination to deliver the invocation envelope.</w:t>
            </w:r>
          </w:p>
        </w:tc>
      </w:tr>
      <w:tr w:rsidR="00280AEF" w14:paraId="6067D0A3" w14:textId="77777777">
        <w:trPr>
          <w:cantSplit/>
          <w:jc w:val="center"/>
        </w:trPr>
        <w:tc>
          <w:tcPr>
            <w:tcW w:w="1986" w:type="dxa"/>
            <w:shd w:val="clear" w:color="auto" w:fill="F2F4F7"/>
            <w:tcMar>
              <w:top w:w="20" w:type="dxa"/>
              <w:left w:w="55" w:type="dxa"/>
              <w:bottom w:w="20" w:type="dxa"/>
              <w:right w:w="55" w:type="dxa"/>
            </w:tcMar>
          </w:tcPr>
          <w:p w14:paraId="76D3F4A4" w14:textId="77777777" w:rsidR="00280AEF" w:rsidRDefault="00D86BDB">
            <w:pPr>
              <w:spacing w:after="0" w:line="240" w:lineRule="auto"/>
              <w:jc w:val="left"/>
            </w:pPr>
            <w:r>
              <w:rPr>
                <w:rFonts w:eastAsia="Calibri" w:cs="Calibri"/>
                <w:sz w:val="14"/>
              </w:rPr>
              <w:t>FunctionLogs</w:t>
            </w:r>
          </w:p>
        </w:tc>
        <w:tc>
          <w:tcPr>
            <w:tcW w:w="2571" w:type="dxa"/>
            <w:shd w:val="clear" w:color="auto" w:fill="F2F4F7"/>
            <w:tcMar>
              <w:top w:w="20" w:type="dxa"/>
              <w:left w:w="55" w:type="dxa"/>
              <w:bottom w:w="20" w:type="dxa"/>
              <w:right w:w="55" w:type="dxa"/>
            </w:tcMar>
          </w:tcPr>
          <w:p w14:paraId="3C5D336F" w14:textId="77777777" w:rsidR="00280AEF" w:rsidRDefault="00D86BDB">
            <w:pPr>
              <w:spacing w:after="0" w:line="240" w:lineRule="auto"/>
              <w:jc w:val="left"/>
            </w:pPr>
            <w:r>
              <w:rPr>
                <w:rFonts w:eastAsia="Calibri" w:cs="Calibri"/>
                <w:sz w:val="14"/>
              </w:rPr>
              <w:t>logs:CreateLogStream, logs:PutLogEvents</w:t>
            </w:r>
          </w:p>
        </w:tc>
        <w:tc>
          <w:tcPr>
            <w:tcW w:w="3272" w:type="dxa"/>
            <w:shd w:val="clear" w:color="auto" w:fill="F2F4F7"/>
            <w:tcMar>
              <w:top w:w="20" w:type="dxa"/>
              <w:left w:w="55" w:type="dxa"/>
              <w:bottom w:w="20" w:type="dxa"/>
              <w:right w:w="55" w:type="dxa"/>
            </w:tcMar>
          </w:tcPr>
          <w:p w14:paraId="5E8B0CE7" w14:textId="77777777" w:rsidR="00280AEF" w:rsidRDefault="00D86BDB">
            <w:pPr>
              <w:spacing w:after="0" w:line="240" w:lineRule="auto"/>
              <w:jc w:val="left"/>
            </w:pPr>
            <w:r>
              <w:rPr>
                <w:rFonts w:eastAsia="Calibri" w:cs="Calibri"/>
                <w:sz w:val="14"/>
              </w:rPr>
              <w:t>arn:aws:logs:&lt;region&gt;:&lt;account-id&gt;:log-group:/aws/lambda/sfps-processor:*</w:t>
            </w:r>
          </w:p>
        </w:tc>
        <w:tc>
          <w:tcPr>
            <w:tcW w:w="1753" w:type="dxa"/>
            <w:shd w:val="clear" w:color="auto" w:fill="F2F4F7"/>
            <w:tcMar>
              <w:top w:w="20" w:type="dxa"/>
              <w:left w:w="55" w:type="dxa"/>
              <w:bottom w:w="20" w:type="dxa"/>
              <w:right w:w="55" w:type="dxa"/>
            </w:tcMar>
          </w:tcPr>
          <w:p w14:paraId="177AE31F" w14:textId="77777777" w:rsidR="00280AEF" w:rsidRDefault="00D86BDB">
            <w:pPr>
              <w:spacing w:after="0" w:line="240" w:lineRule="auto"/>
              <w:jc w:val="left"/>
            </w:pPr>
            <w:r>
              <w:rPr>
                <w:rFonts w:eastAsia="Calibri" w:cs="Calibri"/>
                <w:sz w:val="14"/>
              </w:rPr>
              <w:t>Write application and platform logs to the pre-created log group.</w:t>
            </w:r>
          </w:p>
        </w:tc>
      </w:tr>
    </w:tbl>
    <w:p w14:paraId="09BBD5C9" w14:textId="77777777" w:rsidR="00280AEF" w:rsidRDefault="00280AEF">
      <w:pPr>
        <w:spacing w:after="40"/>
      </w:pPr>
    </w:p>
    <w:p w14:paraId="060527F6" w14:textId="77777777" w:rsidR="00280AEF" w:rsidRDefault="00D86BDB">
      <w:r>
        <w:t>The policy deliberately omits logs:CreateLogGroup. That forces the operator to pre-create the log group, which is a small deployment step and a meaningful least-privilege choice. It also omits s3:ListBucket, DynamoDB scan or delete actions, and any wildcard resource outside the prefix and log-group suffixes required by the design. The role cannot read objects outside incoming/, cannot write to another table, and cannot send to another queue.</w:t>
      </w:r>
    </w:p>
    <w:p w14:paraId="0EDAB4BA" w14:textId="77777777" w:rsidR="00280AEF" w:rsidRDefault="00D86BDB">
      <w:pPr>
        <w:pStyle w:val="Heading2"/>
      </w:pPr>
      <w:r>
        <w:t>6.6 Lambda function configuration</w:t>
      </w:r>
    </w:p>
    <w:p w14:paraId="77540B6C" w14:textId="77777777" w:rsidR="00280AEF" w:rsidRDefault="00D86BDB">
      <w:r>
        <w:t>The function is named sfps-processor, uses the Python 3.13 runtime, runs on arm64, has 512 MB of memory, and has a 30-second timeout. The package type is Zip. The handler is handler.lambda_handler. The function has no layers. The captured function list shows the runtime and package type; the general configuration page shows the memory and timeout.</w:t>
      </w:r>
    </w:p>
    <w:p w14:paraId="6E4735DA" w14:textId="77777777" w:rsidR="00280AEF" w:rsidRDefault="00D86BDB">
      <w:pPr>
        <w:keepNext/>
        <w:spacing w:before="80" w:after="0"/>
        <w:jc w:val="center"/>
      </w:pPr>
      <w:r>
        <w:rPr>
          <w:noProof/>
        </w:rPr>
        <w:lastRenderedPageBreak/>
        <w:drawing>
          <wp:inline distT="0" distB="0" distL="0" distR="0" wp14:anchorId="0ED615E3" wp14:editId="46125A84">
            <wp:extent cx="5760000" cy="2325081"/>
            <wp:effectExtent l="0" t="0" r="0" b="0"/>
            <wp:docPr id="7" name="Picture 7" descr="AWS Lambda functions list with one function named sfps-processor, package type Zip, runtime Python 3.13, and Standard type." title="Figure 6.4. Lambda function list showing sfps-processor as a Zip package on Pytho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lambda-functions.png"/>
                    <pic:cNvPicPr/>
                  </pic:nvPicPr>
                  <pic:blipFill>
                    <a:blip r:embed="rId14"/>
                    <a:stretch>
                      <a:fillRect/>
                    </a:stretch>
                  </pic:blipFill>
                  <pic:spPr>
                    <a:xfrm>
                      <a:off x="0" y="0"/>
                      <a:ext cx="5760000" cy="2325081"/>
                    </a:xfrm>
                    <a:prstGeom prst="rect">
                      <a:avLst/>
                    </a:prstGeom>
                  </pic:spPr>
                </pic:pic>
              </a:graphicData>
            </a:graphic>
          </wp:inline>
        </w:drawing>
      </w:r>
    </w:p>
    <w:p w14:paraId="3CE9E3B5" w14:textId="77777777" w:rsidR="00280AEF" w:rsidRDefault="00D86BDB">
      <w:pPr>
        <w:pStyle w:val="Caption"/>
        <w:spacing w:before="40" w:after="100"/>
        <w:jc w:val="center"/>
      </w:pPr>
      <w:r>
        <w:rPr>
          <w:rFonts w:eastAsia="Calibri" w:cs="Calibri"/>
          <w:color w:val="1F3864"/>
          <w:sz w:val="18"/>
        </w:rPr>
        <w:t>Figure 6.4.</w:t>
      </w:r>
      <w:r>
        <w:rPr>
          <w:rFonts w:eastAsia="Calibri" w:cs="Calibri"/>
          <w:b w:val="0"/>
          <w:sz w:val="18"/>
        </w:rPr>
        <w:t xml:space="preserve"> Lambda function list showing sfps-processor as a Zip package on Python 3.13.</w:t>
      </w:r>
    </w:p>
    <w:p w14:paraId="73D165CD" w14:textId="77777777" w:rsidR="00280AEF" w:rsidRDefault="00D86BDB">
      <w:pPr>
        <w:keepNext/>
        <w:spacing w:before="80" w:after="0"/>
        <w:jc w:val="center"/>
      </w:pPr>
      <w:r>
        <w:rPr>
          <w:noProof/>
        </w:rPr>
        <w:drawing>
          <wp:inline distT="0" distB="0" distL="0" distR="0" wp14:anchorId="49274482" wp14:editId="027BFECE">
            <wp:extent cx="5760000" cy="2274255"/>
            <wp:effectExtent l="0" t="0" r="0" b="0"/>
            <wp:docPr id="8" name="Picture 8" descr="AWS Lambda general configuration panel for sfps-processor with 512 MB memory, 30-second timeout, 512 MB ephemeral storage, and SnapStart none." title="Figure 6.5. Lambda general configuration showing 512 MB of memory and a 30-second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lambda-general.png"/>
                    <pic:cNvPicPr/>
                  </pic:nvPicPr>
                  <pic:blipFill>
                    <a:blip r:embed="rId15"/>
                    <a:stretch>
                      <a:fillRect/>
                    </a:stretch>
                  </pic:blipFill>
                  <pic:spPr>
                    <a:xfrm>
                      <a:off x="0" y="0"/>
                      <a:ext cx="5760000" cy="2274255"/>
                    </a:xfrm>
                    <a:prstGeom prst="rect">
                      <a:avLst/>
                    </a:prstGeom>
                  </pic:spPr>
                </pic:pic>
              </a:graphicData>
            </a:graphic>
          </wp:inline>
        </w:drawing>
      </w:r>
    </w:p>
    <w:p w14:paraId="433B5B83" w14:textId="77777777" w:rsidR="00280AEF" w:rsidRDefault="00D86BDB">
      <w:pPr>
        <w:pStyle w:val="Caption"/>
        <w:spacing w:before="40" w:after="100"/>
        <w:jc w:val="center"/>
      </w:pPr>
      <w:r>
        <w:rPr>
          <w:rFonts w:eastAsia="Calibri" w:cs="Calibri"/>
          <w:color w:val="1F3864"/>
          <w:sz w:val="18"/>
        </w:rPr>
        <w:t>Figure 6.5.</w:t>
      </w:r>
      <w:r>
        <w:rPr>
          <w:rFonts w:eastAsia="Calibri" w:cs="Calibri"/>
          <w:b w:val="0"/>
          <w:sz w:val="18"/>
        </w:rPr>
        <w:t xml:space="preserve"> Lambda general configuration showing 512 MB of memory and a 30-second timeout.</w:t>
      </w:r>
    </w:p>
    <w:p w14:paraId="57329C1C" w14:textId="77777777" w:rsidR="00280AEF" w:rsidRDefault="00D86BDB">
      <w:r>
        <w:t>The 512 MB memory setting is also the CPU allocation lever in Lambda. A higher memory setting can reduce duration for CPU-bound work, but it also raises the per-millisecond cost. The project chose 512 MB as a balance between image decoding needs and cost, without claiming that it is optimal. The 30-second timeout is well above the observed successful invocation durations, but the boundary input at 25 MiB was not measured on the deployed function.</w:t>
      </w:r>
    </w:p>
    <w:p w14:paraId="4B9BD11D" w14:textId="77777777" w:rsidR="00280AEF" w:rsidRDefault="00D86BDB">
      <w:pPr>
        <w:pStyle w:val="Heading2"/>
      </w:pPr>
      <w:r>
        <w:t>6.7 Environment variables</w:t>
      </w:r>
    </w:p>
    <w:p w14:paraId="33B21170" w14:textId="77777777" w:rsidR="00280AEF" w:rsidRDefault="00D86BDB">
      <w:r>
        <w:t>The deployed environment has three variables: TABLE_NAME set to sfps-processing, MAX_FILE_SIZE_BYTES set to 26214400, and LOG_LEVEL set to INFO. The explicit values match the documented defaults and make the deployed configuration visible without reading code. The function validates the values at import and fails loudly if they are wrong.</w:t>
      </w:r>
    </w:p>
    <w:p w14:paraId="5153CF9A" w14:textId="77777777" w:rsidR="00280AEF" w:rsidRDefault="00D86BDB">
      <w:pPr>
        <w:keepNext/>
        <w:spacing w:before="80" w:after="0"/>
        <w:jc w:val="center"/>
      </w:pPr>
      <w:r>
        <w:rPr>
          <w:noProof/>
        </w:rPr>
        <w:drawing>
          <wp:inline distT="0" distB="0" distL="0" distR="0" wp14:anchorId="69EAD490" wp14:editId="70E98D33">
            <wp:extent cx="5760000" cy="2299056"/>
            <wp:effectExtent l="0" t="0" r="0" b="0"/>
            <wp:docPr id="9" name="Picture 9" descr="AWS Lambda environment variables table with LOG_LEVEL set to INFO, MAX_FILE_SIZE_BYTES set to 26214400, and TABLE_NAME set to sfps-processing." title="Figure 6.6. Lambda environment variables for the deploye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6-lambda-environment.png"/>
                    <pic:cNvPicPr/>
                  </pic:nvPicPr>
                  <pic:blipFill>
                    <a:blip r:embed="rId16"/>
                    <a:stretch>
                      <a:fillRect/>
                    </a:stretch>
                  </pic:blipFill>
                  <pic:spPr>
                    <a:xfrm>
                      <a:off x="0" y="0"/>
                      <a:ext cx="5760000" cy="2299056"/>
                    </a:xfrm>
                    <a:prstGeom prst="rect">
                      <a:avLst/>
                    </a:prstGeom>
                  </pic:spPr>
                </pic:pic>
              </a:graphicData>
            </a:graphic>
          </wp:inline>
        </w:drawing>
      </w:r>
    </w:p>
    <w:p w14:paraId="17501F97" w14:textId="77777777" w:rsidR="00280AEF" w:rsidRDefault="00D86BDB">
      <w:pPr>
        <w:pStyle w:val="Caption"/>
        <w:spacing w:before="40" w:after="100"/>
        <w:jc w:val="center"/>
      </w:pPr>
      <w:r>
        <w:rPr>
          <w:rFonts w:eastAsia="Calibri" w:cs="Calibri"/>
          <w:color w:val="1F3864"/>
          <w:sz w:val="18"/>
        </w:rPr>
        <w:t>Figure 6.6.</w:t>
      </w:r>
      <w:r>
        <w:rPr>
          <w:rFonts w:eastAsia="Calibri" w:cs="Calibri"/>
          <w:b w:val="0"/>
          <w:sz w:val="18"/>
        </w:rPr>
        <w:t xml:space="preserve"> Lambda environment variables for the deployed function.</w:t>
      </w:r>
    </w:p>
    <w:p w14:paraId="77D892C2" w14:textId="77777777" w:rsidR="00280AEF" w:rsidRDefault="00D86BDB">
      <w:pPr>
        <w:pStyle w:val="Heading2"/>
      </w:pPr>
      <w:r>
        <w:t>6.8 Asynchronous invocation and the SQS destination</w:t>
      </w:r>
    </w:p>
    <w:p w14:paraId="4A831170" w14:textId="77777777" w:rsidR="00280AEF" w:rsidRDefault="00D86BDB">
      <w:r>
        <w:t>The asynchronous invocation configuration sets MaximumRetryAttempts to 2 and leaves the maximum event age at the default six hours. The destination is an SQS destination with condition On failure and destination ARN arn:aws:sqs:ap-south-1:&lt;account-id&gt;:sfps-</w:t>
      </w:r>
      <w:r>
        <w:lastRenderedPageBreak/>
        <w:t>failed-events. Figure 8.2 in the security chapter shows the destination page. The function overview in Figure 4.3 shows the same integration from the function's diagram view.</w:t>
      </w:r>
    </w:p>
    <w:p w14:paraId="2140E45C" w14:textId="77777777" w:rsidR="00280AEF" w:rsidRDefault="00D86BDB">
      <w:r>
        <w:t>The destination is not a classic dead-letter queue. Lambda sends an invocation envelope with requestContext, requestPayload, and responseContext/responsePayload. requestPayload contains the entire original S3 event. The responsePayload of an exhausted invocation is sanitized by the handler boundary, which raises a fixed-message InfrastructureError from None. The captured envelope in Chapter 9 confirms that behavior.</w:t>
      </w:r>
    </w:p>
    <w:p w14:paraId="51855BC3" w14:textId="77777777" w:rsidR="00280AEF" w:rsidRDefault="00D86BDB">
      <w:pPr>
        <w:pStyle w:val="Heading2"/>
      </w:pPr>
      <w:r>
        <w:t>6.9 S3 event trigger and invoke permission</w:t>
      </w:r>
    </w:p>
    <w:p w14:paraId="041E267A" w14:textId="77777777" w:rsidR="00280AEF" w:rsidRDefault="00D86BDB">
      <w:r>
        <w:t>The S3 trigger is configured with event types s3:ObjectCreated:*, prefix incoming/, and an empty suffix. The trigger details show the bucket ARN, the notification name, the service principal s3.amazonaws.com, the source account, and the statement ID. Creating the trigger from the Lambda console creates both the bucket notification and the resource-based invoke permission. The permission is scoped by source ARN and source account.</w:t>
      </w:r>
    </w:p>
    <w:p w14:paraId="13B6D99C" w14:textId="77777777" w:rsidR="00280AEF" w:rsidRDefault="00D86BDB">
      <w:pPr>
        <w:keepNext/>
        <w:spacing w:before="80" w:after="0"/>
        <w:jc w:val="center"/>
      </w:pPr>
      <w:r>
        <w:rPr>
          <w:noProof/>
        </w:rPr>
        <w:drawing>
          <wp:inline distT="0" distB="0" distL="0" distR="0" wp14:anchorId="4ADADC28" wp14:editId="493CC379">
            <wp:extent cx="5760000" cy="2329503"/>
            <wp:effectExtent l="0" t="0" r="0" b="0"/>
            <wp:docPr id="10" name="Picture 10" descr="AWS Lambda trigger details panel for the S3 bucket, showing event types s3:ObjectCreated:*, notification name, prefix incoming/, service principal s3.amazonaws.com, and source account." title="Figure 6.7. S3 trigger details showing ObjectCreated:* events, the incoming/ prefix, and the sourc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lambda-trigger.png"/>
                    <pic:cNvPicPr/>
                  </pic:nvPicPr>
                  <pic:blipFill>
                    <a:blip r:embed="rId17"/>
                    <a:stretch>
                      <a:fillRect/>
                    </a:stretch>
                  </pic:blipFill>
                  <pic:spPr>
                    <a:xfrm>
                      <a:off x="0" y="0"/>
                      <a:ext cx="5760000" cy="2329503"/>
                    </a:xfrm>
                    <a:prstGeom prst="rect">
                      <a:avLst/>
                    </a:prstGeom>
                  </pic:spPr>
                </pic:pic>
              </a:graphicData>
            </a:graphic>
          </wp:inline>
        </w:drawing>
      </w:r>
    </w:p>
    <w:p w14:paraId="68C6ED7E" w14:textId="77777777" w:rsidR="00280AEF" w:rsidRDefault="00D86BDB">
      <w:pPr>
        <w:pStyle w:val="Caption"/>
        <w:spacing w:before="40" w:after="100"/>
        <w:jc w:val="center"/>
      </w:pPr>
      <w:r>
        <w:rPr>
          <w:rFonts w:eastAsia="Calibri" w:cs="Calibri"/>
          <w:color w:val="1F3864"/>
          <w:sz w:val="18"/>
        </w:rPr>
        <w:t>Figure 6.7.</w:t>
      </w:r>
      <w:r>
        <w:rPr>
          <w:rFonts w:eastAsia="Calibri" w:cs="Calibri"/>
          <w:b w:val="0"/>
          <w:sz w:val="18"/>
        </w:rPr>
        <w:t xml:space="preserve"> S3 trigger details showing ObjectCreated:* events, the incoming/ prefix, and the source account.</w:t>
      </w:r>
    </w:p>
    <w:p w14:paraId="3291E0FA" w14:textId="77777777" w:rsidR="00280AEF" w:rsidRDefault="00D86BDB">
      <w:r>
        <w:t>The empty suffix is important. A suffix filter for .jpg or .txt would prevent unsupported files from reaching Lambda, and the system would have no explicit record that they were rejected. With no suffix filter, a PDF or CSV reaches the function, fails validation, and produces a FAILED record. The queue remains reserved for infrastructure faults.</w:t>
      </w:r>
    </w:p>
    <w:p w14:paraId="2170A75F" w14:textId="77777777" w:rsidR="00280AEF" w:rsidRDefault="00D86BDB">
      <w:pPr>
        <w:pStyle w:val="Heading2"/>
      </w:pPr>
      <w:r>
        <w:t>6.10 CloudWatch log group and retention</w:t>
      </w:r>
    </w:p>
    <w:p w14:paraId="79D1A519" w14:textId="77777777" w:rsidR="00280AEF" w:rsidRDefault="00D86BDB">
      <w:r>
        <w:t>The log group is /aws/lambda/sfps-processor. It is pre-created because the execution role cannot create it. The documented retention is 30 days. The captured log group page shows the group and its Standard log class; the retention column is not visible in the capture. The function writes one JSON object per line, and the Lambda platform writes its own START, END, and REPORT lines. Figure 6.9 shows seven recent log streams, which is consistent with several execution environments over the test window.</w:t>
      </w:r>
    </w:p>
    <w:p w14:paraId="7AB7BC1F" w14:textId="77777777" w:rsidR="00280AEF" w:rsidRDefault="00D86BDB">
      <w:pPr>
        <w:keepNext/>
        <w:spacing w:before="80" w:after="0"/>
        <w:jc w:val="center"/>
      </w:pPr>
      <w:r>
        <w:rPr>
          <w:noProof/>
        </w:rPr>
        <w:drawing>
          <wp:inline distT="0" distB="0" distL="0" distR="0" wp14:anchorId="3B23C3BC" wp14:editId="6618E7C6">
            <wp:extent cx="5760000" cy="2320777"/>
            <wp:effectExtent l="0" t="0" r="0" b="0"/>
            <wp:docPr id="11" name="Picture 11" descr="Amazon CloudWatch Log Management page showing one log group named /aws/lambda/sfps-processor with the Standard log class." title="Figure 6.8. CloudWatch log group for the processing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8-cloudwatch-log-group.png"/>
                    <pic:cNvPicPr/>
                  </pic:nvPicPr>
                  <pic:blipFill>
                    <a:blip r:embed="rId18"/>
                    <a:stretch>
                      <a:fillRect/>
                    </a:stretch>
                  </pic:blipFill>
                  <pic:spPr>
                    <a:xfrm>
                      <a:off x="0" y="0"/>
                      <a:ext cx="5760000" cy="2320777"/>
                    </a:xfrm>
                    <a:prstGeom prst="rect">
                      <a:avLst/>
                    </a:prstGeom>
                  </pic:spPr>
                </pic:pic>
              </a:graphicData>
            </a:graphic>
          </wp:inline>
        </w:drawing>
      </w:r>
    </w:p>
    <w:p w14:paraId="75B8DDD4" w14:textId="77777777" w:rsidR="00280AEF" w:rsidRDefault="00D86BDB">
      <w:pPr>
        <w:pStyle w:val="Caption"/>
        <w:spacing w:before="40" w:after="100"/>
        <w:jc w:val="center"/>
      </w:pPr>
      <w:r>
        <w:rPr>
          <w:rFonts w:eastAsia="Calibri" w:cs="Calibri"/>
          <w:color w:val="1F3864"/>
          <w:sz w:val="18"/>
        </w:rPr>
        <w:t>Figure 6.8.</w:t>
      </w:r>
      <w:r>
        <w:rPr>
          <w:rFonts w:eastAsia="Calibri" w:cs="Calibri"/>
          <w:b w:val="0"/>
          <w:sz w:val="18"/>
        </w:rPr>
        <w:t xml:space="preserve"> CloudWatch log group for the processing function.</w:t>
      </w:r>
    </w:p>
    <w:p w14:paraId="502315DC" w14:textId="77777777" w:rsidR="00280AEF" w:rsidRDefault="00D86BDB">
      <w:pPr>
        <w:keepNext/>
        <w:spacing w:before="80" w:after="0"/>
        <w:jc w:val="center"/>
      </w:pPr>
      <w:r>
        <w:rPr>
          <w:noProof/>
        </w:rPr>
        <w:lastRenderedPageBreak/>
        <w:drawing>
          <wp:inline distT="0" distB="0" distL="0" distR="0" wp14:anchorId="64808705" wp14:editId="31C8C0D4">
            <wp:extent cx="5760000" cy="2320777"/>
            <wp:effectExtent l="0" t="0" r="0" b="0"/>
            <wp:docPr id="12" name="Picture 12" descr="Amazon CloudWatch log streams page listing seven streams for /aws/lambda/sfps-processor with timestamps on 18 October 2026." title="Figure 6.9. Recent CloudWatch log streams for the processing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9-cloudwatch-streams.png"/>
                    <pic:cNvPicPr/>
                  </pic:nvPicPr>
                  <pic:blipFill>
                    <a:blip r:embed="rId19"/>
                    <a:stretch>
                      <a:fillRect/>
                    </a:stretch>
                  </pic:blipFill>
                  <pic:spPr>
                    <a:xfrm>
                      <a:off x="0" y="0"/>
                      <a:ext cx="5760000" cy="2320777"/>
                    </a:xfrm>
                    <a:prstGeom prst="rect">
                      <a:avLst/>
                    </a:prstGeom>
                  </pic:spPr>
                </pic:pic>
              </a:graphicData>
            </a:graphic>
          </wp:inline>
        </w:drawing>
      </w:r>
    </w:p>
    <w:p w14:paraId="6D0A7EE6" w14:textId="77777777" w:rsidR="00280AEF" w:rsidRDefault="00D86BDB">
      <w:pPr>
        <w:pStyle w:val="Caption"/>
        <w:spacing w:before="40" w:after="100"/>
        <w:jc w:val="center"/>
      </w:pPr>
      <w:r>
        <w:rPr>
          <w:rFonts w:eastAsia="Calibri" w:cs="Calibri"/>
          <w:color w:val="1F3864"/>
          <w:sz w:val="18"/>
        </w:rPr>
        <w:t>Figure 6.9.</w:t>
      </w:r>
      <w:r>
        <w:rPr>
          <w:rFonts w:eastAsia="Calibri" w:cs="Calibri"/>
          <w:b w:val="0"/>
          <w:sz w:val="18"/>
        </w:rPr>
        <w:t xml:space="preserve"> Recent CloudWatch log streams for the processing function.</w:t>
      </w:r>
    </w:p>
    <w:p w14:paraId="46B31F90" w14:textId="77777777" w:rsidR="00280AEF" w:rsidRDefault="00D86BDB">
      <w:pPr>
        <w:pStyle w:val="Heading2"/>
      </w:pPr>
      <w:r>
        <w:t>6.11 Deployment evidence status</w:t>
      </w:r>
    </w:p>
    <w:p w14:paraId="60CEA144" w14:textId="77777777" w:rsidR="00280AEF" w:rsidRDefault="00D86BDB">
      <w:r>
        <w:t>The console captures confirm that the bucket, prefix structure, DynamoDB table, Lambda function, environment variables, trigger, log group, IAM role page, and SQS destination exist. They do not confirm every configuration value. The evidence inventory in the appendix marks each item as visually verified, documented, or missing. This distinction is deliberate. A professional case study should not turn a console page that happens to be open into proof of a setting that is on another tab.</w:t>
      </w:r>
    </w:p>
    <w:p w14:paraId="720D9241" w14:textId="77777777" w:rsidR="00280AEF" w:rsidRDefault="00D86BDB">
      <w:r>
        <w:br w:type="page"/>
      </w:r>
    </w:p>
    <w:p w14:paraId="0DB0BEAE" w14:textId="77777777" w:rsidR="00280AEF" w:rsidRDefault="00D86BDB">
      <w:pPr>
        <w:pStyle w:val="Heading1"/>
        <w:pBdr>
          <w:bottom w:val="single" w:sz="6" w:space="4" w:color="C55A11"/>
        </w:pBdr>
      </w:pPr>
      <w:bookmarkStart w:id="8" w:name="_Toc243263490"/>
      <w:r>
        <w:lastRenderedPageBreak/>
        <w:t>Chapter 7. Deployment and Packaging</w:t>
      </w:r>
      <w:bookmarkEnd w:id="8"/>
    </w:p>
    <w:p w14:paraId="508FBE73" w14:textId="77777777" w:rsidR="00280AEF" w:rsidRDefault="00D86BDB">
      <w:pPr>
        <w:pStyle w:val="Heading2"/>
      </w:pPr>
      <w:r>
        <w:t>7.1 Windows development environment</w:t>
      </w:r>
    </w:p>
    <w:p w14:paraId="358A262F" w14:textId="77777777" w:rsidR="00280AEF" w:rsidRDefault="00D86BDB">
      <w:r>
        <w:t>The repository is developed on Windows 11 with PowerShell 5.1 and Python 3.13.14. The Lambda target is Linux arm64. Those two facts create the main packaging problem: the build host cannot install the target's native wheels with a normal pip install, because pip would resolve wheels for the host platform. The project solves this with pip's cross-platform options: --python-version 3.13, --implementation cp, --abi cp313, --platform manylinux_2_28_aarch64, --only-binary=:all:, and --no-compile.</w:t>
      </w:r>
    </w:p>
    <w:p w14:paraId="0FE79BD7" w14:textId="77777777" w:rsidR="00280AEF" w:rsidRDefault="00D86BDB">
      <w:r>
        <w:t>The virtual environment is created with python -m venv .venv and activated with .venv\Scripts\Activate.ps1. If PowerShell execution policy blocks activation, the same commands can be run with the explicit interpreter path .venv\Scripts\python.exe. The build does not depend on a globally installed Python package set.</w:t>
      </w:r>
    </w:p>
    <w:p w14:paraId="43523483" w14:textId="77777777" w:rsidR="00280AEF" w:rsidRDefault="00D86BDB">
      <w:pPr>
        <w:pStyle w:val="Heading2"/>
      </w:pPr>
      <w:r>
        <w:t>7.2 Dependencies and the requirements lock</w:t>
      </w:r>
    </w:p>
    <w:p w14:paraId="43B56247" w14:textId="77777777" w:rsidR="00280AEF" w:rsidRDefault="00D86BDB">
      <w:r>
        <w:t>requirements.txt pins all eight runtime packages: boto3 1.43.112, botocore 1.43.112, jmespath 1.1.0, Pillow 12.3.0, python-dateutil 2.9.0.post0, s3transfer 0.19.2, six 1.17.0, and urllib3 2.8.0. requirements-dev.txt includes the runtime file and pins pytest 9.1.1, moto 5.2.4, and Ruff 0.17.0. Pinning every runtime transitive matters because the Lambda runtime also ships boto3; the project bundles its own pinned SDK so the deployed version does not drift with the runtime.</w:t>
      </w:r>
    </w:p>
    <w:p w14:paraId="20880BB8" w14:textId="77777777" w:rsidR="00280AEF" w:rsidRDefault="00D86BDB">
      <w:r>
        <w:t>The build record found a previous package with botocore 1.43.113 while local tests used 1.43.112. That mismatch is exactly the kind of drift the lock is meant to prevent. The verified archive for this case study contains botocore 1.43.112 in its metadata, matching requirements.txt. The older workspace build/ directory still contains 1.43.113; it is a stale artifact and is not the archive used for deployment.</w:t>
      </w:r>
    </w:p>
    <w:p w14:paraId="1E366817" w14:textId="77777777" w:rsidR="00280AEF" w:rsidRDefault="00D86BDB">
      <w:pPr>
        <w:pStyle w:val="Heading2"/>
      </w:pPr>
      <w:r>
        <w:t>7.3 Why Windows-native binaries cannot be uploaded</w:t>
      </w:r>
    </w:p>
    <w:p w14:paraId="2843F075" w14:textId="77777777" w:rsidR="00280AEF" w:rsidRDefault="00D86BDB">
      <w:r>
        <w:t>A Python wheel is not always pure Python. Pillow ships compiled extension modules for image decoding, color management, fonts, and format support. On Windows those modules are .pyd files built for the Windows ABI. On Linux arm64 they are .so files built for the Linux ABI and the target CPU architecture. A Lambda function running on Linux arm64 cannot load a Windows .pyd file, and it cannot load an x86-64 .so file. The import would fail before the handler ran.</w:t>
      </w:r>
    </w:p>
    <w:p w14:paraId="516C7186" w14:textId="77777777" w:rsidR="00280AEF" w:rsidRDefault="00D86BDB">
      <w:r>
        <w:t>The same rule applies to any dependency with native code. Pure-Python packages can be packaged from any host, but binary packages must match the target's operating system, CPU architecture, Python ABI, and C library. The build command tells pip to download the target wheels instead of the host wheels, even though the download runs on Windows.</w:t>
      </w:r>
    </w:p>
    <w:p w14:paraId="484C0449" w14:textId="77777777" w:rsidR="00280AEF" w:rsidRDefault="00D86BDB">
      <w:pPr>
        <w:pStyle w:val="Heading2"/>
      </w:pPr>
      <w:r>
        <w:t>7.4 The manylinux_2_28_aarch64 platform tag</w:t>
      </w:r>
    </w:p>
    <w:p w14:paraId="274D3FDC" w14:textId="77777777" w:rsidR="00280AEF" w:rsidRDefault="00D86BDB">
      <w:r>
        <w:t>Lambda's Python 3.13 runtime runs on Amazon Linux 2023, which provides glibc 2.34. The manylinux_2_28 tag requires glibc 2.28 or newer, so it is compatible with the runtime. The PRD originally used manylinux2014_aarch64, which requires an older baseline. Pillow 12.3.0 does not publish a manylinux2014 aarch64 wheel for cp313; pip resolution for that tag stops at Pillow 12.2.0. Rather than downgrade Pillow or relax the lock, the project moved the build to manylinux_2_28_aarch64, which has a cp313 aarch64 whee</w:t>
      </w:r>
      <w:r>
        <w:t>l for the pinned version.</w:t>
      </w:r>
    </w:p>
    <w:p w14:paraId="59979E82" w14:textId="77777777" w:rsidR="00280AEF" w:rsidRDefault="00D86BDB">
      <w:r>
        <w:t>The --no-compile flag prevents pip from writing __pycache__ and .pyc files during the target install. The build also sweeps src/ for __pycache__ before copying. The archive verification checks that no bytecode or dev artifact is present. The older build/ directory is not used as evidence because it contains an older botocore version; the verified function.zip is the release artifact.</w:t>
      </w:r>
    </w:p>
    <w:p w14:paraId="28A8B4EC" w14:textId="77777777" w:rsidR="00280AEF" w:rsidRDefault="00D86BDB">
      <w:pPr>
        <w:pStyle w:val="Heading2"/>
      </w:pPr>
      <w:r>
        <w:t>7.5 ZIP package layout</w:t>
      </w:r>
    </w:p>
    <w:p w14:paraId="6B319773" w14:textId="77777777" w:rsidR="00280AEF" w:rsidRDefault="00D86BDB">
      <w:r>
        <w:t>Lambda expects the handler module at the path named by the handler setting. The function is configured as handler.lambda_handler, so handler.py must sit at the ZIP root, not inside a src/ folder. The build copies the contents of src/ into build/, then zips the contents of build/ rather than the build/ directory itself. The ZIP entry names must use forward slashes. PowerShell 5.1's Compress-Archive writes backslash separators, which Lambda cannot unpack correctly, so the project uses Python's zipfile with os</w:t>
      </w:r>
      <w:r>
        <w:t>.sep replaced by a forward slash.</w:t>
      </w:r>
    </w:p>
    <w:p w14:paraId="688C0F2F" w14:textId="77777777" w:rsidR="00280AEF" w:rsidRDefault="00D86BDB">
      <w:pPr>
        <w:pStyle w:val="Caption"/>
        <w:keepNext/>
        <w:spacing w:before="100" w:after="40"/>
        <w:jc w:val="left"/>
      </w:pPr>
      <w:r>
        <w:rPr>
          <w:rFonts w:eastAsia="Calibri" w:cs="Calibri"/>
          <w:color w:val="1F3864"/>
          <w:sz w:val="17"/>
        </w:rPr>
        <w:t>Code 7.1.</w:t>
      </w:r>
      <w:r>
        <w:rPr>
          <w:rFonts w:eastAsia="Calibri" w:cs="Calibri"/>
          <w:b w:val="0"/>
          <w:sz w:val="17"/>
        </w:rPr>
        <w:t xml:space="preserve"> Build and verification commands used on the Windows host.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76B501A5"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602F7A61" w14:textId="77777777" w:rsidR="00280AEF" w:rsidRDefault="00D86BDB">
            <w:pPr>
              <w:spacing w:after="0" w:line="240" w:lineRule="auto"/>
              <w:jc w:val="left"/>
            </w:pPr>
            <w:r>
              <w:rPr>
                <w:rFonts w:ascii="Consolas" w:eastAsia="Consolas" w:hAnsi="Consolas" w:cs="Consolas"/>
                <w:color w:val="1B2430"/>
                <w:sz w:val="14"/>
              </w:rPr>
              <w:t>python -m venv .venv</w:t>
            </w:r>
          </w:p>
          <w:p w14:paraId="1876C231" w14:textId="77777777" w:rsidR="00280AEF" w:rsidRDefault="00D86BDB">
            <w:pPr>
              <w:spacing w:after="0" w:line="240" w:lineRule="auto"/>
              <w:jc w:val="left"/>
            </w:pPr>
            <w:r>
              <w:rPr>
                <w:rFonts w:ascii="Consolas" w:eastAsia="Consolas" w:hAnsi="Consolas" w:cs="Consolas"/>
                <w:color w:val="1B2430"/>
                <w:sz w:val="14"/>
              </w:rPr>
              <w:t>.\.venv\Scripts\Activate.ps1</w:t>
            </w:r>
          </w:p>
          <w:p w14:paraId="1F049B4F" w14:textId="77777777" w:rsidR="00280AEF" w:rsidRDefault="00D86BDB">
            <w:pPr>
              <w:spacing w:after="0" w:line="240" w:lineRule="auto"/>
              <w:jc w:val="left"/>
            </w:pPr>
            <w:r>
              <w:rPr>
                <w:rFonts w:ascii="Consolas" w:eastAsia="Consolas" w:hAnsi="Consolas" w:cs="Consolas"/>
                <w:color w:val="1B2430"/>
                <w:sz w:val="14"/>
              </w:rPr>
              <w:t>Remove-Item -Recurse -Force build -ErrorAction SilentlyContinue</w:t>
            </w:r>
          </w:p>
          <w:p w14:paraId="0EC6E072" w14:textId="77777777" w:rsidR="00280AEF" w:rsidRDefault="00D86BDB">
            <w:pPr>
              <w:spacing w:after="0" w:line="240" w:lineRule="auto"/>
              <w:jc w:val="left"/>
            </w:pPr>
            <w:r>
              <w:rPr>
                <w:rFonts w:ascii="Consolas" w:eastAsia="Consolas" w:hAnsi="Consolas" w:cs="Consolas"/>
                <w:color w:val="1B2430"/>
                <w:sz w:val="14"/>
              </w:rPr>
              <w:t>python -m pip install --python-version 3.13 --implementation cp --abi cp313 `</w:t>
            </w:r>
          </w:p>
          <w:p w14:paraId="7E9D3879" w14:textId="77777777" w:rsidR="00280AEF" w:rsidRDefault="00D86BDB">
            <w:pPr>
              <w:spacing w:after="0" w:line="240" w:lineRule="auto"/>
              <w:jc w:val="left"/>
            </w:pPr>
            <w:r>
              <w:rPr>
                <w:rFonts w:ascii="Consolas" w:eastAsia="Consolas" w:hAnsi="Consolas" w:cs="Consolas"/>
                <w:color w:val="1B2430"/>
                <w:sz w:val="14"/>
              </w:rPr>
              <w:t xml:space="preserve">  --platform manylinux_2_28_aarch64 --only-binary=:all: --no-compile `</w:t>
            </w:r>
          </w:p>
          <w:p w14:paraId="708C6999" w14:textId="77777777" w:rsidR="00280AEF" w:rsidRDefault="00D86BDB">
            <w:pPr>
              <w:spacing w:after="0" w:line="240" w:lineRule="auto"/>
              <w:jc w:val="left"/>
            </w:pPr>
            <w:r>
              <w:rPr>
                <w:rFonts w:ascii="Consolas" w:eastAsia="Consolas" w:hAnsi="Consolas" w:cs="Consolas"/>
                <w:color w:val="1B2430"/>
                <w:sz w:val="14"/>
              </w:rPr>
              <w:t xml:space="preserve">  --target build -r requirements.txt</w:t>
            </w:r>
          </w:p>
          <w:p w14:paraId="55BC054C" w14:textId="77777777" w:rsidR="00280AEF" w:rsidRDefault="00D86BDB">
            <w:pPr>
              <w:spacing w:after="0" w:line="240" w:lineRule="auto"/>
              <w:jc w:val="left"/>
            </w:pPr>
            <w:r>
              <w:rPr>
                <w:rFonts w:ascii="Consolas" w:eastAsia="Consolas" w:hAnsi="Consolas" w:cs="Consolas"/>
                <w:color w:val="1B2430"/>
                <w:sz w:val="14"/>
              </w:rPr>
              <w:t>Get-ChildItem -Path src -Recurse -Directory -Filter __pycache__ |</w:t>
            </w:r>
          </w:p>
          <w:p w14:paraId="2924120C" w14:textId="77777777" w:rsidR="00280AEF" w:rsidRDefault="00D86BDB">
            <w:pPr>
              <w:spacing w:after="0" w:line="240" w:lineRule="auto"/>
              <w:jc w:val="left"/>
            </w:pPr>
            <w:r>
              <w:rPr>
                <w:rFonts w:ascii="Consolas" w:eastAsia="Consolas" w:hAnsi="Consolas" w:cs="Consolas"/>
                <w:color w:val="1B2430"/>
                <w:sz w:val="14"/>
              </w:rPr>
              <w:t xml:space="preserve">  Remove-Item -Recurse -Force</w:t>
            </w:r>
          </w:p>
          <w:p w14:paraId="67D51D3D" w14:textId="77777777" w:rsidR="00280AEF" w:rsidRDefault="00D86BDB">
            <w:pPr>
              <w:spacing w:after="0" w:line="240" w:lineRule="auto"/>
              <w:jc w:val="left"/>
            </w:pPr>
            <w:r>
              <w:rPr>
                <w:rFonts w:ascii="Consolas" w:eastAsia="Consolas" w:hAnsi="Consolas" w:cs="Consolas"/>
                <w:color w:val="1B2430"/>
                <w:sz w:val="14"/>
              </w:rPr>
              <w:t>Copy-Item -Path src\* -Destination build\ -Recurse -Force</w:t>
            </w:r>
          </w:p>
          <w:p w14:paraId="75CFA6EA" w14:textId="77777777" w:rsidR="00280AEF" w:rsidRDefault="00D86BDB">
            <w:pPr>
              <w:spacing w:after="0" w:line="240" w:lineRule="auto"/>
              <w:jc w:val="left"/>
            </w:pPr>
            <w:r>
              <w:rPr>
                <w:rFonts w:ascii="Consolas" w:eastAsia="Consolas" w:hAnsi="Consolas" w:cs="Consolas"/>
                <w:color w:val="1B2430"/>
                <w:sz w:val="14"/>
              </w:rPr>
              <w:t>Remove-Item -Force function.zip -ErrorAction SilentlyContinue</w:t>
            </w:r>
          </w:p>
          <w:p w14:paraId="3A436594" w14:textId="77777777" w:rsidR="00280AEF" w:rsidRDefault="00D86BDB">
            <w:pPr>
              <w:spacing w:after="0" w:line="240" w:lineRule="auto"/>
              <w:jc w:val="left"/>
            </w:pPr>
            <w:r>
              <w:rPr>
                <w:rFonts w:ascii="Consolas" w:eastAsia="Consolas" w:hAnsi="Consolas" w:cs="Consolas"/>
                <w:color w:val="1B2430"/>
                <w:sz w:val="14"/>
              </w:rPr>
              <w:t>python -c "import zipfile, os; z = zipfile.ZipFile('function.zip','w',zipfile.ZIP_DEFLATED); "</w:t>
            </w:r>
          </w:p>
          <w:p w14:paraId="469CC14C" w14:textId="77777777" w:rsidR="00280AEF" w:rsidRDefault="00D86BDB">
            <w:pPr>
              <w:spacing w:after="0" w:line="240" w:lineRule="auto"/>
              <w:jc w:val="left"/>
            </w:pPr>
            <w:r>
              <w:rPr>
                <w:rFonts w:ascii="Consolas" w:eastAsia="Consolas" w:hAnsi="Consolas" w:cs="Consolas"/>
                <w:color w:val="1B2430"/>
                <w:sz w:val="14"/>
              </w:rPr>
              <w:t xml:space="preserve">  "[z.write(os.path.join(dp,f), os.path.relpath(os.path.join(dp,f),'build').replace(os.sep,'/')) "</w:t>
            </w:r>
          </w:p>
          <w:p w14:paraId="06B054FC" w14:textId="77777777" w:rsidR="00280AEF" w:rsidRDefault="00D86BDB">
            <w:pPr>
              <w:spacing w:after="0" w:line="240" w:lineRule="auto"/>
              <w:jc w:val="left"/>
            </w:pPr>
            <w:r>
              <w:rPr>
                <w:rFonts w:ascii="Consolas" w:eastAsia="Consolas" w:hAnsi="Consolas" w:cs="Consolas"/>
                <w:color w:val="1B2430"/>
                <w:sz w:val="14"/>
              </w:rPr>
              <w:t xml:space="preserve">  "for dp,dn,fn in os.walk('build') for f in fn]; z.close()"</w:t>
            </w:r>
          </w:p>
          <w:p w14:paraId="35B8E8E4" w14:textId="77777777" w:rsidR="00280AEF" w:rsidRDefault="00D86BDB">
            <w:pPr>
              <w:spacing w:after="0" w:line="240" w:lineRule="auto"/>
              <w:jc w:val="left"/>
            </w:pPr>
            <w:r>
              <w:rPr>
                <w:rFonts w:ascii="Consolas" w:eastAsia="Consolas" w:hAnsi="Consolas" w:cs="Consolas"/>
                <w:color w:val="1B2430"/>
                <w:sz w:val="14"/>
              </w:rPr>
              <w:t>python -c "import zipfile; names = zipfile.ZipFile('function.zip').namelist(); "</w:t>
            </w:r>
          </w:p>
          <w:p w14:paraId="11CB4627" w14:textId="77777777" w:rsidR="00280AEF" w:rsidRDefault="00D86BDB">
            <w:pPr>
              <w:spacing w:after="0" w:line="240" w:lineRule="auto"/>
              <w:jc w:val="left"/>
            </w:pPr>
            <w:r>
              <w:rPr>
                <w:rFonts w:ascii="Consolas" w:eastAsia="Consolas" w:hAnsi="Consolas" w:cs="Consolas"/>
                <w:color w:val="1B2430"/>
                <w:sz w:val="14"/>
              </w:rPr>
              <w:t xml:space="preserve">  "assert 'handler.py' in names; assert all('\\' not in n for n in names); "</w:t>
            </w:r>
          </w:p>
          <w:p w14:paraId="3E4EF90B" w14:textId="77777777" w:rsidR="00280AEF" w:rsidRDefault="00D86BDB">
            <w:pPr>
              <w:spacing w:after="0" w:line="240" w:lineRule="auto"/>
              <w:jc w:val="left"/>
            </w:pPr>
            <w:r>
              <w:rPr>
                <w:rFonts w:ascii="Consolas" w:eastAsia="Consolas" w:hAnsi="Consolas" w:cs="Consolas"/>
                <w:color w:val="1B2430"/>
                <w:sz w:val="14"/>
              </w:rPr>
              <w:t xml:space="preserve">  "assert all(not n.startswith('./') for n in names); print(len(names), 'entries OK')"</w:t>
            </w:r>
          </w:p>
        </w:tc>
      </w:tr>
    </w:tbl>
    <w:p w14:paraId="190D114D" w14:textId="77777777" w:rsidR="00280AEF" w:rsidRDefault="00280AEF">
      <w:pPr>
        <w:spacing w:after="40"/>
      </w:pPr>
    </w:p>
    <w:p w14:paraId="255D8247" w14:textId="77777777" w:rsidR="00280AEF" w:rsidRDefault="00D86BDB">
      <w:r>
        <w:t>The command in Code 7.1 is a readable line-wrapped form of the repository command. In PowerShell, the backtick is the line-continuation character, and the Python zipfile expression must remain on the logical line passed to python -c. The repository README contains the exact single-line commands used for the build.</w:t>
      </w:r>
    </w:p>
    <w:p w14:paraId="0F5BA654" w14:textId="77777777" w:rsidR="00280AEF" w:rsidRDefault="00D86BDB">
      <w:pPr>
        <w:pStyle w:val="Heading2"/>
      </w:pPr>
      <w:r>
        <w:lastRenderedPageBreak/>
        <w:t>7.6 Package verification results</w:t>
      </w:r>
    </w:p>
    <w:p w14:paraId="4A089166" w14:textId="77777777" w:rsidR="00280AEF" w:rsidRDefault="00D86BDB">
      <w:pPr>
        <w:pStyle w:val="Caption"/>
        <w:keepNext/>
        <w:spacing w:before="100" w:after="40"/>
        <w:jc w:val="left"/>
      </w:pPr>
      <w:r>
        <w:rPr>
          <w:rFonts w:eastAsia="Calibri" w:cs="Calibri"/>
          <w:color w:val="1F3864"/>
          <w:sz w:val="17"/>
        </w:rPr>
        <w:t>Table 7.1.</w:t>
      </w:r>
      <w:r>
        <w:rPr>
          <w:rFonts w:eastAsia="Calibri" w:cs="Calibri"/>
          <w:b w:val="0"/>
          <w:sz w:val="17"/>
        </w:rPr>
        <w:t xml:space="preserve"> Independent verification of the deployment archive.</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986"/>
        <w:gridCol w:w="2687"/>
        <w:gridCol w:w="4089"/>
        <w:gridCol w:w="818"/>
      </w:tblGrid>
      <w:tr w:rsidR="00280AEF" w14:paraId="206C3363" w14:textId="77777777">
        <w:trPr>
          <w:cantSplit/>
          <w:trHeight w:val="340"/>
          <w:tblHeader/>
          <w:jc w:val="center"/>
        </w:trPr>
        <w:tc>
          <w:tcPr>
            <w:tcW w:w="1986" w:type="dxa"/>
            <w:shd w:val="clear" w:color="auto" w:fill="1F3864"/>
            <w:tcMar>
              <w:top w:w="20" w:type="dxa"/>
              <w:left w:w="55" w:type="dxa"/>
              <w:bottom w:w="20" w:type="dxa"/>
              <w:right w:w="55" w:type="dxa"/>
            </w:tcMar>
          </w:tcPr>
          <w:p w14:paraId="45BEC853" w14:textId="77777777" w:rsidR="00280AEF" w:rsidRDefault="00D86BDB">
            <w:pPr>
              <w:spacing w:after="0" w:line="240" w:lineRule="auto"/>
              <w:jc w:val="left"/>
            </w:pPr>
            <w:r>
              <w:rPr>
                <w:rFonts w:eastAsia="Calibri" w:cs="Calibri"/>
                <w:b/>
                <w:color w:val="FFFFFF"/>
                <w:sz w:val="14"/>
              </w:rPr>
              <w:t>Check</w:t>
            </w:r>
          </w:p>
        </w:tc>
        <w:tc>
          <w:tcPr>
            <w:tcW w:w="2687" w:type="dxa"/>
            <w:shd w:val="clear" w:color="auto" w:fill="1F3864"/>
            <w:tcMar>
              <w:top w:w="20" w:type="dxa"/>
              <w:left w:w="55" w:type="dxa"/>
              <w:bottom w:w="20" w:type="dxa"/>
              <w:right w:w="55" w:type="dxa"/>
            </w:tcMar>
          </w:tcPr>
          <w:p w14:paraId="431802ED" w14:textId="77777777" w:rsidR="00280AEF" w:rsidRDefault="00D86BDB">
            <w:pPr>
              <w:spacing w:after="0" w:line="240" w:lineRule="auto"/>
              <w:jc w:val="left"/>
            </w:pPr>
            <w:r>
              <w:rPr>
                <w:rFonts w:eastAsia="Calibri" w:cs="Calibri"/>
                <w:b/>
                <w:color w:val="FFFFFF"/>
                <w:sz w:val="14"/>
              </w:rPr>
              <w:t>Expected</w:t>
            </w:r>
          </w:p>
        </w:tc>
        <w:tc>
          <w:tcPr>
            <w:tcW w:w="4089" w:type="dxa"/>
            <w:shd w:val="clear" w:color="auto" w:fill="1F3864"/>
            <w:tcMar>
              <w:top w:w="20" w:type="dxa"/>
              <w:left w:w="55" w:type="dxa"/>
              <w:bottom w:w="20" w:type="dxa"/>
              <w:right w:w="55" w:type="dxa"/>
            </w:tcMar>
          </w:tcPr>
          <w:p w14:paraId="0B3511B9" w14:textId="77777777" w:rsidR="00280AEF" w:rsidRDefault="00D86BDB">
            <w:pPr>
              <w:spacing w:after="0" w:line="240" w:lineRule="auto"/>
              <w:jc w:val="left"/>
            </w:pPr>
            <w:r>
              <w:rPr>
                <w:rFonts w:eastAsia="Calibri" w:cs="Calibri"/>
                <w:b/>
                <w:color w:val="FFFFFF"/>
                <w:sz w:val="14"/>
              </w:rPr>
              <w:t>Observed</w:t>
            </w:r>
          </w:p>
        </w:tc>
        <w:tc>
          <w:tcPr>
            <w:tcW w:w="818" w:type="dxa"/>
            <w:shd w:val="clear" w:color="auto" w:fill="1F3864"/>
            <w:tcMar>
              <w:top w:w="20" w:type="dxa"/>
              <w:left w:w="55" w:type="dxa"/>
              <w:bottom w:w="20" w:type="dxa"/>
              <w:right w:w="55" w:type="dxa"/>
            </w:tcMar>
          </w:tcPr>
          <w:p w14:paraId="0DF58E99" w14:textId="77777777" w:rsidR="00280AEF" w:rsidRDefault="00D86BDB">
            <w:pPr>
              <w:spacing w:after="0" w:line="240" w:lineRule="auto"/>
              <w:jc w:val="left"/>
            </w:pPr>
            <w:r>
              <w:rPr>
                <w:rFonts w:eastAsia="Calibri" w:cs="Calibri"/>
                <w:b/>
                <w:color w:val="FFFFFF"/>
                <w:sz w:val="14"/>
              </w:rPr>
              <w:t>Result</w:t>
            </w:r>
          </w:p>
        </w:tc>
      </w:tr>
      <w:tr w:rsidR="00280AEF" w14:paraId="399C036C" w14:textId="77777777">
        <w:trPr>
          <w:cantSplit/>
          <w:jc w:val="center"/>
        </w:trPr>
        <w:tc>
          <w:tcPr>
            <w:tcW w:w="1986" w:type="dxa"/>
            <w:tcMar>
              <w:top w:w="20" w:type="dxa"/>
              <w:left w:w="55" w:type="dxa"/>
              <w:bottom w:w="20" w:type="dxa"/>
              <w:right w:w="55" w:type="dxa"/>
            </w:tcMar>
          </w:tcPr>
          <w:p w14:paraId="71FC3275" w14:textId="77777777" w:rsidR="00280AEF" w:rsidRDefault="00D86BDB">
            <w:pPr>
              <w:spacing w:after="0" w:line="240" w:lineRule="auto"/>
              <w:jc w:val="left"/>
            </w:pPr>
            <w:r>
              <w:rPr>
                <w:rFonts w:eastAsia="Calibri" w:cs="Calibri"/>
                <w:sz w:val="14"/>
              </w:rPr>
              <w:t>Archive exists</w:t>
            </w:r>
          </w:p>
        </w:tc>
        <w:tc>
          <w:tcPr>
            <w:tcW w:w="2687" w:type="dxa"/>
            <w:tcMar>
              <w:top w:w="20" w:type="dxa"/>
              <w:left w:w="55" w:type="dxa"/>
              <w:bottom w:w="20" w:type="dxa"/>
              <w:right w:w="55" w:type="dxa"/>
            </w:tcMar>
          </w:tcPr>
          <w:p w14:paraId="73289602" w14:textId="77777777" w:rsidR="00280AEF" w:rsidRDefault="00D86BDB">
            <w:pPr>
              <w:spacing w:after="0" w:line="240" w:lineRule="auto"/>
              <w:jc w:val="left"/>
            </w:pPr>
            <w:r>
              <w:rPr>
                <w:rFonts w:eastAsia="Calibri" w:cs="Calibri"/>
                <w:sz w:val="14"/>
              </w:rPr>
              <w:t>function.zip present</w:t>
            </w:r>
          </w:p>
        </w:tc>
        <w:tc>
          <w:tcPr>
            <w:tcW w:w="4089" w:type="dxa"/>
            <w:tcMar>
              <w:top w:w="20" w:type="dxa"/>
              <w:left w:w="55" w:type="dxa"/>
              <w:bottom w:w="20" w:type="dxa"/>
              <w:right w:w="55" w:type="dxa"/>
            </w:tcMar>
          </w:tcPr>
          <w:p w14:paraId="770FACF4" w14:textId="77777777" w:rsidR="00280AEF" w:rsidRDefault="00D86BDB">
            <w:pPr>
              <w:spacing w:after="0" w:line="240" w:lineRule="auto"/>
              <w:jc w:val="left"/>
            </w:pPr>
            <w:r>
              <w:rPr>
                <w:rFonts w:eastAsia="Calibri" w:cs="Calibri"/>
                <w:sz w:val="14"/>
              </w:rPr>
              <w:t>22,955,647 bytes compressed</w:t>
            </w:r>
          </w:p>
        </w:tc>
        <w:tc>
          <w:tcPr>
            <w:tcW w:w="818" w:type="dxa"/>
            <w:tcMar>
              <w:top w:w="20" w:type="dxa"/>
              <w:left w:w="55" w:type="dxa"/>
              <w:bottom w:w="20" w:type="dxa"/>
              <w:right w:w="55" w:type="dxa"/>
            </w:tcMar>
          </w:tcPr>
          <w:p w14:paraId="2F6B11F0" w14:textId="77777777" w:rsidR="00280AEF" w:rsidRDefault="00D86BDB">
            <w:pPr>
              <w:spacing w:after="0" w:line="240" w:lineRule="auto"/>
              <w:jc w:val="left"/>
            </w:pPr>
            <w:r>
              <w:rPr>
                <w:rFonts w:eastAsia="Calibri" w:cs="Calibri"/>
                <w:sz w:val="14"/>
              </w:rPr>
              <w:t>Pass</w:t>
            </w:r>
          </w:p>
        </w:tc>
      </w:tr>
      <w:tr w:rsidR="00280AEF" w14:paraId="0DD816D4" w14:textId="77777777">
        <w:trPr>
          <w:cantSplit/>
          <w:jc w:val="center"/>
        </w:trPr>
        <w:tc>
          <w:tcPr>
            <w:tcW w:w="1986" w:type="dxa"/>
            <w:shd w:val="clear" w:color="auto" w:fill="F2F4F7"/>
            <w:tcMar>
              <w:top w:w="20" w:type="dxa"/>
              <w:left w:w="55" w:type="dxa"/>
              <w:bottom w:w="20" w:type="dxa"/>
              <w:right w:w="55" w:type="dxa"/>
            </w:tcMar>
          </w:tcPr>
          <w:p w14:paraId="313C1AE8" w14:textId="77777777" w:rsidR="00280AEF" w:rsidRDefault="00D86BDB">
            <w:pPr>
              <w:spacing w:after="0" w:line="240" w:lineRule="auto"/>
              <w:jc w:val="left"/>
            </w:pPr>
            <w:r>
              <w:rPr>
                <w:rFonts w:eastAsia="Calibri" w:cs="Calibri"/>
                <w:sz w:val="14"/>
              </w:rPr>
              <w:t>Entry count</w:t>
            </w:r>
          </w:p>
        </w:tc>
        <w:tc>
          <w:tcPr>
            <w:tcW w:w="2687" w:type="dxa"/>
            <w:shd w:val="clear" w:color="auto" w:fill="F2F4F7"/>
            <w:tcMar>
              <w:top w:w="20" w:type="dxa"/>
              <w:left w:w="55" w:type="dxa"/>
              <w:bottom w:w="20" w:type="dxa"/>
              <w:right w:w="55" w:type="dxa"/>
            </w:tcMar>
          </w:tcPr>
          <w:p w14:paraId="69E0F37F" w14:textId="77777777" w:rsidR="00280AEF" w:rsidRDefault="00D86BDB">
            <w:pPr>
              <w:spacing w:after="0" w:line="240" w:lineRule="auto"/>
              <w:jc w:val="left"/>
            </w:pPr>
            <w:r>
              <w:rPr>
                <w:rFonts w:eastAsia="Calibri" w:cs="Calibri"/>
                <w:sz w:val="14"/>
              </w:rPr>
              <w:t>No fixed count; verify contents</w:t>
            </w:r>
          </w:p>
        </w:tc>
        <w:tc>
          <w:tcPr>
            <w:tcW w:w="4089" w:type="dxa"/>
            <w:shd w:val="clear" w:color="auto" w:fill="F2F4F7"/>
            <w:tcMar>
              <w:top w:w="20" w:type="dxa"/>
              <w:left w:w="55" w:type="dxa"/>
              <w:bottom w:w="20" w:type="dxa"/>
              <w:right w:w="55" w:type="dxa"/>
            </w:tcMar>
          </w:tcPr>
          <w:p w14:paraId="75EA3855" w14:textId="77777777" w:rsidR="00280AEF" w:rsidRDefault="00D86BDB">
            <w:pPr>
              <w:spacing w:after="0" w:line="240" w:lineRule="auto"/>
              <w:jc w:val="left"/>
            </w:pPr>
            <w:r>
              <w:rPr>
                <w:rFonts w:eastAsia="Calibri" w:cs="Calibri"/>
                <w:sz w:val="14"/>
              </w:rPr>
              <w:t>2,358 entries</w:t>
            </w:r>
          </w:p>
        </w:tc>
        <w:tc>
          <w:tcPr>
            <w:tcW w:w="818" w:type="dxa"/>
            <w:shd w:val="clear" w:color="auto" w:fill="F2F4F7"/>
            <w:tcMar>
              <w:top w:w="20" w:type="dxa"/>
              <w:left w:w="55" w:type="dxa"/>
              <w:bottom w:w="20" w:type="dxa"/>
              <w:right w:w="55" w:type="dxa"/>
            </w:tcMar>
          </w:tcPr>
          <w:p w14:paraId="358015FB" w14:textId="77777777" w:rsidR="00280AEF" w:rsidRDefault="00D86BDB">
            <w:pPr>
              <w:spacing w:after="0" w:line="240" w:lineRule="auto"/>
              <w:jc w:val="left"/>
            </w:pPr>
            <w:r>
              <w:rPr>
                <w:rFonts w:eastAsia="Calibri" w:cs="Calibri"/>
                <w:sz w:val="14"/>
              </w:rPr>
              <w:t>Pass</w:t>
            </w:r>
          </w:p>
        </w:tc>
      </w:tr>
      <w:tr w:rsidR="00280AEF" w14:paraId="33BE6C0F" w14:textId="77777777">
        <w:trPr>
          <w:cantSplit/>
          <w:jc w:val="center"/>
        </w:trPr>
        <w:tc>
          <w:tcPr>
            <w:tcW w:w="1986" w:type="dxa"/>
            <w:tcMar>
              <w:top w:w="20" w:type="dxa"/>
              <w:left w:w="55" w:type="dxa"/>
              <w:bottom w:w="20" w:type="dxa"/>
              <w:right w:w="55" w:type="dxa"/>
            </w:tcMar>
          </w:tcPr>
          <w:p w14:paraId="35F071EC" w14:textId="77777777" w:rsidR="00280AEF" w:rsidRDefault="00D86BDB">
            <w:pPr>
              <w:spacing w:after="0" w:line="240" w:lineRule="auto"/>
              <w:jc w:val="left"/>
            </w:pPr>
            <w:r>
              <w:rPr>
                <w:rFonts w:eastAsia="Calibri" w:cs="Calibri"/>
                <w:sz w:val="14"/>
              </w:rPr>
              <w:t>Uncompressed size</w:t>
            </w:r>
          </w:p>
        </w:tc>
        <w:tc>
          <w:tcPr>
            <w:tcW w:w="2687" w:type="dxa"/>
            <w:tcMar>
              <w:top w:w="20" w:type="dxa"/>
              <w:left w:w="55" w:type="dxa"/>
              <w:bottom w:w="20" w:type="dxa"/>
              <w:right w:w="55" w:type="dxa"/>
            </w:tcMar>
          </w:tcPr>
          <w:p w14:paraId="644F3955" w14:textId="77777777" w:rsidR="00280AEF" w:rsidRDefault="00D86BDB">
            <w:pPr>
              <w:spacing w:after="0" w:line="240" w:lineRule="auto"/>
              <w:jc w:val="left"/>
            </w:pPr>
            <w:r>
              <w:rPr>
                <w:rFonts w:eastAsia="Calibri" w:cs="Calibri"/>
                <w:sz w:val="14"/>
              </w:rPr>
              <w:t>Under 250 MiB</w:t>
            </w:r>
          </w:p>
        </w:tc>
        <w:tc>
          <w:tcPr>
            <w:tcW w:w="4089" w:type="dxa"/>
            <w:tcMar>
              <w:top w:w="20" w:type="dxa"/>
              <w:left w:w="55" w:type="dxa"/>
              <w:bottom w:w="20" w:type="dxa"/>
              <w:right w:w="55" w:type="dxa"/>
            </w:tcMar>
          </w:tcPr>
          <w:p w14:paraId="4E576079" w14:textId="77777777" w:rsidR="00280AEF" w:rsidRDefault="00D86BDB">
            <w:pPr>
              <w:spacing w:after="0" w:line="240" w:lineRule="auto"/>
              <w:jc w:val="left"/>
            </w:pPr>
            <w:r>
              <w:rPr>
                <w:rFonts w:eastAsia="Calibri" w:cs="Calibri"/>
                <w:sz w:val="14"/>
              </w:rPr>
              <w:t>45,828,329 bytes</w:t>
            </w:r>
          </w:p>
        </w:tc>
        <w:tc>
          <w:tcPr>
            <w:tcW w:w="818" w:type="dxa"/>
            <w:tcMar>
              <w:top w:w="20" w:type="dxa"/>
              <w:left w:w="55" w:type="dxa"/>
              <w:bottom w:w="20" w:type="dxa"/>
              <w:right w:w="55" w:type="dxa"/>
            </w:tcMar>
          </w:tcPr>
          <w:p w14:paraId="091CDFB2" w14:textId="77777777" w:rsidR="00280AEF" w:rsidRDefault="00D86BDB">
            <w:pPr>
              <w:spacing w:after="0" w:line="240" w:lineRule="auto"/>
              <w:jc w:val="left"/>
            </w:pPr>
            <w:r>
              <w:rPr>
                <w:rFonts w:eastAsia="Calibri" w:cs="Calibri"/>
                <w:sz w:val="14"/>
              </w:rPr>
              <w:t>Pass</w:t>
            </w:r>
          </w:p>
        </w:tc>
      </w:tr>
      <w:tr w:rsidR="00280AEF" w14:paraId="43702712" w14:textId="77777777">
        <w:trPr>
          <w:cantSplit/>
          <w:jc w:val="center"/>
        </w:trPr>
        <w:tc>
          <w:tcPr>
            <w:tcW w:w="1986" w:type="dxa"/>
            <w:shd w:val="clear" w:color="auto" w:fill="F2F4F7"/>
            <w:tcMar>
              <w:top w:w="20" w:type="dxa"/>
              <w:left w:w="55" w:type="dxa"/>
              <w:bottom w:w="20" w:type="dxa"/>
              <w:right w:w="55" w:type="dxa"/>
            </w:tcMar>
          </w:tcPr>
          <w:p w14:paraId="2B443E5D" w14:textId="77777777" w:rsidR="00280AEF" w:rsidRDefault="00D86BDB">
            <w:pPr>
              <w:spacing w:after="0" w:line="240" w:lineRule="auto"/>
              <w:jc w:val="left"/>
            </w:pPr>
            <w:r>
              <w:rPr>
                <w:rFonts w:eastAsia="Calibri" w:cs="Calibri"/>
                <w:sz w:val="14"/>
              </w:rPr>
              <w:t>Handler at root</w:t>
            </w:r>
          </w:p>
        </w:tc>
        <w:tc>
          <w:tcPr>
            <w:tcW w:w="2687" w:type="dxa"/>
            <w:shd w:val="clear" w:color="auto" w:fill="F2F4F7"/>
            <w:tcMar>
              <w:top w:w="20" w:type="dxa"/>
              <w:left w:w="55" w:type="dxa"/>
              <w:bottom w:w="20" w:type="dxa"/>
              <w:right w:w="55" w:type="dxa"/>
            </w:tcMar>
          </w:tcPr>
          <w:p w14:paraId="74193120" w14:textId="77777777" w:rsidR="00280AEF" w:rsidRDefault="00D86BDB">
            <w:pPr>
              <w:spacing w:after="0" w:line="240" w:lineRule="auto"/>
              <w:jc w:val="left"/>
            </w:pPr>
            <w:r>
              <w:rPr>
                <w:rFonts w:eastAsia="Calibri" w:cs="Calibri"/>
                <w:sz w:val="14"/>
              </w:rPr>
              <w:t>handler.py at ZIP root</w:t>
            </w:r>
          </w:p>
        </w:tc>
        <w:tc>
          <w:tcPr>
            <w:tcW w:w="4089" w:type="dxa"/>
            <w:shd w:val="clear" w:color="auto" w:fill="F2F4F7"/>
            <w:tcMar>
              <w:top w:w="20" w:type="dxa"/>
              <w:left w:w="55" w:type="dxa"/>
              <w:bottom w:w="20" w:type="dxa"/>
              <w:right w:w="55" w:type="dxa"/>
            </w:tcMar>
          </w:tcPr>
          <w:p w14:paraId="057E9370" w14:textId="77777777" w:rsidR="00280AEF" w:rsidRDefault="00D86BDB">
            <w:pPr>
              <w:spacing w:after="0" w:line="240" w:lineRule="auto"/>
              <w:jc w:val="left"/>
            </w:pPr>
            <w:r>
              <w:rPr>
                <w:rFonts w:eastAsia="Calibri" w:cs="Calibri"/>
                <w:sz w:val="14"/>
              </w:rPr>
              <w:t>handler.py at root</w:t>
            </w:r>
          </w:p>
        </w:tc>
        <w:tc>
          <w:tcPr>
            <w:tcW w:w="818" w:type="dxa"/>
            <w:shd w:val="clear" w:color="auto" w:fill="F2F4F7"/>
            <w:tcMar>
              <w:top w:w="20" w:type="dxa"/>
              <w:left w:w="55" w:type="dxa"/>
              <w:bottom w:w="20" w:type="dxa"/>
              <w:right w:w="55" w:type="dxa"/>
            </w:tcMar>
          </w:tcPr>
          <w:p w14:paraId="63EAD812" w14:textId="77777777" w:rsidR="00280AEF" w:rsidRDefault="00D86BDB">
            <w:pPr>
              <w:spacing w:after="0" w:line="240" w:lineRule="auto"/>
              <w:jc w:val="left"/>
            </w:pPr>
            <w:r>
              <w:rPr>
                <w:rFonts w:eastAsia="Calibri" w:cs="Calibri"/>
                <w:sz w:val="14"/>
              </w:rPr>
              <w:t>Pass</w:t>
            </w:r>
          </w:p>
        </w:tc>
      </w:tr>
      <w:tr w:rsidR="00280AEF" w14:paraId="1B28407D" w14:textId="77777777">
        <w:trPr>
          <w:cantSplit/>
          <w:jc w:val="center"/>
        </w:trPr>
        <w:tc>
          <w:tcPr>
            <w:tcW w:w="1986" w:type="dxa"/>
            <w:tcMar>
              <w:top w:w="20" w:type="dxa"/>
              <w:left w:w="55" w:type="dxa"/>
              <w:bottom w:w="20" w:type="dxa"/>
              <w:right w:w="55" w:type="dxa"/>
            </w:tcMar>
          </w:tcPr>
          <w:p w14:paraId="4097B308" w14:textId="77777777" w:rsidR="00280AEF" w:rsidRDefault="00D86BDB">
            <w:pPr>
              <w:spacing w:after="0" w:line="240" w:lineRule="auto"/>
              <w:jc w:val="left"/>
            </w:pPr>
            <w:r>
              <w:rPr>
                <w:rFonts w:eastAsia="Calibri" w:cs="Calibri"/>
                <w:sz w:val="14"/>
              </w:rPr>
              <w:t>Forward slashes</w:t>
            </w:r>
          </w:p>
        </w:tc>
        <w:tc>
          <w:tcPr>
            <w:tcW w:w="2687" w:type="dxa"/>
            <w:tcMar>
              <w:top w:w="20" w:type="dxa"/>
              <w:left w:w="55" w:type="dxa"/>
              <w:bottom w:w="20" w:type="dxa"/>
              <w:right w:w="55" w:type="dxa"/>
            </w:tcMar>
          </w:tcPr>
          <w:p w14:paraId="16BC1D6A" w14:textId="77777777" w:rsidR="00280AEF" w:rsidRDefault="00D86BDB">
            <w:pPr>
              <w:spacing w:after="0" w:line="240" w:lineRule="auto"/>
              <w:jc w:val="left"/>
            </w:pPr>
            <w:r>
              <w:rPr>
                <w:rFonts w:eastAsia="Calibri" w:cs="Calibri"/>
                <w:sz w:val="14"/>
              </w:rPr>
              <w:t>No backslash entry names</w:t>
            </w:r>
          </w:p>
        </w:tc>
        <w:tc>
          <w:tcPr>
            <w:tcW w:w="4089" w:type="dxa"/>
            <w:tcMar>
              <w:top w:w="20" w:type="dxa"/>
              <w:left w:w="55" w:type="dxa"/>
              <w:bottom w:w="20" w:type="dxa"/>
              <w:right w:w="55" w:type="dxa"/>
            </w:tcMar>
          </w:tcPr>
          <w:p w14:paraId="49C12760" w14:textId="77777777" w:rsidR="00280AEF" w:rsidRDefault="00D86BDB">
            <w:pPr>
              <w:spacing w:after="0" w:line="240" w:lineRule="auto"/>
              <w:jc w:val="left"/>
            </w:pPr>
            <w:r>
              <w:rPr>
                <w:rFonts w:eastAsia="Calibri" w:cs="Calibri"/>
                <w:sz w:val="14"/>
              </w:rPr>
              <w:t>No backslashes found</w:t>
            </w:r>
          </w:p>
        </w:tc>
        <w:tc>
          <w:tcPr>
            <w:tcW w:w="818" w:type="dxa"/>
            <w:tcMar>
              <w:top w:w="20" w:type="dxa"/>
              <w:left w:w="55" w:type="dxa"/>
              <w:bottom w:w="20" w:type="dxa"/>
              <w:right w:w="55" w:type="dxa"/>
            </w:tcMar>
          </w:tcPr>
          <w:p w14:paraId="12106CBD" w14:textId="77777777" w:rsidR="00280AEF" w:rsidRDefault="00D86BDB">
            <w:pPr>
              <w:spacing w:after="0" w:line="240" w:lineRule="auto"/>
              <w:jc w:val="left"/>
            </w:pPr>
            <w:r>
              <w:rPr>
                <w:rFonts w:eastAsia="Calibri" w:cs="Calibri"/>
                <w:sz w:val="14"/>
              </w:rPr>
              <w:t>Pass</w:t>
            </w:r>
          </w:p>
        </w:tc>
      </w:tr>
      <w:tr w:rsidR="00280AEF" w14:paraId="1E7C6D3B" w14:textId="77777777">
        <w:trPr>
          <w:cantSplit/>
          <w:jc w:val="center"/>
        </w:trPr>
        <w:tc>
          <w:tcPr>
            <w:tcW w:w="1986" w:type="dxa"/>
            <w:shd w:val="clear" w:color="auto" w:fill="F2F4F7"/>
            <w:tcMar>
              <w:top w:w="20" w:type="dxa"/>
              <w:left w:w="55" w:type="dxa"/>
              <w:bottom w:w="20" w:type="dxa"/>
              <w:right w:w="55" w:type="dxa"/>
            </w:tcMar>
          </w:tcPr>
          <w:p w14:paraId="723ECD3B" w14:textId="77777777" w:rsidR="00280AEF" w:rsidRDefault="00D86BDB">
            <w:pPr>
              <w:spacing w:after="0" w:line="240" w:lineRule="auto"/>
              <w:jc w:val="left"/>
            </w:pPr>
            <w:r>
              <w:rPr>
                <w:rFonts w:eastAsia="Calibri" w:cs="Calibri"/>
                <w:sz w:val="14"/>
              </w:rPr>
              <w:t>No ./ prefix</w:t>
            </w:r>
          </w:p>
        </w:tc>
        <w:tc>
          <w:tcPr>
            <w:tcW w:w="2687" w:type="dxa"/>
            <w:shd w:val="clear" w:color="auto" w:fill="F2F4F7"/>
            <w:tcMar>
              <w:top w:w="20" w:type="dxa"/>
              <w:left w:w="55" w:type="dxa"/>
              <w:bottom w:w="20" w:type="dxa"/>
              <w:right w:w="55" w:type="dxa"/>
            </w:tcMar>
          </w:tcPr>
          <w:p w14:paraId="6E5437C2" w14:textId="77777777" w:rsidR="00280AEF" w:rsidRDefault="00D86BDB">
            <w:pPr>
              <w:spacing w:after="0" w:line="240" w:lineRule="auto"/>
              <w:jc w:val="left"/>
            </w:pPr>
            <w:r>
              <w:rPr>
                <w:rFonts w:eastAsia="Calibri" w:cs="Calibri"/>
                <w:sz w:val="14"/>
              </w:rPr>
              <w:t>No entry starts with ./</w:t>
            </w:r>
          </w:p>
        </w:tc>
        <w:tc>
          <w:tcPr>
            <w:tcW w:w="4089" w:type="dxa"/>
            <w:shd w:val="clear" w:color="auto" w:fill="F2F4F7"/>
            <w:tcMar>
              <w:top w:w="20" w:type="dxa"/>
              <w:left w:w="55" w:type="dxa"/>
              <w:bottom w:w="20" w:type="dxa"/>
              <w:right w:w="55" w:type="dxa"/>
            </w:tcMar>
          </w:tcPr>
          <w:p w14:paraId="2FEBF9E6" w14:textId="77777777" w:rsidR="00280AEF" w:rsidRDefault="00D86BDB">
            <w:pPr>
              <w:spacing w:after="0" w:line="240" w:lineRule="auto"/>
              <w:jc w:val="left"/>
            </w:pPr>
            <w:r>
              <w:rPr>
                <w:rFonts w:eastAsia="Calibri" w:cs="Calibri"/>
                <w:sz w:val="14"/>
              </w:rPr>
              <w:t>None found</w:t>
            </w:r>
          </w:p>
        </w:tc>
        <w:tc>
          <w:tcPr>
            <w:tcW w:w="818" w:type="dxa"/>
            <w:shd w:val="clear" w:color="auto" w:fill="F2F4F7"/>
            <w:tcMar>
              <w:top w:w="20" w:type="dxa"/>
              <w:left w:w="55" w:type="dxa"/>
              <w:bottom w:w="20" w:type="dxa"/>
              <w:right w:w="55" w:type="dxa"/>
            </w:tcMar>
          </w:tcPr>
          <w:p w14:paraId="0ADEC01A" w14:textId="77777777" w:rsidR="00280AEF" w:rsidRDefault="00D86BDB">
            <w:pPr>
              <w:spacing w:after="0" w:line="240" w:lineRule="auto"/>
              <w:jc w:val="left"/>
            </w:pPr>
            <w:r>
              <w:rPr>
                <w:rFonts w:eastAsia="Calibri" w:cs="Calibri"/>
                <w:sz w:val="14"/>
              </w:rPr>
              <w:t>Pass</w:t>
            </w:r>
          </w:p>
        </w:tc>
      </w:tr>
      <w:tr w:rsidR="00280AEF" w14:paraId="68706B48" w14:textId="77777777">
        <w:trPr>
          <w:cantSplit/>
          <w:jc w:val="center"/>
        </w:trPr>
        <w:tc>
          <w:tcPr>
            <w:tcW w:w="1986" w:type="dxa"/>
            <w:tcMar>
              <w:top w:w="20" w:type="dxa"/>
              <w:left w:w="55" w:type="dxa"/>
              <w:bottom w:w="20" w:type="dxa"/>
              <w:right w:w="55" w:type="dxa"/>
            </w:tcMar>
          </w:tcPr>
          <w:p w14:paraId="2677245C" w14:textId="77777777" w:rsidR="00280AEF" w:rsidRDefault="00D86BDB">
            <w:pPr>
              <w:spacing w:after="0" w:line="240" w:lineRule="auto"/>
              <w:jc w:val="left"/>
            </w:pPr>
            <w:r>
              <w:rPr>
                <w:rFonts w:eastAsia="Calibri" w:cs="Calibri"/>
                <w:sz w:val="14"/>
              </w:rPr>
              <w:t>No bytecode</w:t>
            </w:r>
          </w:p>
        </w:tc>
        <w:tc>
          <w:tcPr>
            <w:tcW w:w="2687" w:type="dxa"/>
            <w:tcMar>
              <w:top w:w="20" w:type="dxa"/>
              <w:left w:w="55" w:type="dxa"/>
              <w:bottom w:w="20" w:type="dxa"/>
              <w:right w:w="55" w:type="dxa"/>
            </w:tcMar>
          </w:tcPr>
          <w:p w14:paraId="43BAB28A" w14:textId="77777777" w:rsidR="00280AEF" w:rsidRDefault="00D86BDB">
            <w:pPr>
              <w:spacing w:after="0" w:line="240" w:lineRule="auto"/>
              <w:jc w:val="left"/>
            </w:pPr>
            <w:r>
              <w:rPr>
                <w:rFonts w:eastAsia="Calibri" w:cs="Calibri"/>
                <w:sz w:val="14"/>
              </w:rPr>
              <w:t>No __pycache__ or .pyc</w:t>
            </w:r>
          </w:p>
        </w:tc>
        <w:tc>
          <w:tcPr>
            <w:tcW w:w="4089" w:type="dxa"/>
            <w:tcMar>
              <w:top w:w="20" w:type="dxa"/>
              <w:left w:w="55" w:type="dxa"/>
              <w:bottom w:w="20" w:type="dxa"/>
              <w:right w:w="55" w:type="dxa"/>
            </w:tcMar>
          </w:tcPr>
          <w:p w14:paraId="6C603F28" w14:textId="77777777" w:rsidR="00280AEF" w:rsidRDefault="00D86BDB">
            <w:pPr>
              <w:spacing w:after="0" w:line="240" w:lineRule="auto"/>
              <w:jc w:val="left"/>
            </w:pPr>
            <w:r>
              <w:rPr>
                <w:rFonts w:eastAsia="Calibri" w:cs="Calibri"/>
                <w:sz w:val="14"/>
              </w:rPr>
              <w:t>None found</w:t>
            </w:r>
          </w:p>
        </w:tc>
        <w:tc>
          <w:tcPr>
            <w:tcW w:w="818" w:type="dxa"/>
            <w:tcMar>
              <w:top w:w="20" w:type="dxa"/>
              <w:left w:w="55" w:type="dxa"/>
              <w:bottom w:w="20" w:type="dxa"/>
              <w:right w:w="55" w:type="dxa"/>
            </w:tcMar>
          </w:tcPr>
          <w:p w14:paraId="4363D85E" w14:textId="77777777" w:rsidR="00280AEF" w:rsidRDefault="00D86BDB">
            <w:pPr>
              <w:spacing w:after="0" w:line="240" w:lineRule="auto"/>
              <w:jc w:val="left"/>
            </w:pPr>
            <w:r>
              <w:rPr>
                <w:rFonts w:eastAsia="Calibri" w:cs="Calibri"/>
                <w:sz w:val="14"/>
              </w:rPr>
              <w:t>Pass</w:t>
            </w:r>
          </w:p>
        </w:tc>
      </w:tr>
      <w:tr w:rsidR="00280AEF" w14:paraId="7653861C" w14:textId="77777777">
        <w:trPr>
          <w:cantSplit/>
          <w:jc w:val="center"/>
        </w:trPr>
        <w:tc>
          <w:tcPr>
            <w:tcW w:w="1986" w:type="dxa"/>
            <w:shd w:val="clear" w:color="auto" w:fill="F2F4F7"/>
            <w:tcMar>
              <w:top w:w="20" w:type="dxa"/>
              <w:left w:w="55" w:type="dxa"/>
              <w:bottom w:w="20" w:type="dxa"/>
              <w:right w:w="55" w:type="dxa"/>
            </w:tcMar>
          </w:tcPr>
          <w:p w14:paraId="3BD0A0E4" w14:textId="77777777" w:rsidR="00280AEF" w:rsidRDefault="00D86BDB">
            <w:pPr>
              <w:spacing w:after="0" w:line="240" w:lineRule="auto"/>
              <w:jc w:val="left"/>
            </w:pPr>
            <w:r>
              <w:rPr>
                <w:rFonts w:eastAsia="Calibri" w:cs="Calibri"/>
                <w:sz w:val="14"/>
              </w:rPr>
              <w:t>ARM64 extensions</w:t>
            </w:r>
          </w:p>
        </w:tc>
        <w:tc>
          <w:tcPr>
            <w:tcW w:w="2687" w:type="dxa"/>
            <w:shd w:val="clear" w:color="auto" w:fill="F2F4F7"/>
            <w:tcMar>
              <w:top w:w="20" w:type="dxa"/>
              <w:left w:w="55" w:type="dxa"/>
              <w:bottom w:w="20" w:type="dxa"/>
              <w:right w:w="55" w:type="dxa"/>
            </w:tcMar>
          </w:tcPr>
          <w:p w14:paraId="4DB92EB5" w14:textId="77777777" w:rsidR="00280AEF" w:rsidRDefault="00D86BDB">
            <w:pPr>
              <w:spacing w:after="0" w:line="240" w:lineRule="auto"/>
              <w:jc w:val="left"/>
            </w:pPr>
            <w:r>
              <w:rPr>
                <w:rFonts w:eastAsia="Calibri" w:cs="Calibri"/>
                <w:sz w:val="14"/>
              </w:rPr>
              <w:t>aarch64 .so files present</w:t>
            </w:r>
          </w:p>
        </w:tc>
        <w:tc>
          <w:tcPr>
            <w:tcW w:w="4089" w:type="dxa"/>
            <w:shd w:val="clear" w:color="auto" w:fill="F2F4F7"/>
            <w:tcMar>
              <w:top w:w="20" w:type="dxa"/>
              <w:left w:w="55" w:type="dxa"/>
              <w:bottom w:w="20" w:type="dxa"/>
              <w:right w:w="55" w:type="dxa"/>
            </w:tcMar>
          </w:tcPr>
          <w:p w14:paraId="5441B476" w14:textId="77777777" w:rsidR="00280AEF" w:rsidRDefault="00D86BDB">
            <w:pPr>
              <w:spacing w:after="0" w:line="240" w:lineRule="auto"/>
              <w:jc w:val="left"/>
            </w:pPr>
            <w:r>
              <w:rPr>
                <w:rFonts w:eastAsia="Calibri" w:cs="Calibri"/>
                <w:sz w:val="14"/>
              </w:rPr>
              <w:t>8 Pillow .so files, aarch64-linux-gnu</w:t>
            </w:r>
          </w:p>
        </w:tc>
        <w:tc>
          <w:tcPr>
            <w:tcW w:w="818" w:type="dxa"/>
            <w:shd w:val="clear" w:color="auto" w:fill="F2F4F7"/>
            <w:tcMar>
              <w:top w:w="20" w:type="dxa"/>
              <w:left w:w="55" w:type="dxa"/>
              <w:bottom w:w="20" w:type="dxa"/>
              <w:right w:w="55" w:type="dxa"/>
            </w:tcMar>
          </w:tcPr>
          <w:p w14:paraId="77B5037B" w14:textId="77777777" w:rsidR="00280AEF" w:rsidRDefault="00D86BDB">
            <w:pPr>
              <w:spacing w:after="0" w:line="240" w:lineRule="auto"/>
              <w:jc w:val="left"/>
            </w:pPr>
            <w:r>
              <w:rPr>
                <w:rFonts w:eastAsia="Calibri" w:cs="Calibri"/>
                <w:sz w:val="14"/>
              </w:rPr>
              <w:t>Pass</w:t>
            </w:r>
          </w:p>
        </w:tc>
      </w:tr>
      <w:tr w:rsidR="00280AEF" w14:paraId="3A52CDB5" w14:textId="77777777">
        <w:trPr>
          <w:cantSplit/>
          <w:jc w:val="center"/>
        </w:trPr>
        <w:tc>
          <w:tcPr>
            <w:tcW w:w="1986" w:type="dxa"/>
            <w:tcMar>
              <w:top w:w="20" w:type="dxa"/>
              <w:left w:w="55" w:type="dxa"/>
              <w:bottom w:w="20" w:type="dxa"/>
              <w:right w:w="55" w:type="dxa"/>
            </w:tcMar>
          </w:tcPr>
          <w:p w14:paraId="7D4CC6E5" w14:textId="77777777" w:rsidR="00280AEF" w:rsidRDefault="00D86BDB">
            <w:pPr>
              <w:spacing w:after="0" w:line="240" w:lineRule="auto"/>
              <w:jc w:val="left"/>
            </w:pPr>
            <w:r>
              <w:rPr>
                <w:rFonts w:eastAsia="Calibri" w:cs="Calibri"/>
                <w:sz w:val="14"/>
              </w:rPr>
              <w:t>Runtime pins</w:t>
            </w:r>
          </w:p>
        </w:tc>
        <w:tc>
          <w:tcPr>
            <w:tcW w:w="2687" w:type="dxa"/>
            <w:tcMar>
              <w:top w:w="20" w:type="dxa"/>
              <w:left w:w="55" w:type="dxa"/>
              <w:bottom w:w="20" w:type="dxa"/>
              <w:right w:w="55" w:type="dxa"/>
            </w:tcMar>
          </w:tcPr>
          <w:p w14:paraId="05774099" w14:textId="77777777" w:rsidR="00280AEF" w:rsidRDefault="00D86BDB">
            <w:pPr>
              <w:spacing w:after="0" w:line="240" w:lineRule="auto"/>
              <w:jc w:val="left"/>
            </w:pPr>
            <w:r>
              <w:rPr>
                <w:rFonts w:eastAsia="Calibri" w:cs="Calibri"/>
                <w:sz w:val="14"/>
              </w:rPr>
              <w:t>All 8 versions match requirements.txt</w:t>
            </w:r>
          </w:p>
        </w:tc>
        <w:tc>
          <w:tcPr>
            <w:tcW w:w="4089" w:type="dxa"/>
            <w:tcMar>
              <w:top w:w="20" w:type="dxa"/>
              <w:left w:w="55" w:type="dxa"/>
              <w:bottom w:w="20" w:type="dxa"/>
              <w:right w:w="55" w:type="dxa"/>
            </w:tcMar>
          </w:tcPr>
          <w:p w14:paraId="4AF5D55E" w14:textId="77777777" w:rsidR="00280AEF" w:rsidRDefault="00D86BDB">
            <w:pPr>
              <w:spacing w:after="0" w:line="240" w:lineRule="auto"/>
              <w:jc w:val="left"/>
            </w:pPr>
            <w:r>
              <w:rPr>
                <w:rFonts w:eastAsia="Calibri" w:cs="Calibri"/>
                <w:sz w:val="14"/>
              </w:rPr>
              <w:t>boto3 1.43.112, botocore 1.43.112, jmespath 1.1.0, Pillow 12.3.0, python-dateutil 2.9.0.post0, s3transfer 0.19.2, six 1.17.0, urllib3 2.8.0</w:t>
            </w:r>
          </w:p>
        </w:tc>
        <w:tc>
          <w:tcPr>
            <w:tcW w:w="818" w:type="dxa"/>
            <w:tcMar>
              <w:top w:w="20" w:type="dxa"/>
              <w:left w:w="55" w:type="dxa"/>
              <w:bottom w:w="20" w:type="dxa"/>
              <w:right w:w="55" w:type="dxa"/>
            </w:tcMar>
          </w:tcPr>
          <w:p w14:paraId="5407624C" w14:textId="77777777" w:rsidR="00280AEF" w:rsidRDefault="00D86BDB">
            <w:pPr>
              <w:spacing w:after="0" w:line="240" w:lineRule="auto"/>
              <w:jc w:val="left"/>
            </w:pPr>
            <w:r>
              <w:rPr>
                <w:rFonts w:eastAsia="Calibri" w:cs="Calibri"/>
                <w:sz w:val="14"/>
              </w:rPr>
              <w:t>Pass</w:t>
            </w:r>
          </w:p>
        </w:tc>
      </w:tr>
      <w:tr w:rsidR="00280AEF" w14:paraId="1181E4B6" w14:textId="77777777">
        <w:trPr>
          <w:cantSplit/>
          <w:jc w:val="center"/>
        </w:trPr>
        <w:tc>
          <w:tcPr>
            <w:tcW w:w="1986" w:type="dxa"/>
            <w:shd w:val="clear" w:color="auto" w:fill="F2F4F7"/>
            <w:tcMar>
              <w:top w:w="20" w:type="dxa"/>
              <w:left w:w="55" w:type="dxa"/>
              <w:bottom w:w="20" w:type="dxa"/>
              <w:right w:w="55" w:type="dxa"/>
            </w:tcMar>
          </w:tcPr>
          <w:p w14:paraId="15AA7944" w14:textId="77777777" w:rsidR="00280AEF" w:rsidRDefault="00D86BDB">
            <w:pPr>
              <w:spacing w:after="0" w:line="240" w:lineRule="auto"/>
              <w:jc w:val="left"/>
            </w:pPr>
            <w:r>
              <w:rPr>
                <w:rFonts w:eastAsia="Calibri" w:cs="Calibri"/>
                <w:sz w:val="14"/>
              </w:rPr>
              <w:t>Direct-upload limit</w:t>
            </w:r>
          </w:p>
        </w:tc>
        <w:tc>
          <w:tcPr>
            <w:tcW w:w="2687" w:type="dxa"/>
            <w:shd w:val="clear" w:color="auto" w:fill="F2F4F7"/>
            <w:tcMar>
              <w:top w:w="20" w:type="dxa"/>
              <w:left w:w="55" w:type="dxa"/>
              <w:bottom w:w="20" w:type="dxa"/>
              <w:right w:w="55" w:type="dxa"/>
            </w:tcMar>
          </w:tcPr>
          <w:p w14:paraId="47FAD761" w14:textId="77777777" w:rsidR="00280AEF" w:rsidRDefault="00D86BDB">
            <w:pPr>
              <w:spacing w:after="0" w:line="240" w:lineRule="auto"/>
              <w:jc w:val="left"/>
            </w:pPr>
            <w:r>
              <w:rPr>
                <w:rFonts w:eastAsia="Calibri" w:cs="Calibri"/>
                <w:sz w:val="14"/>
              </w:rPr>
              <w:t>Under 50 MiB</w:t>
            </w:r>
          </w:p>
        </w:tc>
        <w:tc>
          <w:tcPr>
            <w:tcW w:w="4089" w:type="dxa"/>
            <w:shd w:val="clear" w:color="auto" w:fill="F2F4F7"/>
            <w:tcMar>
              <w:top w:w="20" w:type="dxa"/>
              <w:left w:w="55" w:type="dxa"/>
              <w:bottom w:w="20" w:type="dxa"/>
              <w:right w:w="55" w:type="dxa"/>
            </w:tcMar>
          </w:tcPr>
          <w:p w14:paraId="7D258E7C" w14:textId="77777777" w:rsidR="00280AEF" w:rsidRDefault="00D86BDB">
            <w:pPr>
              <w:spacing w:after="0" w:line="240" w:lineRule="auto"/>
              <w:jc w:val="left"/>
            </w:pPr>
            <w:r>
              <w:rPr>
                <w:rFonts w:eastAsia="Calibri" w:cs="Calibri"/>
                <w:sz w:val="14"/>
              </w:rPr>
              <w:t>22,955,647 bytes</w:t>
            </w:r>
          </w:p>
        </w:tc>
        <w:tc>
          <w:tcPr>
            <w:tcW w:w="818" w:type="dxa"/>
            <w:shd w:val="clear" w:color="auto" w:fill="F2F4F7"/>
            <w:tcMar>
              <w:top w:w="20" w:type="dxa"/>
              <w:left w:w="55" w:type="dxa"/>
              <w:bottom w:w="20" w:type="dxa"/>
              <w:right w:w="55" w:type="dxa"/>
            </w:tcMar>
          </w:tcPr>
          <w:p w14:paraId="24D81A9E" w14:textId="77777777" w:rsidR="00280AEF" w:rsidRDefault="00D86BDB">
            <w:pPr>
              <w:spacing w:after="0" w:line="240" w:lineRule="auto"/>
              <w:jc w:val="left"/>
            </w:pPr>
            <w:r>
              <w:rPr>
                <w:rFonts w:eastAsia="Calibri" w:cs="Calibri"/>
                <w:sz w:val="14"/>
              </w:rPr>
              <w:t>Pass</w:t>
            </w:r>
          </w:p>
        </w:tc>
      </w:tr>
    </w:tbl>
    <w:p w14:paraId="3F2FCE45" w14:textId="77777777" w:rsidR="00280AEF" w:rsidRDefault="00280AEF">
      <w:pPr>
        <w:spacing w:after="40"/>
      </w:pPr>
    </w:p>
    <w:p w14:paraId="2808F0BA" w14:textId="77777777" w:rsidR="00280AEF" w:rsidRDefault="00D86BDB">
      <w:r>
        <w:t>The verification was repeated for this case study by inspecting the existing function.zip. The archive is below the 50 MB direct-upload limit, so no S3-hosted upload was necessary. The presence of aarch64 .so files is strong evidence that the package contains Linux arm64 binaries rather than Windows binaries. It is not proof that every native extension imports correctly at runtime; the deployed invocations provide that evidence for the code paths they exercised.</w:t>
      </w:r>
    </w:p>
    <w:p w14:paraId="7A07EA3B" w14:textId="77777777" w:rsidR="00280AEF" w:rsidRDefault="00D86BDB">
      <w:pPr>
        <w:pStyle w:val="Heading2"/>
      </w:pPr>
      <w:r>
        <w:t>7.7 Upload and runtime configuration</w:t>
      </w:r>
    </w:p>
    <w:p w14:paraId="1CB1D165" w14:textId="77777777" w:rsidR="00280AEF" w:rsidRDefault="00D86BDB">
      <w:r>
        <w:t>The package is uploaded through the Lambda console (Code, Upload from, .zip file) or with the AWS CLI: aws lambda update-function-code --function-name sfps-processor --zip-file fileb://function.zip --region ap-south-1. After upload, the handler is set to handler.lambda_handler, the runtime to Python 3.13, the architecture to arm64, the memory to 512 MB, and the timeout to 30 seconds. The environment variables are set as shown in Chapter 6. The asynchronous invocation configuration and the SQS destination ar</w:t>
      </w:r>
      <w:r>
        <w:t>e configured separately.</w:t>
      </w:r>
    </w:p>
    <w:p w14:paraId="6CBAE22F" w14:textId="77777777" w:rsidR="00280AEF" w:rsidRDefault="00D86BDB">
      <w:r>
        <w:t>The deployment guide recommends verifying the last update status before testing. It also warns that the package is larger than the embedded editor's 3 MB threshold, so the source tree may not be visible in the console even when the upload succeeded. That warning prevents a false diagnosis: an empty editor is not evidence that the package failed to upload.</w:t>
      </w:r>
    </w:p>
    <w:p w14:paraId="588424C0" w14:textId="77777777" w:rsidR="00280AEF" w:rsidRDefault="00D86BDB">
      <w:pPr>
        <w:pStyle w:val="Heading2"/>
      </w:pPr>
      <w:r>
        <w:t>7.8 Deployment challenges and solutions</w:t>
      </w:r>
    </w:p>
    <w:p w14:paraId="6082C75E" w14:textId="77777777" w:rsidR="00280AEF" w:rsidRDefault="00D86BDB">
      <w:r>
        <w:t>The first packaging attempt used the PRD's original manylinux2014_aarch64 platform tag. Pip could not resolve Pillow 12.3.0 for cp313 under that tag; it offered at most 12.2.0. The project could have downgraded Pillow, but the dependency pins were treated as fixed. The resolution was to change the platform tag to manylinux_2_28_aarch64 and document the reason in ADR-012. This is a useful example of a build constraint that is invisible until the exact combination of Python version, library version, and platf</w:t>
      </w:r>
      <w:r>
        <w:t>orm tag is tested.</w:t>
      </w:r>
    </w:p>
    <w:p w14:paraId="14275763" w14:textId="77777777" w:rsidR="00280AEF" w:rsidRDefault="00D86BDB">
      <w:r>
        <w:t xml:space="preserve">The second challenge was bytecode in the package. Pip's --target install byte-compiles by default, which produced __pycache__ and .pyc files that violated the package's no-bytecode check. The --no-compile flag prevents the problem at the source, and a __pycache__ sweep remains as a guard. The third challenge was ZIP entry separators. Compress-Archive produced backslash names that Lambda could not unpack. The Python zipfile command with an explicit separator replacement fixed it, and the verification assert </w:t>
      </w:r>
      <w:r>
        <w:t>catches a regression before upload.</w:t>
      </w:r>
    </w:p>
    <w:p w14:paraId="44503C91" w14:textId="77777777" w:rsidR="00280AEF" w:rsidRDefault="00D86BDB">
      <w:r>
        <w:t>A fourth challenge is evidence drift. The workspace build/ directory contains an older botocore 1.43.113, while the release archive contains 1.43.112. A casual inspection of build/ would therefore describe the wrong package. The project treats function.zip as the release artifact and compares its installed metadata against requirements.txt. The stale build directory is left in place but is not cited as evidence. This is a small example of a larger lesson: a build directory is not a release record.</w:t>
      </w:r>
    </w:p>
    <w:p w14:paraId="55306B14" w14:textId="77777777" w:rsidR="00280AEF" w:rsidRDefault="00D86BDB">
      <w:pPr>
        <w:pStyle w:val="Heading1"/>
        <w:pBdr>
          <w:bottom w:val="single" w:sz="6" w:space="4" w:color="C55A11"/>
        </w:pBdr>
      </w:pPr>
      <w:bookmarkStart w:id="9" w:name="_Toc243263491"/>
      <w:r>
        <w:t>Chapter 8. Security and Reliability</w:t>
      </w:r>
      <w:bookmarkEnd w:id="9"/>
    </w:p>
    <w:p w14:paraId="3D88C764" w14:textId="77777777" w:rsidR="00280AEF" w:rsidRDefault="00D86BDB">
      <w:pPr>
        <w:pStyle w:val="Heading2"/>
      </w:pPr>
      <w:r>
        <w:t>8.1 Security model and boundaries</w:t>
      </w:r>
    </w:p>
    <w:p w14:paraId="43561B19" w14:textId="77777777" w:rsidR="00280AEF" w:rsidRDefault="00D86BDB">
      <w:r>
        <w:t>SFPS treats the uploaded file as untrusted input and the AWS account as the trust boundary. The bucket is private, the function has a narrow execution role, and the object content never leaves the AWS services that need it. The function reads bytes into memory, validates them without executing them, and writes only derived metadata, a checksum, and a small error map to DynamoDB. It does not write files to disk, spawn subprocesses, or call external services.</w:t>
      </w:r>
    </w:p>
    <w:p w14:paraId="595A6AC4" w14:textId="77777777" w:rsidR="00280AEF" w:rsidRDefault="00D86BDB">
      <w:r>
        <w:t>The security review looks at four surfaces: the storage boundary, the compute boundary, the identity boundary, and the diagnostic boundary. The storage boundary covers public access, TLS, encryption, and versioning. The compute boundary covers input validation, resource limits, and the absence of code execution. The identity boundary covers IAM scope and resource-level restrictions. The diagnostic boundary covers log fields, error messages, and destination payloads.</w:t>
      </w:r>
    </w:p>
    <w:p w14:paraId="7CBED57D" w14:textId="77777777" w:rsidR="00280AEF" w:rsidRDefault="00D86BDB">
      <w:pPr>
        <w:pStyle w:val="Heading2"/>
      </w:pPr>
      <w:r>
        <w:t>8.2 Private S3 access and TLS</w:t>
      </w:r>
    </w:p>
    <w:p w14:paraId="40111904" w14:textId="77777777" w:rsidR="00280AEF" w:rsidRDefault="00D86BDB">
      <w:r>
        <w:t>Block all public access is enabled on the bucket. The bucket policy denies every s3:* request whose aws:SecureTransport condition is false. This is a deny-only policy with Principal "*"; it does not grant public access. The console may warn about the wildcard principal, but the statement only denies non-TLS requests. The function's IAM policy grants read access only to the incoming/ prefix, so even a compromised function could not read objects elsewhere in the bucket.</w:t>
      </w:r>
    </w:p>
    <w:p w14:paraId="6AF98AFD" w14:textId="77777777" w:rsidR="00280AEF" w:rsidRDefault="00D86BDB">
      <w:r>
        <w:lastRenderedPageBreak/>
        <w:t>The project does not use presigned URLs, a public website endpoint, or an S3 static website configuration. Uploads are performed by an authenticated principal through the console or the AWS CLI over TLS. The function never writes to S3, so there is no write path to protect beyond the uploader's own permissions.</w:t>
      </w:r>
    </w:p>
    <w:p w14:paraId="0255F244" w14:textId="77777777" w:rsidR="00280AEF" w:rsidRDefault="00D86BDB">
      <w:pPr>
        <w:pStyle w:val="Heading2"/>
      </w:pPr>
      <w:r>
        <w:t>8.3 Encryption</w:t>
      </w:r>
    </w:p>
    <w:p w14:paraId="363BD2FA" w14:textId="77777777" w:rsidR="00280AEF" w:rsidRDefault="00D86BDB">
      <w:r>
        <w:t>Default encryption is SSE-S3, which encrypts each object at rest with Amazon S3 managed keys. S3 Bucket Keys apply to SSE-KMS, not SSE-S3, so there is no bucket-key setting to configure for this design. The SQS queue uses SSE-SQS by default. DynamoDB uses AWS-owned encryption. These choices meet the V1 requirement to encrypt data at rest without adding a customer-managed KMS key and its key-policy surface. A KMS customer-managed key is a reasonable future enhancement for organizations that need key rotation</w:t>
      </w:r>
      <w:r>
        <w:t xml:space="preserve"> control or cross-account key policies.</w:t>
      </w:r>
    </w:p>
    <w:p w14:paraId="3019841C" w14:textId="77777777" w:rsidR="00280AEF" w:rsidRDefault="00D86BDB">
      <w:pPr>
        <w:pStyle w:val="Heading2"/>
      </w:pPr>
      <w:r>
        <w:t>8.4 IAM least privilege</w:t>
      </w:r>
    </w:p>
    <w:p w14:paraId="5DEDF4FF" w14:textId="77777777" w:rsidR="00280AEF" w:rsidRDefault="00D86BDB">
      <w:r>
        <w:t>The execution role trusts only lambda.amazonaws.com. The inline policy grants four groups of actions. S3 read access is limited to the bucket's incoming/ prefix. DynamoDB access is limited to GetItem, PutItem, and UpdateItem on the processing table. SQS access is limited to SendMessage on the failure queue. CloudWatch access is limited to CreateLogStream and PutLogEvents on the function's log group. There is no s3:ListBucket, no DynamoDB Scan, no DeleteItem, and no wildcard resource outside the required pre</w:t>
      </w:r>
      <w:r>
        <w:t>fix and log-group suffix.</w:t>
      </w:r>
    </w:p>
    <w:p w14:paraId="0CDCB7C7" w14:textId="77777777" w:rsidR="00280AEF" w:rsidRDefault="00D86BDB">
      <w:r>
        <w:t>The role deliberately lacks logs:CreateLogGroup, which is why the log group is pre-created. This is a small operational inconvenience and a meaningful reduction in scope. The role cannot create new log groups, change retention, or delete logs. It can only write to the group that the deployment created.</w:t>
      </w:r>
    </w:p>
    <w:p w14:paraId="0A82F84E" w14:textId="77777777" w:rsidR="00280AEF" w:rsidRDefault="00D86BDB">
      <w:pPr>
        <w:keepNext/>
        <w:spacing w:before="80" w:after="0"/>
        <w:jc w:val="center"/>
      </w:pPr>
      <w:r>
        <w:rPr>
          <w:noProof/>
        </w:rPr>
        <w:drawing>
          <wp:inline distT="0" distB="0" distL="0" distR="0" wp14:anchorId="7D9A6213" wp14:editId="26B163AC">
            <wp:extent cx="5760000" cy="2342215"/>
            <wp:effectExtent l="0" t="0" r="0" b="0"/>
            <wp:docPr id="13" name="Picture 13" descr="AWS IAM role summary page for sfps-lambda-scoped-policy, showing the role ARN, creation date, and maximum session duration." title="Figure 8.1. IAM execution role page captured for the deploye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1-iam-role.png"/>
                    <pic:cNvPicPr/>
                  </pic:nvPicPr>
                  <pic:blipFill>
                    <a:blip r:embed="rId20"/>
                    <a:stretch>
                      <a:fillRect/>
                    </a:stretch>
                  </pic:blipFill>
                  <pic:spPr>
                    <a:xfrm>
                      <a:off x="0" y="0"/>
                      <a:ext cx="5760000" cy="2342215"/>
                    </a:xfrm>
                    <a:prstGeom prst="rect">
                      <a:avLst/>
                    </a:prstGeom>
                  </pic:spPr>
                </pic:pic>
              </a:graphicData>
            </a:graphic>
          </wp:inline>
        </w:drawing>
      </w:r>
    </w:p>
    <w:p w14:paraId="5D7C85DA" w14:textId="77777777" w:rsidR="00280AEF" w:rsidRDefault="00D86BDB">
      <w:pPr>
        <w:pStyle w:val="Caption"/>
        <w:spacing w:before="40" w:after="100"/>
        <w:jc w:val="center"/>
      </w:pPr>
      <w:r>
        <w:rPr>
          <w:rFonts w:eastAsia="Calibri" w:cs="Calibri"/>
          <w:color w:val="1F3864"/>
          <w:sz w:val="18"/>
        </w:rPr>
        <w:t>Figure 8.1.</w:t>
      </w:r>
      <w:r>
        <w:rPr>
          <w:rFonts w:eastAsia="Calibri" w:cs="Calibri"/>
          <w:b w:val="0"/>
          <w:sz w:val="18"/>
        </w:rPr>
        <w:t xml:space="preserve"> IAM execution role page captured for the deployed function.</w:t>
      </w:r>
    </w:p>
    <w:p w14:paraId="0D27DAE8" w14:textId="77777777" w:rsidR="00280AEF" w:rsidRDefault="00D86BDB">
      <w:r>
        <w:t>The captured role page is named sfps-lambda-scoped-policy, while the repository documentation uses sfps-lambda-role for the role and sfps-lambda-scoped-policy for the inline policy. The difference is recorded here rather than smoothed over. The page confirms that a role with the policy name exists and was created on 18 October 2026. It does not show the attached policy document, so the action-level scope is verified from the repository policy and the deployment guide, not from this capture.</w:t>
      </w:r>
    </w:p>
    <w:p w14:paraId="4D05C089" w14:textId="77777777" w:rsidR="00280AEF" w:rsidRDefault="00D86BDB">
      <w:pPr>
        <w:pStyle w:val="Heading2"/>
      </w:pPr>
      <w:r>
        <w:t>8.5 Resource-scoped permissions</w:t>
      </w:r>
    </w:p>
    <w:p w14:paraId="70B821D5" w14:textId="77777777" w:rsidR="00280AEF" w:rsidRDefault="00D86BDB">
      <w:r>
        <w:t>Resource scoping is the part of least privilege that is easiest to get wrong. The S3 statement uses arn:aws:s3:::sfps-incoming-&lt;account-id&gt;/incoming/*, not the bucket ARN alone. The DynamoDB statement uses the table ARN, not a wildcard table pattern. The SQS statement uses the queue ARN. The CloudWatch statement uses the log-group ARN with the :* suffix required for log streams. These are deliberately scoped wildcards, not broad grants. The deployment guide explicitly tells the operator not to add s3:ListBu</w:t>
      </w:r>
      <w:r>
        <w:t>cket, DynamoDB scan/delete, or administrator policies to the execution role.</w:t>
      </w:r>
    </w:p>
    <w:p w14:paraId="62F6CEF4" w14:textId="77777777" w:rsidR="00280AEF" w:rsidRDefault="00D86BDB">
      <w:r>
        <w:t>The Lambda resource-based policy is a separate boundary. It allows s3.amazonaws.com to invoke the function, scoped by AWS:SourceArn to the bucket and AWS:SourceAccount to the account. The trigger details in Figure 6.7 show the service principal and source account. If an older console creates the statement without the source conditions, the guide provides CLI commands to remove and re-add it with the restriction.</w:t>
      </w:r>
    </w:p>
    <w:p w14:paraId="316E5A1B" w14:textId="77777777" w:rsidR="00280AEF" w:rsidRDefault="00D86BDB">
      <w:pPr>
        <w:pStyle w:val="Heading2"/>
      </w:pPr>
      <w:r>
        <w:t>8.6 Version-pinned processing</w:t>
      </w:r>
    </w:p>
    <w:p w14:paraId="71839420" w14:textId="77777777" w:rsidR="00280AEF" w:rsidRDefault="00D86BDB">
      <w:r>
        <w:t>Version pinning is a reliability control as well as a correctness control. If an object is overwritten while an event is being processed, an unpinned read could fetch the new bytes while the record still refers to the old event. SFPS passes the event's version ID to both HeadObject and GetObject, so the size and bytes belong to the same version. A missing or null version ID is a malformed event, not a cue to read the latest version. This avoids a silent mismatch between the recorded identity and the process</w:t>
      </w:r>
      <w:r>
        <w:t>ed content.</w:t>
      </w:r>
    </w:p>
    <w:p w14:paraId="5FD6730E" w14:textId="77777777" w:rsidR="00280AEF" w:rsidRDefault="00D86BDB">
      <w:r>
        <w:t>The lifecycle rule that expires noncurrent versions after 30 days bounds storage growth. It does not remove the current version. A version that is still current remains readable even after its record is completed. If an operator needs to investigate an old event after the noncurrent window, the bytes may no longer exist, but the DynamoDB record and the CloudWatch logs remain. That is a deliberate retention trade-off, not an oversight.</w:t>
      </w:r>
    </w:p>
    <w:p w14:paraId="4108BB6C" w14:textId="77777777" w:rsidR="00280AEF" w:rsidRDefault="00D86BDB">
      <w:pPr>
        <w:pStyle w:val="Heading2"/>
      </w:pPr>
      <w:r>
        <w:lastRenderedPageBreak/>
        <w:t>8.7 DynamoDB state tracking and conditional writes</w:t>
      </w:r>
    </w:p>
    <w:p w14:paraId="070B0830" w14:textId="77777777" w:rsidR="00280AEF" w:rsidRDefault="00D86BDB">
      <w:r>
        <w:t>The table records PROCESSING, COMPLETED, and FAILED states. The claim is conditional, so two concurrent invocations cannot both create the same processing_id. The terminal update is conditional on status &lt;&gt; COMPLETED, so a late or duplicate invocation cannot overwrite a completed result. The duplicate path uses ConsistentRead=True after a claim conflict, which prevents a stale replica from causing unnecessary reprocessing. These controls are tested with duplicate delivery, a PROCESSING re-attempt, and a sim</w:t>
      </w:r>
      <w:r>
        <w:t>ulated terminal race.</w:t>
      </w:r>
    </w:p>
    <w:p w14:paraId="4D45C6C5" w14:textId="77777777" w:rsidR="00280AEF" w:rsidRDefault="00D86BDB">
      <w:r>
        <w:t>The table does not use transactions across records. Each record is independent, which matches the per-version processing model. A mixed batch can leave earlier records COMPLETED while a later record fails. That is expected. The batch is not a unit of atomicity; the object version is.</w:t>
      </w:r>
    </w:p>
    <w:p w14:paraId="08E7494A" w14:textId="77777777" w:rsidR="00280AEF" w:rsidRDefault="00D86BDB">
      <w:pPr>
        <w:pStyle w:val="Heading2"/>
      </w:pPr>
      <w:r>
        <w:t>8.8 Retry and failure destination</w:t>
      </w:r>
    </w:p>
    <w:p w14:paraId="2BF34791" w14:textId="77777777" w:rsidR="00280AEF" w:rsidRDefault="00D86BDB">
      <w:r>
        <w:t>Lambda asynchronous invocation retries function errors up to two times after the initial attempt. Throttling and system errors have separate retry behavior up to the maximum event age. The on-failure destination is SQS, not a classic DLQ. The execution role needs sqs:SendMessage on the queue for the destination to work. The queue has no consumer in V1, so a message stays until the 14-day retention period expires unless an operator deletes it.</w:t>
      </w:r>
    </w:p>
    <w:p w14:paraId="2F0D5B8C" w14:textId="77777777" w:rsidR="00280AEF" w:rsidRDefault="00D86BDB">
      <w:pPr>
        <w:keepNext/>
        <w:spacing w:before="80" w:after="0"/>
        <w:jc w:val="center"/>
      </w:pPr>
      <w:r>
        <w:rPr>
          <w:noProof/>
        </w:rPr>
        <w:drawing>
          <wp:inline distT="0" distB="0" distL="0" distR="0" wp14:anchorId="7E497F31" wp14:editId="64A18677">
            <wp:extent cx="5760000" cy="2301519"/>
            <wp:effectExtent l="0" t="0" r="0" b="0"/>
            <wp:docPr id="14" name="Picture 14" descr="AWS Lambda Destinations panel showing one asynchronous invocation destination with condition On failure and the ARN of the sfps-failed-events queue." title="Figure 8.2. Lambda asynchronous invocation destination configured for On failure to the SQS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lambda-destination.png"/>
                    <pic:cNvPicPr/>
                  </pic:nvPicPr>
                  <pic:blipFill>
                    <a:blip r:embed="rId21"/>
                    <a:stretch>
                      <a:fillRect/>
                    </a:stretch>
                  </pic:blipFill>
                  <pic:spPr>
                    <a:xfrm>
                      <a:off x="0" y="0"/>
                      <a:ext cx="5760000" cy="2301519"/>
                    </a:xfrm>
                    <a:prstGeom prst="rect">
                      <a:avLst/>
                    </a:prstGeom>
                  </pic:spPr>
                </pic:pic>
              </a:graphicData>
            </a:graphic>
          </wp:inline>
        </w:drawing>
      </w:r>
    </w:p>
    <w:p w14:paraId="2E7DC37B" w14:textId="77777777" w:rsidR="00280AEF" w:rsidRDefault="00D86BDB">
      <w:pPr>
        <w:pStyle w:val="Caption"/>
        <w:spacing w:before="40" w:after="100"/>
        <w:jc w:val="center"/>
      </w:pPr>
      <w:r>
        <w:rPr>
          <w:rFonts w:eastAsia="Calibri" w:cs="Calibri"/>
          <w:color w:val="1F3864"/>
          <w:sz w:val="18"/>
        </w:rPr>
        <w:t>Figure 8.2.</w:t>
      </w:r>
      <w:r>
        <w:rPr>
          <w:rFonts w:eastAsia="Calibri" w:cs="Calibri"/>
          <w:b w:val="0"/>
          <w:sz w:val="18"/>
        </w:rPr>
        <w:t xml:space="preserve"> Lambda asynchronous invocation destination configured for On failure to the SQS queue.</w:t>
      </w:r>
    </w:p>
    <w:p w14:paraId="29C11350" w14:textId="77777777" w:rsidR="00280AEF" w:rsidRDefault="00D86BDB">
      <w:r>
        <w:t>A permanent validation failure does not itself trigger retries or destination delivery. A mixed batch can still be retried and delivered if another record in the same event fails with an infrastructure error. The destination envelope then contains every original record. This behavior is documented in the PRD, the README, and the deployment guide because it is easy to misread as a failed validation sending itself to SQS.</w:t>
      </w:r>
    </w:p>
    <w:p w14:paraId="6F0E9E6E" w14:textId="77777777" w:rsidR="00280AEF" w:rsidRDefault="00D86BDB">
      <w:pPr>
        <w:pStyle w:val="Heading2"/>
      </w:pPr>
      <w:r>
        <w:t>8.9 Structured logs and sanitized diagnostics</w:t>
      </w:r>
    </w:p>
    <w:p w14:paraId="1EE0CEE9" w14:textId="77777777" w:rsidR="00280AEF" w:rsidRDefault="00D86BDB">
      <w:r>
        <w:t>The application logger writes one JSON object per line. The formatter includes a fixed set of fields and omits absent values. Stack traces include frame filenames, function names, and line numbers, and omit exception text, chained causes, source lines, and local variables. Persisted error messages come from an allowlist, and unexpected exceptions become a fixed infrastructure message. The outer Lambda boundary raises a fixed-message InfrastructureError from None, so raw SDK or decoder text does not appear i</w:t>
      </w:r>
      <w:r>
        <w:t>n the runtime log or the destination responsePayload.</w:t>
      </w:r>
    </w:p>
    <w:p w14:paraId="316E7851" w14:textId="77777777" w:rsidR="00280AEF" w:rsidRDefault="00D86BDB">
      <w:r>
        <w:t>The regression suite exercises these surfaces with a marker string that must not appear in the persisted error, the emitted JSON, or the rendered uncaught exception. The test includes a chained cause, because exception chaining is a common leak path. The logger's propagate flag is False, and a test installs a root handler to confirm that application records do not reach it.</w:t>
      </w:r>
    </w:p>
    <w:p w14:paraId="760A93B0" w14:textId="77777777" w:rsidR="00280AEF" w:rsidRDefault="00D86BDB">
      <w:pPr>
        <w:pStyle w:val="Heading2"/>
      </w:pPr>
      <w:r>
        <w:t>8.10 Duplicate event handling</w:t>
      </w:r>
    </w:p>
    <w:p w14:paraId="0ED0C618" w14:textId="77777777" w:rsidR="00280AEF" w:rsidRDefault="00D86BDB">
      <w:r>
        <w:t>S3 event notifications are at-least-once. Duplicate delivery of the same bucket, key, and version is possible. The handler skips only COMPLETED records. A PROCESSING record is re-attempted, because the previous attempt may have crashed before the terminal write. A FAILED record is re-attempted, because a later delivery may succeed after a transient fault. The created_at timestamp is never overwritten. The terminal update cannot overwrite COMPLETED. Together these rules make retries converge to the true term</w:t>
      </w:r>
      <w:r>
        <w:t>inal state.</w:t>
      </w:r>
    </w:p>
    <w:p w14:paraId="7A4C43A2" w14:textId="77777777" w:rsidR="00280AEF" w:rsidRDefault="00D86BDB">
      <w:r>
        <w:t>The duplicate path performs no S3 fetch when the record is already COMPLETED. A regression test simulates a stale read and a forbidden HeadObject call, so a future change that reintroduces the fetch fails the test. This matters for cost and latency as well as correctness: duplicate notifications should not re-download objects.</w:t>
      </w:r>
    </w:p>
    <w:p w14:paraId="5ACB918A" w14:textId="77777777" w:rsidR="00280AEF" w:rsidRDefault="00D86BDB">
      <w:pPr>
        <w:pStyle w:val="Heading2"/>
      </w:pPr>
      <w:r>
        <w:t>8.11 Data retention</w:t>
      </w:r>
    </w:p>
    <w:p w14:paraId="4E9B465B" w14:textId="77777777" w:rsidR="00280AEF" w:rsidRDefault="00D86BDB">
      <w:r>
        <w:t>S3 noncurrent versions expire after 30 days. CloudWatch log retention is 30 days. SQS messages are retained for 14 days. DynamoDB records have no TTL and remain until deleted. The error map is capped at 1,024 serialized characters. The function does not store file contents in DynamoDB or CloudWatch. The only copy of the original bytes is the S3 object version.</w:t>
      </w:r>
    </w:p>
    <w:p w14:paraId="35E6E820" w14:textId="77777777" w:rsidR="00280AEF" w:rsidRDefault="00D86BDB">
      <w:r>
        <w:t>The asymmetry is intentional. Processing records are the operational ledger and are kept for inspection. Source objects are retained as current versions and for 30 days as noncurrent versions. Logs and failure messages have shorter windows because they are diagnostic, not the system of record. A future retention policy could add a DynamoDB TTL or an archive export, but V1 does not.</w:t>
      </w:r>
    </w:p>
    <w:p w14:paraId="7663F002" w14:textId="77777777" w:rsidR="00280AEF" w:rsidRDefault="00D86BDB">
      <w:pPr>
        <w:pStyle w:val="Heading2"/>
      </w:pPr>
      <w:r>
        <w:lastRenderedPageBreak/>
        <w:t>8.12 Reliability limitations and operational risks</w:t>
      </w:r>
    </w:p>
    <w:p w14:paraId="72FB7B81" w14:textId="77777777" w:rsidR="00280AEF" w:rsidRDefault="00D86BDB">
      <w:r>
        <w:t>The design has real limitations. There is no automated alarm when a message lands in SQS. There is no consumer that replays failed events. There is no dead-letter queue for the SQS queue itself. There is no cross-region replication. The DynamoDB table has no point-in-time recovery. The function has no reserved concurrency, so a sudden burst can be throttled. The 25 MiB memory and timeout boundary has not been measured on the deployed function. The IAM policy attachment is documented but not visually verifie</w:t>
      </w:r>
      <w:r>
        <w:t>d. The log retention value is documented but not visible in the capture.</w:t>
      </w:r>
    </w:p>
    <w:p w14:paraId="34BDEA97" w14:textId="77777777" w:rsidR="00280AEF" w:rsidRDefault="00D86BDB">
      <w:r>
        <w:t>These are not reasons to call the system unreliable for its V1 purpose. They are reasons not to call it production-grade without additional work. A production deployment would add alarms, a replay procedure, load and boundary tests, a recovery plan, and probably infrastructure as code. Chapter 13 lists those enhancements and separates them from what exists today.</w:t>
      </w:r>
    </w:p>
    <w:p w14:paraId="74DD7DE4" w14:textId="77777777" w:rsidR="00280AEF" w:rsidRDefault="00D86BDB">
      <w:pPr>
        <w:pStyle w:val="Caption"/>
        <w:keepNext/>
        <w:spacing w:before="100" w:after="40"/>
        <w:jc w:val="left"/>
      </w:pPr>
      <w:r>
        <w:rPr>
          <w:rFonts w:eastAsia="Calibri" w:cs="Calibri"/>
          <w:color w:val="1F3864"/>
          <w:sz w:val="17"/>
        </w:rPr>
        <w:t>Table 8.1.</w:t>
      </w:r>
      <w:r>
        <w:rPr>
          <w:rFonts w:eastAsia="Calibri" w:cs="Calibri"/>
          <w:b w:val="0"/>
          <w:sz w:val="17"/>
        </w:rPr>
        <w:t xml:space="preserve"> Security controls and evidence status.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962"/>
        <w:gridCol w:w="3348"/>
        <w:gridCol w:w="3117"/>
        <w:gridCol w:w="1154"/>
      </w:tblGrid>
      <w:tr w:rsidR="00280AEF" w14:paraId="243A56BF" w14:textId="77777777">
        <w:trPr>
          <w:cantSplit/>
          <w:trHeight w:val="340"/>
          <w:tblHeader/>
          <w:jc w:val="center"/>
        </w:trPr>
        <w:tc>
          <w:tcPr>
            <w:tcW w:w="1962" w:type="dxa"/>
            <w:shd w:val="clear" w:color="auto" w:fill="1F3864"/>
            <w:tcMar>
              <w:top w:w="20" w:type="dxa"/>
              <w:left w:w="55" w:type="dxa"/>
              <w:bottom w:w="20" w:type="dxa"/>
              <w:right w:w="55" w:type="dxa"/>
            </w:tcMar>
          </w:tcPr>
          <w:p w14:paraId="70338844" w14:textId="77777777" w:rsidR="00280AEF" w:rsidRDefault="00D86BDB">
            <w:pPr>
              <w:spacing w:after="0" w:line="240" w:lineRule="auto"/>
              <w:jc w:val="left"/>
            </w:pPr>
            <w:r>
              <w:rPr>
                <w:rFonts w:eastAsia="Calibri" w:cs="Calibri"/>
                <w:b/>
                <w:color w:val="FFFFFF"/>
                <w:sz w:val="14"/>
              </w:rPr>
              <w:t>Control</w:t>
            </w:r>
          </w:p>
        </w:tc>
        <w:tc>
          <w:tcPr>
            <w:tcW w:w="3348" w:type="dxa"/>
            <w:shd w:val="clear" w:color="auto" w:fill="1F3864"/>
            <w:tcMar>
              <w:top w:w="20" w:type="dxa"/>
              <w:left w:w="55" w:type="dxa"/>
              <w:bottom w:w="20" w:type="dxa"/>
              <w:right w:w="55" w:type="dxa"/>
            </w:tcMar>
          </w:tcPr>
          <w:p w14:paraId="03FF7D09" w14:textId="77777777" w:rsidR="00280AEF" w:rsidRDefault="00D86BDB">
            <w:pPr>
              <w:spacing w:after="0" w:line="240" w:lineRule="auto"/>
              <w:jc w:val="left"/>
            </w:pPr>
            <w:r>
              <w:rPr>
                <w:rFonts w:eastAsia="Calibri" w:cs="Calibri"/>
                <w:b/>
                <w:color w:val="FFFFFF"/>
                <w:sz w:val="14"/>
              </w:rPr>
              <w:t>Implementation</w:t>
            </w:r>
          </w:p>
        </w:tc>
        <w:tc>
          <w:tcPr>
            <w:tcW w:w="3117" w:type="dxa"/>
            <w:shd w:val="clear" w:color="auto" w:fill="1F3864"/>
            <w:tcMar>
              <w:top w:w="20" w:type="dxa"/>
              <w:left w:w="55" w:type="dxa"/>
              <w:bottom w:w="20" w:type="dxa"/>
              <w:right w:w="55" w:type="dxa"/>
            </w:tcMar>
          </w:tcPr>
          <w:p w14:paraId="7B6C7E22" w14:textId="77777777" w:rsidR="00280AEF" w:rsidRDefault="00D86BDB">
            <w:pPr>
              <w:spacing w:after="0" w:line="240" w:lineRule="auto"/>
              <w:jc w:val="left"/>
            </w:pPr>
            <w:r>
              <w:rPr>
                <w:rFonts w:eastAsia="Calibri" w:cs="Calibri"/>
                <w:b/>
                <w:color w:val="FFFFFF"/>
                <w:sz w:val="14"/>
              </w:rPr>
              <w:t>Evidence</w:t>
            </w:r>
          </w:p>
        </w:tc>
        <w:tc>
          <w:tcPr>
            <w:tcW w:w="1154" w:type="dxa"/>
            <w:shd w:val="clear" w:color="auto" w:fill="1F3864"/>
            <w:tcMar>
              <w:top w:w="20" w:type="dxa"/>
              <w:left w:w="55" w:type="dxa"/>
              <w:bottom w:w="20" w:type="dxa"/>
              <w:right w:w="55" w:type="dxa"/>
            </w:tcMar>
          </w:tcPr>
          <w:p w14:paraId="0C2FE394" w14:textId="77777777" w:rsidR="00280AEF" w:rsidRDefault="00D86BDB">
            <w:pPr>
              <w:spacing w:after="0" w:line="240" w:lineRule="auto"/>
              <w:jc w:val="left"/>
            </w:pPr>
            <w:r>
              <w:rPr>
                <w:rFonts w:eastAsia="Calibri" w:cs="Calibri"/>
                <w:b/>
                <w:color w:val="FFFFFF"/>
                <w:sz w:val="14"/>
              </w:rPr>
              <w:t>Status</w:t>
            </w:r>
          </w:p>
        </w:tc>
      </w:tr>
      <w:tr w:rsidR="00280AEF" w14:paraId="3E9A5E2B" w14:textId="77777777">
        <w:trPr>
          <w:cantSplit/>
          <w:jc w:val="center"/>
        </w:trPr>
        <w:tc>
          <w:tcPr>
            <w:tcW w:w="1962" w:type="dxa"/>
            <w:tcMar>
              <w:top w:w="20" w:type="dxa"/>
              <w:left w:w="55" w:type="dxa"/>
              <w:bottom w:w="20" w:type="dxa"/>
              <w:right w:w="55" w:type="dxa"/>
            </w:tcMar>
          </w:tcPr>
          <w:p w14:paraId="6D1E96C8" w14:textId="77777777" w:rsidR="00280AEF" w:rsidRDefault="00D86BDB">
            <w:pPr>
              <w:spacing w:after="0" w:line="240" w:lineRule="auto"/>
              <w:jc w:val="left"/>
            </w:pPr>
            <w:r>
              <w:rPr>
                <w:rFonts w:eastAsia="Calibri" w:cs="Calibri"/>
                <w:sz w:val="14"/>
              </w:rPr>
              <w:t>Private bucket</w:t>
            </w:r>
          </w:p>
        </w:tc>
        <w:tc>
          <w:tcPr>
            <w:tcW w:w="3348" w:type="dxa"/>
            <w:tcMar>
              <w:top w:w="20" w:type="dxa"/>
              <w:left w:w="55" w:type="dxa"/>
              <w:bottom w:w="20" w:type="dxa"/>
              <w:right w:w="55" w:type="dxa"/>
            </w:tcMar>
          </w:tcPr>
          <w:p w14:paraId="498B55BD" w14:textId="77777777" w:rsidR="00280AEF" w:rsidRDefault="00D86BDB">
            <w:pPr>
              <w:spacing w:after="0" w:line="240" w:lineRule="auto"/>
              <w:jc w:val="left"/>
            </w:pPr>
            <w:r>
              <w:rPr>
                <w:rFonts w:eastAsia="Calibri" w:cs="Calibri"/>
                <w:sz w:val="14"/>
              </w:rPr>
              <w:t>Block all public access enabled.</w:t>
            </w:r>
          </w:p>
        </w:tc>
        <w:tc>
          <w:tcPr>
            <w:tcW w:w="3117" w:type="dxa"/>
            <w:tcMar>
              <w:top w:w="20" w:type="dxa"/>
              <w:left w:w="55" w:type="dxa"/>
              <w:bottom w:w="20" w:type="dxa"/>
              <w:right w:w="55" w:type="dxa"/>
            </w:tcMar>
          </w:tcPr>
          <w:p w14:paraId="016520D6" w14:textId="77777777" w:rsidR="00280AEF" w:rsidRDefault="00D86BDB">
            <w:pPr>
              <w:spacing w:after="0" w:line="240" w:lineRule="auto"/>
              <w:jc w:val="left"/>
            </w:pPr>
            <w:r>
              <w:rPr>
                <w:rFonts w:eastAsia="Calibri" w:cs="Calibri"/>
                <w:sz w:val="14"/>
              </w:rPr>
              <w:t>Documented in README and deployment guide.</w:t>
            </w:r>
          </w:p>
        </w:tc>
        <w:tc>
          <w:tcPr>
            <w:tcW w:w="1154" w:type="dxa"/>
            <w:tcMar>
              <w:top w:w="20" w:type="dxa"/>
              <w:left w:w="55" w:type="dxa"/>
              <w:bottom w:w="20" w:type="dxa"/>
              <w:right w:w="55" w:type="dxa"/>
            </w:tcMar>
          </w:tcPr>
          <w:p w14:paraId="1FA957CF" w14:textId="77777777" w:rsidR="00280AEF" w:rsidRDefault="00D86BDB">
            <w:pPr>
              <w:spacing w:after="0" w:line="240" w:lineRule="auto"/>
              <w:jc w:val="left"/>
            </w:pPr>
            <w:r>
              <w:rPr>
                <w:rFonts w:eastAsia="Calibri" w:cs="Calibri"/>
                <w:sz w:val="14"/>
              </w:rPr>
              <w:t>Implemented; not visible in capture.</w:t>
            </w:r>
          </w:p>
        </w:tc>
      </w:tr>
      <w:tr w:rsidR="00280AEF" w14:paraId="43FC0A1B" w14:textId="77777777">
        <w:trPr>
          <w:cantSplit/>
          <w:jc w:val="center"/>
        </w:trPr>
        <w:tc>
          <w:tcPr>
            <w:tcW w:w="1962" w:type="dxa"/>
            <w:shd w:val="clear" w:color="auto" w:fill="F2F4F7"/>
            <w:tcMar>
              <w:top w:w="20" w:type="dxa"/>
              <w:left w:w="55" w:type="dxa"/>
              <w:bottom w:w="20" w:type="dxa"/>
              <w:right w:w="55" w:type="dxa"/>
            </w:tcMar>
          </w:tcPr>
          <w:p w14:paraId="431B5EEA" w14:textId="77777777" w:rsidR="00280AEF" w:rsidRDefault="00D86BDB">
            <w:pPr>
              <w:spacing w:after="0" w:line="240" w:lineRule="auto"/>
              <w:jc w:val="left"/>
            </w:pPr>
            <w:r>
              <w:rPr>
                <w:rFonts w:eastAsia="Calibri" w:cs="Calibri"/>
                <w:sz w:val="14"/>
              </w:rPr>
              <w:t>TLS-only access</w:t>
            </w:r>
          </w:p>
        </w:tc>
        <w:tc>
          <w:tcPr>
            <w:tcW w:w="3348" w:type="dxa"/>
            <w:shd w:val="clear" w:color="auto" w:fill="F2F4F7"/>
            <w:tcMar>
              <w:top w:w="20" w:type="dxa"/>
              <w:left w:w="55" w:type="dxa"/>
              <w:bottom w:w="20" w:type="dxa"/>
              <w:right w:w="55" w:type="dxa"/>
            </w:tcMar>
          </w:tcPr>
          <w:p w14:paraId="0C151D83" w14:textId="77777777" w:rsidR="00280AEF" w:rsidRDefault="00D86BDB">
            <w:pPr>
              <w:spacing w:after="0" w:line="240" w:lineRule="auto"/>
              <w:jc w:val="left"/>
            </w:pPr>
            <w:r>
              <w:rPr>
                <w:rFonts w:eastAsia="Calibri" w:cs="Calibri"/>
                <w:sz w:val="14"/>
              </w:rPr>
              <w:t>Bucket policy denies aws:SecureTransport false.</w:t>
            </w:r>
          </w:p>
        </w:tc>
        <w:tc>
          <w:tcPr>
            <w:tcW w:w="3117" w:type="dxa"/>
            <w:shd w:val="clear" w:color="auto" w:fill="F2F4F7"/>
            <w:tcMar>
              <w:top w:w="20" w:type="dxa"/>
              <w:left w:w="55" w:type="dxa"/>
              <w:bottom w:w="20" w:type="dxa"/>
              <w:right w:w="55" w:type="dxa"/>
            </w:tcMar>
          </w:tcPr>
          <w:p w14:paraId="2119F0A6" w14:textId="77777777" w:rsidR="00280AEF" w:rsidRDefault="00D86BDB">
            <w:pPr>
              <w:spacing w:after="0" w:line="240" w:lineRule="auto"/>
              <w:jc w:val="left"/>
            </w:pPr>
            <w:r>
              <w:rPr>
                <w:rFonts w:eastAsia="Calibri" w:cs="Calibri"/>
                <w:sz w:val="14"/>
              </w:rPr>
              <w:t>Policy JSON in README and guide.</w:t>
            </w:r>
          </w:p>
        </w:tc>
        <w:tc>
          <w:tcPr>
            <w:tcW w:w="1154" w:type="dxa"/>
            <w:shd w:val="clear" w:color="auto" w:fill="F2F4F7"/>
            <w:tcMar>
              <w:top w:w="20" w:type="dxa"/>
              <w:left w:w="55" w:type="dxa"/>
              <w:bottom w:w="20" w:type="dxa"/>
              <w:right w:w="55" w:type="dxa"/>
            </w:tcMar>
          </w:tcPr>
          <w:p w14:paraId="7B31E3C6" w14:textId="77777777" w:rsidR="00280AEF" w:rsidRDefault="00D86BDB">
            <w:pPr>
              <w:spacing w:after="0" w:line="240" w:lineRule="auto"/>
              <w:jc w:val="left"/>
            </w:pPr>
            <w:r>
              <w:rPr>
                <w:rFonts w:eastAsia="Calibri" w:cs="Calibri"/>
                <w:sz w:val="14"/>
              </w:rPr>
              <w:t>Implemented; not visible in capture.</w:t>
            </w:r>
          </w:p>
        </w:tc>
      </w:tr>
      <w:tr w:rsidR="00280AEF" w14:paraId="0BE7001A" w14:textId="77777777">
        <w:trPr>
          <w:cantSplit/>
          <w:jc w:val="center"/>
        </w:trPr>
        <w:tc>
          <w:tcPr>
            <w:tcW w:w="1962" w:type="dxa"/>
            <w:tcMar>
              <w:top w:w="20" w:type="dxa"/>
              <w:left w:w="55" w:type="dxa"/>
              <w:bottom w:w="20" w:type="dxa"/>
              <w:right w:w="55" w:type="dxa"/>
            </w:tcMar>
          </w:tcPr>
          <w:p w14:paraId="371C8C4B" w14:textId="77777777" w:rsidR="00280AEF" w:rsidRDefault="00D86BDB">
            <w:pPr>
              <w:spacing w:after="0" w:line="240" w:lineRule="auto"/>
              <w:jc w:val="left"/>
            </w:pPr>
            <w:r>
              <w:rPr>
                <w:rFonts w:eastAsia="Calibri" w:cs="Calibri"/>
                <w:sz w:val="14"/>
              </w:rPr>
              <w:t>Encryption at rest</w:t>
            </w:r>
          </w:p>
        </w:tc>
        <w:tc>
          <w:tcPr>
            <w:tcW w:w="3348" w:type="dxa"/>
            <w:tcMar>
              <w:top w:w="20" w:type="dxa"/>
              <w:left w:w="55" w:type="dxa"/>
              <w:bottom w:w="20" w:type="dxa"/>
              <w:right w:w="55" w:type="dxa"/>
            </w:tcMar>
          </w:tcPr>
          <w:p w14:paraId="5D3EF4F5" w14:textId="77777777" w:rsidR="00280AEF" w:rsidRDefault="00D86BDB">
            <w:pPr>
              <w:spacing w:after="0" w:line="240" w:lineRule="auto"/>
              <w:jc w:val="left"/>
            </w:pPr>
            <w:r>
              <w:rPr>
                <w:rFonts w:eastAsia="Calibri" w:cs="Calibri"/>
                <w:sz w:val="14"/>
              </w:rPr>
              <w:t>SSE-S3 for S3; SSE-SQS for SQS; AWS-owned for DynamoDB.</w:t>
            </w:r>
          </w:p>
        </w:tc>
        <w:tc>
          <w:tcPr>
            <w:tcW w:w="3117" w:type="dxa"/>
            <w:tcMar>
              <w:top w:w="20" w:type="dxa"/>
              <w:left w:w="55" w:type="dxa"/>
              <w:bottom w:w="20" w:type="dxa"/>
              <w:right w:w="55" w:type="dxa"/>
            </w:tcMar>
          </w:tcPr>
          <w:p w14:paraId="5348416E" w14:textId="77777777" w:rsidR="00280AEF" w:rsidRDefault="00D86BDB">
            <w:pPr>
              <w:spacing w:after="0" w:line="240" w:lineRule="auto"/>
              <w:jc w:val="left"/>
            </w:pPr>
            <w:r>
              <w:rPr>
                <w:rFonts w:eastAsia="Calibri" w:cs="Calibri"/>
                <w:sz w:val="14"/>
              </w:rPr>
              <w:t>Documented configuration.</w:t>
            </w:r>
          </w:p>
        </w:tc>
        <w:tc>
          <w:tcPr>
            <w:tcW w:w="1154" w:type="dxa"/>
            <w:tcMar>
              <w:top w:w="20" w:type="dxa"/>
              <w:left w:w="55" w:type="dxa"/>
              <w:bottom w:w="20" w:type="dxa"/>
              <w:right w:w="55" w:type="dxa"/>
            </w:tcMar>
          </w:tcPr>
          <w:p w14:paraId="1602FE6B" w14:textId="77777777" w:rsidR="00280AEF" w:rsidRDefault="00D86BDB">
            <w:pPr>
              <w:spacing w:after="0" w:line="240" w:lineRule="auto"/>
              <w:jc w:val="left"/>
            </w:pPr>
            <w:r>
              <w:rPr>
                <w:rFonts w:eastAsia="Calibri" w:cs="Calibri"/>
                <w:sz w:val="14"/>
              </w:rPr>
              <w:t>Implemented; not visible in capture.</w:t>
            </w:r>
          </w:p>
        </w:tc>
      </w:tr>
      <w:tr w:rsidR="00280AEF" w14:paraId="3D74A635" w14:textId="77777777">
        <w:trPr>
          <w:cantSplit/>
          <w:jc w:val="center"/>
        </w:trPr>
        <w:tc>
          <w:tcPr>
            <w:tcW w:w="1962" w:type="dxa"/>
            <w:shd w:val="clear" w:color="auto" w:fill="F2F4F7"/>
            <w:tcMar>
              <w:top w:w="20" w:type="dxa"/>
              <w:left w:w="55" w:type="dxa"/>
              <w:bottom w:w="20" w:type="dxa"/>
              <w:right w:w="55" w:type="dxa"/>
            </w:tcMar>
          </w:tcPr>
          <w:p w14:paraId="37FBA5E2" w14:textId="77777777" w:rsidR="00280AEF" w:rsidRDefault="00D86BDB">
            <w:pPr>
              <w:spacing w:after="0" w:line="240" w:lineRule="auto"/>
              <w:jc w:val="left"/>
            </w:pPr>
            <w:r>
              <w:rPr>
                <w:rFonts w:eastAsia="Calibri" w:cs="Calibri"/>
                <w:sz w:val="14"/>
              </w:rPr>
              <w:t>Least-privilege role</w:t>
            </w:r>
          </w:p>
        </w:tc>
        <w:tc>
          <w:tcPr>
            <w:tcW w:w="3348" w:type="dxa"/>
            <w:shd w:val="clear" w:color="auto" w:fill="F2F4F7"/>
            <w:tcMar>
              <w:top w:w="20" w:type="dxa"/>
              <w:left w:w="55" w:type="dxa"/>
              <w:bottom w:w="20" w:type="dxa"/>
              <w:right w:w="55" w:type="dxa"/>
            </w:tcMar>
          </w:tcPr>
          <w:p w14:paraId="4C17B108" w14:textId="77777777" w:rsidR="00280AEF" w:rsidRDefault="00D86BDB">
            <w:pPr>
              <w:spacing w:after="0" w:line="240" w:lineRule="auto"/>
              <w:jc w:val="left"/>
            </w:pPr>
            <w:r>
              <w:rPr>
                <w:rFonts w:eastAsia="Calibri" w:cs="Calibri"/>
                <w:sz w:val="14"/>
              </w:rPr>
              <w:t>Scoped inline policy for S3 prefix, table, queue, and log group.</w:t>
            </w:r>
          </w:p>
        </w:tc>
        <w:tc>
          <w:tcPr>
            <w:tcW w:w="3117" w:type="dxa"/>
            <w:shd w:val="clear" w:color="auto" w:fill="F2F4F7"/>
            <w:tcMar>
              <w:top w:w="20" w:type="dxa"/>
              <w:left w:w="55" w:type="dxa"/>
              <w:bottom w:w="20" w:type="dxa"/>
              <w:right w:w="55" w:type="dxa"/>
            </w:tcMar>
          </w:tcPr>
          <w:p w14:paraId="43EF6941" w14:textId="77777777" w:rsidR="00280AEF" w:rsidRDefault="00D86BDB">
            <w:pPr>
              <w:spacing w:after="0" w:line="240" w:lineRule="auto"/>
              <w:jc w:val="left"/>
            </w:pPr>
            <w:r>
              <w:rPr>
                <w:rFonts w:eastAsia="Calibri" w:cs="Calibri"/>
                <w:sz w:val="14"/>
              </w:rPr>
              <w:t>Policy documented; role page captured.</w:t>
            </w:r>
          </w:p>
        </w:tc>
        <w:tc>
          <w:tcPr>
            <w:tcW w:w="1154" w:type="dxa"/>
            <w:shd w:val="clear" w:color="auto" w:fill="F2F4F7"/>
            <w:tcMar>
              <w:top w:w="20" w:type="dxa"/>
              <w:left w:w="55" w:type="dxa"/>
              <w:bottom w:w="20" w:type="dxa"/>
              <w:right w:w="55" w:type="dxa"/>
            </w:tcMar>
          </w:tcPr>
          <w:p w14:paraId="52A5CB4A" w14:textId="77777777" w:rsidR="00280AEF" w:rsidRDefault="00D86BDB">
            <w:pPr>
              <w:spacing w:after="0" w:line="240" w:lineRule="auto"/>
              <w:jc w:val="left"/>
            </w:pPr>
            <w:r>
              <w:rPr>
                <w:rFonts w:eastAsia="Calibri" w:cs="Calibri"/>
                <w:sz w:val="14"/>
              </w:rPr>
              <w:t>Implemented; action-level scope not visible in capture.</w:t>
            </w:r>
          </w:p>
        </w:tc>
      </w:tr>
      <w:tr w:rsidR="00280AEF" w14:paraId="71714E27" w14:textId="77777777">
        <w:trPr>
          <w:cantSplit/>
          <w:jc w:val="center"/>
        </w:trPr>
        <w:tc>
          <w:tcPr>
            <w:tcW w:w="1962" w:type="dxa"/>
            <w:tcMar>
              <w:top w:w="20" w:type="dxa"/>
              <w:left w:w="55" w:type="dxa"/>
              <w:bottom w:w="20" w:type="dxa"/>
              <w:right w:w="55" w:type="dxa"/>
            </w:tcMar>
          </w:tcPr>
          <w:p w14:paraId="3F190E4E" w14:textId="77777777" w:rsidR="00280AEF" w:rsidRDefault="00D86BDB">
            <w:pPr>
              <w:spacing w:after="0" w:line="240" w:lineRule="auto"/>
              <w:jc w:val="left"/>
            </w:pPr>
            <w:r>
              <w:rPr>
                <w:rFonts w:eastAsia="Calibri" w:cs="Calibri"/>
                <w:sz w:val="14"/>
              </w:rPr>
              <w:t>Version-pinned reads</w:t>
            </w:r>
          </w:p>
        </w:tc>
        <w:tc>
          <w:tcPr>
            <w:tcW w:w="3348" w:type="dxa"/>
            <w:tcMar>
              <w:top w:w="20" w:type="dxa"/>
              <w:left w:w="55" w:type="dxa"/>
              <w:bottom w:w="20" w:type="dxa"/>
              <w:right w:w="55" w:type="dxa"/>
            </w:tcMar>
          </w:tcPr>
          <w:p w14:paraId="3F469204" w14:textId="77777777" w:rsidR="00280AEF" w:rsidRDefault="00D86BDB">
            <w:pPr>
              <w:spacing w:after="0" w:line="240" w:lineRule="auto"/>
              <w:jc w:val="left"/>
            </w:pPr>
            <w:r>
              <w:rPr>
                <w:rFonts w:eastAsia="Calibri" w:cs="Calibri"/>
                <w:sz w:val="14"/>
              </w:rPr>
              <w:t>VersionId on HeadObject and GetObject.</w:t>
            </w:r>
          </w:p>
        </w:tc>
        <w:tc>
          <w:tcPr>
            <w:tcW w:w="3117" w:type="dxa"/>
            <w:tcMar>
              <w:top w:w="20" w:type="dxa"/>
              <w:left w:w="55" w:type="dxa"/>
              <w:bottom w:w="20" w:type="dxa"/>
              <w:right w:w="55" w:type="dxa"/>
            </w:tcMar>
          </w:tcPr>
          <w:p w14:paraId="115C6877" w14:textId="77777777" w:rsidR="00280AEF" w:rsidRDefault="00D86BDB">
            <w:pPr>
              <w:spacing w:after="0" w:line="240" w:lineRule="auto"/>
              <w:jc w:val="left"/>
            </w:pPr>
            <w:r>
              <w:rPr>
                <w:rFonts w:eastAsia="Calibri" w:cs="Calibri"/>
                <w:sz w:val="14"/>
              </w:rPr>
              <w:t>Automated version-pinning test.</w:t>
            </w:r>
          </w:p>
        </w:tc>
        <w:tc>
          <w:tcPr>
            <w:tcW w:w="1154" w:type="dxa"/>
            <w:tcMar>
              <w:top w:w="20" w:type="dxa"/>
              <w:left w:w="55" w:type="dxa"/>
              <w:bottom w:w="20" w:type="dxa"/>
              <w:right w:w="55" w:type="dxa"/>
            </w:tcMar>
          </w:tcPr>
          <w:p w14:paraId="21205BDF" w14:textId="77777777" w:rsidR="00280AEF" w:rsidRDefault="00D86BDB">
            <w:pPr>
              <w:spacing w:after="0" w:line="240" w:lineRule="auto"/>
              <w:jc w:val="left"/>
            </w:pPr>
            <w:r>
              <w:rPr>
                <w:rFonts w:eastAsia="Calibri" w:cs="Calibri"/>
                <w:sz w:val="14"/>
              </w:rPr>
              <w:t>Verified.</w:t>
            </w:r>
          </w:p>
        </w:tc>
      </w:tr>
      <w:tr w:rsidR="00280AEF" w14:paraId="7D43716A" w14:textId="77777777">
        <w:trPr>
          <w:cantSplit/>
          <w:jc w:val="center"/>
        </w:trPr>
        <w:tc>
          <w:tcPr>
            <w:tcW w:w="1962" w:type="dxa"/>
            <w:shd w:val="clear" w:color="auto" w:fill="F2F4F7"/>
            <w:tcMar>
              <w:top w:w="20" w:type="dxa"/>
              <w:left w:w="55" w:type="dxa"/>
              <w:bottom w:w="20" w:type="dxa"/>
              <w:right w:w="55" w:type="dxa"/>
            </w:tcMar>
          </w:tcPr>
          <w:p w14:paraId="22D02DB3" w14:textId="77777777" w:rsidR="00280AEF" w:rsidRDefault="00D86BDB">
            <w:pPr>
              <w:spacing w:after="0" w:line="240" w:lineRule="auto"/>
              <w:jc w:val="left"/>
            </w:pPr>
            <w:r>
              <w:rPr>
                <w:rFonts w:eastAsia="Calibri" w:cs="Calibri"/>
                <w:sz w:val="14"/>
              </w:rPr>
              <w:t>Conditional writes</w:t>
            </w:r>
          </w:p>
        </w:tc>
        <w:tc>
          <w:tcPr>
            <w:tcW w:w="3348" w:type="dxa"/>
            <w:shd w:val="clear" w:color="auto" w:fill="F2F4F7"/>
            <w:tcMar>
              <w:top w:w="20" w:type="dxa"/>
              <w:left w:w="55" w:type="dxa"/>
              <w:bottom w:w="20" w:type="dxa"/>
              <w:right w:w="55" w:type="dxa"/>
            </w:tcMar>
          </w:tcPr>
          <w:p w14:paraId="2775E580" w14:textId="77777777" w:rsidR="00280AEF" w:rsidRDefault="00D86BDB">
            <w:pPr>
              <w:spacing w:after="0" w:line="240" w:lineRule="auto"/>
              <w:jc w:val="left"/>
            </w:pPr>
            <w:r>
              <w:rPr>
                <w:rFonts w:eastAsia="Calibri" w:cs="Calibri"/>
                <w:sz w:val="14"/>
              </w:rPr>
              <w:t>Conditional PutItem and UpdateItem.</w:t>
            </w:r>
          </w:p>
        </w:tc>
        <w:tc>
          <w:tcPr>
            <w:tcW w:w="3117" w:type="dxa"/>
            <w:shd w:val="clear" w:color="auto" w:fill="F2F4F7"/>
            <w:tcMar>
              <w:top w:w="20" w:type="dxa"/>
              <w:left w:w="55" w:type="dxa"/>
              <w:bottom w:w="20" w:type="dxa"/>
              <w:right w:w="55" w:type="dxa"/>
            </w:tcMar>
          </w:tcPr>
          <w:p w14:paraId="70F21F30" w14:textId="77777777" w:rsidR="00280AEF" w:rsidRDefault="00D86BDB">
            <w:pPr>
              <w:spacing w:after="0" w:line="240" w:lineRule="auto"/>
              <w:jc w:val="left"/>
            </w:pPr>
            <w:r>
              <w:rPr>
                <w:rFonts w:eastAsia="Calibri" w:cs="Calibri"/>
                <w:sz w:val="14"/>
              </w:rPr>
              <w:t>Automated duplicate, race, and re-attempt tests.</w:t>
            </w:r>
          </w:p>
        </w:tc>
        <w:tc>
          <w:tcPr>
            <w:tcW w:w="1154" w:type="dxa"/>
            <w:shd w:val="clear" w:color="auto" w:fill="F2F4F7"/>
            <w:tcMar>
              <w:top w:w="20" w:type="dxa"/>
              <w:left w:w="55" w:type="dxa"/>
              <w:bottom w:w="20" w:type="dxa"/>
              <w:right w:w="55" w:type="dxa"/>
            </w:tcMar>
          </w:tcPr>
          <w:p w14:paraId="13A35D6A" w14:textId="77777777" w:rsidR="00280AEF" w:rsidRDefault="00D86BDB">
            <w:pPr>
              <w:spacing w:after="0" w:line="240" w:lineRule="auto"/>
              <w:jc w:val="left"/>
            </w:pPr>
            <w:r>
              <w:rPr>
                <w:rFonts w:eastAsia="Calibri" w:cs="Calibri"/>
                <w:sz w:val="14"/>
              </w:rPr>
              <w:t>Verified.</w:t>
            </w:r>
          </w:p>
        </w:tc>
      </w:tr>
      <w:tr w:rsidR="00280AEF" w14:paraId="6C083F49" w14:textId="77777777">
        <w:trPr>
          <w:cantSplit/>
          <w:jc w:val="center"/>
        </w:trPr>
        <w:tc>
          <w:tcPr>
            <w:tcW w:w="1962" w:type="dxa"/>
            <w:tcMar>
              <w:top w:w="20" w:type="dxa"/>
              <w:left w:w="55" w:type="dxa"/>
              <w:bottom w:w="20" w:type="dxa"/>
              <w:right w:w="55" w:type="dxa"/>
            </w:tcMar>
          </w:tcPr>
          <w:p w14:paraId="1F62DB68" w14:textId="77777777" w:rsidR="00280AEF" w:rsidRDefault="00D86BDB">
            <w:pPr>
              <w:spacing w:after="0" w:line="240" w:lineRule="auto"/>
              <w:jc w:val="left"/>
            </w:pPr>
            <w:r>
              <w:rPr>
                <w:rFonts w:eastAsia="Calibri" w:cs="Calibri"/>
                <w:sz w:val="14"/>
              </w:rPr>
              <w:t>Sanitized diagnostics</w:t>
            </w:r>
          </w:p>
        </w:tc>
        <w:tc>
          <w:tcPr>
            <w:tcW w:w="3348" w:type="dxa"/>
            <w:tcMar>
              <w:top w:w="20" w:type="dxa"/>
              <w:left w:w="55" w:type="dxa"/>
              <w:bottom w:w="20" w:type="dxa"/>
              <w:right w:w="55" w:type="dxa"/>
            </w:tcMar>
          </w:tcPr>
          <w:p w14:paraId="2E87EDD6" w14:textId="77777777" w:rsidR="00280AEF" w:rsidRDefault="00D86BDB">
            <w:pPr>
              <w:spacing w:after="0" w:line="240" w:lineRule="auto"/>
              <w:jc w:val="left"/>
            </w:pPr>
            <w:r>
              <w:rPr>
                <w:rFonts w:eastAsia="Calibri" w:cs="Calibri"/>
                <w:sz w:val="14"/>
              </w:rPr>
              <w:t>Allowlisted messages; sanitized frames; fixed boundary error.</w:t>
            </w:r>
          </w:p>
        </w:tc>
        <w:tc>
          <w:tcPr>
            <w:tcW w:w="3117" w:type="dxa"/>
            <w:tcMar>
              <w:top w:w="20" w:type="dxa"/>
              <w:left w:w="55" w:type="dxa"/>
              <w:bottom w:w="20" w:type="dxa"/>
              <w:right w:w="55" w:type="dxa"/>
            </w:tcMar>
          </w:tcPr>
          <w:p w14:paraId="2FBC0867" w14:textId="77777777" w:rsidR="00280AEF" w:rsidRDefault="00D86BDB">
            <w:pPr>
              <w:spacing w:after="0" w:line="240" w:lineRule="auto"/>
              <w:jc w:val="left"/>
            </w:pPr>
            <w:r>
              <w:rPr>
                <w:rFonts w:eastAsia="Calibri" w:cs="Calibri"/>
                <w:sz w:val="14"/>
              </w:rPr>
              <w:t>Regression tests with marker strings and chained causes.</w:t>
            </w:r>
          </w:p>
        </w:tc>
        <w:tc>
          <w:tcPr>
            <w:tcW w:w="1154" w:type="dxa"/>
            <w:tcMar>
              <w:top w:w="20" w:type="dxa"/>
              <w:left w:w="55" w:type="dxa"/>
              <w:bottom w:w="20" w:type="dxa"/>
              <w:right w:w="55" w:type="dxa"/>
            </w:tcMar>
          </w:tcPr>
          <w:p w14:paraId="5B9B3334" w14:textId="77777777" w:rsidR="00280AEF" w:rsidRDefault="00D86BDB">
            <w:pPr>
              <w:spacing w:after="0" w:line="240" w:lineRule="auto"/>
              <w:jc w:val="left"/>
            </w:pPr>
            <w:r>
              <w:rPr>
                <w:rFonts w:eastAsia="Calibri" w:cs="Calibri"/>
                <w:sz w:val="14"/>
              </w:rPr>
              <w:t>Verified.</w:t>
            </w:r>
          </w:p>
        </w:tc>
      </w:tr>
      <w:tr w:rsidR="00280AEF" w14:paraId="68B24BE9" w14:textId="77777777">
        <w:trPr>
          <w:cantSplit/>
          <w:jc w:val="center"/>
        </w:trPr>
        <w:tc>
          <w:tcPr>
            <w:tcW w:w="1962" w:type="dxa"/>
            <w:shd w:val="clear" w:color="auto" w:fill="F2F4F7"/>
            <w:tcMar>
              <w:top w:w="20" w:type="dxa"/>
              <w:left w:w="55" w:type="dxa"/>
              <w:bottom w:w="20" w:type="dxa"/>
              <w:right w:w="55" w:type="dxa"/>
            </w:tcMar>
          </w:tcPr>
          <w:p w14:paraId="1370B4DB" w14:textId="77777777" w:rsidR="00280AEF" w:rsidRDefault="00D86BDB">
            <w:pPr>
              <w:spacing w:after="0" w:line="240" w:lineRule="auto"/>
              <w:jc w:val="left"/>
            </w:pPr>
            <w:r>
              <w:rPr>
                <w:rFonts w:eastAsia="Calibri" w:cs="Calibri"/>
                <w:sz w:val="14"/>
              </w:rPr>
              <w:t>Retry and destination</w:t>
            </w:r>
          </w:p>
        </w:tc>
        <w:tc>
          <w:tcPr>
            <w:tcW w:w="3348" w:type="dxa"/>
            <w:shd w:val="clear" w:color="auto" w:fill="F2F4F7"/>
            <w:tcMar>
              <w:top w:w="20" w:type="dxa"/>
              <w:left w:w="55" w:type="dxa"/>
              <w:bottom w:w="20" w:type="dxa"/>
              <w:right w:w="55" w:type="dxa"/>
            </w:tcMar>
          </w:tcPr>
          <w:p w14:paraId="65D6E73C" w14:textId="77777777" w:rsidR="00280AEF" w:rsidRDefault="00D86BDB">
            <w:pPr>
              <w:spacing w:after="0" w:line="240" w:lineRule="auto"/>
              <w:jc w:val="left"/>
            </w:pPr>
            <w:r>
              <w:rPr>
                <w:rFonts w:eastAsia="Calibri" w:cs="Calibri"/>
                <w:sz w:val="14"/>
              </w:rPr>
              <w:t>MaximumRetryAttempts=2; SQS on-failure destination.</w:t>
            </w:r>
          </w:p>
        </w:tc>
        <w:tc>
          <w:tcPr>
            <w:tcW w:w="3117" w:type="dxa"/>
            <w:shd w:val="clear" w:color="auto" w:fill="F2F4F7"/>
            <w:tcMar>
              <w:top w:w="20" w:type="dxa"/>
              <w:left w:w="55" w:type="dxa"/>
              <w:bottom w:w="20" w:type="dxa"/>
              <w:right w:w="55" w:type="dxa"/>
            </w:tcMar>
          </w:tcPr>
          <w:p w14:paraId="0071D30D" w14:textId="77777777" w:rsidR="00280AEF" w:rsidRDefault="00D86BDB">
            <w:pPr>
              <w:spacing w:after="0" w:line="240" w:lineRule="auto"/>
              <w:jc w:val="left"/>
            </w:pPr>
            <w:r>
              <w:rPr>
                <w:rFonts w:eastAsia="Calibri" w:cs="Calibri"/>
                <w:sz w:val="14"/>
              </w:rPr>
              <w:t>Destination capture; SQS envelope with RetriesExhausted and invoke count 3.</w:t>
            </w:r>
          </w:p>
        </w:tc>
        <w:tc>
          <w:tcPr>
            <w:tcW w:w="1154" w:type="dxa"/>
            <w:shd w:val="clear" w:color="auto" w:fill="F2F4F7"/>
            <w:tcMar>
              <w:top w:w="20" w:type="dxa"/>
              <w:left w:w="55" w:type="dxa"/>
              <w:bottom w:w="20" w:type="dxa"/>
              <w:right w:w="55" w:type="dxa"/>
            </w:tcMar>
          </w:tcPr>
          <w:p w14:paraId="29BA3C91" w14:textId="77777777" w:rsidR="00280AEF" w:rsidRDefault="00D86BDB">
            <w:pPr>
              <w:spacing w:after="0" w:line="240" w:lineRule="auto"/>
              <w:jc w:val="left"/>
            </w:pPr>
            <w:r>
              <w:rPr>
                <w:rFonts w:eastAsia="Calibri" w:cs="Calibri"/>
                <w:sz w:val="14"/>
              </w:rPr>
              <w:t>Verified for one injected failure.</w:t>
            </w:r>
          </w:p>
        </w:tc>
      </w:tr>
      <w:tr w:rsidR="00280AEF" w14:paraId="5C55AB2D" w14:textId="77777777">
        <w:trPr>
          <w:cantSplit/>
          <w:jc w:val="center"/>
        </w:trPr>
        <w:tc>
          <w:tcPr>
            <w:tcW w:w="1962" w:type="dxa"/>
            <w:tcMar>
              <w:top w:w="20" w:type="dxa"/>
              <w:left w:w="55" w:type="dxa"/>
              <w:bottom w:w="20" w:type="dxa"/>
              <w:right w:w="55" w:type="dxa"/>
            </w:tcMar>
          </w:tcPr>
          <w:p w14:paraId="1B1708B2" w14:textId="77777777" w:rsidR="00280AEF" w:rsidRDefault="00D86BDB">
            <w:pPr>
              <w:spacing w:after="0" w:line="240" w:lineRule="auto"/>
              <w:jc w:val="left"/>
            </w:pPr>
            <w:r>
              <w:rPr>
                <w:rFonts w:eastAsia="Calibri" w:cs="Calibri"/>
                <w:sz w:val="14"/>
              </w:rPr>
              <w:t>Log retention</w:t>
            </w:r>
          </w:p>
        </w:tc>
        <w:tc>
          <w:tcPr>
            <w:tcW w:w="3348" w:type="dxa"/>
            <w:tcMar>
              <w:top w:w="20" w:type="dxa"/>
              <w:left w:w="55" w:type="dxa"/>
              <w:bottom w:w="20" w:type="dxa"/>
              <w:right w:w="55" w:type="dxa"/>
            </w:tcMar>
          </w:tcPr>
          <w:p w14:paraId="5DB544C4" w14:textId="77777777" w:rsidR="00280AEF" w:rsidRDefault="00D86BDB">
            <w:pPr>
              <w:spacing w:after="0" w:line="240" w:lineRule="auto"/>
              <w:jc w:val="left"/>
            </w:pPr>
            <w:r>
              <w:rPr>
                <w:rFonts w:eastAsia="Calibri" w:cs="Calibri"/>
                <w:sz w:val="14"/>
              </w:rPr>
              <w:t>30 days on the function log group.</w:t>
            </w:r>
          </w:p>
        </w:tc>
        <w:tc>
          <w:tcPr>
            <w:tcW w:w="3117" w:type="dxa"/>
            <w:tcMar>
              <w:top w:w="20" w:type="dxa"/>
              <w:left w:w="55" w:type="dxa"/>
              <w:bottom w:w="20" w:type="dxa"/>
              <w:right w:w="55" w:type="dxa"/>
            </w:tcMar>
          </w:tcPr>
          <w:p w14:paraId="0E1C0493" w14:textId="77777777" w:rsidR="00280AEF" w:rsidRDefault="00D86BDB">
            <w:pPr>
              <w:spacing w:after="0" w:line="240" w:lineRule="auto"/>
              <w:jc w:val="left"/>
            </w:pPr>
            <w:r>
              <w:rPr>
                <w:rFonts w:eastAsia="Calibri" w:cs="Calibri"/>
                <w:sz w:val="14"/>
              </w:rPr>
              <w:t>Documented; log group capture does not show retention.</w:t>
            </w:r>
          </w:p>
        </w:tc>
        <w:tc>
          <w:tcPr>
            <w:tcW w:w="1154" w:type="dxa"/>
            <w:tcMar>
              <w:top w:w="20" w:type="dxa"/>
              <w:left w:w="55" w:type="dxa"/>
              <w:bottom w:w="20" w:type="dxa"/>
              <w:right w:w="55" w:type="dxa"/>
            </w:tcMar>
          </w:tcPr>
          <w:p w14:paraId="63E8280F" w14:textId="77777777" w:rsidR="00280AEF" w:rsidRDefault="00D86BDB">
            <w:pPr>
              <w:spacing w:after="0" w:line="240" w:lineRule="auto"/>
              <w:jc w:val="left"/>
            </w:pPr>
            <w:r>
              <w:rPr>
                <w:rFonts w:eastAsia="Calibri" w:cs="Calibri"/>
                <w:sz w:val="14"/>
              </w:rPr>
              <w:t>Implemented; not independently verified.</w:t>
            </w:r>
          </w:p>
        </w:tc>
      </w:tr>
      <w:tr w:rsidR="00280AEF" w14:paraId="7A1B1E29" w14:textId="77777777">
        <w:trPr>
          <w:cantSplit/>
          <w:jc w:val="center"/>
        </w:trPr>
        <w:tc>
          <w:tcPr>
            <w:tcW w:w="1962" w:type="dxa"/>
            <w:shd w:val="clear" w:color="auto" w:fill="F2F4F7"/>
            <w:tcMar>
              <w:top w:w="20" w:type="dxa"/>
              <w:left w:w="55" w:type="dxa"/>
              <w:bottom w:w="20" w:type="dxa"/>
              <w:right w:w="55" w:type="dxa"/>
            </w:tcMar>
          </w:tcPr>
          <w:p w14:paraId="5D94D47B" w14:textId="77777777" w:rsidR="00280AEF" w:rsidRDefault="00D86BDB">
            <w:pPr>
              <w:spacing w:after="0" w:line="240" w:lineRule="auto"/>
              <w:jc w:val="left"/>
            </w:pPr>
            <w:r>
              <w:rPr>
                <w:rFonts w:eastAsia="Calibri" w:cs="Calibri"/>
                <w:sz w:val="14"/>
              </w:rPr>
              <w:t>No credential exposure</w:t>
            </w:r>
          </w:p>
        </w:tc>
        <w:tc>
          <w:tcPr>
            <w:tcW w:w="3348" w:type="dxa"/>
            <w:shd w:val="clear" w:color="auto" w:fill="F2F4F7"/>
            <w:tcMar>
              <w:top w:w="20" w:type="dxa"/>
              <w:left w:w="55" w:type="dxa"/>
              <w:bottom w:w="20" w:type="dxa"/>
              <w:right w:w="55" w:type="dxa"/>
            </w:tcMar>
          </w:tcPr>
          <w:p w14:paraId="31A86B8B" w14:textId="77777777" w:rsidR="00280AEF" w:rsidRDefault="00D86BDB">
            <w:pPr>
              <w:spacing w:after="0" w:line="240" w:lineRule="auto"/>
              <w:jc w:val="left"/>
            </w:pPr>
            <w:r>
              <w:rPr>
                <w:rFonts w:eastAsia="Calibri" w:cs="Calibri"/>
                <w:sz w:val="14"/>
              </w:rPr>
              <w:t>No secrets in code or logs; IAM role used at runtime.</w:t>
            </w:r>
          </w:p>
        </w:tc>
        <w:tc>
          <w:tcPr>
            <w:tcW w:w="3117" w:type="dxa"/>
            <w:shd w:val="clear" w:color="auto" w:fill="F2F4F7"/>
            <w:tcMar>
              <w:top w:w="20" w:type="dxa"/>
              <w:left w:w="55" w:type="dxa"/>
              <w:bottom w:w="20" w:type="dxa"/>
              <w:right w:w="55" w:type="dxa"/>
            </w:tcMar>
          </w:tcPr>
          <w:p w14:paraId="25328CD0" w14:textId="77777777" w:rsidR="00280AEF" w:rsidRDefault="00D86BDB">
            <w:pPr>
              <w:spacing w:after="0" w:line="240" w:lineRule="auto"/>
              <w:jc w:val="left"/>
            </w:pPr>
            <w:r>
              <w:rPr>
                <w:rFonts w:eastAsia="Calibri" w:cs="Calibri"/>
                <w:sz w:val="14"/>
              </w:rPr>
              <w:t>Screenshots and repository review show no access keys or session tokens.</w:t>
            </w:r>
          </w:p>
        </w:tc>
        <w:tc>
          <w:tcPr>
            <w:tcW w:w="1154" w:type="dxa"/>
            <w:shd w:val="clear" w:color="auto" w:fill="F2F4F7"/>
            <w:tcMar>
              <w:top w:w="20" w:type="dxa"/>
              <w:left w:w="55" w:type="dxa"/>
              <w:bottom w:w="20" w:type="dxa"/>
              <w:right w:w="55" w:type="dxa"/>
            </w:tcMar>
          </w:tcPr>
          <w:p w14:paraId="1F50CED2" w14:textId="77777777" w:rsidR="00280AEF" w:rsidRDefault="00D86BDB">
            <w:pPr>
              <w:spacing w:after="0" w:line="240" w:lineRule="auto"/>
              <w:jc w:val="left"/>
            </w:pPr>
            <w:r>
              <w:rPr>
                <w:rFonts w:eastAsia="Calibri" w:cs="Calibri"/>
                <w:sz w:val="14"/>
              </w:rPr>
              <w:t>Verified by inspection of provided evidence.</w:t>
            </w:r>
          </w:p>
        </w:tc>
      </w:tr>
    </w:tbl>
    <w:p w14:paraId="7D60FCDB" w14:textId="77777777" w:rsidR="00280AEF" w:rsidRDefault="00280AEF">
      <w:pPr>
        <w:spacing w:after="40"/>
      </w:pPr>
    </w:p>
    <w:p w14:paraId="0CD16867" w14:textId="77777777" w:rsidR="00280AEF" w:rsidRDefault="00D86BDB">
      <w:pPr>
        <w:keepNext/>
        <w:spacing w:before="80" w:after="0"/>
        <w:jc w:val="center"/>
      </w:pPr>
      <w:r>
        <w:rPr>
          <w:noProof/>
        </w:rPr>
        <w:drawing>
          <wp:inline distT="0" distB="0" distL="0" distR="0" wp14:anchorId="23B07340" wp14:editId="434226EE">
            <wp:extent cx="5760000" cy="2339133"/>
            <wp:effectExtent l="0" t="0" r="0" b="0"/>
            <wp:docPr id="15" name="Picture 15" descr="Amazon SQS send and receive messages page for sfps-failed-events, showing one message available and one received message with its ID, timestamp, size, and receive count." title="Figure 8.3. SQS queue with one received message after an intentionally triggered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sqs-message.png"/>
                    <pic:cNvPicPr/>
                  </pic:nvPicPr>
                  <pic:blipFill>
                    <a:blip r:embed="rId22"/>
                    <a:stretch>
                      <a:fillRect/>
                    </a:stretch>
                  </pic:blipFill>
                  <pic:spPr>
                    <a:xfrm>
                      <a:off x="0" y="0"/>
                      <a:ext cx="5760000" cy="2339133"/>
                    </a:xfrm>
                    <a:prstGeom prst="rect">
                      <a:avLst/>
                    </a:prstGeom>
                  </pic:spPr>
                </pic:pic>
              </a:graphicData>
            </a:graphic>
          </wp:inline>
        </w:drawing>
      </w:r>
    </w:p>
    <w:p w14:paraId="589F0139" w14:textId="77777777" w:rsidR="00280AEF" w:rsidRDefault="00D86BDB">
      <w:pPr>
        <w:pStyle w:val="Caption"/>
        <w:spacing w:before="40" w:after="100"/>
        <w:jc w:val="center"/>
      </w:pPr>
      <w:r>
        <w:rPr>
          <w:rFonts w:eastAsia="Calibri" w:cs="Calibri"/>
          <w:color w:val="1F3864"/>
          <w:sz w:val="18"/>
        </w:rPr>
        <w:t>Figure 8.3.</w:t>
      </w:r>
      <w:r>
        <w:rPr>
          <w:rFonts w:eastAsia="Calibri" w:cs="Calibri"/>
          <w:b w:val="0"/>
          <w:sz w:val="18"/>
        </w:rPr>
        <w:t xml:space="preserve"> SQS queue with one received message after an intentionally triggered infrastructure failure.</w:t>
      </w:r>
    </w:p>
    <w:p w14:paraId="66FEBE52" w14:textId="77777777" w:rsidR="00280AEF" w:rsidRDefault="00D86BDB">
      <w:pPr>
        <w:pStyle w:val="Heading2"/>
      </w:pPr>
      <w:r>
        <w:t>8.13 Claims not made</w:t>
      </w:r>
    </w:p>
    <w:p w14:paraId="55D84F17" w14:textId="77777777" w:rsidR="00280AEF" w:rsidRDefault="00D86BDB">
      <w:r>
        <w:t>The project does not claim that the bucket configuration is production-grade for regulated data, that the IAM policy has been penetration-tested, that the function is immune to decoder vulnerabilities, or that the queue is monitored. It does not claim multi-region durability, zero data loss, or a recovery point objective. It does not claim that the deployed function has been load-tested. The security and reliability claims are limited to the controls that are implemented and the evidence that is shown.</w:t>
      </w:r>
    </w:p>
    <w:p w14:paraId="665F167F" w14:textId="77777777" w:rsidR="00280AEF" w:rsidRDefault="00D86BDB">
      <w:r>
        <w:br w:type="page"/>
      </w:r>
    </w:p>
    <w:p w14:paraId="68EEEA9D" w14:textId="77777777" w:rsidR="00280AEF" w:rsidRDefault="00D86BDB">
      <w:pPr>
        <w:pStyle w:val="Heading1"/>
        <w:pBdr>
          <w:bottom w:val="single" w:sz="6" w:space="4" w:color="C55A11"/>
        </w:pBdr>
      </w:pPr>
      <w:bookmarkStart w:id="10" w:name="_Toc243263492"/>
      <w:r>
        <w:lastRenderedPageBreak/>
        <w:t>Chapter 9. Testing Strategy and Test Execution</w:t>
      </w:r>
      <w:bookmarkEnd w:id="10"/>
    </w:p>
    <w:p w14:paraId="30AB7921" w14:textId="77777777" w:rsidR="00280AEF" w:rsidRDefault="00D86BDB">
      <w:pPr>
        <w:pStyle w:val="Heading2"/>
      </w:pPr>
      <w:r>
        <w:t>9.1 Testing approach</w:t>
      </w:r>
    </w:p>
    <w:p w14:paraId="3D52B6A3" w14:textId="77777777" w:rsidR="00280AEF" w:rsidRDefault="00D86BDB">
      <w:r>
        <w:t>The testing strategy uses three layers. The first layer is a pure unit suite for validation, checksum, image metadata, and text metadata. These tests need no AWS and no network. The second layer is a handler suite with moto-mocked S3 and DynamoDB. It invokes lambda_handler with synthetic S3 events, verifies records, and exercises duplicate delivery, malformed events, conditional writes, transient errors, and log behavior. The third layer is the deployed acceptance run documented by the console captures, the</w:t>
      </w:r>
      <w:r>
        <w:t xml:space="preserve"> DynamoDB scan, the CloudWatch log views, and the SQS envelope.</w:t>
      </w:r>
    </w:p>
    <w:p w14:paraId="29356847" w14:textId="77777777" w:rsidR="00280AEF" w:rsidRDefault="00D86BDB">
      <w:r>
        <w:t>The layers answer different questions. The unit and handler suites answer whether the repository implements the intended logic. The deployed acceptance run answers whether the resources were configured and whether specific inputs produced specific records. Neither layer substitutes for the other. A moto test passing does not prove that the deployed IAM policy works, and a console screenshot does not prove that an edge case in the validation order is correct.</w:t>
      </w:r>
    </w:p>
    <w:p w14:paraId="00EE3633" w14:textId="77777777" w:rsidR="00280AEF" w:rsidRDefault="00D86BDB">
      <w:pPr>
        <w:pStyle w:val="Heading2"/>
      </w:pPr>
      <w:r>
        <w:t>9.2 Environment and commands</w:t>
      </w:r>
    </w:p>
    <w:p w14:paraId="4DA2042A" w14:textId="77777777" w:rsidR="00280AEF" w:rsidRDefault="00D86BDB">
      <w:r>
        <w:t>The local environment is Windows 11, Python 3.13.14, pytest 9.1.1, moto 5.2.4, and Ruff 0.17.0. The test command is python -m pytest -q, and the lint command is python -m ruff check src tests. The dependency check is python -m pip check. The handler tests set dummy AWS credentials and a region in tests/conftest.py before collection, then reload handler inside mock_aws() so the boto3 clients created at import are intercepted.</w:t>
      </w:r>
    </w:p>
    <w:p w14:paraId="5B869D98" w14:textId="77777777" w:rsidR="00280AEF" w:rsidRDefault="00D86BDB">
      <w:r>
        <w:t>The suite was re-run for this case study on 18 October 2026. It collected 135 tests and reported 135 passed in 48.66 seconds. Ruff reported all checks passed. pip check reported no broken requirements. The 16 October build record reported 135 passed in 49.34 seconds, so the result is consistent with the recorded build state. The small timing difference is ordinary machine variation.</w:t>
      </w:r>
    </w:p>
    <w:p w14:paraId="5658A975" w14:textId="77777777" w:rsidR="00280AEF" w:rsidRDefault="00D86BDB">
      <w:pPr>
        <w:pStyle w:val="Caption"/>
        <w:keepNext/>
        <w:spacing w:before="100" w:after="40"/>
        <w:jc w:val="left"/>
      </w:pPr>
      <w:r>
        <w:rPr>
          <w:rFonts w:eastAsia="Calibri" w:cs="Calibri"/>
          <w:color w:val="1F3864"/>
          <w:sz w:val="17"/>
        </w:rPr>
        <w:t>Table 9.1.</w:t>
      </w:r>
      <w:r>
        <w:rPr>
          <w:rFonts w:eastAsia="Calibri" w:cs="Calibri"/>
          <w:b w:val="0"/>
          <w:sz w:val="17"/>
        </w:rPr>
        <w:t xml:space="preserve"> Collected test distribution.</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337"/>
        <w:gridCol w:w="1519"/>
        <w:gridCol w:w="5725"/>
      </w:tblGrid>
      <w:tr w:rsidR="00280AEF" w14:paraId="477C72FE" w14:textId="77777777">
        <w:trPr>
          <w:cantSplit/>
          <w:trHeight w:val="340"/>
          <w:tblHeader/>
          <w:jc w:val="center"/>
        </w:trPr>
        <w:tc>
          <w:tcPr>
            <w:tcW w:w="2337" w:type="dxa"/>
            <w:shd w:val="clear" w:color="auto" w:fill="1F3864"/>
            <w:tcMar>
              <w:top w:w="20" w:type="dxa"/>
              <w:left w:w="55" w:type="dxa"/>
              <w:bottom w:w="20" w:type="dxa"/>
              <w:right w:w="55" w:type="dxa"/>
            </w:tcMar>
          </w:tcPr>
          <w:p w14:paraId="2269D428" w14:textId="77777777" w:rsidR="00280AEF" w:rsidRDefault="00D86BDB">
            <w:pPr>
              <w:spacing w:after="0" w:line="240" w:lineRule="auto"/>
              <w:jc w:val="left"/>
            </w:pPr>
            <w:r>
              <w:rPr>
                <w:rFonts w:eastAsia="Calibri" w:cs="Calibri"/>
                <w:b/>
                <w:color w:val="FFFFFF"/>
                <w:sz w:val="14"/>
              </w:rPr>
              <w:t>Test file</w:t>
            </w:r>
          </w:p>
        </w:tc>
        <w:tc>
          <w:tcPr>
            <w:tcW w:w="1519" w:type="dxa"/>
            <w:shd w:val="clear" w:color="auto" w:fill="1F3864"/>
            <w:tcMar>
              <w:top w:w="20" w:type="dxa"/>
              <w:left w:w="55" w:type="dxa"/>
              <w:bottom w:w="20" w:type="dxa"/>
              <w:right w:w="55" w:type="dxa"/>
            </w:tcMar>
          </w:tcPr>
          <w:p w14:paraId="50FCD686" w14:textId="77777777" w:rsidR="00280AEF" w:rsidRDefault="00D86BDB">
            <w:pPr>
              <w:spacing w:after="0" w:line="240" w:lineRule="auto"/>
              <w:jc w:val="left"/>
            </w:pPr>
            <w:r>
              <w:rPr>
                <w:rFonts w:eastAsia="Calibri" w:cs="Calibri"/>
                <w:b/>
                <w:color w:val="FFFFFF"/>
                <w:sz w:val="14"/>
              </w:rPr>
              <w:t>Collected tests</w:t>
            </w:r>
          </w:p>
        </w:tc>
        <w:tc>
          <w:tcPr>
            <w:tcW w:w="5725" w:type="dxa"/>
            <w:shd w:val="clear" w:color="auto" w:fill="1F3864"/>
            <w:tcMar>
              <w:top w:w="20" w:type="dxa"/>
              <w:left w:w="55" w:type="dxa"/>
              <w:bottom w:w="20" w:type="dxa"/>
              <w:right w:w="55" w:type="dxa"/>
            </w:tcMar>
          </w:tcPr>
          <w:p w14:paraId="0EBEC446" w14:textId="77777777" w:rsidR="00280AEF" w:rsidRDefault="00D86BDB">
            <w:pPr>
              <w:spacing w:after="0" w:line="240" w:lineRule="auto"/>
              <w:jc w:val="left"/>
            </w:pPr>
            <w:r>
              <w:rPr>
                <w:rFonts w:eastAsia="Calibri" w:cs="Calibri"/>
                <w:b/>
                <w:color w:val="FFFFFF"/>
                <w:sz w:val="14"/>
              </w:rPr>
              <w:t>Main coverage</w:t>
            </w:r>
          </w:p>
        </w:tc>
      </w:tr>
      <w:tr w:rsidR="00280AEF" w14:paraId="389A317A" w14:textId="77777777">
        <w:trPr>
          <w:cantSplit/>
          <w:jc w:val="center"/>
        </w:trPr>
        <w:tc>
          <w:tcPr>
            <w:tcW w:w="2337" w:type="dxa"/>
            <w:tcMar>
              <w:top w:w="20" w:type="dxa"/>
              <w:left w:w="55" w:type="dxa"/>
              <w:bottom w:w="20" w:type="dxa"/>
              <w:right w:w="55" w:type="dxa"/>
            </w:tcMar>
          </w:tcPr>
          <w:p w14:paraId="0C5451A5" w14:textId="77777777" w:rsidR="00280AEF" w:rsidRDefault="00D86BDB">
            <w:pPr>
              <w:spacing w:after="0" w:line="240" w:lineRule="auto"/>
              <w:jc w:val="left"/>
            </w:pPr>
            <w:r>
              <w:rPr>
                <w:rFonts w:eastAsia="Calibri" w:cs="Calibri"/>
                <w:sz w:val="14"/>
              </w:rPr>
              <w:t>tests/test_handler.py</w:t>
            </w:r>
          </w:p>
        </w:tc>
        <w:tc>
          <w:tcPr>
            <w:tcW w:w="1519" w:type="dxa"/>
            <w:tcMar>
              <w:top w:w="20" w:type="dxa"/>
              <w:left w:w="55" w:type="dxa"/>
              <w:bottom w:w="20" w:type="dxa"/>
              <w:right w:w="55" w:type="dxa"/>
            </w:tcMar>
          </w:tcPr>
          <w:p w14:paraId="19CCD27A" w14:textId="77777777" w:rsidR="00280AEF" w:rsidRDefault="00D86BDB">
            <w:pPr>
              <w:spacing w:after="0" w:line="240" w:lineRule="auto"/>
              <w:jc w:val="left"/>
            </w:pPr>
            <w:r>
              <w:rPr>
                <w:rFonts w:eastAsia="Calibri" w:cs="Calibri"/>
                <w:sz w:val="14"/>
              </w:rPr>
              <w:t>55</w:t>
            </w:r>
          </w:p>
        </w:tc>
        <w:tc>
          <w:tcPr>
            <w:tcW w:w="5725" w:type="dxa"/>
            <w:tcMar>
              <w:top w:w="20" w:type="dxa"/>
              <w:left w:w="55" w:type="dxa"/>
              <w:bottom w:w="20" w:type="dxa"/>
              <w:right w:w="55" w:type="dxa"/>
            </w:tcMar>
          </w:tcPr>
          <w:p w14:paraId="61B35A40" w14:textId="77777777" w:rsidR="00280AEF" w:rsidRDefault="00D86BDB">
            <w:pPr>
              <w:spacing w:after="0" w:line="240" w:lineRule="auto"/>
              <w:jc w:val="left"/>
            </w:pPr>
            <w:r>
              <w:rPr>
                <w:rFonts w:eastAsia="Calibri" w:cs="Calibri"/>
                <w:sz w:val="14"/>
              </w:rPr>
              <w:t>Configuration, event parsing, identity, claim protocol, idempotency, success pipeline, pre-download failures, version pinning, content failures, transient errors, structured logging.</w:t>
            </w:r>
          </w:p>
        </w:tc>
      </w:tr>
      <w:tr w:rsidR="00280AEF" w14:paraId="694ABC52" w14:textId="77777777">
        <w:trPr>
          <w:cantSplit/>
          <w:jc w:val="center"/>
        </w:trPr>
        <w:tc>
          <w:tcPr>
            <w:tcW w:w="2337" w:type="dxa"/>
            <w:shd w:val="clear" w:color="auto" w:fill="F2F4F7"/>
            <w:tcMar>
              <w:top w:w="20" w:type="dxa"/>
              <w:left w:w="55" w:type="dxa"/>
              <w:bottom w:w="20" w:type="dxa"/>
              <w:right w:w="55" w:type="dxa"/>
            </w:tcMar>
          </w:tcPr>
          <w:p w14:paraId="0E68E233" w14:textId="77777777" w:rsidR="00280AEF" w:rsidRDefault="00D86BDB">
            <w:pPr>
              <w:spacing w:after="0" w:line="240" w:lineRule="auto"/>
              <w:jc w:val="left"/>
            </w:pPr>
            <w:r>
              <w:rPr>
                <w:rFonts w:eastAsia="Calibri" w:cs="Calibri"/>
                <w:sz w:val="14"/>
              </w:rPr>
              <w:t>tests/test_validation.py</w:t>
            </w:r>
          </w:p>
        </w:tc>
        <w:tc>
          <w:tcPr>
            <w:tcW w:w="1519" w:type="dxa"/>
            <w:shd w:val="clear" w:color="auto" w:fill="F2F4F7"/>
            <w:tcMar>
              <w:top w:w="20" w:type="dxa"/>
              <w:left w:w="55" w:type="dxa"/>
              <w:bottom w:w="20" w:type="dxa"/>
              <w:right w:w="55" w:type="dxa"/>
            </w:tcMar>
          </w:tcPr>
          <w:p w14:paraId="68BA7FF0" w14:textId="77777777" w:rsidR="00280AEF" w:rsidRDefault="00D86BDB">
            <w:pPr>
              <w:spacing w:after="0" w:line="240" w:lineRule="auto"/>
              <w:jc w:val="left"/>
            </w:pPr>
            <w:r>
              <w:rPr>
                <w:rFonts w:eastAsia="Calibri" w:cs="Calibri"/>
                <w:sz w:val="14"/>
              </w:rPr>
              <w:t>26</w:t>
            </w:r>
          </w:p>
        </w:tc>
        <w:tc>
          <w:tcPr>
            <w:tcW w:w="5725" w:type="dxa"/>
            <w:shd w:val="clear" w:color="auto" w:fill="F2F4F7"/>
            <w:tcMar>
              <w:top w:w="20" w:type="dxa"/>
              <w:left w:w="55" w:type="dxa"/>
              <w:bottom w:w="20" w:type="dxa"/>
              <w:right w:w="55" w:type="dxa"/>
            </w:tcMar>
          </w:tcPr>
          <w:p w14:paraId="55CB09FB" w14:textId="77777777" w:rsidR="00280AEF" w:rsidRDefault="00D86BDB">
            <w:pPr>
              <w:spacing w:after="0" w:line="240" w:lineRule="auto"/>
              <w:jc w:val="left"/>
            </w:pPr>
            <w:r>
              <w:rPr>
                <w:rFonts w:eastAsia="Calibri" w:cs="Calibri"/>
                <w:sz w:val="14"/>
              </w:rPr>
              <w:t>Extension extraction and allowlist, image signatures, truncation, type mismatch, UTF-8 decoding, BOM handling.</w:t>
            </w:r>
          </w:p>
        </w:tc>
      </w:tr>
      <w:tr w:rsidR="00280AEF" w14:paraId="564476F1" w14:textId="77777777">
        <w:trPr>
          <w:cantSplit/>
          <w:jc w:val="center"/>
        </w:trPr>
        <w:tc>
          <w:tcPr>
            <w:tcW w:w="2337" w:type="dxa"/>
            <w:tcMar>
              <w:top w:w="20" w:type="dxa"/>
              <w:left w:w="55" w:type="dxa"/>
              <w:bottom w:w="20" w:type="dxa"/>
              <w:right w:w="55" w:type="dxa"/>
            </w:tcMar>
          </w:tcPr>
          <w:p w14:paraId="73278355" w14:textId="77777777" w:rsidR="00280AEF" w:rsidRDefault="00D86BDB">
            <w:pPr>
              <w:spacing w:after="0" w:line="240" w:lineRule="auto"/>
              <w:jc w:val="left"/>
            </w:pPr>
            <w:r>
              <w:rPr>
                <w:rFonts w:eastAsia="Calibri" w:cs="Calibri"/>
                <w:sz w:val="14"/>
              </w:rPr>
              <w:t>tests/test_audit_regressions.py</w:t>
            </w:r>
          </w:p>
        </w:tc>
        <w:tc>
          <w:tcPr>
            <w:tcW w:w="1519" w:type="dxa"/>
            <w:tcMar>
              <w:top w:w="20" w:type="dxa"/>
              <w:left w:w="55" w:type="dxa"/>
              <w:bottom w:w="20" w:type="dxa"/>
              <w:right w:w="55" w:type="dxa"/>
            </w:tcMar>
          </w:tcPr>
          <w:p w14:paraId="4DE64326" w14:textId="77777777" w:rsidR="00280AEF" w:rsidRDefault="00D86BDB">
            <w:pPr>
              <w:spacing w:after="0" w:line="240" w:lineRule="auto"/>
              <w:jc w:val="left"/>
            </w:pPr>
            <w:r>
              <w:rPr>
                <w:rFonts w:eastAsia="Calibri" w:cs="Calibri"/>
                <w:sz w:val="14"/>
              </w:rPr>
              <w:t>39</w:t>
            </w:r>
          </w:p>
        </w:tc>
        <w:tc>
          <w:tcPr>
            <w:tcW w:w="5725" w:type="dxa"/>
            <w:tcMar>
              <w:top w:w="20" w:type="dxa"/>
              <w:left w:w="55" w:type="dxa"/>
              <w:bottom w:w="20" w:type="dxa"/>
              <w:right w:w="55" w:type="dxa"/>
            </w:tcMar>
          </w:tcPr>
          <w:p w14:paraId="15AAD89B" w14:textId="77777777" w:rsidR="00280AEF" w:rsidRDefault="00D86BDB">
            <w:pPr>
              <w:spacing w:after="0" w:line="240" w:lineRule="auto"/>
              <w:jc w:val="left"/>
            </w:pPr>
            <w:r>
              <w:rPr>
                <w:rFonts w:eastAsia="Calibri" w:cs="Calibri"/>
                <w:sz w:val="14"/>
              </w:rPr>
              <w:t>PNG checksum damage, unexpected decoder errors, pixel budget, strong duplicate read, logger propagation, identity types, error redaction, text memory bounds.</w:t>
            </w:r>
          </w:p>
        </w:tc>
      </w:tr>
      <w:tr w:rsidR="00280AEF" w14:paraId="769FEE4B" w14:textId="77777777">
        <w:trPr>
          <w:cantSplit/>
          <w:jc w:val="center"/>
        </w:trPr>
        <w:tc>
          <w:tcPr>
            <w:tcW w:w="2337" w:type="dxa"/>
            <w:shd w:val="clear" w:color="auto" w:fill="F2F4F7"/>
            <w:tcMar>
              <w:top w:w="20" w:type="dxa"/>
              <w:left w:w="55" w:type="dxa"/>
              <w:bottom w:w="20" w:type="dxa"/>
              <w:right w:w="55" w:type="dxa"/>
            </w:tcMar>
          </w:tcPr>
          <w:p w14:paraId="1B93E414" w14:textId="77777777" w:rsidR="00280AEF" w:rsidRDefault="00D86BDB">
            <w:pPr>
              <w:spacing w:after="0" w:line="240" w:lineRule="auto"/>
              <w:jc w:val="left"/>
            </w:pPr>
            <w:r>
              <w:rPr>
                <w:rFonts w:eastAsia="Calibri" w:cs="Calibri"/>
                <w:sz w:val="14"/>
              </w:rPr>
              <w:t>tests/test_text.py</w:t>
            </w:r>
          </w:p>
        </w:tc>
        <w:tc>
          <w:tcPr>
            <w:tcW w:w="1519" w:type="dxa"/>
            <w:shd w:val="clear" w:color="auto" w:fill="F2F4F7"/>
            <w:tcMar>
              <w:top w:w="20" w:type="dxa"/>
              <w:left w:w="55" w:type="dxa"/>
              <w:bottom w:w="20" w:type="dxa"/>
              <w:right w:w="55" w:type="dxa"/>
            </w:tcMar>
          </w:tcPr>
          <w:p w14:paraId="13A195A8" w14:textId="77777777" w:rsidR="00280AEF" w:rsidRDefault="00D86BDB">
            <w:pPr>
              <w:spacing w:after="0" w:line="240" w:lineRule="auto"/>
              <w:jc w:val="left"/>
            </w:pPr>
            <w:r>
              <w:rPr>
                <w:rFonts w:eastAsia="Calibri" w:cs="Calibri"/>
                <w:sz w:val="14"/>
              </w:rPr>
              <w:t>7</w:t>
            </w:r>
          </w:p>
        </w:tc>
        <w:tc>
          <w:tcPr>
            <w:tcW w:w="5725" w:type="dxa"/>
            <w:shd w:val="clear" w:color="auto" w:fill="F2F4F7"/>
            <w:tcMar>
              <w:top w:w="20" w:type="dxa"/>
              <w:left w:w="55" w:type="dxa"/>
              <w:bottom w:w="20" w:type="dxa"/>
              <w:right w:w="55" w:type="dxa"/>
            </w:tcMar>
          </w:tcPr>
          <w:p w14:paraId="38F6FEF6" w14:textId="77777777" w:rsidR="00280AEF" w:rsidRDefault="00D86BDB">
            <w:pPr>
              <w:spacing w:after="0" w:line="240" w:lineRule="auto"/>
              <w:jc w:val="left"/>
            </w:pPr>
            <w:r>
              <w:rPr>
                <w:rFonts w:eastAsia="Calibri" w:cs="Calibri"/>
                <w:sz w:val="14"/>
              </w:rPr>
              <w:t>Character, word, and line counts; trailing newlines; whitespace; Unicode; CRLF; exact key set.</w:t>
            </w:r>
          </w:p>
        </w:tc>
      </w:tr>
      <w:tr w:rsidR="00280AEF" w14:paraId="5834394C" w14:textId="77777777">
        <w:trPr>
          <w:cantSplit/>
          <w:jc w:val="center"/>
        </w:trPr>
        <w:tc>
          <w:tcPr>
            <w:tcW w:w="2337" w:type="dxa"/>
            <w:tcMar>
              <w:top w:w="20" w:type="dxa"/>
              <w:left w:w="55" w:type="dxa"/>
              <w:bottom w:w="20" w:type="dxa"/>
              <w:right w:w="55" w:type="dxa"/>
            </w:tcMar>
          </w:tcPr>
          <w:p w14:paraId="7085A5A9" w14:textId="77777777" w:rsidR="00280AEF" w:rsidRDefault="00D86BDB">
            <w:pPr>
              <w:spacing w:after="0" w:line="240" w:lineRule="auto"/>
              <w:jc w:val="left"/>
            </w:pPr>
            <w:r>
              <w:rPr>
                <w:rFonts w:eastAsia="Calibri" w:cs="Calibri"/>
                <w:sz w:val="14"/>
              </w:rPr>
              <w:t>tests/test_image.py</w:t>
            </w:r>
          </w:p>
        </w:tc>
        <w:tc>
          <w:tcPr>
            <w:tcW w:w="1519" w:type="dxa"/>
            <w:tcMar>
              <w:top w:w="20" w:type="dxa"/>
              <w:left w:w="55" w:type="dxa"/>
              <w:bottom w:w="20" w:type="dxa"/>
              <w:right w:w="55" w:type="dxa"/>
            </w:tcMar>
          </w:tcPr>
          <w:p w14:paraId="52312C52" w14:textId="77777777" w:rsidR="00280AEF" w:rsidRDefault="00D86BDB">
            <w:pPr>
              <w:spacing w:after="0" w:line="240" w:lineRule="auto"/>
              <w:jc w:val="left"/>
            </w:pPr>
            <w:r>
              <w:rPr>
                <w:rFonts w:eastAsia="Calibri" w:cs="Calibri"/>
                <w:sz w:val="14"/>
              </w:rPr>
              <w:t>5</w:t>
            </w:r>
          </w:p>
        </w:tc>
        <w:tc>
          <w:tcPr>
            <w:tcW w:w="5725" w:type="dxa"/>
            <w:tcMar>
              <w:top w:w="20" w:type="dxa"/>
              <w:left w:w="55" w:type="dxa"/>
              <w:bottom w:w="20" w:type="dxa"/>
              <w:right w:w="55" w:type="dxa"/>
            </w:tcMar>
          </w:tcPr>
          <w:p w14:paraId="437E1D3B" w14:textId="77777777" w:rsidR="00280AEF" w:rsidRDefault="00D86BDB">
            <w:pPr>
              <w:spacing w:after="0" w:line="240" w:lineRule="auto"/>
              <w:jc w:val="left"/>
            </w:pPr>
            <w:r>
              <w:rPr>
                <w:rFonts w:eastAsia="Calibri" w:cs="Calibri"/>
                <w:sz w:val="14"/>
              </w:rPr>
              <w:t>Image dimensions and format; JPEG and PNG; exact key set; corrupt bytes.</w:t>
            </w:r>
          </w:p>
        </w:tc>
      </w:tr>
      <w:tr w:rsidR="00280AEF" w14:paraId="4BFF1C0D" w14:textId="77777777">
        <w:trPr>
          <w:cantSplit/>
          <w:jc w:val="center"/>
        </w:trPr>
        <w:tc>
          <w:tcPr>
            <w:tcW w:w="2337" w:type="dxa"/>
            <w:shd w:val="clear" w:color="auto" w:fill="F2F4F7"/>
            <w:tcMar>
              <w:top w:w="20" w:type="dxa"/>
              <w:left w:w="55" w:type="dxa"/>
              <w:bottom w:w="20" w:type="dxa"/>
              <w:right w:w="55" w:type="dxa"/>
            </w:tcMar>
          </w:tcPr>
          <w:p w14:paraId="668702C8" w14:textId="77777777" w:rsidR="00280AEF" w:rsidRDefault="00D86BDB">
            <w:pPr>
              <w:spacing w:after="0" w:line="240" w:lineRule="auto"/>
              <w:jc w:val="left"/>
            </w:pPr>
            <w:r>
              <w:rPr>
                <w:rFonts w:eastAsia="Calibri" w:cs="Calibri"/>
                <w:sz w:val="14"/>
              </w:rPr>
              <w:t>tests/test_checksum.py</w:t>
            </w:r>
          </w:p>
        </w:tc>
        <w:tc>
          <w:tcPr>
            <w:tcW w:w="1519" w:type="dxa"/>
            <w:shd w:val="clear" w:color="auto" w:fill="F2F4F7"/>
            <w:tcMar>
              <w:top w:w="20" w:type="dxa"/>
              <w:left w:w="55" w:type="dxa"/>
              <w:bottom w:w="20" w:type="dxa"/>
              <w:right w:w="55" w:type="dxa"/>
            </w:tcMar>
          </w:tcPr>
          <w:p w14:paraId="64829B41" w14:textId="77777777" w:rsidR="00280AEF" w:rsidRDefault="00D86BDB">
            <w:pPr>
              <w:spacing w:after="0" w:line="240" w:lineRule="auto"/>
              <w:jc w:val="left"/>
            </w:pPr>
            <w:r>
              <w:rPr>
                <w:rFonts w:eastAsia="Calibri" w:cs="Calibri"/>
                <w:sz w:val="14"/>
              </w:rPr>
              <w:t>3</w:t>
            </w:r>
          </w:p>
        </w:tc>
        <w:tc>
          <w:tcPr>
            <w:tcW w:w="5725" w:type="dxa"/>
            <w:shd w:val="clear" w:color="auto" w:fill="F2F4F7"/>
            <w:tcMar>
              <w:top w:w="20" w:type="dxa"/>
              <w:left w:w="55" w:type="dxa"/>
              <w:bottom w:w="20" w:type="dxa"/>
              <w:right w:w="55" w:type="dxa"/>
            </w:tcMar>
          </w:tcPr>
          <w:p w14:paraId="018AFC56" w14:textId="77777777" w:rsidR="00280AEF" w:rsidRDefault="00D86BDB">
            <w:pPr>
              <w:spacing w:after="0" w:line="240" w:lineRule="auto"/>
              <w:jc w:val="left"/>
            </w:pPr>
            <w:r>
              <w:rPr>
                <w:rFonts w:eastAsia="Calibri" w:cs="Calibri"/>
                <w:sz w:val="14"/>
              </w:rPr>
              <w:t>Empty digest, known abc digest, lowercase 64-character output.</w:t>
            </w:r>
          </w:p>
        </w:tc>
      </w:tr>
      <w:tr w:rsidR="00280AEF" w14:paraId="5FC21859" w14:textId="77777777">
        <w:trPr>
          <w:cantSplit/>
          <w:jc w:val="center"/>
        </w:trPr>
        <w:tc>
          <w:tcPr>
            <w:tcW w:w="2337" w:type="dxa"/>
            <w:tcMar>
              <w:top w:w="20" w:type="dxa"/>
              <w:left w:w="55" w:type="dxa"/>
              <w:bottom w:w="20" w:type="dxa"/>
              <w:right w:w="55" w:type="dxa"/>
            </w:tcMar>
          </w:tcPr>
          <w:p w14:paraId="14E3EA08" w14:textId="77777777" w:rsidR="00280AEF" w:rsidRDefault="00D86BDB">
            <w:pPr>
              <w:spacing w:after="0" w:line="240" w:lineRule="auto"/>
              <w:jc w:val="left"/>
            </w:pPr>
            <w:r>
              <w:rPr>
                <w:rFonts w:eastAsia="Calibri" w:cs="Calibri"/>
                <w:sz w:val="14"/>
              </w:rPr>
              <w:t>Total</w:t>
            </w:r>
          </w:p>
        </w:tc>
        <w:tc>
          <w:tcPr>
            <w:tcW w:w="1519" w:type="dxa"/>
            <w:tcMar>
              <w:top w:w="20" w:type="dxa"/>
              <w:left w:w="55" w:type="dxa"/>
              <w:bottom w:w="20" w:type="dxa"/>
              <w:right w:w="55" w:type="dxa"/>
            </w:tcMar>
          </w:tcPr>
          <w:p w14:paraId="0695E28B" w14:textId="77777777" w:rsidR="00280AEF" w:rsidRDefault="00D86BDB">
            <w:pPr>
              <w:spacing w:after="0" w:line="240" w:lineRule="auto"/>
              <w:jc w:val="left"/>
            </w:pPr>
            <w:r>
              <w:rPr>
                <w:rFonts w:eastAsia="Calibri" w:cs="Calibri"/>
                <w:sz w:val="14"/>
              </w:rPr>
              <w:t>135</w:t>
            </w:r>
          </w:p>
        </w:tc>
        <w:tc>
          <w:tcPr>
            <w:tcW w:w="5725" w:type="dxa"/>
            <w:tcMar>
              <w:top w:w="20" w:type="dxa"/>
              <w:left w:w="55" w:type="dxa"/>
              <w:bottom w:w="20" w:type="dxa"/>
              <w:right w:w="55" w:type="dxa"/>
            </w:tcMar>
          </w:tcPr>
          <w:p w14:paraId="3F20935C" w14:textId="77777777" w:rsidR="00280AEF" w:rsidRDefault="00D86BDB">
            <w:pPr>
              <w:spacing w:after="0" w:line="240" w:lineRule="auto"/>
              <w:jc w:val="left"/>
            </w:pPr>
            <w:r>
              <w:rPr>
                <w:rFonts w:eastAsia="Calibri" w:cs="Calibri"/>
                <w:sz w:val="14"/>
              </w:rPr>
              <w:t>All tests passed on 18 October 2026.</w:t>
            </w:r>
          </w:p>
        </w:tc>
      </w:tr>
    </w:tbl>
    <w:p w14:paraId="342CE5B3" w14:textId="77777777" w:rsidR="00280AEF" w:rsidRDefault="00280AEF">
      <w:pPr>
        <w:spacing w:after="40"/>
      </w:pPr>
    </w:p>
    <w:p w14:paraId="3974D5ED" w14:textId="77777777" w:rsidR="00280AEF" w:rsidRDefault="00D86BDB">
      <w:pPr>
        <w:pStyle w:val="Heading2"/>
      </w:pPr>
      <w:r>
        <w:t>9.3 Functional testing</w:t>
      </w:r>
    </w:p>
    <w:p w14:paraId="523FAD07" w14:textId="77777777" w:rsidR="00280AEF" w:rsidRDefault="00D86BDB">
      <w:r>
        <w:t>Functional testing covered the happy path for each supported type: JPEG, PNG, and UTF-8 text. The handler tests build a versioned object in moto S3, invoke the handler with a synthetic event, and read the resulting DynamoDB item. The assertions check the record identity, status, file name, file type, file size, SHA-256, metadata, timestamps, and the absence of an error map on success. The deployed acceptance run produced matching COMPLETED records for sample.jpg, sample.png, sample.txt, and images.jpg.</w:t>
      </w:r>
    </w:p>
    <w:p w14:paraId="6FDDCDC4" w14:textId="77777777" w:rsidR="00280AEF" w:rsidRDefault="00D86BDB">
      <w:r>
        <w:t>The functional tests also cover uppercase extensions, nested keys, URL-encoded keys, and a multi-record batch with a permanent failure and a success. The URL decoding tests include %20, a literal plus, and %2B, which confirms that unquote_plus behaves as intended. The nested-key tests cover incoming/2026/photo.jpg and incoming/users/demo/file.txt. The deployed positive suite adds 06-nested-image.jpg in a nested/ folder.</w:t>
      </w:r>
    </w:p>
    <w:p w14:paraId="2B2BCB72" w14:textId="77777777" w:rsidR="00280AEF" w:rsidRDefault="00D86BDB">
      <w:pPr>
        <w:pStyle w:val="Heading2"/>
      </w:pPr>
      <w:r>
        <w:t>9.4 Positive file-validation testing</w:t>
      </w:r>
    </w:p>
    <w:p w14:paraId="4A2895FA" w14:textId="77777777" w:rsidR="00280AEF" w:rsidRDefault="00D86BDB">
      <w:r>
        <w:t>The deployed positive suite contains six files: 01-landscape.jpg, 02-portrait.jpeg, 03-square.png, 04-multiline.txt, 05-unicode.txt, and 06-nested-image.jpg. The owner reports that all six completed successfully. The DynamoDB scan corroborates the status for each file: the rows show no error map and the file names match. Figure 9.3 shows the positive folder listing, including the nested/ folder. Figures 9.4 to 9.7 show the corresponding completed records.</w:t>
      </w:r>
    </w:p>
    <w:p w14:paraId="120E6F31" w14:textId="77777777" w:rsidR="00280AEF" w:rsidRDefault="00D86BDB">
      <w:r>
        <w:t>The initial acceptance set adds sample.jpg, sample.png, and sample.txt. The scan contains COMPLETED records for all three, plus images.jpg. The sample.png file appears twice because a second version was uploaded for the oversized-dimension test; the smaller version completed and the larger version failed. This is the versioning behavior described in Chapter 4, not a duplicate processing bug.</w:t>
      </w:r>
    </w:p>
    <w:p w14:paraId="4ECC5655" w14:textId="77777777" w:rsidR="00280AEF" w:rsidRDefault="00D86BDB">
      <w:pPr>
        <w:pStyle w:val="Heading2"/>
      </w:pPr>
      <w:r>
        <w:t>9.5 Negative file-validation testing</w:t>
      </w:r>
    </w:p>
    <w:p w14:paraId="1018E92D" w14:textId="77777777" w:rsidR="00280AEF" w:rsidRDefault="00D86BDB">
      <w:r>
        <w:t>The deployed negative suite contains six files: 07-empty.txt, 08-unsupported.csv, 09-invalid-utf8.txt, 10-fake-jpeg.jpg, 11-corrupt-png.png, and 12-over-pixel-limit.png. The owner reports that each produced its expected validation error. The DynamoDB scan corroborates the FAILED status and the presence of an error map for each row. The console table truncates the error value, so the exact error_code is not legible in the screenshots. The expected codes follow directly from the validation order: ZERO_BYTE, U</w:t>
      </w:r>
      <w:r>
        <w:t>NSUPPORTED_EXTENSION, INVALID_ENCODING, TYPE_MISMATCH, CORRUPT_IMAGE, and IMAGE_DIMENSIONS_EXCEEDED.</w:t>
      </w:r>
    </w:p>
    <w:p w14:paraId="26B62536" w14:textId="77777777" w:rsidR="00280AEF" w:rsidRDefault="00D86BDB">
      <w:r>
        <w:t xml:space="preserve">The initial negative set adds sample.pdf and the zero-byte folder markers. The PDF is 1.6 MB and is rejected before download with UNSUPPORTED_EXTENSION. The folder markers are zero-byte objects created when the console folders were made; they fail with </w:t>
      </w:r>
      <w:r>
        <w:lastRenderedPageBreak/>
        <w:t>ZERO_BYTE. The scan shows seven such records with an empty file name. They are a useful bonus test of the zero-byte path, and they explain a large part of the failed-record count.</w:t>
      </w:r>
    </w:p>
    <w:p w14:paraId="34BE557F" w14:textId="77777777" w:rsidR="00280AEF" w:rsidRDefault="00D86BDB">
      <w:pPr>
        <w:keepNext/>
        <w:spacing w:before="80" w:after="0"/>
        <w:jc w:val="center"/>
      </w:pPr>
      <w:r>
        <w:rPr>
          <w:noProof/>
        </w:rPr>
        <w:drawing>
          <wp:inline distT="0" distB="0" distL="0" distR="0" wp14:anchorId="5BDC59A4" wp14:editId="2F67D8F9">
            <wp:extent cx="5760000" cy="2353682"/>
            <wp:effectExtent l="0" t="0" r="0" b="0"/>
            <wp:docPr id="16" name="Picture 16" descr="Amazon S3 console showing the case-study-tests prefix with two folders, negative and positive." title="Figure 9.1. S3 test-fixture structure under incoming/case-study-tests/ with separate positive and negative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s3-test-structure.png"/>
                    <pic:cNvPicPr/>
                  </pic:nvPicPr>
                  <pic:blipFill>
                    <a:blip r:embed="rId23"/>
                    <a:stretch>
                      <a:fillRect/>
                    </a:stretch>
                  </pic:blipFill>
                  <pic:spPr>
                    <a:xfrm>
                      <a:off x="0" y="0"/>
                      <a:ext cx="5760000" cy="2353682"/>
                    </a:xfrm>
                    <a:prstGeom prst="rect">
                      <a:avLst/>
                    </a:prstGeom>
                  </pic:spPr>
                </pic:pic>
              </a:graphicData>
            </a:graphic>
          </wp:inline>
        </w:drawing>
      </w:r>
    </w:p>
    <w:p w14:paraId="04E2AA8E" w14:textId="77777777" w:rsidR="00280AEF" w:rsidRDefault="00D86BDB">
      <w:pPr>
        <w:pStyle w:val="Caption"/>
        <w:spacing w:before="40" w:after="100"/>
        <w:jc w:val="center"/>
      </w:pPr>
      <w:r>
        <w:rPr>
          <w:rFonts w:eastAsia="Calibri" w:cs="Calibri"/>
          <w:color w:val="1F3864"/>
          <w:sz w:val="18"/>
        </w:rPr>
        <w:t>Figure 9.1.</w:t>
      </w:r>
      <w:r>
        <w:rPr>
          <w:rFonts w:eastAsia="Calibri" w:cs="Calibri"/>
          <w:b w:val="0"/>
          <w:sz w:val="18"/>
        </w:rPr>
        <w:t xml:space="preserve"> S3 test-fixture structure under incoming/case-study-tests/ with separate positive and negative folders.</w:t>
      </w:r>
    </w:p>
    <w:p w14:paraId="06B5ACA8" w14:textId="77777777" w:rsidR="00280AEF" w:rsidRDefault="00D86BDB">
      <w:pPr>
        <w:keepNext/>
        <w:spacing w:before="80" w:after="0"/>
        <w:jc w:val="center"/>
      </w:pPr>
      <w:r>
        <w:rPr>
          <w:noProof/>
        </w:rPr>
        <w:drawing>
          <wp:inline distT="0" distB="0" distL="0" distR="0" wp14:anchorId="3DFB8D9E" wp14:editId="7674B2F9">
            <wp:extent cx="5760000" cy="2336311"/>
            <wp:effectExtent l="0" t="0" r="0" b="0"/>
            <wp:docPr id="17" name="Picture 17" descr="Amazon S3 console listing negative test fixtures in the case-study-tests/negative folder, including a CSV, an invalid UTF-8 text file, and a fake JPEG." title="Figure 9.2. Negative test fixtures, including 08-unsupported.csv, 09-invalid-utf8.txt, and 10-fake-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2-s3-negative.png"/>
                    <pic:cNvPicPr/>
                  </pic:nvPicPr>
                  <pic:blipFill>
                    <a:blip r:embed="rId24"/>
                    <a:stretch>
                      <a:fillRect/>
                    </a:stretch>
                  </pic:blipFill>
                  <pic:spPr>
                    <a:xfrm>
                      <a:off x="0" y="0"/>
                      <a:ext cx="5760000" cy="2336311"/>
                    </a:xfrm>
                    <a:prstGeom prst="rect">
                      <a:avLst/>
                    </a:prstGeom>
                  </pic:spPr>
                </pic:pic>
              </a:graphicData>
            </a:graphic>
          </wp:inline>
        </w:drawing>
      </w:r>
    </w:p>
    <w:p w14:paraId="02AD5CD0" w14:textId="77777777" w:rsidR="00280AEF" w:rsidRDefault="00D86BDB">
      <w:pPr>
        <w:pStyle w:val="Caption"/>
        <w:spacing w:before="40" w:after="100"/>
        <w:jc w:val="center"/>
      </w:pPr>
      <w:r>
        <w:rPr>
          <w:rFonts w:eastAsia="Calibri" w:cs="Calibri"/>
          <w:color w:val="1F3864"/>
          <w:sz w:val="18"/>
        </w:rPr>
        <w:t>Figure 9.2.</w:t>
      </w:r>
      <w:r>
        <w:rPr>
          <w:rFonts w:eastAsia="Calibri" w:cs="Calibri"/>
          <w:b w:val="0"/>
          <w:sz w:val="18"/>
        </w:rPr>
        <w:t xml:space="preserve"> Negative test fixtures, including 08-unsupported.csv, 09-invalid-utf8.txt, and 10-fake-jpeg.jpg.</w:t>
      </w:r>
    </w:p>
    <w:p w14:paraId="4FCE3861" w14:textId="77777777" w:rsidR="00280AEF" w:rsidRDefault="00D86BDB">
      <w:pPr>
        <w:keepNext/>
        <w:spacing w:before="80" w:after="0"/>
        <w:jc w:val="center"/>
      </w:pPr>
      <w:r>
        <w:rPr>
          <w:noProof/>
        </w:rPr>
        <w:drawing>
          <wp:inline distT="0" distB="0" distL="0" distR="0" wp14:anchorId="7602ECB8" wp14:editId="69404F32">
            <wp:extent cx="5760000" cy="2316992"/>
            <wp:effectExtent l="0" t="0" r="0" b="0"/>
            <wp:docPr id="18" name="Picture 18" descr="Amazon S3 console listing positive test fixtures in the case-study-tests/positive folder, including multiline and Unicode text files and a nested folder." title="Figure 9.3. Positive test fixtures, including 04-multiline.txt, 05-unicode.txt, and the nested/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3-s3-positive.png"/>
                    <pic:cNvPicPr/>
                  </pic:nvPicPr>
                  <pic:blipFill>
                    <a:blip r:embed="rId25"/>
                    <a:stretch>
                      <a:fillRect/>
                    </a:stretch>
                  </pic:blipFill>
                  <pic:spPr>
                    <a:xfrm>
                      <a:off x="0" y="0"/>
                      <a:ext cx="5760000" cy="2316992"/>
                    </a:xfrm>
                    <a:prstGeom prst="rect">
                      <a:avLst/>
                    </a:prstGeom>
                  </pic:spPr>
                </pic:pic>
              </a:graphicData>
            </a:graphic>
          </wp:inline>
        </w:drawing>
      </w:r>
    </w:p>
    <w:p w14:paraId="3555D083" w14:textId="77777777" w:rsidR="00280AEF" w:rsidRDefault="00D86BDB">
      <w:pPr>
        <w:pStyle w:val="Caption"/>
        <w:spacing w:before="40" w:after="100"/>
        <w:jc w:val="center"/>
      </w:pPr>
      <w:r>
        <w:rPr>
          <w:rFonts w:eastAsia="Calibri" w:cs="Calibri"/>
          <w:color w:val="1F3864"/>
          <w:sz w:val="18"/>
        </w:rPr>
        <w:t>Figure 9.3.</w:t>
      </w:r>
      <w:r>
        <w:rPr>
          <w:rFonts w:eastAsia="Calibri" w:cs="Calibri"/>
          <w:b w:val="0"/>
          <w:sz w:val="18"/>
        </w:rPr>
        <w:t xml:space="preserve"> Positive test fixtures, including 04-multiline.txt, 05-unicode.txt, and the nested/ folder.</w:t>
      </w:r>
    </w:p>
    <w:p w14:paraId="382CF1F4" w14:textId="77777777" w:rsidR="00280AEF" w:rsidRDefault="00D86BDB">
      <w:pPr>
        <w:pStyle w:val="Heading2"/>
      </w:pPr>
      <w:r>
        <w:t>9.6 Nested-path testing</w:t>
      </w:r>
    </w:p>
    <w:p w14:paraId="2F4AF89B" w14:textId="77777777" w:rsidR="00280AEF" w:rsidRDefault="00D86BDB">
      <w:r>
        <w:t>Nested-path support is covered at three levels. The unit-level handler test invokes incoming/2026/photo.jpg and incoming/users/demo/file.txt. The deployed positive suite includes a nested/ folder and a 06-nested-image.jpg record that completed. The S3 trigger uses the incoming/ prefix, which applies to all nested keys under it. The scan row for 06-nested-image has no error map, so the deployed path handling worked for that file. The exact full key is not visible in the truncated table, which is why the docu</w:t>
      </w:r>
      <w:r>
        <w:t>ment refers to the nested folder and the file name rather than asserting the complete key string.</w:t>
      </w:r>
    </w:p>
    <w:p w14:paraId="6A30196A" w14:textId="77777777" w:rsidR="00280AEF" w:rsidRDefault="00D86BDB">
      <w:pPr>
        <w:pStyle w:val="Heading2"/>
      </w:pPr>
      <w:r>
        <w:lastRenderedPageBreak/>
        <w:t>9.7 Error-handling testing</w:t>
      </w:r>
    </w:p>
    <w:p w14:paraId="524BDFCF" w14:textId="77777777" w:rsidR="00280AEF" w:rsidRDefault="00D86BDB">
      <w:r>
        <w:t>The handler suite covers the error paths that matter for correct operation. A malformed event with a missing or null version ID raises and writes nothing. A missing bucket or key raises and writes nothing. A non-string identity field raises and writes nothing, including numeric, boolean, list, object, and null values. A claim failure raises an InfrastructureError and writes nothing. A HeadObject service error writes FAILED with INFRASTRUCTURE and raises. A terminal COMPLETED update failure writes FAILED and</w:t>
      </w:r>
      <w:r>
        <w:t xml:space="preserve"> raises. A secondary failure is logged and the safe exception is raised. An unexpected image processor exception writes FAILED with INFRASTRUCTURE and does not leak the raw message. A multi-record batch stops at the first infrastructure failure and leaves earlier COMPLETED records intact.</w:t>
      </w:r>
    </w:p>
    <w:p w14:paraId="43D5DC0B" w14:textId="77777777" w:rsidR="00280AEF" w:rsidRDefault="00D86BDB">
      <w:r>
        <w:t>The error truncation tests use a 5,000-character validation message and a long untrusted message with quotes and backslashes. The serialized error must stay within 1,024 characters, the error_code and error_type must remain intact, and the message must be truncated rather than the classification. The redaction tests use a marker string and a chained cause; the marker must not appear in the persisted error, the emitted JSON, or the rendered uncaught exception.</w:t>
      </w:r>
    </w:p>
    <w:p w14:paraId="7E6775A6" w14:textId="77777777" w:rsidR="00280AEF" w:rsidRDefault="00D86BDB">
      <w:pPr>
        <w:pStyle w:val="Heading2"/>
      </w:pPr>
      <w:r>
        <w:t>9.8 DynamoDB verification</w:t>
      </w:r>
    </w:p>
    <w:p w14:paraId="62195178" w14:textId="77777777" w:rsidR="00280AEF" w:rsidRDefault="00D86BDB">
      <w:r>
        <w:t>The deployed DynamoDB scan returned 25 items and scanned 25 items with 100 percent efficiency and 2.5 RCUs consumed. The item count is the first thing to interpret correctly. It is not a count of 25 independent test scenarios. The 25 records comprise 10 COMPLETED and 15 FAILED records, and several records belong to the same logical test. Table 9.2 breaks down the composition.</w:t>
      </w:r>
    </w:p>
    <w:p w14:paraId="005765A7" w14:textId="77777777" w:rsidR="00280AEF" w:rsidRDefault="00D86BDB">
      <w:pPr>
        <w:pStyle w:val="Caption"/>
        <w:keepNext/>
        <w:spacing w:before="100" w:after="40"/>
        <w:jc w:val="left"/>
      </w:pPr>
      <w:r>
        <w:rPr>
          <w:rFonts w:eastAsia="Calibri" w:cs="Calibri"/>
          <w:color w:val="1F3864"/>
          <w:sz w:val="17"/>
        </w:rPr>
        <w:t>Table 9.2.</w:t>
      </w:r>
      <w:r>
        <w:rPr>
          <w:rFonts w:eastAsia="Calibri" w:cs="Calibri"/>
          <w:b w:val="0"/>
          <w:sz w:val="17"/>
        </w:rPr>
        <w:t xml:space="preserve"> Composition of the 25-item DynamoDB scan.</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687"/>
        <w:gridCol w:w="935"/>
        <w:gridCol w:w="5959"/>
      </w:tblGrid>
      <w:tr w:rsidR="00280AEF" w14:paraId="1E1F82EB" w14:textId="77777777">
        <w:trPr>
          <w:cantSplit/>
          <w:trHeight w:val="340"/>
          <w:tblHeader/>
          <w:jc w:val="center"/>
        </w:trPr>
        <w:tc>
          <w:tcPr>
            <w:tcW w:w="2687" w:type="dxa"/>
            <w:shd w:val="clear" w:color="auto" w:fill="1F3864"/>
            <w:tcMar>
              <w:top w:w="20" w:type="dxa"/>
              <w:left w:w="55" w:type="dxa"/>
              <w:bottom w:w="20" w:type="dxa"/>
              <w:right w:w="55" w:type="dxa"/>
            </w:tcMar>
          </w:tcPr>
          <w:p w14:paraId="33E37137" w14:textId="77777777" w:rsidR="00280AEF" w:rsidRDefault="00D86BDB">
            <w:pPr>
              <w:spacing w:after="0" w:line="240" w:lineRule="auto"/>
              <w:jc w:val="left"/>
            </w:pPr>
            <w:r>
              <w:rPr>
                <w:rFonts w:eastAsia="Calibri" w:cs="Calibri"/>
                <w:b/>
                <w:color w:val="FFFFFF"/>
                <w:sz w:val="14"/>
              </w:rPr>
              <w:t>Category</w:t>
            </w:r>
          </w:p>
        </w:tc>
        <w:tc>
          <w:tcPr>
            <w:tcW w:w="935" w:type="dxa"/>
            <w:shd w:val="clear" w:color="auto" w:fill="1F3864"/>
            <w:tcMar>
              <w:top w:w="20" w:type="dxa"/>
              <w:left w:w="55" w:type="dxa"/>
              <w:bottom w:w="20" w:type="dxa"/>
              <w:right w:w="55" w:type="dxa"/>
            </w:tcMar>
          </w:tcPr>
          <w:p w14:paraId="377B11A4" w14:textId="77777777" w:rsidR="00280AEF" w:rsidRDefault="00D86BDB">
            <w:pPr>
              <w:spacing w:after="0" w:line="240" w:lineRule="auto"/>
              <w:jc w:val="left"/>
            </w:pPr>
            <w:r>
              <w:rPr>
                <w:rFonts w:eastAsia="Calibri" w:cs="Calibri"/>
                <w:b/>
                <w:color w:val="FFFFFF"/>
                <w:sz w:val="14"/>
              </w:rPr>
              <w:t>Count</w:t>
            </w:r>
          </w:p>
        </w:tc>
        <w:tc>
          <w:tcPr>
            <w:tcW w:w="5959" w:type="dxa"/>
            <w:shd w:val="clear" w:color="auto" w:fill="1F3864"/>
            <w:tcMar>
              <w:top w:w="20" w:type="dxa"/>
              <w:left w:w="55" w:type="dxa"/>
              <w:bottom w:w="20" w:type="dxa"/>
              <w:right w:w="55" w:type="dxa"/>
            </w:tcMar>
          </w:tcPr>
          <w:p w14:paraId="07608D75" w14:textId="77777777" w:rsidR="00280AEF" w:rsidRDefault="00D86BDB">
            <w:pPr>
              <w:spacing w:after="0" w:line="240" w:lineRule="auto"/>
              <w:jc w:val="left"/>
            </w:pPr>
            <w:r>
              <w:rPr>
                <w:rFonts w:eastAsia="Calibri" w:cs="Calibri"/>
                <w:b/>
                <w:color w:val="FFFFFF"/>
                <w:sz w:val="14"/>
              </w:rPr>
              <w:t>Records in the scan</w:t>
            </w:r>
          </w:p>
        </w:tc>
      </w:tr>
      <w:tr w:rsidR="00280AEF" w14:paraId="55D04740" w14:textId="77777777">
        <w:trPr>
          <w:cantSplit/>
          <w:jc w:val="center"/>
        </w:trPr>
        <w:tc>
          <w:tcPr>
            <w:tcW w:w="2687" w:type="dxa"/>
            <w:tcMar>
              <w:top w:w="20" w:type="dxa"/>
              <w:left w:w="55" w:type="dxa"/>
              <w:bottom w:w="20" w:type="dxa"/>
              <w:right w:w="55" w:type="dxa"/>
            </w:tcMar>
          </w:tcPr>
          <w:p w14:paraId="39EE3ACD" w14:textId="77777777" w:rsidR="00280AEF" w:rsidRDefault="00D86BDB">
            <w:pPr>
              <w:spacing w:after="0" w:line="240" w:lineRule="auto"/>
              <w:jc w:val="left"/>
            </w:pPr>
            <w:r>
              <w:rPr>
                <w:rFonts w:eastAsia="Calibri" w:cs="Calibri"/>
                <w:sz w:val="14"/>
              </w:rPr>
              <w:t>COMPLETED: initial acceptance</w:t>
            </w:r>
          </w:p>
        </w:tc>
        <w:tc>
          <w:tcPr>
            <w:tcW w:w="935" w:type="dxa"/>
            <w:tcMar>
              <w:top w:w="20" w:type="dxa"/>
              <w:left w:w="55" w:type="dxa"/>
              <w:bottom w:w="20" w:type="dxa"/>
              <w:right w:w="55" w:type="dxa"/>
            </w:tcMar>
          </w:tcPr>
          <w:p w14:paraId="0352A49E" w14:textId="77777777" w:rsidR="00280AEF" w:rsidRDefault="00D86BDB">
            <w:pPr>
              <w:spacing w:after="0" w:line="240" w:lineRule="auto"/>
              <w:jc w:val="left"/>
            </w:pPr>
            <w:r>
              <w:rPr>
                <w:rFonts w:eastAsia="Calibri" w:cs="Calibri"/>
                <w:sz w:val="14"/>
              </w:rPr>
              <w:t>4</w:t>
            </w:r>
          </w:p>
        </w:tc>
        <w:tc>
          <w:tcPr>
            <w:tcW w:w="5959" w:type="dxa"/>
            <w:tcMar>
              <w:top w:w="20" w:type="dxa"/>
              <w:left w:w="55" w:type="dxa"/>
              <w:bottom w:w="20" w:type="dxa"/>
              <w:right w:w="55" w:type="dxa"/>
            </w:tcMar>
          </w:tcPr>
          <w:p w14:paraId="1481E238" w14:textId="77777777" w:rsidR="00280AEF" w:rsidRDefault="00D86BDB">
            <w:pPr>
              <w:spacing w:after="0" w:line="240" w:lineRule="auto"/>
              <w:jc w:val="left"/>
            </w:pPr>
            <w:r>
              <w:rPr>
                <w:rFonts w:eastAsia="Calibri" w:cs="Calibri"/>
                <w:sz w:val="14"/>
              </w:rPr>
              <w:t>sample.jpg, sample.png (smaller version), sample.txt, images.jpg.</w:t>
            </w:r>
          </w:p>
        </w:tc>
      </w:tr>
      <w:tr w:rsidR="00280AEF" w14:paraId="22CD42ED" w14:textId="77777777">
        <w:trPr>
          <w:cantSplit/>
          <w:jc w:val="center"/>
        </w:trPr>
        <w:tc>
          <w:tcPr>
            <w:tcW w:w="2687" w:type="dxa"/>
            <w:shd w:val="clear" w:color="auto" w:fill="F2F4F7"/>
            <w:tcMar>
              <w:top w:w="20" w:type="dxa"/>
              <w:left w:w="55" w:type="dxa"/>
              <w:bottom w:w="20" w:type="dxa"/>
              <w:right w:w="55" w:type="dxa"/>
            </w:tcMar>
          </w:tcPr>
          <w:p w14:paraId="324A48FA" w14:textId="77777777" w:rsidR="00280AEF" w:rsidRDefault="00D86BDB">
            <w:pPr>
              <w:spacing w:after="0" w:line="240" w:lineRule="auto"/>
              <w:jc w:val="left"/>
            </w:pPr>
            <w:r>
              <w:rPr>
                <w:rFonts w:eastAsia="Calibri" w:cs="Calibri"/>
                <w:sz w:val="14"/>
              </w:rPr>
              <w:t>COMPLETED: additional positive suite</w:t>
            </w:r>
          </w:p>
        </w:tc>
        <w:tc>
          <w:tcPr>
            <w:tcW w:w="935" w:type="dxa"/>
            <w:shd w:val="clear" w:color="auto" w:fill="F2F4F7"/>
            <w:tcMar>
              <w:top w:w="20" w:type="dxa"/>
              <w:left w:w="55" w:type="dxa"/>
              <w:bottom w:w="20" w:type="dxa"/>
              <w:right w:w="55" w:type="dxa"/>
            </w:tcMar>
          </w:tcPr>
          <w:p w14:paraId="66DE79C8" w14:textId="77777777" w:rsidR="00280AEF" w:rsidRDefault="00D86BDB">
            <w:pPr>
              <w:spacing w:after="0" w:line="240" w:lineRule="auto"/>
              <w:jc w:val="left"/>
            </w:pPr>
            <w:r>
              <w:rPr>
                <w:rFonts w:eastAsia="Calibri" w:cs="Calibri"/>
                <w:sz w:val="14"/>
              </w:rPr>
              <w:t>6</w:t>
            </w:r>
          </w:p>
        </w:tc>
        <w:tc>
          <w:tcPr>
            <w:tcW w:w="5959" w:type="dxa"/>
            <w:shd w:val="clear" w:color="auto" w:fill="F2F4F7"/>
            <w:tcMar>
              <w:top w:w="20" w:type="dxa"/>
              <w:left w:w="55" w:type="dxa"/>
              <w:bottom w:w="20" w:type="dxa"/>
              <w:right w:w="55" w:type="dxa"/>
            </w:tcMar>
          </w:tcPr>
          <w:p w14:paraId="7FF2DB1F" w14:textId="77777777" w:rsidR="00280AEF" w:rsidRDefault="00D86BDB">
            <w:pPr>
              <w:spacing w:after="0" w:line="240" w:lineRule="auto"/>
              <w:jc w:val="left"/>
            </w:pPr>
            <w:r>
              <w:rPr>
                <w:rFonts w:eastAsia="Calibri" w:cs="Calibri"/>
                <w:sz w:val="14"/>
              </w:rPr>
              <w:t>01-landscape.jpg, 02-portrait.jpeg, 03-square.png, 04-multiline.txt, 05-unicode.txt, 06-nested-image.jpg.</w:t>
            </w:r>
          </w:p>
        </w:tc>
      </w:tr>
      <w:tr w:rsidR="00280AEF" w14:paraId="0B9A6312" w14:textId="77777777">
        <w:trPr>
          <w:cantSplit/>
          <w:jc w:val="center"/>
        </w:trPr>
        <w:tc>
          <w:tcPr>
            <w:tcW w:w="2687" w:type="dxa"/>
            <w:tcMar>
              <w:top w:w="20" w:type="dxa"/>
              <w:left w:w="55" w:type="dxa"/>
              <w:bottom w:w="20" w:type="dxa"/>
              <w:right w:w="55" w:type="dxa"/>
            </w:tcMar>
          </w:tcPr>
          <w:p w14:paraId="378D51F1" w14:textId="77777777" w:rsidR="00280AEF" w:rsidRDefault="00D86BDB">
            <w:pPr>
              <w:spacing w:after="0" w:line="240" w:lineRule="auto"/>
              <w:jc w:val="left"/>
            </w:pPr>
            <w:r>
              <w:rPr>
                <w:rFonts w:eastAsia="Calibri" w:cs="Calibri"/>
                <w:sz w:val="14"/>
              </w:rPr>
              <w:t>FAILED: initial negative</w:t>
            </w:r>
          </w:p>
        </w:tc>
        <w:tc>
          <w:tcPr>
            <w:tcW w:w="935" w:type="dxa"/>
            <w:tcMar>
              <w:top w:w="20" w:type="dxa"/>
              <w:left w:w="55" w:type="dxa"/>
              <w:bottom w:w="20" w:type="dxa"/>
              <w:right w:w="55" w:type="dxa"/>
            </w:tcMar>
          </w:tcPr>
          <w:p w14:paraId="438D6E35" w14:textId="77777777" w:rsidR="00280AEF" w:rsidRDefault="00D86BDB">
            <w:pPr>
              <w:spacing w:after="0" w:line="240" w:lineRule="auto"/>
              <w:jc w:val="left"/>
            </w:pPr>
            <w:r>
              <w:rPr>
                <w:rFonts w:eastAsia="Calibri" w:cs="Calibri"/>
                <w:sz w:val="14"/>
              </w:rPr>
              <w:t>2</w:t>
            </w:r>
          </w:p>
        </w:tc>
        <w:tc>
          <w:tcPr>
            <w:tcW w:w="5959" w:type="dxa"/>
            <w:tcMar>
              <w:top w:w="20" w:type="dxa"/>
              <w:left w:w="55" w:type="dxa"/>
              <w:bottom w:w="20" w:type="dxa"/>
              <w:right w:w="55" w:type="dxa"/>
            </w:tcMar>
          </w:tcPr>
          <w:p w14:paraId="23C9B10F" w14:textId="77777777" w:rsidR="00280AEF" w:rsidRDefault="00D86BDB">
            <w:pPr>
              <w:spacing w:after="0" w:line="240" w:lineRule="auto"/>
              <w:jc w:val="left"/>
            </w:pPr>
            <w:r>
              <w:rPr>
                <w:rFonts w:eastAsia="Calibri" w:cs="Calibri"/>
                <w:sz w:val="14"/>
              </w:rPr>
              <w:t>sample.pdf (UNSUPPORTED_EXTENSION), sample.png larger version (oversized dimensions).</w:t>
            </w:r>
          </w:p>
        </w:tc>
      </w:tr>
      <w:tr w:rsidR="00280AEF" w14:paraId="79C56A3E" w14:textId="77777777">
        <w:trPr>
          <w:cantSplit/>
          <w:jc w:val="center"/>
        </w:trPr>
        <w:tc>
          <w:tcPr>
            <w:tcW w:w="2687" w:type="dxa"/>
            <w:shd w:val="clear" w:color="auto" w:fill="F2F4F7"/>
            <w:tcMar>
              <w:top w:w="20" w:type="dxa"/>
              <w:left w:w="55" w:type="dxa"/>
              <w:bottom w:w="20" w:type="dxa"/>
              <w:right w:w="55" w:type="dxa"/>
            </w:tcMar>
          </w:tcPr>
          <w:p w14:paraId="3CD75C1E" w14:textId="77777777" w:rsidR="00280AEF" w:rsidRDefault="00D86BDB">
            <w:pPr>
              <w:spacing w:after="0" w:line="240" w:lineRule="auto"/>
              <w:jc w:val="left"/>
            </w:pPr>
            <w:r>
              <w:rPr>
                <w:rFonts w:eastAsia="Calibri" w:cs="Calibri"/>
                <w:sz w:val="14"/>
              </w:rPr>
              <w:t>FAILED: zero-byte folder markers</w:t>
            </w:r>
          </w:p>
        </w:tc>
        <w:tc>
          <w:tcPr>
            <w:tcW w:w="935" w:type="dxa"/>
            <w:shd w:val="clear" w:color="auto" w:fill="F2F4F7"/>
            <w:tcMar>
              <w:top w:w="20" w:type="dxa"/>
              <w:left w:w="55" w:type="dxa"/>
              <w:bottom w:w="20" w:type="dxa"/>
              <w:right w:w="55" w:type="dxa"/>
            </w:tcMar>
          </w:tcPr>
          <w:p w14:paraId="2CF5B5AE" w14:textId="77777777" w:rsidR="00280AEF" w:rsidRDefault="00D86BDB">
            <w:pPr>
              <w:spacing w:after="0" w:line="240" w:lineRule="auto"/>
              <w:jc w:val="left"/>
            </w:pPr>
            <w:r>
              <w:rPr>
                <w:rFonts w:eastAsia="Calibri" w:cs="Calibri"/>
                <w:sz w:val="14"/>
              </w:rPr>
              <w:t>7</w:t>
            </w:r>
          </w:p>
        </w:tc>
        <w:tc>
          <w:tcPr>
            <w:tcW w:w="5959" w:type="dxa"/>
            <w:shd w:val="clear" w:color="auto" w:fill="F2F4F7"/>
            <w:tcMar>
              <w:top w:w="20" w:type="dxa"/>
              <w:left w:w="55" w:type="dxa"/>
              <w:bottom w:w="20" w:type="dxa"/>
              <w:right w:w="55" w:type="dxa"/>
            </w:tcMar>
          </w:tcPr>
          <w:p w14:paraId="69479253" w14:textId="77777777" w:rsidR="00280AEF" w:rsidRDefault="00D86BDB">
            <w:pPr>
              <w:spacing w:after="0" w:line="240" w:lineRule="auto"/>
              <w:jc w:val="left"/>
            </w:pPr>
            <w:r>
              <w:rPr>
                <w:rFonts w:eastAsia="Calibri" w:cs="Calibri"/>
                <w:sz w:val="14"/>
              </w:rPr>
              <w:t>incoming/ and nested folder markers created by the S3 console; empty file name, 0 bytes, error map present.</w:t>
            </w:r>
          </w:p>
        </w:tc>
      </w:tr>
      <w:tr w:rsidR="00280AEF" w14:paraId="5CD9598C" w14:textId="77777777">
        <w:trPr>
          <w:cantSplit/>
          <w:jc w:val="center"/>
        </w:trPr>
        <w:tc>
          <w:tcPr>
            <w:tcW w:w="2687" w:type="dxa"/>
            <w:tcMar>
              <w:top w:w="20" w:type="dxa"/>
              <w:left w:w="55" w:type="dxa"/>
              <w:bottom w:w="20" w:type="dxa"/>
              <w:right w:w="55" w:type="dxa"/>
            </w:tcMar>
          </w:tcPr>
          <w:p w14:paraId="2589C28A" w14:textId="77777777" w:rsidR="00280AEF" w:rsidRDefault="00D86BDB">
            <w:pPr>
              <w:spacing w:after="0" w:line="240" w:lineRule="auto"/>
              <w:jc w:val="left"/>
            </w:pPr>
            <w:r>
              <w:rPr>
                <w:rFonts w:eastAsia="Calibri" w:cs="Calibri"/>
                <w:sz w:val="14"/>
              </w:rPr>
              <w:t>FAILED: additional negative suite</w:t>
            </w:r>
          </w:p>
        </w:tc>
        <w:tc>
          <w:tcPr>
            <w:tcW w:w="935" w:type="dxa"/>
            <w:tcMar>
              <w:top w:w="20" w:type="dxa"/>
              <w:left w:w="55" w:type="dxa"/>
              <w:bottom w:w="20" w:type="dxa"/>
              <w:right w:w="55" w:type="dxa"/>
            </w:tcMar>
          </w:tcPr>
          <w:p w14:paraId="30F8DEE8" w14:textId="77777777" w:rsidR="00280AEF" w:rsidRDefault="00D86BDB">
            <w:pPr>
              <w:spacing w:after="0" w:line="240" w:lineRule="auto"/>
              <w:jc w:val="left"/>
            </w:pPr>
            <w:r>
              <w:rPr>
                <w:rFonts w:eastAsia="Calibri" w:cs="Calibri"/>
                <w:sz w:val="14"/>
              </w:rPr>
              <w:t>6</w:t>
            </w:r>
          </w:p>
        </w:tc>
        <w:tc>
          <w:tcPr>
            <w:tcW w:w="5959" w:type="dxa"/>
            <w:tcMar>
              <w:top w:w="20" w:type="dxa"/>
              <w:left w:w="55" w:type="dxa"/>
              <w:bottom w:w="20" w:type="dxa"/>
              <w:right w:w="55" w:type="dxa"/>
            </w:tcMar>
          </w:tcPr>
          <w:p w14:paraId="568C3BA7" w14:textId="77777777" w:rsidR="00280AEF" w:rsidRDefault="00D86BDB">
            <w:pPr>
              <w:spacing w:after="0" w:line="240" w:lineRule="auto"/>
              <w:jc w:val="left"/>
            </w:pPr>
            <w:r>
              <w:rPr>
                <w:rFonts w:eastAsia="Calibri" w:cs="Calibri"/>
                <w:sz w:val="14"/>
              </w:rPr>
              <w:t>07-empty.txt, 08-unsupported.csv, 09-invalid-utf8.txt, 10-fake-jpeg.jpg, 11-corrupt-png.png, 12-over-pixel-limit.png.</w:t>
            </w:r>
          </w:p>
        </w:tc>
      </w:tr>
      <w:tr w:rsidR="00280AEF" w14:paraId="362C4147" w14:textId="77777777">
        <w:trPr>
          <w:cantSplit/>
          <w:jc w:val="center"/>
        </w:trPr>
        <w:tc>
          <w:tcPr>
            <w:tcW w:w="2687" w:type="dxa"/>
            <w:shd w:val="clear" w:color="auto" w:fill="F2F4F7"/>
            <w:tcMar>
              <w:top w:w="20" w:type="dxa"/>
              <w:left w:w="55" w:type="dxa"/>
              <w:bottom w:w="20" w:type="dxa"/>
              <w:right w:w="55" w:type="dxa"/>
            </w:tcMar>
          </w:tcPr>
          <w:p w14:paraId="194D2E92" w14:textId="77777777" w:rsidR="00280AEF" w:rsidRDefault="00D86BDB">
            <w:pPr>
              <w:spacing w:after="0" w:line="240" w:lineRule="auto"/>
              <w:jc w:val="left"/>
            </w:pPr>
            <w:r>
              <w:rPr>
                <w:rFonts w:eastAsia="Calibri" w:cs="Calibri"/>
                <w:sz w:val="14"/>
              </w:rPr>
              <w:t>Total</w:t>
            </w:r>
          </w:p>
        </w:tc>
        <w:tc>
          <w:tcPr>
            <w:tcW w:w="935" w:type="dxa"/>
            <w:shd w:val="clear" w:color="auto" w:fill="F2F4F7"/>
            <w:tcMar>
              <w:top w:w="20" w:type="dxa"/>
              <w:left w:w="55" w:type="dxa"/>
              <w:bottom w:w="20" w:type="dxa"/>
              <w:right w:w="55" w:type="dxa"/>
            </w:tcMar>
          </w:tcPr>
          <w:p w14:paraId="4100614B" w14:textId="77777777" w:rsidR="00280AEF" w:rsidRDefault="00D86BDB">
            <w:pPr>
              <w:spacing w:after="0" w:line="240" w:lineRule="auto"/>
              <w:jc w:val="left"/>
            </w:pPr>
            <w:r>
              <w:rPr>
                <w:rFonts w:eastAsia="Calibri" w:cs="Calibri"/>
                <w:sz w:val="14"/>
              </w:rPr>
              <w:t>25</w:t>
            </w:r>
          </w:p>
        </w:tc>
        <w:tc>
          <w:tcPr>
            <w:tcW w:w="5959" w:type="dxa"/>
            <w:shd w:val="clear" w:color="auto" w:fill="F2F4F7"/>
            <w:tcMar>
              <w:top w:w="20" w:type="dxa"/>
              <w:left w:w="55" w:type="dxa"/>
              <w:bottom w:w="20" w:type="dxa"/>
              <w:right w:w="55" w:type="dxa"/>
            </w:tcMar>
          </w:tcPr>
          <w:p w14:paraId="46A1544F" w14:textId="77777777" w:rsidR="00280AEF" w:rsidRDefault="00D86BDB">
            <w:pPr>
              <w:spacing w:after="0" w:line="240" w:lineRule="auto"/>
              <w:jc w:val="left"/>
            </w:pPr>
            <w:r>
              <w:rPr>
                <w:rFonts w:eastAsia="Calibri" w:cs="Calibri"/>
                <w:sz w:val="14"/>
              </w:rPr>
              <w:t>10 COMPLETED and 15 FAILED. The count includes two versions of sample.png and seven folder markers.</w:t>
            </w:r>
          </w:p>
        </w:tc>
      </w:tr>
    </w:tbl>
    <w:p w14:paraId="5AD10DD1" w14:textId="77777777" w:rsidR="00280AEF" w:rsidRDefault="00280AEF">
      <w:pPr>
        <w:spacing w:after="40"/>
      </w:pPr>
    </w:p>
    <w:p w14:paraId="210C00A4" w14:textId="77777777" w:rsidR="00280AEF" w:rsidRDefault="00D86BDB">
      <w:pPr>
        <w:keepNext/>
        <w:spacing w:before="80" w:after="0"/>
        <w:jc w:val="center"/>
      </w:pPr>
      <w:r>
        <w:rPr>
          <w:noProof/>
        </w:rPr>
        <w:drawing>
          <wp:inline distT="0" distB="0" distL="0" distR="0" wp14:anchorId="632B10D8" wp14:editId="06322CF4">
            <wp:extent cx="5760000" cy="2291679"/>
            <wp:effectExtent l="0" t="0" r="0" b="0"/>
            <wp:docPr id="19" name="Picture 19" descr="Amazon DynamoDB scan results for sfps-processing showing 25 items returned and rows for 04-multiline.txt, sample.png, images.jpg, and sample.pdf with error indicators." title="Figure 9.4. DynamoDB scan summary showing 25 items returned, including completed sample records and failed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4-dynamodb-scan-1.png"/>
                    <pic:cNvPicPr/>
                  </pic:nvPicPr>
                  <pic:blipFill>
                    <a:blip r:embed="rId26"/>
                    <a:stretch>
                      <a:fillRect/>
                    </a:stretch>
                  </pic:blipFill>
                  <pic:spPr>
                    <a:xfrm>
                      <a:off x="0" y="0"/>
                      <a:ext cx="5760000" cy="2291679"/>
                    </a:xfrm>
                    <a:prstGeom prst="rect">
                      <a:avLst/>
                    </a:prstGeom>
                  </pic:spPr>
                </pic:pic>
              </a:graphicData>
            </a:graphic>
          </wp:inline>
        </w:drawing>
      </w:r>
    </w:p>
    <w:p w14:paraId="648154C4" w14:textId="77777777" w:rsidR="00280AEF" w:rsidRDefault="00D86BDB">
      <w:pPr>
        <w:pStyle w:val="Caption"/>
        <w:spacing w:before="40" w:after="100"/>
        <w:jc w:val="center"/>
      </w:pPr>
      <w:r>
        <w:rPr>
          <w:rFonts w:eastAsia="Calibri" w:cs="Calibri"/>
          <w:color w:val="1F3864"/>
          <w:sz w:val="18"/>
        </w:rPr>
        <w:t>Figure 9.4.</w:t>
      </w:r>
      <w:r>
        <w:rPr>
          <w:rFonts w:eastAsia="Calibri" w:cs="Calibri"/>
          <w:b w:val="0"/>
          <w:sz w:val="18"/>
        </w:rPr>
        <w:t xml:space="preserve"> DynamoDB scan summary showing 25 items returned, including completed sample records and failed versions.</w:t>
      </w:r>
    </w:p>
    <w:p w14:paraId="509DBE17" w14:textId="77777777" w:rsidR="00280AEF" w:rsidRDefault="00D86BDB">
      <w:pPr>
        <w:keepNext/>
        <w:spacing w:before="80" w:after="0"/>
        <w:jc w:val="center"/>
      </w:pPr>
      <w:r>
        <w:rPr>
          <w:noProof/>
        </w:rPr>
        <w:lastRenderedPageBreak/>
        <w:drawing>
          <wp:inline distT="0" distB="0" distL="0" distR="0" wp14:anchorId="4DF33121" wp14:editId="05B0AA70">
            <wp:extent cx="5760000" cy="2317597"/>
            <wp:effectExtent l="0" t="0" r="0" b="0"/>
            <wp:docPr id="20" name="Picture 20" descr="Amazon DynamoDB scan results showing rows for 01-landscape.jpg, 11-corrupt-png.png, 05-unicode.txt, and several zero-byte records with error maps." title="Figure 9.5. DynamoDB rows for the additional positive and negative fixtures, including 01-landscape.jpg, 11-corrupt-png.png, and 05-unicode.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5-dynamodb-scan-2.png"/>
                    <pic:cNvPicPr/>
                  </pic:nvPicPr>
                  <pic:blipFill>
                    <a:blip r:embed="rId27"/>
                    <a:stretch>
                      <a:fillRect/>
                    </a:stretch>
                  </pic:blipFill>
                  <pic:spPr>
                    <a:xfrm>
                      <a:off x="0" y="0"/>
                      <a:ext cx="5760000" cy="2317597"/>
                    </a:xfrm>
                    <a:prstGeom prst="rect">
                      <a:avLst/>
                    </a:prstGeom>
                  </pic:spPr>
                </pic:pic>
              </a:graphicData>
            </a:graphic>
          </wp:inline>
        </w:drawing>
      </w:r>
    </w:p>
    <w:p w14:paraId="4E925EDB" w14:textId="77777777" w:rsidR="00280AEF" w:rsidRDefault="00D86BDB">
      <w:pPr>
        <w:pStyle w:val="Caption"/>
        <w:spacing w:before="40" w:after="100"/>
        <w:jc w:val="center"/>
      </w:pPr>
      <w:r>
        <w:rPr>
          <w:rFonts w:eastAsia="Calibri" w:cs="Calibri"/>
          <w:color w:val="1F3864"/>
          <w:sz w:val="18"/>
        </w:rPr>
        <w:t>Figure 9.5.</w:t>
      </w:r>
      <w:r>
        <w:rPr>
          <w:rFonts w:eastAsia="Calibri" w:cs="Calibri"/>
          <w:b w:val="0"/>
          <w:sz w:val="18"/>
        </w:rPr>
        <w:t xml:space="preserve"> DynamoDB rows for the additional positive and negative fixtures, including 01-landscape.jpg, 11-corrupt-png.png, and 05-unicode.txt.</w:t>
      </w:r>
    </w:p>
    <w:p w14:paraId="604DE3FA" w14:textId="77777777" w:rsidR="00280AEF" w:rsidRDefault="00D86BDB">
      <w:pPr>
        <w:keepNext/>
        <w:spacing w:before="80" w:after="0"/>
        <w:jc w:val="center"/>
      </w:pPr>
      <w:r>
        <w:rPr>
          <w:noProof/>
        </w:rPr>
        <w:drawing>
          <wp:inline distT="0" distB="0" distL="0" distR="0" wp14:anchorId="6587504B" wp14:editId="132043A3">
            <wp:extent cx="5760000" cy="2351716"/>
            <wp:effectExtent l="0" t="0" r="0" b="0"/>
            <wp:docPr id="21" name="Picture 21" descr="Amazon DynamoDB scan results showing completed square, text, and portrait records alongside failed over-pixel and unsupported-format records." title="Figure 9.6. Additional DynamoDB rows including 03-square.png, sample.txt, 02-portrait.jpeg, 12-over-pixel-limit.png, and 08-unsupported.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6-dynamodb-scan-3.png"/>
                    <pic:cNvPicPr/>
                  </pic:nvPicPr>
                  <pic:blipFill>
                    <a:blip r:embed="rId28"/>
                    <a:stretch>
                      <a:fillRect/>
                    </a:stretch>
                  </pic:blipFill>
                  <pic:spPr>
                    <a:xfrm>
                      <a:off x="0" y="0"/>
                      <a:ext cx="5760000" cy="2351716"/>
                    </a:xfrm>
                    <a:prstGeom prst="rect">
                      <a:avLst/>
                    </a:prstGeom>
                  </pic:spPr>
                </pic:pic>
              </a:graphicData>
            </a:graphic>
          </wp:inline>
        </w:drawing>
      </w:r>
    </w:p>
    <w:p w14:paraId="272FE7A8" w14:textId="77777777" w:rsidR="00280AEF" w:rsidRDefault="00D86BDB">
      <w:pPr>
        <w:pStyle w:val="Caption"/>
        <w:spacing w:before="40" w:after="100"/>
        <w:jc w:val="center"/>
      </w:pPr>
      <w:r>
        <w:rPr>
          <w:rFonts w:eastAsia="Calibri" w:cs="Calibri"/>
          <w:color w:val="1F3864"/>
          <w:sz w:val="18"/>
        </w:rPr>
        <w:t>Figure 9.6.</w:t>
      </w:r>
      <w:r>
        <w:rPr>
          <w:rFonts w:eastAsia="Calibri" w:cs="Calibri"/>
          <w:b w:val="0"/>
          <w:sz w:val="18"/>
        </w:rPr>
        <w:t xml:space="preserve"> Additional DynamoDB rows including 03-square.png, sample.txt, 02-portrait.jpeg, 12-over-pixel-limit.png, and 08-unsupported.csv.</w:t>
      </w:r>
    </w:p>
    <w:p w14:paraId="73D6D8D7" w14:textId="77777777" w:rsidR="00280AEF" w:rsidRDefault="00D86BDB">
      <w:pPr>
        <w:keepNext/>
        <w:spacing w:before="80" w:after="0"/>
        <w:jc w:val="center"/>
      </w:pPr>
      <w:r>
        <w:rPr>
          <w:noProof/>
        </w:rPr>
        <w:drawing>
          <wp:inline distT="0" distB="0" distL="0" distR="0" wp14:anchorId="57CF7764" wp14:editId="4D24137D">
            <wp:extent cx="5760000" cy="2365604"/>
            <wp:effectExtent l="0" t="0" r="0" b="0"/>
            <wp:docPr id="22" name="Picture 22" descr="Amazon DynamoDB scan results showing failed invalid-encoding and fake-JPEG records, a completed nested image, and a completed sample JPEG." title="Figure 9.7. Final DynamoDB rows including 09-invalid-utf8.txt, 06-nested-image.jpg, 10-fake-jpeg.jpg, and 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7-dynamodb-scan-4.png"/>
                    <pic:cNvPicPr/>
                  </pic:nvPicPr>
                  <pic:blipFill>
                    <a:blip r:embed="rId29"/>
                    <a:stretch>
                      <a:fillRect/>
                    </a:stretch>
                  </pic:blipFill>
                  <pic:spPr>
                    <a:xfrm>
                      <a:off x="0" y="0"/>
                      <a:ext cx="5760000" cy="2365604"/>
                    </a:xfrm>
                    <a:prstGeom prst="rect">
                      <a:avLst/>
                    </a:prstGeom>
                  </pic:spPr>
                </pic:pic>
              </a:graphicData>
            </a:graphic>
          </wp:inline>
        </w:drawing>
      </w:r>
    </w:p>
    <w:p w14:paraId="1449B4E2" w14:textId="77777777" w:rsidR="00280AEF" w:rsidRDefault="00D86BDB">
      <w:pPr>
        <w:pStyle w:val="Caption"/>
        <w:spacing w:before="40" w:after="100"/>
        <w:jc w:val="center"/>
      </w:pPr>
      <w:r>
        <w:rPr>
          <w:rFonts w:eastAsia="Calibri" w:cs="Calibri"/>
          <w:color w:val="1F3864"/>
          <w:sz w:val="18"/>
        </w:rPr>
        <w:t>Figure 9.7.</w:t>
      </w:r>
      <w:r>
        <w:rPr>
          <w:rFonts w:eastAsia="Calibri" w:cs="Calibri"/>
          <w:b w:val="0"/>
          <w:sz w:val="18"/>
        </w:rPr>
        <w:t xml:space="preserve"> Final DynamoDB rows including 09-invalid-utf8.txt, 06-nested-image.jpg, 10-fake-jpeg.jpg, and sample.jpg.</w:t>
      </w:r>
    </w:p>
    <w:p w14:paraId="6AACF07B" w14:textId="77777777" w:rsidR="00280AEF" w:rsidRDefault="00D86BDB">
      <w:r>
        <w:t>The scan rows show the processing_id, bucket, created_at, error, file_name, and file_size columns. The error column is truncated, so the screenshots prove FAILED status and an error map rather than the exact code. The timestamps show that the records cluster on 18 October 2026, which matches the test window. The table does not show metadata, sha256, or processed_at in these column views, so those attributes are verified by the automated tests and the record schema, not by the screenshots.</w:t>
      </w:r>
    </w:p>
    <w:p w14:paraId="0792893C" w14:textId="77777777" w:rsidR="00280AEF" w:rsidRDefault="00D86BDB">
      <w:pPr>
        <w:pStyle w:val="Heading2"/>
      </w:pPr>
      <w:r>
        <w:t>9.9 CloudWatch verification</w:t>
      </w:r>
    </w:p>
    <w:p w14:paraId="1BA78184" w14:textId="77777777" w:rsidR="00280AEF" w:rsidRDefault="00D86BDB">
      <w:r>
        <w:t xml:space="preserve">The CloudWatch log group exists and contains seven recent log streams. The log event views show the Lambda platform START, END, and REPORT lines plus application JSON lines. The visible application lines include a PROCESSING start, a permanent validation failure terminal line, and the corresponding END and REPORT lines. The JSON field values are truncated by the console width, so the capture </w:t>
      </w:r>
      <w:r>
        <w:lastRenderedPageBreak/>
        <w:t>proves the line format and the status values rather than every field value. The log group page does not show the retention setting; 30-day retention is documented but not visually verified.</w:t>
      </w:r>
    </w:p>
    <w:p w14:paraId="042059B5" w14:textId="77777777" w:rsidR="00280AEF" w:rsidRDefault="00D86BDB">
      <w:pPr>
        <w:keepNext/>
        <w:spacing w:before="80" w:after="0"/>
        <w:jc w:val="center"/>
      </w:pPr>
      <w:r>
        <w:rPr>
          <w:noProof/>
        </w:rPr>
        <w:drawing>
          <wp:inline distT="0" distB="0" distL="0" distR="0" wp14:anchorId="7C0C8C48" wp14:editId="086E9940">
            <wp:extent cx="5760000" cy="2348045"/>
            <wp:effectExtent l="0" t="0" r="0" b="0"/>
            <wp:docPr id="23" name="Picture 23" descr="Amazon CloudWatch log events showing a REPORT line, START, a JSON Processing started line, a JSON Processing failed permanent validation failure line, END, and another REPORT line." title="Figure 9.8. CloudWatch log events for a permanent validation failure, showing platform lines and structured applicati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8-cloudwatch-failure-log.png"/>
                    <pic:cNvPicPr/>
                  </pic:nvPicPr>
                  <pic:blipFill>
                    <a:blip r:embed="rId30"/>
                    <a:stretch>
                      <a:fillRect/>
                    </a:stretch>
                  </pic:blipFill>
                  <pic:spPr>
                    <a:xfrm>
                      <a:off x="0" y="0"/>
                      <a:ext cx="5760000" cy="2348045"/>
                    </a:xfrm>
                    <a:prstGeom prst="rect">
                      <a:avLst/>
                    </a:prstGeom>
                  </pic:spPr>
                </pic:pic>
              </a:graphicData>
            </a:graphic>
          </wp:inline>
        </w:drawing>
      </w:r>
    </w:p>
    <w:p w14:paraId="681E236F" w14:textId="77777777" w:rsidR="00280AEF" w:rsidRDefault="00D86BDB">
      <w:pPr>
        <w:pStyle w:val="Caption"/>
        <w:spacing w:before="40" w:after="100"/>
        <w:jc w:val="center"/>
      </w:pPr>
      <w:r>
        <w:rPr>
          <w:rFonts w:eastAsia="Calibri" w:cs="Calibri"/>
          <w:color w:val="1F3864"/>
          <w:sz w:val="18"/>
        </w:rPr>
        <w:t>Figure 9.8.</w:t>
      </w:r>
      <w:r>
        <w:rPr>
          <w:rFonts w:eastAsia="Calibri" w:cs="Calibri"/>
          <w:b w:val="0"/>
          <w:sz w:val="18"/>
        </w:rPr>
        <w:t xml:space="preserve"> CloudWatch log events for a permanent validation failure, showing platform lines and structured application lines.</w:t>
      </w:r>
    </w:p>
    <w:p w14:paraId="67423961" w14:textId="77777777" w:rsidR="00280AEF" w:rsidRDefault="00D86BDB">
      <w:r>
        <w:t>The captured REPORT durations for the failed invocations are 48.11, 53.69, 104.64, and 339.63 ms across the two log views. These are observations, not benchmarks. They show that a validation failure can complete quickly and that invocation overhead varies. They do not describe successful image processing, and they are not averages.</w:t>
      </w:r>
    </w:p>
    <w:p w14:paraId="72A03931" w14:textId="77777777" w:rsidR="00280AEF" w:rsidRDefault="00D86BDB">
      <w:pPr>
        <w:pStyle w:val="Heading2"/>
      </w:pPr>
      <w:r>
        <w:t>9.10 SQS and retry verification</w:t>
      </w:r>
    </w:p>
    <w:p w14:paraId="07BF0FC7" w14:textId="77777777" w:rsidR="00280AEF" w:rsidRDefault="00D86BDB">
      <w:r>
        <w:t>An infrastructure failure was intentionally triggered by changing the function's TABLE_NAME to a table the execution role cannot access. The role is scoped to sfps-processing, so the targeted call fails with an authorization error rather than a resource-not-found error. The handler logs sanitized diagnostics and raises the fixed InfrastructureError. Lambda retries the function error, and after the retries are exhausted the event is delivered to sfps-failed-events.</w:t>
      </w:r>
    </w:p>
    <w:p w14:paraId="47CD0C40" w14:textId="77777777" w:rsidR="00280AEF" w:rsidRDefault="00D86BDB">
      <w:r>
        <w:t>The captured queue page shows one message available and one received message with receive count 1. The captured message body has condition RetriesExhausted, approximateInvokeCount 3, the original event under requestPayload for incoming/images.jpg, and a responsePayload containing the fixed message and a stack trace that stops at the handler boundary. This confirms the destination behavior for that injected failure. It does not prove that every possible failure mode produces the same envelope, and it does no</w:t>
      </w:r>
      <w:r>
        <w:t>t prove that the retry timing matches a particular schedule.</w:t>
      </w:r>
    </w:p>
    <w:p w14:paraId="205BCD9E" w14:textId="77777777" w:rsidR="00280AEF" w:rsidRDefault="00D86BDB">
      <w:r>
        <w:t>The same file name, images.jpg, also appears as a COMPLETED record in the DynamoDB scan. The evidence does not establish whether that completion came from a replay, a new upload, or a retry after the configuration was restored. The document therefore describes the two pieces of evidence separately and does not assert an order that the captures do not show.</w:t>
      </w:r>
    </w:p>
    <w:p w14:paraId="7CEBDC1E" w14:textId="77777777" w:rsidR="00280AEF" w:rsidRDefault="00D86BDB">
      <w:pPr>
        <w:pStyle w:val="Heading2"/>
      </w:pPr>
      <w:r>
        <w:t>9.11 Deployment configuration verification</w:t>
      </w:r>
    </w:p>
    <w:p w14:paraId="7F68742A" w14:textId="77777777" w:rsidR="00280AEF" w:rsidRDefault="00D86BDB">
      <w:r>
        <w:t>The console captures verify the function runtime, architecture, memory, timeout, environment variables, trigger prefix and event type, SQS destination, log group existence, IAM role page, and the DynamoDB table browser. The captures do not verify the bucket policy text, the lifecycle rule, the public-access settings, the encryption setting, the exact IAM policy document, the log retention value, the async retry count, or the queue retention and visibility settings. Those are documented configuration items w</w:t>
      </w:r>
      <w:r>
        <w:t>ith no direct visual proof in the supplied evidence. The deployment guide contains the commands and console paths to check them.</w:t>
      </w:r>
    </w:p>
    <w:p w14:paraId="653D6677" w14:textId="77777777" w:rsidR="00280AEF" w:rsidRDefault="00D86BDB">
      <w:pPr>
        <w:pStyle w:val="Heading2"/>
      </w:pPr>
      <w:r>
        <w:t>9.12 Resource-boundary testing</w:t>
      </w:r>
    </w:p>
    <w:p w14:paraId="7F90E321" w14:textId="77777777" w:rsidR="00280AEF" w:rsidRDefault="00D86BDB">
      <w:r>
        <w:t>The repository includes boundary tests for the size limit, the pixel budget, and the text counters. The handler accepts an object exactly at the 25 MiB limit and rejects one byte over. The image validator accepts a 4000 by 4000 PNG and rejects a 4001 by 4000 PNG. An animated PNG budget test counts every frame canvas. A 12,000 by 12,000 PNG is rejected before decode with IMAGE_DIMENSIONS_EXCEEDED. A 200,000-line text fixture is counted with less than 1 MiB of extra allocation. These tests ran locally on Wind</w:t>
      </w:r>
      <w:r>
        <w:t>ows Python 3.13.14.</w:t>
      </w:r>
    </w:p>
    <w:p w14:paraId="74666B83" w14:textId="77777777" w:rsidR="00280AEF" w:rsidRDefault="00D86BDB">
      <w:r>
        <w:t>The local boundary tests do not certify the deployed Lambda memory or timeout. The build state explicitly says that host measurements are not Linux arm64 Lambda metrics. The deployed oversized-image case is observed as a FAILED record, but the 25 MiB text case and the exact pixel-boundary image case were not measured on the deployed function in the supplied evidence. That remains an outstanding acceptance item.</w:t>
      </w:r>
    </w:p>
    <w:p w14:paraId="18376A9E" w14:textId="77777777" w:rsidR="00280AEF" w:rsidRDefault="00D86BDB">
      <w:pPr>
        <w:pStyle w:val="Heading2"/>
      </w:pPr>
      <w:r>
        <w:t>9.13 Performance observations</w:t>
      </w:r>
    </w:p>
    <w:p w14:paraId="2101E3C7" w14:textId="77777777" w:rsidR="00280AEF" w:rsidRDefault="00D86BDB">
      <w:r>
        <w:t>Performance evidence is limited. The most specific observation is a single successful PNG invocation recorded by the owner at 89 ms of application processing, 150.13 ms of Lambda execution, and 117 MB of peak memory against a 512 MB configuration. The 89 ms figure is the handler's processing_duration; the 150.13 ms figure is the Lambda REPORT duration. They measure different intervals and should not be added or averaged together.</w:t>
      </w:r>
    </w:p>
    <w:p w14:paraId="608BFB7E" w14:textId="77777777" w:rsidR="00280AEF" w:rsidRDefault="00D86BDB">
      <w:r>
        <w:t>The failed-invocation REPORT durations visible in CloudWatch range from 48.11 ms to 339.63 ms. The variation is consistent with different validation paths, cold versus warm execution environments, and normal service overhead. The evidence does not include a controlled cold start study, a throughput test, a concurrency test, or a 25 MiB boundary measurement. The case study does not present these numbers as a benchmark.</w:t>
      </w:r>
    </w:p>
    <w:p w14:paraId="753C056F" w14:textId="77777777" w:rsidR="00280AEF" w:rsidRDefault="00D86BDB">
      <w:pPr>
        <w:pStyle w:val="Heading2"/>
      </w:pPr>
      <w:r>
        <w:lastRenderedPageBreak/>
        <w:t>9.14 Deployed test matrix</w:t>
      </w:r>
    </w:p>
    <w:p w14:paraId="1AA96C69" w14:textId="77777777" w:rsidR="00280AEF" w:rsidRDefault="00D86BDB">
      <w:pPr>
        <w:pStyle w:val="Caption"/>
        <w:keepNext/>
        <w:spacing w:before="100" w:after="40"/>
        <w:jc w:val="left"/>
      </w:pPr>
      <w:r>
        <w:rPr>
          <w:rFonts w:eastAsia="Calibri" w:cs="Calibri"/>
          <w:color w:val="1F3864"/>
          <w:sz w:val="17"/>
        </w:rPr>
        <w:t>Table 9.3.</w:t>
      </w:r>
      <w:r>
        <w:rPr>
          <w:rFonts w:eastAsia="Calibri" w:cs="Calibri"/>
          <w:b w:val="0"/>
          <w:sz w:val="17"/>
        </w:rPr>
        <w:t xml:space="preserve"> Deployed functional and validation test matrix.</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697"/>
        <w:gridCol w:w="1626"/>
        <w:gridCol w:w="1626"/>
        <w:gridCol w:w="1858"/>
        <w:gridCol w:w="1974"/>
        <w:gridCol w:w="871"/>
        <w:gridCol w:w="929"/>
      </w:tblGrid>
      <w:tr w:rsidR="00280AEF" w14:paraId="239EFD3D" w14:textId="77777777">
        <w:trPr>
          <w:cantSplit/>
          <w:trHeight w:val="340"/>
          <w:tblHeader/>
          <w:jc w:val="center"/>
        </w:trPr>
        <w:tc>
          <w:tcPr>
            <w:tcW w:w="697" w:type="dxa"/>
            <w:shd w:val="clear" w:color="auto" w:fill="1F3864"/>
            <w:tcMar>
              <w:top w:w="20" w:type="dxa"/>
              <w:left w:w="55" w:type="dxa"/>
              <w:bottom w:w="20" w:type="dxa"/>
              <w:right w:w="55" w:type="dxa"/>
            </w:tcMar>
          </w:tcPr>
          <w:p w14:paraId="70B0C000" w14:textId="77777777" w:rsidR="00280AEF" w:rsidRDefault="00D86BDB">
            <w:pPr>
              <w:spacing w:after="0" w:line="240" w:lineRule="auto"/>
              <w:jc w:val="left"/>
            </w:pPr>
            <w:r>
              <w:rPr>
                <w:rFonts w:eastAsia="Calibri" w:cs="Calibri"/>
                <w:b/>
                <w:color w:val="FFFFFF"/>
                <w:sz w:val="13"/>
              </w:rPr>
              <w:t>Test ID</w:t>
            </w:r>
          </w:p>
        </w:tc>
        <w:tc>
          <w:tcPr>
            <w:tcW w:w="1626" w:type="dxa"/>
            <w:shd w:val="clear" w:color="auto" w:fill="1F3864"/>
            <w:tcMar>
              <w:top w:w="20" w:type="dxa"/>
              <w:left w:w="55" w:type="dxa"/>
              <w:bottom w:w="20" w:type="dxa"/>
              <w:right w:w="55" w:type="dxa"/>
            </w:tcMar>
          </w:tcPr>
          <w:p w14:paraId="47C2A142" w14:textId="77777777" w:rsidR="00280AEF" w:rsidRDefault="00D86BDB">
            <w:pPr>
              <w:spacing w:after="0" w:line="240" w:lineRule="auto"/>
              <w:jc w:val="left"/>
            </w:pPr>
            <w:r>
              <w:rPr>
                <w:rFonts w:eastAsia="Calibri" w:cs="Calibri"/>
                <w:b/>
                <w:color w:val="FFFFFF"/>
                <w:sz w:val="13"/>
              </w:rPr>
              <w:t>Test scenario</w:t>
            </w:r>
          </w:p>
        </w:tc>
        <w:tc>
          <w:tcPr>
            <w:tcW w:w="1626" w:type="dxa"/>
            <w:shd w:val="clear" w:color="auto" w:fill="1F3864"/>
            <w:tcMar>
              <w:top w:w="20" w:type="dxa"/>
              <w:left w:w="55" w:type="dxa"/>
              <w:bottom w:w="20" w:type="dxa"/>
              <w:right w:w="55" w:type="dxa"/>
            </w:tcMar>
          </w:tcPr>
          <w:p w14:paraId="10B13221" w14:textId="77777777" w:rsidR="00280AEF" w:rsidRDefault="00D86BDB">
            <w:pPr>
              <w:spacing w:after="0" w:line="240" w:lineRule="auto"/>
              <w:jc w:val="left"/>
            </w:pPr>
            <w:r>
              <w:rPr>
                <w:rFonts w:eastAsia="Calibri" w:cs="Calibri"/>
                <w:b/>
                <w:color w:val="FFFFFF"/>
                <w:sz w:val="13"/>
              </w:rPr>
              <w:t>Input</w:t>
            </w:r>
          </w:p>
        </w:tc>
        <w:tc>
          <w:tcPr>
            <w:tcW w:w="1858" w:type="dxa"/>
            <w:shd w:val="clear" w:color="auto" w:fill="1F3864"/>
            <w:tcMar>
              <w:top w:w="20" w:type="dxa"/>
              <w:left w:w="55" w:type="dxa"/>
              <w:bottom w:w="20" w:type="dxa"/>
              <w:right w:w="55" w:type="dxa"/>
            </w:tcMar>
          </w:tcPr>
          <w:p w14:paraId="78DCC499" w14:textId="77777777" w:rsidR="00280AEF" w:rsidRDefault="00D86BDB">
            <w:pPr>
              <w:spacing w:after="0" w:line="240" w:lineRule="auto"/>
              <w:jc w:val="left"/>
            </w:pPr>
            <w:r>
              <w:rPr>
                <w:rFonts w:eastAsia="Calibri" w:cs="Calibri"/>
                <w:b/>
                <w:color w:val="FFFFFF"/>
                <w:sz w:val="13"/>
              </w:rPr>
              <w:t>Expected result</w:t>
            </w:r>
          </w:p>
        </w:tc>
        <w:tc>
          <w:tcPr>
            <w:tcW w:w="1974" w:type="dxa"/>
            <w:shd w:val="clear" w:color="auto" w:fill="1F3864"/>
            <w:tcMar>
              <w:top w:w="20" w:type="dxa"/>
              <w:left w:w="55" w:type="dxa"/>
              <w:bottom w:w="20" w:type="dxa"/>
              <w:right w:w="55" w:type="dxa"/>
            </w:tcMar>
          </w:tcPr>
          <w:p w14:paraId="486F0CA8" w14:textId="77777777" w:rsidR="00280AEF" w:rsidRDefault="00D86BDB">
            <w:pPr>
              <w:spacing w:after="0" w:line="240" w:lineRule="auto"/>
              <w:jc w:val="left"/>
            </w:pPr>
            <w:r>
              <w:rPr>
                <w:rFonts w:eastAsia="Calibri" w:cs="Calibri"/>
                <w:b/>
                <w:color w:val="FFFFFF"/>
                <w:sz w:val="13"/>
              </w:rPr>
              <w:t>Actual result</w:t>
            </w:r>
          </w:p>
        </w:tc>
        <w:tc>
          <w:tcPr>
            <w:tcW w:w="871" w:type="dxa"/>
            <w:shd w:val="clear" w:color="auto" w:fill="1F3864"/>
            <w:tcMar>
              <w:top w:w="20" w:type="dxa"/>
              <w:left w:w="55" w:type="dxa"/>
              <w:bottom w:w="20" w:type="dxa"/>
              <w:right w:w="55" w:type="dxa"/>
            </w:tcMar>
          </w:tcPr>
          <w:p w14:paraId="6745523C" w14:textId="77777777" w:rsidR="00280AEF" w:rsidRDefault="00D86BDB">
            <w:pPr>
              <w:spacing w:after="0" w:line="240" w:lineRule="auto"/>
              <w:jc w:val="left"/>
            </w:pPr>
            <w:r>
              <w:rPr>
                <w:rFonts w:eastAsia="Calibri" w:cs="Calibri"/>
                <w:b/>
                <w:color w:val="FFFFFF"/>
                <w:sz w:val="13"/>
              </w:rPr>
              <w:t>Status</w:t>
            </w:r>
          </w:p>
        </w:tc>
        <w:tc>
          <w:tcPr>
            <w:tcW w:w="929" w:type="dxa"/>
            <w:shd w:val="clear" w:color="auto" w:fill="1F3864"/>
            <w:tcMar>
              <w:top w:w="20" w:type="dxa"/>
              <w:left w:w="55" w:type="dxa"/>
              <w:bottom w:w="20" w:type="dxa"/>
              <w:right w:w="55" w:type="dxa"/>
            </w:tcMar>
          </w:tcPr>
          <w:p w14:paraId="6970B364" w14:textId="77777777" w:rsidR="00280AEF" w:rsidRDefault="00D86BDB">
            <w:pPr>
              <w:spacing w:after="0" w:line="240" w:lineRule="auto"/>
              <w:jc w:val="left"/>
            </w:pPr>
            <w:r>
              <w:rPr>
                <w:rFonts w:eastAsia="Calibri" w:cs="Calibri"/>
                <w:b/>
                <w:color w:val="FFFFFF"/>
                <w:sz w:val="13"/>
              </w:rPr>
              <w:t>Evidence</w:t>
            </w:r>
          </w:p>
        </w:tc>
      </w:tr>
      <w:tr w:rsidR="00280AEF" w14:paraId="25661009" w14:textId="77777777">
        <w:trPr>
          <w:cantSplit/>
          <w:jc w:val="center"/>
        </w:trPr>
        <w:tc>
          <w:tcPr>
            <w:tcW w:w="697" w:type="dxa"/>
            <w:tcMar>
              <w:top w:w="20" w:type="dxa"/>
              <w:left w:w="55" w:type="dxa"/>
              <w:bottom w:w="20" w:type="dxa"/>
              <w:right w:w="55" w:type="dxa"/>
            </w:tcMar>
          </w:tcPr>
          <w:p w14:paraId="2565D4F2" w14:textId="77777777" w:rsidR="00280AEF" w:rsidRDefault="00D86BDB">
            <w:pPr>
              <w:spacing w:after="0" w:line="240" w:lineRule="auto"/>
              <w:jc w:val="left"/>
            </w:pPr>
            <w:r>
              <w:rPr>
                <w:rFonts w:eastAsia="Calibri" w:cs="Calibri"/>
                <w:sz w:val="13"/>
              </w:rPr>
              <w:t>DEP-01</w:t>
            </w:r>
          </w:p>
        </w:tc>
        <w:tc>
          <w:tcPr>
            <w:tcW w:w="1626" w:type="dxa"/>
            <w:tcMar>
              <w:top w:w="20" w:type="dxa"/>
              <w:left w:w="55" w:type="dxa"/>
              <w:bottom w:w="20" w:type="dxa"/>
              <w:right w:w="55" w:type="dxa"/>
            </w:tcMar>
          </w:tcPr>
          <w:p w14:paraId="4EA6FBD7" w14:textId="77777777" w:rsidR="00280AEF" w:rsidRDefault="00D86BDB">
            <w:pPr>
              <w:spacing w:after="0" w:line="240" w:lineRule="auto"/>
              <w:jc w:val="left"/>
            </w:pPr>
            <w:r>
              <w:rPr>
                <w:rFonts w:eastAsia="Calibri" w:cs="Calibri"/>
                <w:sz w:val="13"/>
              </w:rPr>
              <w:t>JPEG success</w:t>
            </w:r>
          </w:p>
        </w:tc>
        <w:tc>
          <w:tcPr>
            <w:tcW w:w="1626" w:type="dxa"/>
            <w:tcMar>
              <w:top w:w="20" w:type="dxa"/>
              <w:left w:w="55" w:type="dxa"/>
              <w:bottom w:w="20" w:type="dxa"/>
              <w:right w:w="55" w:type="dxa"/>
            </w:tcMar>
          </w:tcPr>
          <w:p w14:paraId="77183C39" w14:textId="77777777" w:rsidR="00280AEF" w:rsidRDefault="00D86BDB">
            <w:pPr>
              <w:spacing w:after="0" w:line="240" w:lineRule="auto"/>
              <w:jc w:val="left"/>
            </w:pPr>
            <w:r>
              <w:rPr>
                <w:rFonts w:eastAsia="Calibri" w:cs="Calibri"/>
                <w:sz w:val="13"/>
              </w:rPr>
              <w:t>sample.jpg, 141,143 bytes</w:t>
            </w:r>
          </w:p>
        </w:tc>
        <w:tc>
          <w:tcPr>
            <w:tcW w:w="1858" w:type="dxa"/>
            <w:tcMar>
              <w:top w:w="20" w:type="dxa"/>
              <w:left w:w="55" w:type="dxa"/>
              <w:bottom w:w="20" w:type="dxa"/>
              <w:right w:w="55" w:type="dxa"/>
            </w:tcMar>
          </w:tcPr>
          <w:p w14:paraId="77CB3DBB" w14:textId="77777777" w:rsidR="00280AEF" w:rsidRDefault="00D86BDB">
            <w:pPr>
              <w:spacing w:after="0" w:line="240" w:lineRule="auto"/>
              <w:jc w:val="left"/>
            </w:pPr>
            <w:r>
              <w:rPr>
                <w:rFonts w:eastAsia="Calibri" w:cs="Calibri"/>
                <w:sz w:val="13"/>
              </w:rPr>
              <w:t>COMPLETED with JPEG metadata and SHA-256.</w:t>
            </w:r>
          </w:p>
        </w:tc>
        <w:tc>
          <w:tcPr>
            <w:tcW w:w="1974" w:type="dxa"/>
            <w:tcMar>
              <w:top w:w="20" w:type="dxa"/>
              <w:left w:w="55" w:type="dxa"/>
              <w:bottom w:w="20" w:type="dxa"/>
              <w:right w:w="55" w:type="dxa"/>
            </w:tcMar>
          </w:tcPr>
          <w:p w14:paraId="4B0C25D8" w14:textId="77777777" w:rsidR="00280AEF" w:rsidRDefault="00D86BDB">
            <w:pPr>
              <w:spacing w:after="0" w:line="240" w:lineRule="auto"/>
              <w:jc w:val="left"/>
            </w:pPr>
            <w:r>
              <w:rPr>
                <w:rFonts w:eastAsia="Calibri" w:cs="Calibri"/>
                <w:sz w:val="13"/>
              </w:rPr>
              <w:t>COMPLETED record; no error map.</w:t>
            </w:r>
          </w:p>
        </w:tc>
        <w:tc>
          <w:tcPr>
            <w:tcW w:w="871" w:type="dxa"/>
            <w:tcMar>
              <w:top w:w="20" w:type="dxa"/>
              <w:left w:w="55" w:type="dxa"/>
              <w:bottom w:w="20" w:type="dxa"/>
              <w:right w:w="55" w:type="dxa"/>
            </w:tcMar>
          </w:tcPr>
          <w:p w14:paraId="2C14B380"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3136FBC9" w14:textId="77777777" w:rsidR="00280AEF" w:rsidRDefault="00D86BDB">
            <w:pPr>
              <w:spacing w:after="0" w:line="240" w:lineRule="auto"/>
              <w:jc w:val="left"/>
            </w:pPr>
            <w:r>
              <w:rPr>
                <w:rFonts w:eastAsia="Calibri" w:cs="Calibri"/>
                <w:sz w:val="13"/>
              </w:rPr>
              <w:t>Figure 9.4; scan row.</w:t>
            </w:r>
          </w:p>
        </w:tc>
      </w:tr>
      <w:tr w:rsidR="00280AEF" w14:paraId="644E525A" w14:textId="77777777">
        <w:trPr>
          <w:cantSplit/>
          <w:jc w:val="center"/>
        </w:trPr>
        <w:tc>
          <w:tcPr>
            <w:tcW w:w="697" w:type="dxa"/>
            <w:shd w:val="clear" w:color="auto" w:fill="F2F4F7"/>
            <w:tcMar>
              <w:top w:w="20" w:type="dxa"/>
              <w:left w:w="55" w:type="dxa"/>
              <w:bottom w:w="20" w:type="dxa"/>
              <w:right w:w="55" w:type="dxa"/>
            </w:tcMar>
          </w:tcPr>
          <w:p w14:paraId="5781DDB8" w14:textId="77777777" w:rsidR="00280AEF" w:rsidRDefault="00D86BDB">
            <w:pPr>
              <w:spacing w:after="0" w:line="240" w:lineRule="auto"/>
              <w:jc w:val="left"/>
            </w:pPr>
            <w:r>
              <w:rPr>
                <w:rFonts w:eastAsia="Calibri" w:cs="Calibri"/>
                <w:sz w:val="13"/>
              </w:rPr>
              <w:t>DEP-02</w:t>
            </w:r>
          </w:p>
        </w:tc>
        <w:tc>
          <w:tcPr>
            <w:tcW w:w="1626" w:type="dxa"/>
            <w:shd w:val="clear" w:color="auto" w:fill="F2F4F7"/>
            <w:tcMar>
              <w:top w:w="20" w:type="dxa"/>
              <w:left w:w="55" w:type="dxa"/>
              <w:bottom w:w="20" w:type="dxa"/>
              <w:right w:w="55" w:type="dxa"/>
            </w:tcMar>
          </w:tcPr>
          <w:p w14:paraId="2C23BB61" w14:textId="77777777" w:rsidR="00280AEF" w:rsidRDefault="00D86BDB">
            <w:pPr>
              <w:spacing w:after="0" w:line="240" w:lineRule="auto"/>
              <w:jc w:val="left"/>
            </w:pPr>
            <w:r>
              <w:rPr>
                <w:rFonts w:eastAsia="Calibri" w:cs="Calibri"/>
                <w:sz w:val="13"/>
              </w:rPr>
              <w:t>PNG success</w:t>
            </w:r>
          </w:p>
        </w:tc>
        <w:tc>
          <w:tcPr>
            <w:tcW w:w="1626" w:type="dxa"/>
            <w:shd w:val="clear" w:color="auto" w:fill="F2F4F7"/>
            <w:tcMar>
              <w:top w:w="20" w:type="dxa"/>
              <w:left w:w="55" w:type="dxa"/>
              <w:bottom w:w="20" w:type="dxa"/>
              <w:right w:w="55" w:type="dxa"/>
            </w:tcMar>
          </w:tcPr>
          <w:p w14:paraId="71D8426A" w14:textId="77777777" w:rsidR="00280AEF" w:rsidRDefault="00D86BDB">
            <w:pPr>
              <w:spacing w:after="0" w:line="240" w:lineRule="auto"/>
              <w:jc w:val="left"/>
            </w:pPr>
            <w:r>
              <w:rPr>
                <w:rFonts w:eastAsia="Calibri" w:cs="Calibri"/>
                <w:sz w:val="13"/>
              </w:rPr>
              <w:t>sample.png, smaller version</w:t>
            </w:r>
          </w:p>
        </w:tc>
        <w:tc>
          <w:tcPr>
            <w:tcW w:w="1858" w:type="dxa"/>
            <w:shd w:val="clear" w:color="auto" w:fill="F2F4F7"/>
            <w:tcMar>
              <w:top w:w="20" w:type="dxa"/>
              <w:left w:w="55" w:type="dxa"/>
              <w:bottom w:w="20" w:type="dxa"/>
              <w:right w:w="55" w:type="dxa"/>
            </w:tcMar>
          </w:tcPr>
          <w:p w14:paraId="1078D5F8" w14:textId="77777777" w:rsidR="00280AEF" w:rsidRDefault="00D86BDB">
            <w:pPr>
              <w:spacing w:after="0" w:line="240" w:lineRule="auto"/>
              <w:jc w:val="left"/>
            </w:pPr>
            <w:r>
              <w:rPr>
                <w:rFonts w:eastAsia="Calibri" w:cs="Calibri"/>
                <w:sz w:val="13"/>
              </w:rPr>
              <w:t>COMPLETED with PNG metadata and SHA-256.</w:t>
            </w:r>
          </w:p>
        </w:tc>
        <w:tc>
          <w:tcPr>
            <w:tcW w:w="1974" w:type="dxa"/>
            <w:shd w:val="clear" w:color="auto" w:fill="F2F4F7"/>
            <w:tcMar>
              <w:top w:w="20" w:type="dxa"/>
              <w:left w:w="55" w:type="dxa"/>
              <w:bottom w:w="20" w:type="dxa"/>
              <w:right w:w="55" w:type="dxa"/>
            </w:tcMar>
          </w:tcPr>
          <w:p w14:paraId="06B54F82" w14:textId="77777777" w:rsidR="00280AEF" w:rsidRDefault="00D86BDB">
            <w:pPr>
              <w:spacing w:after="0" w:line="240" w:lineRule="auto"/>
              <w:jc w:val="left"/>
            </w:pPr>
            <w:r>
              <w:rPr>
                <w:rFonts w:eastAsia="Calibri" w:cs="Calibri"/>
                <w:sz w:val="13"/>
              </w:rPr>
              <w:t>COMPLETED record; no error map.</w:t>
            </w:r>
          </w:p>
        </w:tc>
        <w:tc>
          <w:tcPr>
            <w:tcW w:w="871" w:type="dxa"/>
            <w:shd w:val="clear" w:color="auto" w:fill="F2F4F7"/>
            <w:tcMar>
              <w:top w:w="20" w:type="dxa"/>
              <w:left w:w="55" w:type="dxa"/>
              <w:bottom w:w="20" w:type="dxa"/>
              <w:right w:w="55" w:type="dxa"/>
            </w:tcMar>
          </w:tcPr>
          <w:p w14:paraId="74B7DB7B"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4C6BF2CC" w14:textId="77777777" w:rsidR="00280AEF" w:rsidRDefault="00D86BDB">
            <w:pPr>
              <w:spacing w:after="0" w:line="240" w:lineRule="auto"/>
              <w:jc w:val="left"/>
            </w:pPr>
            <w:r>
              <w:rPr>
                <w:rFonts w:eastAsia="Calibri" w:cs="Calibri"/>
                <w:sz w:val="13"/>
              </w:rPr>
              <w:t>Figure 9.4; scan row.</w:t>
            </w:r>
          </w:p>
        </w:tc>
      </w:tr>
      <w:tr w:rsidR="00280AEF" w14:paraId="58E3C3F4" w14:textId="77777777">
        <w:trPr>
          <w:cantSplit/>
          <w:jc w:val="center"/>
        </w:trPr>
        <w:tc>
          <w:tcPr>
            <w:tcW w:w="697" w:type="dxa"/>
            <w:tcMar>
              <w:top w:w="20" w:type="dxa"/>
              <w:left w:w="55" w:type="dxa"/>
              <w:bottom w:w="20" w:type="dxa"/>
              <w:right w:w="55" w:type="dxa"/>
            </w:tcMar>
          </w:tcPr>
          <w:p w14:paraId="2BBA2329" w14:textId="77777777" w:rsidR="00280AEF" w:rsidRDefault="00D86BDB">
            <w:pPr>
              <w:spacing w:after="0" w:line="240" w:lineRule="auto"/>
              <w:jc w:val="left"/>
            </w:pPr>
            <w:r>
              <w:rPr>
                <w:rFonts w:eastAsia="Calibri" w:cs="Calibri"/>
                <w:sz w:val="13"/>
              </w:rPr>
              <w:t>DEP-03</w:t>
            </w:r>
          </w:p>
        </w:tc>
        <w:tc>
          <w:tcPr>
            <w:tcW w:w="1626" w:type="dxa"/>
            <w:tcMar>
              <w:top w:w="20" w:type="dxa"/>
              <w:left w:w="55" w:type="dxa"/>
              <w:bottom w:w="20" w:type="dxa"/>
              <w:right w:w="55" w:type="dxa"/>
            </w:tcMar>
          </w:tcPr>
          <w:p w14:paraId="1EE394EB" w14:textId="77777777" w:rsidR="00280AEF" w:rsidRDefault="00D86BDB">
            <w:pPr>
              <w:spacing w:after="0" w:line="240" w:lineRule="auto"/>
              <w:jc w:val="left"/>
            </w:pPr>
            <w:r>
              <w:rPr>
                <w:rFonts w:eastAsia="Calibri" w:cs="Calibri"/>
                <w:sz w:val="13"/>
              </w:rPr>
              <w:t>UTF-8 text success</w:t>
            </w:r>
          </w:p>
        </w:tc>
        <w:tc>
          <w:tcPr>
            <w:tcW w:w="1626" w:type="dxa"/>
            <w:tcMar>
              <w:top w:w="20" w:type="dxa"/>
              <w:left w:w="55" w:type="dxa"/>
              <w:bottom w:w="20" w:type="dxa"/>
              <w:right w:w="55" w:type="dxa"/>
            </w:tcMar>
          </w:tcPr>
          <w:p w14:paraId="1BD4B79E" w14:textId="77777777" w:rsidR="00280AEF" w:rsidRDefault="00D86BDB">
            <w:pPr>
              <w:spacing w:after="0" w:line="240" w:lineRule="auto"/>
              <w:jc w:val="left"/>
            </w:pPr>
            <w:r>
              <w:rPr>
                <w:rFonts w:eastAsia="Calibri" w:cs="Calibri"/>
                <w:sz w:val="13"/>
              </w:rPr>
              <w:t>sample.txt, 25 bytes</w:t>
            </w:r>
          </w:p>
        </w:tc>
        <w:tc>
          <w:tcPr>
            <w:tcW w:w="1858" w:type="dxa"/>
            <w:tcMar>
              <w:top w:w="20" w:type="dxa"/>
              <w:left w:w="55" w:type="dxa"/>
              <w:bottom w:w="20" w:type="dxa"/>
              <w:right w:w="55" w:type="dxa"/>
            </w:tcMar>
          </w:tcPr>
          <w:p w14:paraId="4A94DD5F" w14:textId="77777777" w:rsidR="00280AEF" w:rsidRDefault="00D86BDB">
            <w:pPr>
              <w:spacing w:after="0" w:line="240" w:lineRule="auto"/>
              <w:jc w:val="left"/>
            </w:pPr>
            <w:r>
              <w:rPr>
                <w:rFonts w:eastAsia="Calibri" w:cs="Calibri"/>
                <w:sz w:val="13"/>
              </w:rPr>
              <w:t>COMPLETED with character, word, and line counts.</w:t>
            </w:r>
          </w:p>
        </w:tc>
        <w:tc>
          <w:tcPr>
            <w:tcW w:w="1974" w:type="dxa"/>
            <w:tcMar>
              <w:top w:w="20" w:type="dxa"/>
              <w:left w:w="55" w:type="dxa"/>
              <w:bottom w:w="20" w:type="dxa"/>
              <w:right w:w="55" w:type="dxa"/>
            </w:tcMar>
          </w:tcPr>
          <w:p w14:paraId="4BFD6F76" w14:textId="77777777" w:rsidR="00280AEF" w:rsidRDefault="00D86BDB">
            <w:pPr>
              <w:spacing w:after="0" w:line="240" w:lineRule="auto"/>
              <w:jc w:val="left"/>
            </w:pPr>
            <w:r>
              <w:rPr>
                <w:rFonts w:eastAsia="Calibri" w:cs="Calibri"/>
                <w:sz w:val="13"/>
              </w:rPr>
              <w:t>COMPLETED record; no error map.</w:t>
            </w:r>
          </w:p>
        </w:tc>
        <w:tc>
          <w:tcPr>
            <w:tcW w:w="871" w:type="dxa"/>
            <w:tcMar>
              <w:top w:w="20" w:type="dxa"/>
              <w:left w:w="55" w:type="dxa"/>
              <w:bottom w:w="20" w:type="dxa"/>
              <w:right w:w="55" w:type="dxa"/>
            </w:tcMar>
          </w:tcPr>
          <w:p w14:paraId="54A9D590"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272CB09" w14:textId="77777777" w:rsidR="00280AEF" w:rsidRDefault="00D86BDB">
            <w:pPr>
              <w:spacing w:after="0" w:line="240" w:lineRule="auto"/>
              <w:jc w:val="left"/>
            </w:pPr>
            <w:r>
              <w:rPr>
                <w:rFonts w:eastAsia="Calibri" w:cs="Calibri"/>
                <w:sz w:val="13"/>
              </w:rPr>
              <w:t>Figure 9.6; scan row.</w:t>
            </w:r>
          </w:p>
        </w:tc>
      </w:tr>
      <w:tr w:rsidR="00280AEF" w14:paraId="19E0CBA7" w14:textId="77777777">
        <w:trPr>
          <w:cantSplit/>
          <w:jc w:val="center"/>
        </w:trPr>
        <w:tc>
          <w:tcPr>
            <w:tcW w:w="697" w:type="dxa"/>
            <w:shd w:val="clear" w:color="auto" w:fill="F2F4F7"/>
            <w:tcMar>
              <w:top w:w="20" w:type="dxa"/>
              <w:left w:w="55" w:type="dxa"/>
              <w:bottom w:w="20" w:type="dxa"/>
              <w:right w:w="55" w:type="dxa"/>
            </w:tcMar>
          </w:tcPr>
          <w:p w14:paraId="34E13D82" w14:textId="77777777" w:rsidR="00280AEF" w:rsidRDefault="00D86BDB">
            <w:pPr>
              <w:spacing w:after="0" w:line="240" w:lineRule="auto"/>
              <w:jc w:val="left"/>
            </w:pPr>
            <w:r>
              <w:rPr>
                <w:rFonts w:eastAsia="Calibri" w:cs="Calibri"/>
                <w:sz w:val="13"/>
              </w:rPr>
              <w:t>DEP-04</w:t>
            </w:r>
          </w:p>
        </w:tc>
        <w:tc>
          <w:tcPr>
            <w:tcW w:w="1626" w:type="dxa"/>
            <w:shd w:val="clear" w:color="auto" w:fill="F2F4F7"/>
            <w:tcMar>
              <w:top w:w="20" w:type="dxa"/>
              <w:left w:w="55" w:type="dxa"/>
              <w:bottom w:w="20" w:type="dxa"/>
              <w:right w:w="55" w:type="dxa"/>
            </w:tcMar>
          </w:tcPr>
          <w:p w14:paraId="40018436" w14:textId="77777777" w:rsidR="00280AEF" w:rsidRDefault="00D86BDB">
            <w:pPr>
              <w:spacing w:after="0" w:line="240" w:lineRule="auto"/>
              <w:jc w:val="left"/>
            </w:pPr>
            <w:r>
              <w:rPr>
                <w:rFonts w:eastAsia="Calibri" w:cs="Calibri"/>
                <w:sz w:val="13"/>
              </w:rPr>
              <w:t>Unsupported PDF</w:t>
            </w:r>
          </w:p>
        </w:tc>
        <w:tc>
          <w:tcPr>
            <w:tcW w:w="1626" w:type="dxa"/>
            <w:shd w:val="clear" w:color="auto" w:fill="F2F4F7"/>
            <w:tcMar>
              <w:top w:w="20" w:type="dxa"/>
              <w:left w:w="55" w:type="dxa"/>
              <w:bottom w:w="20" w:type="dxa"/>
              <w:right w:w="55" w:type="dxa"/>
            </w:tcMar>
          </w:tcPr>
          <w:p w14:paraId="1539D93F" w14:textId="77777777" w:rsidR="00280AEF" w:rsidRDefault="00D86BDB">
            <w:pPr>
              <w:spacing w:after="0" w:line="240" w:lineRule="auto"/>
              <w:jc w:val="left"/>
            </w:pPr>
            <w:r>
              <w:rPr>
                <w:rFonts w:eastAsia="Calibri" w:cs="Calibri"/>
                <w:sz w:val="13"/>
              </w:rPr>
              <w:t>sample.pdf, 1.6 MB</w:t>
            </w:r>
          </w:p>
        </w:tc>
        <w:tc>
          <w:tcPr>
            <w:tcW w:w="1858" w:type="dxa"/>
            <w:shd w:val="clear" w:color="auto" w:fill="F2F4F7"/>
            <w:tcMar>
              <w:top w:w="20" w:type="dxa"/>
              <w:left w:w="55" w:type="dxa"/>
              <w:bottom w:w="20" w:type="dxa"/>
              <w:right w:w="55" w:type="dxa"/>
            </w:tcMar>
          </w:tcPr>
          <w:p w14:paraId="67500041" w14:textId="77777777" w:rsidR="00280AEF" w:rsidRDefault="00D86BDB">
            <w:pPr>
              <w:spacing w:after="0" w:line="240" w:lineRule="auto"/>
              <w:jc w:val="left"/>
            </w:pPr>
            <w:r>
              <w:rPr>
                <w:rFonts w:eastAsia="Calibri" w:cs="Calibri"/>
                <w:sz w:val="13"/>
              </w:rPr>
              <w:t>FAILED with UNSUPPORTED_EXTENSION; no download.</w:t>
            </w:r>
          </w:p>
        </w:tc>
        <w:tc>
          <w:tcPr>
            <w:tcW w:w="1974" w:type="dxa"/>
            <w:shd w:val="clear" w:color="auto" w:fill="F2F4F7"/>
            <w:tcMar>
              <w:top w:w="20" w:type="dxa"/>
              <w:left w:w="55" w:type="dxa"/>
              <w:bottom w:w="20" w:type="dxa"/>
              <w:right w:w="55" w:type="dxa"/>
            </w:tcMar>
          </w:tcPr>
          <w:p w14:paraId="0326AA90" w14:textId="77777777" w:rsidR="00280AEF" w:rsidRDefault="00D86BDB">
            <w:pPr>
              <w:spacing w:after="0" w:line="240" w:lineRule="auto"/>
              <w:jc w:val="left"/>
            </w:pPr>
            <w:r>
              <w:rPr>
                <w:rFonts w:eastAsia="Calibri" w:cs="Calibri"/>
                <w:sz w:val="13"/>
              </w:rPr>
              <w:t>FAILED; error map present. Exact code truncated in table view.</w:t>
            </w:r>
          </w:p>
        </w:tc>
        <w:tc>
          <w:tcPr>
            <w:tcW w:w="871" w:type="dxa"/>
            <w:shd w:val="clear" w:color="auto" w:fill="F2F4F7"/>
            <w:tcMar>
              <w:top w:w="20" w:type="dxa"/>
              <w:left w:w="55" w:type="dxa"/>
              <w:bottom w:w="20" w:type="dxa"/>
              <w:right w:w="55" w:type="dxa"/>
            </w:tcMar>
          </w:tcPr>
          <w:p w14:paraId="7D6A0DD5" w14:textId="77777777" w:rsidR="00280AEF" w:rsidRDefault="00D86BDB">
            <w:pPr>
              <w:spacing w:after="0" w:line="240" w:lineRule="auto"/>
              <w:jc w:val="left"/>
            </w:pPr>
            <w:r>
              <w:rPr>
                <w:rFonts w:eastAsia="Calibri" w:cs="Calibri"/>
                <w:sz w:val="13"/>
              </w:rPr>
              <w:t>Pass, exact code owner-reported</w:t>
            </w:r>
          </w:p>
        </w:tc>
        <w:tc>
          <w:tcPr>
            <w:tcW w:w="929" w:type="dxa"/>
            <w:shd w:val="clear" w:color="auto" w:fill="F2F4F7"/>
            <w:tcMar>
              <w:top w:w="20" w:type="dxa"/>
              <w:left w:w="55" w:type="dxa"/>
              <w:bottom w:w="20" w:type="dxa"/>
              <w:right w:w="55" w:type="dxa"/>
            </w:tcMar>
          </w:tcPr>
          <w:p w14:paraId="68A19512" w14:textId="77777777" w:rsidR="00280AEF" w:rsidRDefault="00D86BDB">
            <w:pPr>
              <w:spacing w:after="0" w:line="240" w:lineRule="auto"/>
              <w:jc w:val="left"/>
            </w:pPr>
            <w:r>
              <w:rPr>
                <w:rFonts w:eastAsia="Calibri" w:cs="Calibri"/>
                <w:sz w:val="13"/>
              </w:rPr>
              <w:t>Figure 9.4; scan row.</w:t>
            </w:r>
          </w:p>
        </w:tc>
      </w:tr>
      <w:tr w:rsidR="00280AEF" w14:paraId="3EF54CC0" w14:textId="77777777">
        <w:trPr>
          <w:cantSplit/>
          <w:jc w:val="center"/>
        </w:trPr>
        <w:tc>
          <w:tcPr>
            <w:tcW w:w="697" w:type="dxa"/>
            <w:tcMar>
              <w:top w:w="20" w:type="dxa"/>
              <w:left w:w="55" w:type="dxa"/>
              <w:bottom w:w="20" w:type="dxa"/>
              <w:right w:w="55" w:type="dxa"/>
            </w:tcMar>
          </w:tcPr>
          <w:p w14:paraId="5FF17FA9" w14:textId="77777777" w:rsidR="00280AEF" w:rsidRDefault="00D86BDB">
            <w:pPr>
              <w:spacing w:after="0" w:line="240" w:lineRule="auto"/>
              <w:jc w:val="left"/>
            </w:pPr>
            <w:r>
              <w:rPr>
                <w:rFonts w:eastAsia="Calibri" w:cs="Calibri"/>
                <w:sz w:val="13"/>
              </w:rPr>
              <w:t>DEP-05</w:t>
            </w:r>
          </w:p>
        </w:tc>
        <w:tc>
          <w:tcPr>
            <w:tcW w:w="1626" w:type="dxa"/>
            <w:tcMar>
              <w:top w:w="20" w:type="dxa"/>
              <w:left w:w="55" w:type="dxa"/>
              <w:bottom w:w="20" w:type="dxa"/>
              <w:right w:w="55" w:type="dxa"/>
            </w:tcMar>
          </w:tcPr>
          <w:p w14:paraId="4EBB66DC" w14:textId="77777777" w:rsidR="00280AEF" w:rsidRDefault="00D86BDB">
            <w:pPr>
              <w:spacing w:after="0" w:line="240" w:lineRule="auto"/>
              <w:jc w:val="left"/>
            </w:pPr>
            <w:r>
              <w:rPr>
                <w:rFonts w:eastAsia="Calibri" w:cs="Calibri"/>
                <w:sz w:val="13"/>
              </w:rPr>
              <w:t>Oversized image dimensions</w:t>
            </w:r>
          </w:p>
        </w:tc>
        <w:tc>
          <w:tcPr>
            <w:tcW w:w="1626" w:type="dxa"/>
            <w:tcMar>
              <w:top w:w="20" w:type="dxa"/>
              <w:left w:w="55" w:type="dxa"/>
              <w:bottom w:w="20" w:type="dxa"/>
              <w:right w:w="55" w:type="dxa"/>
            </w:tcMar>
          </w:tcPr>
          <w:p w14:paraId="0665F86B" w14:textId="77777777" w:rsidR="00280AEF" w:rsidRDefault="00D86BDB">
            <w:pPr>
              <w:spacing w:after="0" w:line="240" w:lineRule="auto"/>
              <w:jc w:val="left"/>
            </w:pPr>
            <w:r>
              <w:rPr>
                <w:rFonts w:eastAsia="Calibri" w:cs="Calibri"/>
                <w:sz w:val="13"/>
              </w:rPr>
              <w:t>sample.png, larger version, 411,069 bytes</w:t>
            </w:r>
          </w:p>
        </w:tc>
        <w:tc>
          <w:tcPr>
            <w:tcW w:w="1858" w:type="dxa"/>
            <w:tcMar>
              <w:top w:w="20" w:type="dxa"/>
              <w:left w:w="55" w:type="dxa"/>
              <w:bottom w:w="20" w:type="dxa"/>
              <w:right w:w="55" w:type="dxa"/>
            </w:tcMar>
          </w:tcPr>
          <w:p w14:paraId="10F7C2F7" w14:textId="77777777" w:rsidR="00280AEF" w:rsidRDefault="00D86BDB">
            <w:pPr>
              <w:spacing w:after="0" w:line="240" w:lineRule="auto"/>
              <w:jc w:val="left"/>
            </w:pPr>
            <w:r>
              <w:rPr>
                <w:rFonts w:eastAsia="Calibri" w:cs="Calibri"/>
                <w:sz w:val="13"/>
              </w:rPr>
              <w:t>FAILED with IMAGE_DIMENSIONS_EXCEEDED.</w:t>
            </w:r>
          </w:p>
        </w:tc>
        <w:tc>
          <w:tcPr>
            <w:tcW w:w="1974" w:type="dxa"/>
            <w:tcMar>
              <w:top w:w="20" w:type="dxa"/>
              <w:left w:w="55" w:type="dxa"/>
              <w:bottom w:w="20" w:type="dxa"/>
              <w:right w:w="55" w:type="dxa"/>
            </w:tcMar>
          </w:tcPr>
          <w:p w14:paraId="0BFF4A03" w14:textId="77777777" w:rsidR="00280AEF" w:rsidRDefault="00D86BDB">
            <w:pPr>
              <w:spacing w:after="0" w:line="240" w:lineRule="auto"/>
              <w:jc w:val="left"/>
            </w:pPr>
            <w:r>
              <w:rPr>
                <w:rFonts w:eastAsia="Calibri" w:cs="Calibri"/>
                <w:sz w:val="13"/>
              </w:rPr>
              <w:t>FAILED; error map present. Exact code truncated.</w:t>
            </w:r>
          </w:p>
        </w:tc>
        <w:tc>
          <w:tcPr>
            <w:tcW w:w="871" w:type="dxa"/>
            <w:tcMar>
              <w:top w:w="20" w:type="dxa"/>
              <w:left w:w="55" w:type="dxa"/>
              <w:bottom w:w="20" w:type="dxa"/>
              <w:right w:w="55" w:type="dxa"/>
            </w:tcMar>
          </w:tcPr>
          <w:p w14:paraId="5BC7051E" w14:textId="77777777" w:rsidR="00280AEF" w:rsidRDefault="00D86BDB">
            <w:pPr>
              <w:spacing w:after="0" w:line="240" w:lineRule="auto"/>
              <w:jc w:val="left"/>
            </w:pPr>
            <w:r>
              <w:rPr>
                <w:rFonts w:eastAsia="Calibri" w:cs="Calibri"/>
                <w:sz w:val="13"/>
              </w:rPr>
              <w:t>Pass, exact code owner-reported</w:t>
            </w:r>
          </w:p>
        </w:tc>
        <w:tc>
          <w:tcPr>
            <w:tcW w:w="929" w:type="dxa"/>
            <w:tcMar>
              <w:top w:w="20" w:type="dxa"/>
              <w:left w:w="55" w:type="dxa"/>
              <w:bottom w:w="20" w:type="dxa"/>
              <w:right w:w="55" w:type="dxa"/>
            </w:tcMar>
          </w:tcPr>
          <w:p w14:paraId="7D1C3A4B" w14:textId="77777777" w:rsidR="00280AEF" w:rsidRDefault="00D86BDB">
            <w:pPr>
              <w:spacing w:after="0" w:line="240" w:lineRule="auto"/>
              <w:jc w:val="left"/>
            </w:pPr>
            <w:r>
              <w:rPr>
                <w:rFonts w:eastAsia="Calibri" w:cs="Calibri"/>
                <w:sz w:val="13"/>
              </w:rPr>
              <w:t>Figure 9.4; scan row.</w:t>
            </w:r>
          </w:p>
        </w:tc>
      </w:tr>
      <w:tr w:rsidR="00280AEF" w14:paraId="6B551FF3" w14:textId="77777777">
        <w:trPr>
          <w:cantSplit/>
          <w:jc w:val="center"/>
        </w:trPr>
        <w:tc>
          <w:tcPr>
            <w:tcW w:w="697" w:type="dxa"/>
            <w:shd w:val="clear" w:color="auto" w:fill="F2F4F7"/>
            <w:tcMar>
              <w:top w:w="20" w:type="dxa"/>
              <w:left w:w="55" w:type="dxa"/>
              <w:bottom w:w="20" w:type="dxa"/>
              <w:right w:w="55" w:type="dxa"/>
            </w:tcMar>
          </w:tcPr>
          <w:p w14:paraId="638E452E" w14:textId="77777777" w:rsidR="00280AEF" w:rsidRDefault="00D86BDB">
            <w:pPr>
              <w:spacing w:after="0" w:line="240" w:lineRule="auto"/>
              <w:jc w:val="left"/>
            </w:pPr>
            <w:r>
              <w:rPr>
                <w:rFonts w:eastAsia="Calibri" w:cs="Calibri"/>
                <w:sz w:val="13"/>
              </w:rPr>
              <w:t>DEP-06</w:t>
            </w:r>
          </w:p>
        </w:tc>
        <w:tc>
          <w:tcPr>
            <w:tcW w:w="1626" w:type="dxa"/>
            <w:shd w:val="clear" w:color="auto" w:fill="F2F4F7"/>
            <w:tcMar>
              <w:top w:w="20" w:type="dxa"/>
              <w:left w:w="55" w:type="dxa"/>
              <w:bottom w:w="20" w:type="dxa"/>
              <w:right w:w="55" w:type="dxa"/>
            </w:tcMar>
          </w:tcPr>
          <w:p w14:paraId="6400D0F9" w14:textId="77777777" w:rsidR="00280AEF" w:rsidRDefault="00D86BDB">
            <w:pPr>
              <w:spacing w:after="0" w:line="240" w:lineRule="auto"/>
              <w:jc w:val="left"/>
            </w:pPr>
            <w:r>
              <w:rPr>
                <w:rFonts w:eastAsia="Calibri" w:cs="Calibri"/>
                <w:sz w:val="13"/>
              </w:rPr>
              <w:t>Zero-byte folder marker</w:t>
            </w:r>
          </w:p>
        </w:tc>
        <w:tc>
          <w:tcPr>
            <w:tcW w:w="1626" w:type="dxa"/>
            <w:shd w:val="clear" w:color="auto" w:fill="F2F4F7"/>
            <w:tcMar>
              <w:top w:w="20" w:type="dxa"/>
              <w:left w:w="55" w:type="dxa"/>
              <w:bottom w:w="20" w:type="dxa"/>
              <w:right w:w="55" w:type="dxa"/>
            </w:tcMar>
          </w:tcPr>
          <w:p w14:paraId="0E5DC371" w14:textId="77777777" w:rsidR="00280AEF" w:rsidRDefault="00D86BDB">
            <w:pPr>
              <w:spacing w:after="0" w:line="240" w:lineRule="auto"/>
              <w:jc w:val="left"/>
            </w:pPr>
            <w:r>
              <w:rPr>
                <w:rFonts w:eastAsia="Calibri" w:cs="Calibri"/>
                <w:sz w:val="13"/>
              </w:rPr>
              <w:t>incoming/ marker</w:t>
            </w:r>
          </w:p>
        </w:tc>
        <w:tc>
          <w:tcPr>
            <w:tcW w:w="1858" w:type="dxa"/>
            <w:shd w:val="clear" w:color="auto" w:fill="F2F4F7"/>
            <w:tcMar>
              <w:top w:w="20" w:type="dxa"/>
              <w:left w:w="55" w:type="dxa"/>
              <w:bottom w:w="20" w:type="dxa"/>
              <w:right w:w="55" w:type="dxa"/>
            </w:tcMar>
          </w:tcPr>
          <w:p w14:paraId="3E1F7781" w14:textId="77777777" w:rsidR="00280AEF" w:rsidRDefault="00D86BDB">
            <w:pPr>
              <w:spacing w:after="0" w:line="240" w:lineRule="auto"/>
              <w:jc w:val="left"/>
            </w:pPr>
            <w:r>
              <w:rPr>
                <w:rFonts w:eastAsia="Calibri" w:cs="Calibri"/>
                <w:sz w:val="13"/>
              </w:rPr>
              <w:t>FAILED with ZERO_BYTE.</w:t>
            </w:r>
          </w:p>
        </w:tc>
        <w:tc>
          <w:tcPr>
            <w:tcW w:w="1974" w:type="dxa"/>
            <w:shd w:val="clear" w:color="auto" w:fill="F2F4F7"/>
            <w:tcMar>
              <w:top w:w="20" w:type="dxa"/>
              <w:left w:w="55" w:type="dxa"/>
              <w:bottom w:w="20" w:type="dxa"/>
              <w:right w:w="55" w:type="dxa"/>
            </w:tcMar>
          </w:tcPr>
          <w:p w14:paraId="58386535" w14:textId="77777777" w:rsidR="00280AEF" w:rsidRDefault="00D86BDB">
            <w:pPr>
              <w:spacing w:after="0" w:line="240" w:lineRule="auto"/>
              <w:jc w:val="left"/>
            </w:pPr>
            <w:r>
              <w:rPr>
                <w:rFonts w:eastAsia="Calibri" w:cs="Calibri"/>
                <w:sz w:val="13"/>
              </w:rPr>
              <w:t>FAILED; 0 bytes; empty file name; error map present.</w:t>
            </w:r>
          </w:p>
        </w:tc>
        <w:tc>
          <w:tcPr>
            <w:tcW w:w="871" w:type="dxa"/>
            <w:shd w:val="clear" w:color="auto" w:fill="F2F4F7"/>
            <w:tcMar>
              <w:top w:w="20" w:type="dxa"/>
              <w:left w:w="55" w:type="dxa"/>
              <w:bottom w:w="20" w:type="dxa"/>
              <w:right w:w="55" w:type="dxa"/>
            </w:tcMar>
          </w:tcPr>
          <w:p w14:paraId="068F77D3"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48F49DC3" w14:textId="77777777" w:rsidR="00280AEF" w:rsidRDefault="00D86BDB">
            <w:pPr>
              <w:spacing w:after="0" w:line="240" w:lineRule="auto"/>
              <w:jc w:val="left"/>
            </w:pPr>
            <w:r>
              <w:rPr>
                <w:rFonts w:eastAsia="Calibri" w:cs="Calibri"/>
                <w:sz w:val="13"/>
              </w:rPr>
              <w:t>Figures 9.5 and 9.6; scan rows.</w:t>
            </w:r>
          </w:p>
        </w:tc>
      </w:tr>
      <w:tr w:rsidR="00280AEF" w14:paraId="572DE77C" w14:textId="77777777">
        <w:trPr>
          <w:cantSplit/>
          <w:jc w:val="center"/>
        </w:trPr>
        <w:tc>
          <w:tcPr>
            <w:tcW w:w="697" w:type="dxa"/>
            <w:tcMar>
              <w:top w:w="20" w:type="dxa"/>
              <w:left w:w="55" w:type="dxa"/>
              <w:bottom w:w="20" w:type="dxa"/>
              <w:right w:w="55" w:type="dxa"/>
            </w:tcMar>
          </w:tcPr>
          <w:p w14:paraId="3BB78C83" w14:textId="77777777" w:rsidR="00280AEF" w:rsidRDefault="00D86BDB">
            <w:pPr>
              <w:spacing w:after="0" w:line="240" w:lineRule="auto"/>
              <w:jc w:val="left"/>
            </w:pPr>
            <w:r>
              <w:rPr>
                <w:rFonts w:eastAsia="Calibri" w:cs="Calibri"/>
                <w:sz w:val="13"/>
              </w:rPr>
              <w:t>DEP-07</w:t>
            </w:r>
          </w:p>
        </w:tc>
        <w:tc>
          <w:tcPr>
            <w:tcW w:w="1626" w:type="dxa"/>
            <w:tcMar>
              <w:top w:w="20" w:type="dxa"/>
              <w:left w:w="55" w:type="dxa"/>
              <w:bottom w:w="20" w:type="dxa"/>
              <w:right w:w="55" w:type="dxa"/>
            </w:tcMar>
          </w:tcPr>
          <w:p w14:paraId="0B965256" w14:textId="77777777" w:rsidR="00280AEF" w:rsidRDefault="00D86BDB">
            <w:pPr>
              <w:spacing w:after="0" w:line="240" w:lineRule="auto"/>
              <w:jc w:val="left"/>
            </w:pPr>
            <w:r>
              <w:rPr>
                <w:rFonts w:eastAsia="Calibri" w:cs="Calibri"/>
                <w:sz w:val="13"/>
              </w:rPr>
              <w:t>Landscape JPEG</w:t>
            </w:r>
          </w:p>
        </w:tc>
        <w:tc>
          <w:tcPr>
            <w:tcW w:w="1626" w:type="dxa"/>
            <w:tcMar>
              <w:top w:w="20" w:type="dxa"/>
              <w:left w:w="55" w:type="dxa"/>
              <w:bottom w:w="20" w:type="dxa"/>
              <w:right w:w="55" w:type="dxa"/>
            </w:tcMar>
          </w:tcPr>
          <w:p w14:paraId="20E1716E" w14:textId="77777777" w:rsidR="00280AEF" w:rsidRDefault="00D86BDB">
            <w:pPr>
              <w:spacing w:after="0" w:line="240" w:lineRule="auto"/>
              <w:jc w:val="left"/>
            </w:pPr>
            <w:r>
              <w:rPr>
                <w:rFonts w:eastAsia="Calibri" w:cs="Calibri"/>
                <w:sz w:val="13"/>
              </w:rPr>
              <w:t>01-landscape.jpg, 9,014 bytes</w:t>
            </w:r>
          </w:p>
        </w:tc>
        <w:tc>
          <w:tcPr>
            <w:tcW w:w="1858" w:type="dxa"/>
            <w:tcMar>
              <w:top w:w="20" w:type="dxa"/>
              <w:left w:w="55" w:type="dxa"/>
              <w:bottom w:w="20" w:type="dxa"/>
              <w:right w:w="55" w:type="dxa"/>
            </w:tcMar>
          </w:tcPr>
          <w:p w14:paraId="03C947AE" w14:textId="77777777" w:rsidR="00280AEF" w:rsidRDefault="00D86BDB">
            <w:pPr>
              <w:spacing w:after="0" w:line="240" w:lineRule="auto"/>
              <w:jc w:val="left"/>
            </w:pPr>
            <w:r>
              <w:rPr>
                <w:rFonts w:eastAsia="Calibri" w:cs="Calibri"/>
                <w:sz w:val="13"/>
              </w:rPr>
              <w:t>COMPLETED.</w:t>
            </w:r>
          </w:p>
        </w:tc>
        <w:tc>
          <w:tcPr>
            <w:tcW w:w="1974" w:type="dxa"/>
            <w:tcMar>
              <w:top w:w="20" w:type="dxa"/>
              <w:left w:w="55" w:type="dxa"/>
              <w:bottom w:w="20" w:type="dxa"/>
              <w:right w:w="55" w:type="dxa"/>
            </w:tcMar>
          </w:tcPr>
          <w:p w14:paraId="5BCF92F6" w14:textId="77777777" w:rsidR="00280AEF" w:rsidRDefault="00D86BDB">
            <w:pPr>
              <w:spacing w:after="0" w:line="240" w:lineRule="auto"/>
              <w:jc w:val="left"/>
            </w:pPr>
            <w:r>
              <w:rPr>
                <w:rFonts w:eastAsia="Calibri" w:cs="Calibri"/>
                <w:sz w:val="13"/>
              </w:rPr>
              <w:t>COMPLETED; no error map.</w:t>
            </w:r>
          </w:p>
        </w:tc>
        <w:tc>
          <w:tcPr>
            <w:tcW w:w="871" w:type="dxa"/>
            <w:tcMar>
              <w:top w:w="20" w:type="dxa"/>
              <w:left w:w="55" w:type="dxa"/>
              <w:bottom w:w="20" w:type="dxa"/>
              <w:right w:w="55" w:type="dxa"/>
            </w:tcMar>
          </w:tcPr>
          <w:p w14:paraId="4545BC69"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F59E834" w14:textId="77777777" w:rsidR="00280AEF" w:rsidRDefault="00D86BDB">
            <w:pPr>
              <w:spacing w:after="0" w:line="240" w:lineRule="auto"/>
              <w:jc w:val="left"/>
            </w:pPr>
            <w:r>
              <w:rPr>
                <w:rFonts w:eastAsia="Calibri" w:cs="Calibri"/>
                <w:sz w:val="13"/>
              </w:rPr>
              <w:t>Figures 9.3 and 9.5.</w:t>
            </w:r>
          </w:p>
        </w:tc>
      </w:tr>
      <w:tr w:rsidR="00280AEF" w14:paraId="4A46982E" w14:textId="77777777">
        <w:trPr>
          <w:cantSplit/>
          <w:jc w:val="center"/>
        </w:trPr>
        <w:tc>
          <w:tcPr>
            <w:tcW w:w="697" w:type="dxa"/>
            <w:shd w:val="clear" w:color="auto" w:fill="F2F4F7"/>
            <w:tcMar>
              <w:top w:w="20" w:type="dxa"/>
              <w:left w:w="55" w:type="dxa"/>
              <w:bottom w:w="20" w:type="dxa"/>
              <w:right w:w="55" w:type="dxa"/>
            </w:tcMar>
          </w:tcPr>
          <w:p w14:paraId="17165CA9" w14:textId="77777777" w:rsidR="00280AEF" w:rsidRDefault="00D86BDB">
            <w:pPr>
              <w:spacing w:after="0" w:line="240" w:lineRule="auto"/>
              <w:jc w:val="left"/>
            </w:pPr>
            <w:r>
              <w:rPr>
                <w:rFonts w:eastAsia="Calibri" w:cs="Calibri"/>
                <w:sz w:val="13"/>
              </w:rPr>
              <w:t>DEP-08</w:t>
            </w:r>
          </w:p>
        </w:tc>
        <w:tc>
          <w:tcPr>
            <w:tcW w:w="1626" w:type="dxa"/>
            <w:shd w:val="clear" w:color="auto" w:fill="F2F4F7"/>
            <w:tcMar>
              <w:top w:w="20" w:type="dxa"/>
              <w:left w:w="55" w:type="dxa"/>
              <w:bottom w:w="20" w:type="dxa"/>
              <w:right w:w="55" w:type="dxa"/>
            </w:tcMar>
          </w:tcPr>
          <w:p w14:paraId="4FED865A" w14:textId="77777777" w:rsidR="00280AEF" w:rsidRDefault="00D86BDB">
            <w:pPr>
              <w:spacing w:after="0" w:line="240" w:lineRule="auto"/>
              <w:jc w:val="left"/>
            </w:pPr>
            <w:r>
              <w:rPr>
                <w:rFonts w:eastAsia="Calibri" w:cs="Calibri"/>
                <w:sz w:val="13"/>
              </w:rPr>
              <w:t>Portrait JPEG</w:t>
            </w:r>
          </w:p>
        </w:tc>
        <w:tc>
          <w:tcPr>
            <w:tcW w:w="1626" w:type="dxa"/>
            <w:shd w:val="clear" w:color="auto" w:fill="F2F4F7"/>
            <w:tcMar>
              <w:top w:w="20" w:type="dxa"/>
              <w:left w:w="55" w:type="dxa"/>
              <w:bottom w:w="20" w:type="dxa"/>
              <w:right w:w="55" w:type="dxa"/>
            </w:tcMar>
          </w:tcPr>
          <w:p w14:paraId="6648050F" w14:textId="77777777" w:rsidR="00280AEF" w:rsidRDefault="00D86BDB">
            <w:pPr>
              <w:spacing w:after="0" w:line="240" w:lineRule="auto"/>
              <w:jc w:val="left"/>
            </w:pPr>
            <w:r>
              <w:rPr>
                <w:rFonts w:eastAsia="Calibri" w:cs="Calibri"/>
                <w:sz w:val="13"/>
              </w:rPr>
              <w:t>02-portrait.jpeg, 8,568 bytes</w:t>
            </w:r>
          </w:p>
        </w:tc>
        <w:tc>
          <w:tcPr>
            <w:tcW w:w="1858" w:type="dxa"/>
            <w:shd w:val="clear" w:color="auto" w:fill="F2F4F7"/>
            <w:tcMar>
              <w:top w:w="20" w:type="dxa"/>
              <w:left w:w="55" w:type="dxa"/>
              <w:bottom w:w="20" w:type="dxa"/>
              <w:right w:w="55" w:type="dxa"/>
            </w:tcMar>
          </w:tcPr>
          <w:p w14:paraId="73F6EC89" w14:textId="77777777" w:rsidR="00280AEF" w:rsidRDefault="00D86BDB">
            <w:pPr>
              <w:spacing w:after="0" w:line="240" w:lineRule="auto"/>
              <w:jc w:val="left"/>
            </w:pPr>
            <w:r>
              <w:rPr>
                <w:rFonts w:eastAsia="Calibri" w:cs="Calibri"/>
                <w:sz w:val="13"/>
              </w:rPr>
              <w:t>COMPLETED.</w:t>
            </w:r>
          </w:p>
        </w:tc>
        <w:tc>
          <w:tcPr>
            <w:tcW w:w="1974" w:type="dxa"/>
            <w:shd w:val="clear" w:color="auto" w:fill="F2F4F7"/>
            <w:tcMar>
              <w:top w:w="20" w:type="dxa"/>
              <w:left w:w="55" w:type="dxa"/>
              <w:bottom w:w="20" w:type="dxa"/>
              <w:right w:w="55" w:type="dxa"/>
            </w:tcMar>
          </w:tcPr>
          <w:p w14:paraId="62DD26AC" w14:textId="77777777" w:rsidR="00280AEF" w:rsidRDefault="00D86BDB">
            <w:pPr>
              <w:spacing w:after="0" w:line="240" w:lineRule="auto"/>
              <w:jc w:val="left"/>
            </w:pPr>
            <w:r>
              <w:rPr>
                <w:rFonts w:eastAsia="Calibri" w:cs="Calibri"/>
                <w:sz w:val="13"/>
              </w:rPr>
              <w:t>COMPLETED; no error map.</w:t>
            </w:r>
          </w:p>
        </w:tc>
        <w:tc>
          <w:tcPr>
            <w:tcW w:w="871" w:type="dxa"/>
            <w:shd w:val="clear" w:color="auto" w:fill="F2F4F7"/>
            <w:tcMar>
              <w:top w:w="20" w:type="dxa"/>
              <w:left w:w="55" w:type="dxa"/>
              <w:bottom w:w="20" w:type="dxa"/>
              <w:right w:w="55" w:type="dxa"/>
            </w:tcMar>
          </w:tcPr>
          <w:p w14:paraId="59218BB2"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76F90520" w14:textId="77777777" w:rsidR="00280AEF" w:rsidRDefault="00D86BDB">
            <w:pPr>
              <w:spacing w:after="0" w:line="240" w:lineRule="auto"/>
              <w:jc w:val="left"/>
            </w:pPr>
            <w:r>
              <w:rPr>
                <w:rFonts w:eastAsia="Calibri" w:cs="Calibri"/>
                <w:sz w:val="13"/>
              </w:rPr>
              <w:t>Figures 9.3 and 9.6.</w:t>
            </w:r>
          </w:p>
        </w:tc>
      </w:tr>
      <w:tr w:rsidR="00280AEF" w14:paraId="3D50B51A" w14:textId="77777777">
        <w:trPr>
          <w:cantSplit/>
          <w:jc w:val="center"/>
        </w:trPr>
        <w:tc>
          <w:tcPr>
            <w:tcW w:w="697" w:type="dxa"/>
            <w:tcMar>
              <w:top w:w="20" w:type="dxa"/>
              <w:left w:w="55" w:type="dxa"/>
              <w:bottom w:w="20" w:type="dxa"/>
              <w:right w:w="55" w:type="dxa"/>
            </w:tcMar>
          </w:tcPr>
          <w:p w14:paraId="11490AC9" w14:textId="77777777" w:rsidR="00280AEF" w:rsidRDefault="00D86BDB">
            <w:pPr>
              <w:spacing w:after="0" w:line="240" w:lineRule="auto"/>
              <w:jc w:val="left"/>
            </w:pPr>
            <w:r>
              <w:rPr>
                <w:rFonts w:eastAsia="Calibri" w:cs="Calibri"/>
                <w:sz w:val="13"/>
              </w:rPr>
              <w:t>DEP-09</w:t>
            </w:r>
          </w:p>
        </w:tc>
        <w:tc>
          <w:tcPr>
            <w:tcW w:w="1626" w:type="dxa"/>
            <w:tcMar>
              <w:top w:w="20" w:type="dxa"/>
              <w:left w:w="55" w:type="dxa"/>
              <w:bottom w:w="20" w:type="dxa"/>
              <w:right w:w="55" w:type="dxa"/>
            </w:tcMar>
          </w:tcPr>
          <w:p w14:paraId="3A2F6DFA" w14:textId="77777777" w:rsidR="00280AEF" w:rsidRDefault="00D86BDB">
            <w:pPr>
              <w:spacing w:after="0" w:line="240" w:lineRule="auto"/>
              <w:jc w:val="left"/>
            </w:pPr>
            <w:r>
              <w:rPr>
                <w:rFonts w:eastAsia="Calibri" w:cs="Calibri"/>
                <w:sz w:val="13"/>
              </w:rPr>
              <w:t>Square PNG</w:t>
            </w:r>
          </w:p>
        </w:tc>
        <w:tc>
          <w:tcPr>
            <w:tcW w:w="1626" w:type="dxa"/>
            <w:tcMar>
              <w:top w:w="20" w:type="dxa"/>
              <w:left w:w="55" w:type="dxa"/>
              <w:bottom w:w="20" w:type="dxa"/>
              <w:right w:w="55" w:type="dxa"/>
            </w:tcMar>
          </w:tcPr>
          <w:p w14:paraId="489AE90F" w14:textId="77777777" w:rsidR="00280AEF" w:rsidRDefault="00D86BDB">
            <w:pPr>
              <w:spacing w:after="0" w:line="240" w:lineRule="auto"/>
              <w:jc w:val="left"/>
            </w:pPr>
            <w:r>
              <w:rPr>
                <w:rFonts w:eastAsia="Calibri" w:cs="Calibri"/>
                <w:sz w:val="13"/>
              </w:rPr>
              <w:t>03-square.png, 2,835 bytes</w:t>
            </w:r>
          </w:p>
        </w:tc>
        <w:tc>
          <w:tcPr>
            <w:tcW w:w="1858" w:type="dxa"/>
            <w:tcMar>
              <w:top w:w="20" w:type="dxa"/>
              <w:left w:w="55" w:type="dxa"/>
              <w:bottom w:w="20" w:type="dxa"/>
              <w:right w:w="55" w:type="dxa"/>
            </w:tcMar>
          </w:tcPr>
          <w:p w14:paraId="79EBCB19" w14:textId="77777777" w:rsidR="00280AEF" w:rsidRDefault="00D86BDB">
            <w:pPr>
              <w:spacing w:after="0" w:line="240" w:lineRule="auto"/>
              <w:jc w:val="left"/>
            </w:pPr>
            <w:r>
              <w:rPr>
                <w:rFonts w:eastAsia="Calibri" w:cs="Calibri"/>
                <w:sz w:val="13"/>
              </w:rPr>
              <w:t>COMPLETED.</w:t>
            </w:r>
          </w:p>
        </w:tc>
        <w:tc>
          <w:tcPr>
            <w:tcW w:w="1974" w:type="dxa"/>
            <w:tcMar>
              <w:top w:w="20" w:type="dxa"/>
              <w:left w:w="55" w:type="dxa"/>
              <w:bottom w:w="20" w:type="dxa"/>
              <w:right w:w="55" w:type="dxa"/>
            </w:tcMar>
          </w:tcPr>
          <w:p w14:paraId="65DB7870" w14:textId="77777777" w:rsidR="00280AEF" w:rsidRDefault="00D86BDB">
            <w:pPr>
              <w:spacing w:after="0" w:line="240" w:lineRule="auto"/>
              <w:jc w:val="left"/>
            </w:pPr>
            <w:r>
              <w:rPr>
                <w:rFonts w:eastAsia="Calibri" w:cs="Calibri"/>
                <w:sz w:val="13"/>
              </w:rPr>
              <w:t>COMPLETED; no error map.</w:t>
            </w:r>
          </w:p>
        </w:tc>
        <w:tc>
          <w:tcPr>
            <w:tcW w:w="871" w:type="dxa"/>
            <w:tcMar>
              <w:top w:w="20" w:type="dxa"/>
              <w:left w:w="55" w:type="dxa"/>
              <w:bottom w:w="20" w:type="dxa"/>
              <w:right w:w="55" w:type="dxa"/>
            </w:tcMar>
          </w:tcPr>
          <w:p w14:paraId="2FA8525B"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676C3596" w14:textId="77777777" w:rsidR="00280AEF" w:rsidRDefault="00D86BDB">
            <w:pPr>
              <w:spacing w:after="0" w:line="240" w:lineRule="auto"/>
              <w:jc w:val="left"/>
            </w:pPr>
            <w:r>
              <w:rPr>
                <w:rFonts w:eastAsia="Calibri" w:cs="Calibri"/>
                <w:sz w:val="13"/>
              </w:rPr>
              <w:t>Figures 9.3 and 9.6.</w:t>
            </w:r>
          </w:p>
        </w:tc>
      </w:tr>
      <w:tr w:rsidR="00280AEF" w14:paraId="0B22012A" w14:textId="77777777">
        <w:trPr>
          <w:cantSplit/>
          <w:jc w:val="center"/>
        </w:trPr>
        <w:tc>
          <w:tcPr>
            <w:tcW w:w="697" w:type="dxa"/>
            <w:shd w:val="clear" w:color="auto" w:fill="F2F4F7"/>
            <w:tcMar>
              <w:top w:w="20" w:type="dxa"/>
              <w:left w:w="55" w:type="dxa"/>
              <w:bottom w:w="20" w:type="dxa"/>
              <w:right w:w="55" w:type="dxa"/>
            </w:tcMar>
          </w:tcPr>
          <w:p w14:paraId="5C4078B7" w14:textId="77777777" w:rsidR="00280AEF" w:rsidRDefault="00D86BDB">
            <w:pPr>
              <w:spacing w:after="0" w:line="240" w:lineRule="auto"/>
              <w:jc w:val="left"/>
            </w:pPr>
            <w:r>
              <w:rPr>
                <w:rFonts w:eastAsia="Calibri" w:cs="Calibri"/>
                <w:sz w:val="13"/>
              </w:rPr>
              <w:t>DEP-10</w:t>
            </w:r>
          </w:p>
        </w:tc>
        <w:tc>
          <w:tcPr>
            <w:tcW w:w="1626" w:type="dxa"/>
            <w:shd w:val="clear" w:color="auto" w:fill="F2F4F7"/>
            <w:tcMar>
              <w:top w:w="20" w:type="dxa"/>
              <w:left w:w="55" w:type="dxa"/>
              <w:bottom w:w="20" w:type="dxa"/>
              <w:right w:w="55" w:type="dxa"/>
            </w:tcMar>
          </w:tcPr>
          <w:p w14:paraId="3063EF41" w14:textId="77777777" w:rsidR="00280AEF" w:rsidRDefault="00D86BDB">
            <w:pPr>
              <w:spacing w:after="0" w:line="240" w:lineRule="auto"/>
              <w:jc w:val="left"/>
            </w:pPr>
            <w:r>
              <w:rPr>
                <w:rFonts w:eastAsia="Calibri" w:cs="Calibri"/>
                <w:sz w:val="13"/>
              </w:rPr>
              <w:t>Multiline text</w:t>
            </w:r>
          </w:p>
        </w:tc>
        <w:tc>
          <w:tcPr>
            <w:tcW w:w="1626" w:type="dxa"/>
            <w:shd w:val="clear" w:color="auto" w:fill="F2F4F7"/>
            <w:tcMar>
              <w:top w:w="20" w:type="dxa"/>
              <w:left w:w="55" w:type="dxa"/>
              <w:bottom w:w="20" w:type="dxa"/>
              <w:right w:w="55" w:type="dxa"/>
            </w:tcMar>
          </w:tcPr>
          <w:p w14:paraId="04DE643D" w14:textId="77777777" w:rsidR="00280AEF" w:rsidRDefault="00D86BDB">
            <w:pPr>
              <w:spacing w:after="0" w:line="240" w:lineRule="auto"/>
              <w:jc w:val="left"/>
            </w:pPr>
            <w:r>
              <w:rPr>
                <w:rFonts w:eastAsia="Calibri" w:cs="Calibri"/>
                <w:sz w:val="13"/>
              </w:rPr>
              <w:t>04-multiline.txt, 47 bytes</w:t>
            </w:r>
          </w:p>
        </w:tc>
        <w:tc>
          <w:tcPr>
            <w:tcW w:w="1858" w:type="dxa"/>
            <w:shd w:val="clear" w:color="auto" w:fill="F2F4F7"/>
            <w:tcMar>
              <w:top w:w="20" w:type="dxa"/>
              <w:left w:w="55" w:type="dxa"/>
              <w:bottom w:w="20" w:type="dxa"/>
              <w:right w:w="55" w:type="dxa"/>
            </w:tcMar>
          </w:tcPr>
          <w:p w14:paraId="62B8208B" w14:textId="77777777" w:rsidR="00280AEF" w:rsidRDefault="00D86BDB">
            <w:pPr>
              <w:spacing w:after="0" w:line="240" w:lineRule="auto"/>
              <w:jc w:val="left"/>
            </w:pPr>
            <w:r>
              <w:rPr>
                <w:rFonts w:eastAsia="Calibri" w:cs="Calibri"/>
                <w:sz w:val="13"/>
              </w:rPr>
              <w:t>COMPLETED with line counts.</w:t>
            </w:r>
          </w:p>
        </w:tc>
        <w:tc>
          <w:tcPr>
            <w:tcW w:w="1974" w:type="dxa"/>
            <w:shd w:val="clear" w:color="auto" w:fill="F2F4F7"/>
            <w:tcMar>
              <w:top w:w="20" w:type="dxa"/>
              <w:left w:w="55" w:type="dxa"/>
              <w:bottom w:w="20" w:type="dxa"/>
              <w:right w:w="55" w:type="dxa"/>
            </w:tcMar>
          </w:tcPr>
          <w:p w14:paraId="4CC57107" w14:textId="77777777" w:rsidR="00280AEF" w:rsidRDefault="00D86BDB">
            <w:pPr>
              <w:spacing w:after="0" w:line="240" w:lineRule="auto"/>
              <w:jc w:val="left"/>
            </w:pPr>
            <w:r>
              <w:rPr>
                <w:rFonts w:eastAsia="Calibri" w:cs="Calibri"/>
                <w:sz w:val="13"/>
              </w:rPr>
              <w:t>COMPLETED; no error map.</w:t>
            </w:r>
          </w:p>
        </w:tc>
        <w:tc>
          <w:tcPr>
            <w:tcW w:w="871" w:type="dxa"/>
            <w:shd w:val="clear" w:color="auto" w:fill="F2F4F7"/>
            <w:tcMar>
              <w:top w:w="20" w:type="dxa"/>
              <w:left w:w="55" w:type="dxa"/>
              <w:bottom w:w="20" w:type="dxa"/>
              <w:right w:w="55" w:type="dxa"/>
            </w:tcMar>
          </w:tcPr>
          <w:p w14:paraId="4D8DEF09"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59180FC6" w14:textId="77777777" w:rsidR="00280AEF" w:rsidRDefault="00D86BDB">
            <w:pPr>
              <w:spacing w:after="0" w:line="240" w:lineRule="auto"/>
              <w:jc w:val="left"/>
            </w:pPr>
            <w:r>
              <w:rPr>
                <w:rFonts w:eastAsia="Calibri" w:cs="Calibri"/>
                <w:sz w:val="13"/>
              </w:rPr>
              <w:t>Figures 9.3 and 9.4.</w:t>
            </w:r>
          </w:p>
        </w:tc>
      </w:tr>
      <w:tr w:rsidR="00280AEF" w14:paraId="186FF9AE" w14:textId="77777777">
        <w:trPr>
          <w:cantSplit/>
          <w:jc w:val="center"/>
        </w:trPr>
        <w:tc>
          <w:tcPr>
            <w:tcW w:w="697" w:type="dxa"/>
            <w:tcMar>
              <w:top w:w="20" w:type="dxa"/>
              <w:left w:w="55" w:type="dxa"/>
              <w:bottom w:w="20" w:type="dxa"/>
              <w:right w:w="55" w:type="dxa"/>
            </w:tcMar>
          </w:tcPr>
          <w:p w14:paraId="329360C1" w14:textId="77777777" w:rsidR="00280AEF" w:rsidRDefault="00D86BDB">
            <w:pPr>
              <w:spacing w:after="0" w:line="240" w:lineRule="auto"/>
              <w:jc w:val="left"/>
            </w:pPr>
            <w:r>
              <w:rPr>
                <w:rFonts w:eastAsia="Calibri" w:cs="Calibri"/>
                <w:sz w:val="13"/>
              </w:rPr>
              <w:t>DEP-11</w:t>
            </w:r>
          </w:p>
        </w:tc>
        <w:tc>
          <w:tcPr>
            <w:tcW w:w="1626" w:type="dxa"/>
            <w:tcMar>
              <w:top w:w="20" w:type="dxa"/>
              <w:left w:w="55" w:type="dxa"/>
              <w:bottom w:w="20" w:type="dxa"/>
              <w:right w:w="55" w:type="dxa"/>
            </w:tcMar>
          </w:tcPr>
          <w:p w14:paraId="5AF3A44D" w14:textId="77777777" w:rsidR="00280AEF" w:rsidRDefault="00D86BDB">
            <w:pPr>
              <w:spacing w:after="0" w:line="240" w:lineRule="auto"/>
              <w:jc w:val="left"/>
            </w:pPr>
            <w:r>
              <w:rPr>
                <w:rFonts w:eastAsia="Calibri" w:cs="Calibri"/>
                <w:sz w:val="13"/>
              </w:rPr>
              <w:t>Unicode text</w:t>
            </w:r>
          </w:p>
        </w:tc>
        <w:tc>
          <w:tcPr>
            <w:tcW w:w="1626" w:type="dxa"/>
            <w:tcMar>
              <w:top w:w="20" w:type="dxa"/>
              <w:left w:w="55" w:type="dxa"/>
              <w:bottom w:w="20" w:type="dxa"/>
              <w:right w:w="55" w:type="dxa"/>
            </w:tcMar>
          </w:tcPr>
          <w:p w14:paraId="4FF31628" w14:textId="77777777" w:rsidR="00280AEF" w:rsidRDefault="00D86BDB">
            <w:pPr>
              <w:spacing w:after="0" w:line="240" w:lineRule="auto"/>
              <w:jc w:val="left"/>
            </w:pPr>
            <w:r>
              <w:rPr>
                <w:rFonts w:eastAsia="Calibri" w:cs="Calibri"/>
                <w:sz w:val="13"/>
              </w:rPr>
              <w:t>05-unicode.txt, 72 bytes</w:t>
            </w:r>
          </w:p>
        </w:tc>
        <w:tc>
          <w:tcPr>
            <w:tcW w:w="1858" w:type="dxa"/>
            <w:tcMar>
              <w:top w:w="20" w:type="dxa"/>
              <w:left w:w="55" w:type="dxa"/>
              <w:bottom w:w="20" w:type="dxa"/>
              <w:right w:w="55" w:type="dxa"/>
            </w:tcMar>
          </w:tcPr>
          <w:p w14:paraId="3BA5E3DC" w14:textId="77777777" w:rsidR="00280AEF" w:rsidRDefault="00D86BDB">
            <w:pPr>
              <w:spacing w:after="0" w:line="240" w:lineRule="auto"/>
              <w:jc w:val="left"/>
            </w:pPr>
            <w:r>
              <w:rPr>
                <w:rFonts w:eastAsia="Calibri" w:cs="Calibri"/>
                <w:sz w:val="13"/>
              </w:rPr>
              <w:t>COMPLETED with Unicode counts.</w:t>
            </w:r>
          </w:p>
        </w:tc>
        <w:tc>
          <w:tcPr>
            <w:tcW w:w="1974" w:type="dxa"/>
            <w:tcMar>
              <w:top w:w="20" w:type="dxa"/>
              <w:left w:w="55" w:type="dxa"/>
              <w:bottom w:w="20" w:type="dxa"/>
              <w:right w:w="55" w:type="dxa"/>
            </w:tcMar>
          </w:tcPr>
          <w:p w14:paraId="662334E7" w14:textId="77777777" w:rsidR="00280AEF" w:rsidRDefault="00D86BDB">
            <w:pPr>
              <w:spacing w:after="0" w:line="240" w:lineRule="auto"/>
              <w:jc w:val="left"/>
            </w:pPr>
            <w:r>
              <w:rPr>
                <w:rFonts w:eastAsia="Calibri" w:cs="Calibri"/>
                <w:sz w:val="13"/>
              </w:rPr>
              <w:t>COMPLETED; no error map.</w:t>
            </w:r>
          </w:p>
        </w:tc>
        <w:tc>
          <w:tcPr>
            <w:tcW w:w="871" w:type="dxa"/>
            <w:tcMar>
              <w:top w:w="20" w:type="dxa"/>
              <w:left w:w="55" w:type="dxa"/>
              <w:bottom w:w="20" w:type="dxa"/>
              <w:right w:w="55" w:type="dxa"/>
            </w:tcMar>
          </w:tcPr>
          <w:p w14:paraId="6FB174C8"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05DA07F5" w14:textId="77777777" w:rsidR="00280AEF" w:rsidRDefault="00D86BDB">
            <w:pPr>
              <w:spacing w:after="0" w:line="240" w:lineRule="auto"/>
              <w:jc w:val="left"/>
            </w:pPr>
            <w:r>
              <w:rPr>
                <w:rFonts w:eastAsia="Calibri" w:cs="Calibri"/>
                <w:sz w:val="13"/>
              </w:rPr>
              <w:t>Figures 9.3 and 9.5.</w:t>
            </w:r>
          </w:p>
        </w:tc>
      </w:tr>
      <w:tr w:rsidR="00280AEF" w14:paraId="54A93375" w14:textId="77777777">
        <w:trPr>
          <w:cantSplit/>
          <w:jc w:val="center"/>
        </w:trPr>
        <w:tc>
          <w:tcPr>
            <w:tcW w:w="697" w:type="dxa"/>
            <w:shd w:val="clear" w:color="auto" w:fill="F2F4F7"/>
            <w:tcMar>
              <w:top w:w="20" w:type="dxa"/>
              <w:left w:w="55" w:type="dxa"/>
              <w:bottom w:w="20" w:type="dxa"/>
              <w:right w:w="55" w:type="dxa"/>
            </w:tcMar>
          </w:tcPr>
          <w:p w14:paraId="1ACA3A1E" w14:textId="77777777" w:rsidR="00280AEF" w:rsidRDefault="00D86BDB">
            <w:pPr>
              <w:spacing w:after="0" w:line="240" w:lineRule="auto"/>
              <w:jc w:val="left"/>
            </w:pPr>
            <w:r>
              <w:rPr>
                <w:rFonts w:eastAsia="Calibri" w:cs="Calibri"/>
                <w:sz w:val="13"/>
              </w:rPr>
              <w:t>DEP-12</w:t>
            </w:r>
          </w:p>
        </w:tc>
        <w:tc>
          <w:tcPr>
            <w:tcW w:w="1626" w:type="dxa"/>
            <w:shd w:val="clear" w:color="auto" w:fill="F2F4F7"/>
            <w:tcMar>
              <w:top w:w="20" w:type="dxa"/>
              <w:left w:w="55" w:type="dxa"/>
              <w:bottom w:w="20" w:type="dxa"/>
              <w:right w:w="55" w:type="dxa"/>
            </w:tcMar>
          </w:tcPr>
          <w:p w14:paraId="5B244353" w14:textId="77777777" w:rsidR="00280AEF" w:rsidRDefault="00D86BDB">
            <w:pPr>
              <w:spacing w:after="0" w:line="240" w:lineRule="auto"/>
              <w:jc w:val="left"/>
            </w:pPr>
            <w:r>
              <w:rPr>
                <w:rFonts w:eastAsia="Calibri" w:cs="Calibri"/>
                <w:sz w:val="13"/>
              </w:rPr>
              <w:t>Nested image</w:t>
            </w:r>
          </w:p>
        </w:tc>
        <w:tc>
          <w:tcPr>
            <w:tcW w:w="1626" w:type="dxa"/>
            <w:shd w:val="clear" w:color="auto" w:fill="F2F4F7"/>
            <w:tcMar>
              <w:top w:w="20" w:type="dxa"/>
              <w:left w:w="55" w:type="dxa"/>
              <w:bottom w:w="20" w:type="dxa"/>
              <w:right w:w="55" w:type="dxa"/>
            </w:tcMar>
          </w:tcPr>
          <w:p w14:paraId="1937AA5C" w14:textId="77777777" w:rsidR="00280AEF" w:rsidRDefault="00D86BDB">
            <w:pPr>
              <w:spacing w:after="0" w:line="240" w:lineRule="auto"/>
              <w:jc w:val="left"/>
            </w:pPr>
            <w:r>
              <w:rPr>
                <w:rFonts w:eastAsia="Calibri" w:cs="Calibri"/>
                <w:sz w:val="13"/>
              </w:rPr>
              <w:t>06-nested-image.jpg, 12,651 bytes</w:t>
            </w:r>
          </w:p>
        </w:tc>
        <w:tc>
          <w:tcPr>
            <w:tcW w:w="1858" w:type="dxa"/>
            <w:shd w:val="clear" w:color="auto" w:fill="F2F4F7"/>
            <w:tcMar>
              <w:top w:w="20" w:type="dxa"/>
              <w:left w:w="55" w:type="dxa"/>
              <w:bottom w:w="20" w:type="dxa"/>
              <w:right w:w="55" w:type="dxa"/>
            </w:tcMar>
          </w:tcPr>
          <w:p w14:paraId="078F51C9" w14:textId="77777777" w:rsidR="00280AEF" w:rsidRDefault="00D86BDB">
            <w:pPr>
              <w:spacing w:after="0" w:line="240" w:lineRule="auto"/>
              <w:jc w:val="left"/>
            </w:pPr>
            <w:r>
              <w:rPr>
                <w:rFonts w:eastAsia="Calibri" w:cs="Calibri"/>
                <w:sz w:val="13"/>
              </w:rPr>
              <w:t>COMPLETED in a nested prefix.</w:t>
            </w:r>
          </w:p>
        </w:tc>
        <w:tc>
          <w:tcPr>
            <w:tcW w:w="1974" w:type="dxa"/>
            <w:shd w:val="clear" w:color="auto" w:fill="F2F4F7"/>
            <w:tcMar>
              <w:top w:w="20" w:type="dxa"/>
              <w:left w:w="55" w:type="dxa"/>
              <w:bottom w:w="20" w:type="dxa"/>
              <w:right w:w="55" w:type="dxa"/>
            </w:tcMar>
          </w:tcPr>
          <w:p w14:paraId="20412EA3" w14:textId="77777777" w:rsidR="00280AEF" w:rsidRDefault="00D86BDB">
            <w:pPr>
              <w:spacing w:after="0" w:line="240" w:lineRule="auto"/>
              <w:jc w:val="left"/>
            </w:pPr>
            <w:r>
              <w:rPr>
                <w:rFonts w:eastAsia="Calibri" w:cs="Calibri"/>
                <w:sz w:val="13"/>
              </w:rPr>
              <w:t>COMPLETED; no error map.</w:t>
            </w:r>
          </w:p>
        </w:tc>
        <w:tc>
          <w:tcPr>
            <w:tcW w:w="871" w:type="dxa"/>
            <w:shd w:val="clear" w:color="auto" w:fill="F2F4F7"/>
            <w:tcMar>
              <w:top w:w="20" w:type="dxa"/>
              <w:left w:w="55" w:type="dxa"/>
              <w:bottom w:w="20" w:type="dxa"/>
              <w:right w:w="55" w:type="dxa"/>
            </w:tcMar>
          </w:tcPr>
          <w:p w14:paraId="7FA6F9E7"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43CE1931" w14:textId="77777777" w:rsidR="00280AEF" w:rsidRDefault="00D86BDB">
            <w:pPr>
              <w:spacing w:after="0" w:line="240" w:lineRule="auto"/>
              <w:jc w:val="left"/>
            </w:pPr>
            <w:r>
              <w:rPr>
                <w:rFonts w:eastAsia="Calibri" w:cs="Calibri"/>
                <w:sz w:val="13"/>
              </w:rPr>
              <w:t>Figures 9.3 and 9.7.</w:t>
            </w:r>
          </w:p>
        </w:tc>
      </w:tr>
      <w:tr w:rsidR="00280AEF" w14:paraId="569F083A" w14:textId="77777777">
        <w:trPr>
          <w:cantSplit/>
          <w:jc w:val="center"/>
        </w:trPr>
        <w:tc>
          <w:tcPr>
            <w:tcW w:w="697" w:type="dxa"/>
            <w:tcMar>
              <w:top w:w="20" w:type="dxa"/>
              <w:left w:w="55" w:type="dxa"/>
              <w:bottom w:w="20" w:type="dxa"/>
              <w:right w:w="55" w:type="dxa"/>
            </w:tcMar>
          </w:tcPr>
          <w:p w14:paraId="7A27F45B" w14:textId="77777777" w:rsidR="00280AEF" w:rsidRDefault="00D86BDB">
            <w:pPr>
              <w:spacing w:after="0" w:line="240" w:lineRule="auto"/>
              <w:jc w:val="left"/>
            </w:pPr>
            <w:r>
              <w:rPr>
                <w:rFonts w:eastAsia="Calibri" w:cs="Calibri"/>
                <w:sz w:val="13"/>
              </w:rPr>
              <w:t>DEP-13</w:t>
            </w:r>
          </w:p>
        </w:tc>
        <w:tc>
          <w:tcPr>
            <w:tcW w:w="1626" w:type="dxa"/>
            <w:tcMar>
              <w:top w:w="20" w:type="dxa"/>
              <w:left w:w="55" w:type="dxa"/>
              <w:bottom w:w="20" w:type="dxa"/>
              <w:right w:w="55" w:type="dxa"/>
            </w:tcMar>
          </w:tcPr>
          <w:p w14:paraId="69D633A1" w14:textId="77777777" w:rsidR="00280AEF" w:rsidRDefault="00D86BDB">
            <w:pPr>
              <w:spacing w:after="0" w:line="240" w:lineRule="auto"/>
              <w:jc w:val="left"/>
            </w:pPr>
            <w:r>
              <w:rPr>
                <w:rFonts w:eastAsia="Calibri" w:cs="Calibri"/>
                <w:sz w:val="13"/>
              </w:rPr>
              <w:t>Empty text</w:t>
            </w:r>
          </w:p>
        </w:tc>
        <w:tc>
          <w:tcPr>
            <w:tcW w:w="1626" w:type="dxa"/>
            <w:tcMar>
              <w:top w:w="20" w:type="dxa"/>
              <w:left w:w="55" w:type="dxa"/>
              <w:bottom w:w="20" w:type="dxa"/>
              <w:right w:w="55" w:type="dxa"/>
            </w:tcMar>
          </w:tcPr>
          <w:p w14:paraId="598788F8" w14:textId="77777777" w:rsidR="00280AEF" w:rsidRDefault="00D86BDB">
            <w:pPr>
              <w:spacing w:after="0" w:line="240" w:lineRule="auto"/>
              <w:jc w:val="left"/>
            </w:pPr>
            <w:r>
              <w:rPr>
                <w:rFonts w:eastAsia="Calibri" w:cs="Calibri"/>
                <w:sz w:val="13"/>
              </w:rPr>
              <w:t>07-empty.txt, 0 bytes</w:t>
            </w:r>
          </w:p>
        </w:tc>
        <w:tc>
          <w:tcPr>
            <w:tcW w:w="1858" w:type="dxa"/>
            <w:tcMar>
              <w:top w:w="20" w:type="dxa"/>
              <w:left w:w="55" w:type="dxa"/>
              <w:bottom w:w="20" w:type="dxa"/>
              <w:right w:w="55" w:type="dxa"/>
            </w:tcMar>
          </w:tcPr>
          <w:p w14:paraId="3F9E77FF" w14:textId="77777777" w:rsidR="00280AEF" w:rsidRDefault="00D86BDB">
            <w:pPr>
              <w:spacing w:after="0" w:line="240" w:lineRule="auto"/>
              <w:jc w:val="left"/>
            </w:pPr>
            <w:r>
              <w:rPr>
                <w:rFonts w:eastAsia="Calibri" w:cs="Calibri"/>
                <w:sz w:val="13"/>
              </w:rPr>
              <w:t>FAILED with ZERO_BYTE.</w:t>
            </w:r>
          </w:p>
        </w:tc>
        <w:tc>
          <w:tcPr>
            <w:tcW w:w="1974" w:type="dxa"/>
            <w:tcMar>
              <w:top w:w="20" w:type="dxa"/>
              <w:left w:w="55" w:type="dxa"/>
              <w:bottom w:w="20" w:type="dxa"/>
              <w:right w:w="55" w:type="dxa"/>
            </w:tcMar>
          </w:tcPr>
          <w:p w14:paraId="3D6E4CAD" w14:textId="77777777" w:rsidR="00280AEF" w:rsidRDefault="00D86BDB">
            <w:pPr>
              <w:spacing w:after="0" w:line="240" w:lineRule="auto"/>
              <w:jc w:val="left"/>
            </w:pPr>
            <w:r>
              <w:rPr>
                <w:rFonts w:eastAsia="Calibri" w:cs="Calibri"/>
                <w:sz w:val="13"/>
              </w:rPr>
              <w:t>FAILED; error map present.</w:t>
            </w:r>
          </w:p>
        </w:tc>
        <w:tc>
          <w:tcPr>
            <w:tcW w:w="871" w:type="dxa"/>
            <w:tcMar>
              <w:top w:w="20" w:type="dxa"/>
              <w:left w:w="55" w:type="dxa"/>
              <w:bottom w:w="20" w:type="dxa"/>
              <w:right w:w="55" w:type="dxa"/>
            </w:tcMar>
          </w:tcPr>
          <w:p w14:paraId="4B8056EC"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5937FEB" w14:textId="77777777" w:rsidR="00280AEF" w:rsidRDefault="00D86BDB">
            <w:pPr>
              <w:spacing w:after="0" w:line="240" w:lineRule="auto"/>
              <w:jc w:val="left"/>
            </w:pPr>
            <w:r>
              <w:rPr>
                <w:rFonts w:eastAsia="Calibri" w:cs="Calibri"/>
                <w:sz w:val="13"/>
              </w:rPr>
              <w:t>Figure 9.6; scan row.</w:t>
            </w:r>
          </w:p>
        </w:tc>
      </w:tr>
      <w:tr w:rsidR="00280AEF" w14:paraId="0FFB3F23" w14:textId="77777777">
        <w:trPr>
          <w:cantSplit/>
          <w:jc w:val="center"/>
        </w:trPr>
        <w:tc>
          <w:tcPr>
            <w:tcW w:w="697" w:type="dxa"/>
            <w:shd w:val="clear" w:color="auto" w:fill="F2F4F7"/>
            <w:tcMar>
              <w:top w:w="20" w:type="dxa"/>
              <w:left w:w="55" w:type="dxa"/>
              <w:bottom w:w="20" w:type="dxa"/>
              <w:right w:w="55" w:type="dxa"/>
            </w:tcMar>
          </w:tcPr>
          <w:p w14:paraId="2E0B7934" w14:textId="77777777" w:rsidR="00280AEF" w:rsidRDefault="00D86BDB">
            <w:pPr>
              <w:spacing w:after="0" w:line="240" w:lineRule="auto"/>
              <w:jc w:val="left"/>
            </w:pPr>
            <w:r>
              <w:rPr>
                <w:rFonts w:eastAsia="Calibri" w:cs="Calibri"/>
                <w:sz w:val="13"/>
              </w:rPr>
              <w:t>DEP-14</w:t>
            </w:r>
          </w:p>
        </w:tc>
        <w:tc>
          <w:tcPr>
            <w:tcW w:w="1626" w:type="dxa"/>
            <w:shd w:val="clear" w:color="auto" w:fill="F2F4F7"/>
            <w:tcMar>
              <w:top w:w="20" w:type="dxa"/>
              <w:left w:w="55" w:type="dxa"/>
              <w:bottom w:w="20" w:type="dxa"/>
              <w:right w:w="55" w:type="dxa"/>
            </w:tcMar>
          </w:tcPr>
          <w:p w14:paraId="09359B75" w14:textId="77777777" w:rsidR="00280AEF" w:rsidRDefault="00D86BDB">
            <w:pPr>
              <w:spacing w:after="0" w:line="240" w:lineRule="auto"/>
              <w:jc w:val="left"/>
            </w:pPr>
            <w:r>
              <w:rPr>
                <w:rFonts w:eastAsia="Calibri" w:cs="Calibri"/>
                <w:sz w:val="13"/>
              </w:rPr>
              <w:t>Unsupported CSV</w:t>
            </w:r>
          </w:p>
        </w:tc>
        <w:tc>
          <w:tcPr>
            <w:tcW w:w="1626" w:type="dxa"/>
            <w:shd w:val="clear" w:color="auto" w:fill="F2F4F7"/>
            <w:tcMar>
              <w:top w:w="20" w:type="dxa"/>
              <w:left w:w="55" w:type="dxa"/>
              <w:bottom w:w="20" w:type="dxa"/>
              <w:right w:w="55" w:type="dxa"/>
            </w:tcMar>
          </w:tcPr>
          <w:p w14:paraId="689989A1" w14:textId="77777777" w:rsidR="00280AEF" w:rsidRDefault="00D86BDB">
            <w:pPr>
              <w:spacing w:after="0" w:line="240" w:lineRule="auto"/>
              <w:jc w:val="left"/>
            </w:pPr>
            <w:r>
              <w:rPr>
                <w:rFonts w:eastAsia="Calibri" w:cs="Calibri"/>
                <w:sz w:val="13"/>
              </w:rPr>
              <w:t>08-unsupported.csv, 18 bytes</w:t>
            </w:r>
          </w:p>
        </w:tc>
        <w:tc>
          <w:tcPr>
            <w:tcW w:w="1858" w:type="dxa"/>
            <w:shd w:val="clear" w:color="auto" w:fill="F2F4F7"/>
            <w:tcMar>
              <w:top w:w="20" w:type="dxa"/>
              <w:left w:w="55" w:type="dxa"/>
              <w:bottom w:w="20" w:type="dxa"/>
              <w:right w:w="55" w:type="dxa"/>
            </w:tcMar>
          </w:tcPr>
          <w:p w14:paraId="6541D32E" w14:textId="77777777" w:rsidR="00280AEF" w:rsidRDefault="00D86BDB">
            <w:pPr>
              <w:spacing w:after="0" w:line="240" w:lineRule="auto"/>
              <w:jc w:val="left"/>
            </w:pPr>
            <w:r>
              <w:rPr>
                <w:rFonts w:eastAsia="Calibri" w:cs="Calibri"/>
                <w:sz w:val="13"/>
              </w:rPr>
              <w:t>FAILED with UNSUPPORTED_EXTENSION.</w:t>
            </w:r>
          </w:p>
        </w:tc>
        <w:tc>
          <w:tcPr>
            <w:tcW w:w="1974" w:type="dxa"/>
            <w:shd w:val="clear" w:color="auto" w:fill="F2F4F7"/>
            <w:tcMar>
              <w:top w:w="20" w:type="dxa"/>
              <w:left w:w="55" w:type="dxa"/>
              <w:bottom w:w="20" w:type="dxa"/>
              <w:right w:w="55" w:type="dxa"/>
            </w:tcMar>
          </w:tcPr>
          <w:p w14:paraId="294F88EB" w14:textId="77777777" w:rsidR="00280AEF" w:rsidRDefault="00D86BDB">
            <w:pPr>
              <w:spacing w:after="0" w:line="240" w:lineRule="auto"/>
              <w:jc w:val="left"/>
            </w:pPr>
            <w:r>
              <w:rPr>
                <w:rFonts w:eastAsia="Calibri" w:cs="Calibri"/>
                <w:sz w:val="13"/>
              </w:rPr>
              <w:t>FAILED; error map present.</w:t>
            </w:r>
          </w:p>
        </w:tc>
        <w:tc>
          <w:tcPr>
            <w:tcW w:w="871" w:type="dxa"/>
            <w:shd w:val="clear" w:color="auto" w:fill="F2F4F7"/>
            <w:tcMar>
              <w:top w:w="20" w:type="dxa"/>
              <w:left w:w="55" w:type="dxa"/>
              <w:bottom w:w="20" w:type="dxa"/>
              <w:right w:w="55" w:type="dxa"/>
            </w:tcMar>
          </w:tcPr>
          <w:p w14:paraId="6B4466DA"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3A2A9DF9" w14:textId="77777777" w:rsidR="00280AEF" w:rsidRDefault="00D86BDB">
            <w:pPr>
              <w:spacing w:after="0" w:line="240" w:lineRule="auto"/>
              <w:jc w:val="left"/>
            </w:pPr>
            <w:r>
              <w:rPr>
                <w:rFonts w:eastAsia="Calibri" w:cs="Calibri"/>
                <w:sz w:val="13"/>
              </w:rPr>
              <w:t>Figures 9.2 and 9.6.</w:t>
            </w:r>
          </w:p>
        </w:tc>
      </w:tr>
      <w:tr w:rsidR="00280AEF" w14:paraId="0112DB28" w14:textId="77777777">
        <w:trPr>
          <w:cantSplit/>
          <w:jc w:val="center"/>
        </w:trPr>
        <w:tc>
          <w:tcPr>
            <w:tcW w:w="697" w:type="dxa"/>
            <w:tcMar>
              <w:top w:w="20" w:type="dxa"/>
              <w:left w:w="55" w:type="dxa"/>
              <w:bottom w:w="20" w:type="dxa"/>
              <w:right w:w="55" w:type="dxa"/>
            </w:tcMar>
          </w:tcPr>
          <w:p w14:paraId="34B1E7D9" w14:textId="77777777" w:rsidR="00280AEF" w:rsidRDefault="00D86BDB">
            <w:pPr>
              <w:spacing w:after="0" w:line="240" w:lineRule="auto"/>
              <w:jc w:val="left"/>
            </w:pPr>
            <w:r>
              <w:rPr>
                <w:rFonts w:eastAsia="Calibri" w:cs="Calibri"/>
                <w:sz w:val="13"/>
              </w:rPr>
              <w:t>DEP-15</w:t>
            </w:r>
          </w:p>
        </w:tc>
        <w:tc>
          <w:tcPr>
            <w:tcW w:w="1626" w:type="dxa"/>
            <w:tcMar>
              <w:top w:w="20" w:type="dxa"/>
              <w:left w:w="55" w:type="dxa"/>
              <w:bottom w:w="20" w:type="dxa"/>
              <w:right w:w="55" w:type="dxa"/>
            </w:tcMar>
          </w:tcPr>
          <w:p w14:paraId="28184A46" w14:textId="77777777" w:rsidR="00280AEF" w:rsidRDefault="00D86BDB">
            <w:pPr>
              <w:spacing w:after="0" w:line="240" w:lineRule="auto"/>
              <w:jc w:val="left"/>
            </w:pPr>
            <w:r>
              <w:rPr>
                <w:rFonts w:eastAsia="Calibri" w:cs="Calibri"/>
                <w:sz w:val="13"/>
              </w:rPr>
              <w:t>Invalid UTF-8</w:t>
            </w:r>
          </w:p>
        </w:tc>
        <w:tc>
          <w:tcPr>
            <w:tcW w:w="1626" w:type="dxa"/>
            <w:tcMar>
              <w:top w:w="20" w:type="dxa"/>
              <w:left w:w="55" w:type="dxa"/>
              <w:bottom w:w="20" w:type="dxa"/>
              <w:right w:w="55" w:type="dxa"/>
            </w:tcMar>
          </w:tcPr>
          <w:p w14:paraId="46E61C1F" w14:textId="77777777" w:rsidR="00280AEF" w:rsidRDefault="00D86BDB">
            <w:pPr>
              <w:spacing w:after="0" w:line="240" w:lineRule="auto"/>
              <w:jc w:val="left"/>
            </w:pPr>
            <w:r>
              <w:rPr>
                <w:rFonts w:eastAsia="Calibri" w:cs="Calibri"/>
                <w:sz w:val="13"/>
              </w:rPr>
              <w:t>09-invalid-utf8.txt, 11 bytes</w:t>
            </w:r>
          </w:p>
        </w:tc>
        <w:tc>
          <w:tcPr>
            <w:tcW w:w="1858" w:type="dxa"/>
            <w:tcMar>
              <w:top w:w="20" w:type="dxa"/>
              <w:left w:w="55" w:type="dxa"/>
              <w:bottom w:w="20" w:type="dxa"/>
              <w:right w:w="55" w:type="dxa"/>
            </w:tcMar>
          </w:tcPr>
          <w:p w14:paraId="04D1B00D" w14:textId="77777777" w:rsidR="00280AEF" w:rsidRDefault="00D86BDB">
            <w:pPr>
              <w:spacing w:after="0" w:line="240" w:lineRule="auto"/>
              <w:jc w:val="left"/>
            </w:pPr>
            <w:r>
              <w:rPr>
                <w:rFonts w:eastAsia="Calibri" w:cs="Calibri"/>
                <w:sz w:val="13"/>
              </w:rPr>
              <w:t>FAILED with INVALID_ENCODING.</w:t>
            </w:r>
          </w:p>
        </w:tc>
        <w:tc>
          <w:tcPr>
            <w:tcW w:w="1974" w:type="dxa"/>
            <w:tcMar>
              <w:top w:w="20" w:type="dxa"/>
              <w:left w:w="55" w:type="dxa"/>
              <w:bottom w:w="20" w:type="dxa"/>
              <w:right w:w="55" w:type="dxa"/>
            </w:tcMar>
          </w:tcPr>
          <w:p w14:paraId="7B5B8D94" w14:textId="77777777" w:rsidR="00280AEF" w:rsidRDefault="00D86BDB">
            <w:pPr>
              <w:spacing w:after="0" w:line="240" w:lineRule="auto"/>
              <w:jc w:val="left"/>
            </w:pPr>
            <w:r>
              <w:rPr>
                <w:rFonts w:eastAsia="Calibri" w:cs="Calibri"/>
                <w:sz w:val="13"/>
              </w:rPr>
              <w:t>FAILED; error map present.</w:t>
            </w:r>
          </w:p>
        </w:tc>
        <w:tc>
          <w:tcPr>
            <w:tcW w:w="871" w:type="dxa"/>
            <w:tcMar>
              <w:top w:w="20" w:type="dxa"/>
              <w:left w:w="55" w:type="dxa"/>
              <w:bottom w:w="20" w:type="dxa"/>
              <w:right w:w="55" w:type="dxa"/>
            </w:tcMar>
          </w:tcPr>
          <w:p w14:paraId="02536313"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540C9091" w14:textId="77777777" w:rsidR="00280AEF" w:rsidRDefault="00D86BDB">
            <w:pPr>
              <w:spacing w:after="0" w:line="240" w:lineRule="auto"/>
              <w:jc w:val="left"/>
            </w:pPr>
            <w:r>
              <w:rPr>
                <w:rFonts w:eastAsia="Calibri" w:cs="Calibri"/>
                <w:sz w:val="13"/>
              </w:rPr>
              <w:t>Figures 9.2 and 9.7.</w:t>
            </w:r>
          </w:p>
        </w:tc>
      </w:tr>
      <w:tr w:rsidR="00280AEF" w14:paraId="5D2E02CA" w14:textId="77777777">
        <w:trPr>
          <w:cantSplit/>
          <w:jc w:val="center"/>
        </w:trPr>
        <w:tc>
          <w:tcPr>
            <w:tcW w:w="697" w:type="dxa"/>
            <w:shd w:val="clear" w:color="auto" w:fill="F2F4F7"/>
            <w:tcMar>
              <w:top w:w="20" w:type="dxa"/>
              <w:left w:w="55" w:type="dxa"/>
              <w:bottom w:w="20" w:type="dxa"/>
              <w:right w:w="55" w:type="dxa"/>
            </w:tcMar>
          </w:tcPr>
          <w:p w14:paraId="4B6E34CB" w14:textId="77777777" w:rsidR="00280AEF" w:rsidRDefault="00D86BDB">
            <w:pPr>
              <w:spacing w:after="0" w:line="240" w:lineRule="auto"/>
              <w:jc w:val="left"/>
            </w:pPr>
            <w:r>
              <w:rPr>
                <w:rFonts w:eastAsia="Calibri" w:cs="Calibri"/>
                <w:sz w:val="13"/>
              </w:rPr>
              <w:t>DEP-16</w:t>
            </w:r>
          </w:p>
        </w:tc>
        <w:tc>
          <w:tcPr>
            <w:tcW w:w="1626" w:type="dxa"/>
            <w:shd w:val="clear" w:color="auto" w:fill="F2F4F7"/>
            <w:tcMar>
              <w:top w:w="20" w:type="dxa"/>
              <w:left w:w="55" w:type="dxa"/>
              <w:bottom w:w="20" w:type="dxa"/>
              <w:right w:w="55" w:type="dxa"/>
            </w:tcMar>
          </w:tcPr>
          <w:p w14:paraId="5DEC307A" w14:textId="77777777" w:rsidR="00280AEF" w:rsidRDefault="00D86BDB">
            <w:pPr>
              <w:spacing w:after="0" w:line="240" w:lineRule="auto"/>
              <w:jc w:val="left"/>
            </w:pPr>
            <w:r>
              <w:rPr>
                <w:rFonts w:eastAsia="Calibri" w:cs="Calibri"/>
                <w:sz w:val="13"/>
              </w:rPr>
              <w:t>Fake JPEG</w:t>
            </w:r>
          </w:p>
        </w:tc>
        <w:tc>
          <w:tcPr>
            <w:tcW w:w="1626" w:type="dxa"/>
            <w:shd w:val="clear" w:color="auto" w:fill="F2F4F7"/>
            <w:tcMar>
              <w:top w:w="20" w:type="dxa"/>
              <w:left w:w="55" w:type="dxa"/>
              <w:bottom w:w="20" w:type="dxa"/>
              <w:right w:w="55" w:type="dxa"/>
            </w:tcMar>
          </w:tcPr>
          <w:p w14:paraId="490CB0BB" w14:textId="77777777" w:rsidR="00280AEF" w:rsidRDefault="00D86BDB">
            <w:pPr>
              <w:spacing w:after="0" w:line="240" w:lineRule="auto"/>
              <w:jc w:val="left"/>
            </w:pPr>
            <w:r>
              <w:rPr>
                <w:rFonts w:eastAsia="Calibri" w:cs="Calibri"/>
                <w:sz w:val="13"/>
              </w:rPr>
              <w:t>10-fake-jpeg.jpg, 39 bytes</w:t>
            </w:r>
          </w:p>
        </w:tc>
        <w:tc>
          <w:tcPr>
            <w:tcW w:w="1858" w:type="dxa"/>
            <w:shd w:val="clear" w:color="auto" w:fill="F2F4F7"/>
            <w:tcMar>
              <w:top w:w="20" w:type="dxa"/>
              <w:left w:w="55" w:type="dxa"/>
              <w:bottom w:w="20" w:type="dxa"/>
              <w:right w:w="55" w:type="dxa"/>
            </w:tcMar>
          </w:tcPr>
          <w:p w14:paraId="06E4CBCE" w14:textId="77777777" w:rsidR="00280AEF" w:rsidRDefault="00D86BDB">
            <w:pPr>
              <w:spacing w:after="0" w:line="240" w:lineRule="auto"/>
              <w:jc w:val="left"/>
            </w:pPr>
            <w:r>
              <w:rPr>
                <w:rFonts w:eastAsia="Calibri" w:cs="Calibri"/>
                <w:sz w:val="13"/>
              </w:rPr>
              <w:t>FAILED with TYPE_MISMATCH.</w:t>
            </w:r>
          </w:p>
        </w:tc>
        <w:tc>
          <w:tcPr>
            <w:tcW w:w="1974" w:type="dxa"/>
            <w:shd w:val="clear" w:color="auto" w:fill="F2F4F7"/>
            <w:tcMar>
              <w:top w:w="20" w:type="dxa"/>
              <w:left w:w="55" w:type="dxa"/>
              <w:bottom w:w="20" w:type="dxa"/>
              <w:right w:w="55" w:type="dxa"/>
            </w:tcMar>
          </w:tcPr>
          <w:p w14:paraId="126B5775" w14:textId="77777777" w:rsidR="00280AEF" w:rsidRDefault="00D86BDB">
            <w:pPr>
              <w:spacing w:after="0" w:line="240" w:lineRule="auto"/>
              <w:jc w:val="left"/>
            </w:pPr>
            <w:r>
              <w:rPr>
                <w:rFonts w:eastAsia="Calibri" w:cs="Calibri"/>
                <w:sz w:val="13"/>
              </w:rPr>
              <w:t>FAILED; error map present.</w:t>
            </w:r>
          </w:p>
        </w:tc>
        <w:tc>
          <w:tcPr>
            <w:tcW w:w="871" w:type="dxa"/>
            <w:shd w:val="clear" w:color="auto" w:fill="F2F4F7"/>
            <w:tcMar>
              <w:top w:w="20" w:type="dxa"/>
              <w:left w:w="55" w:type="dxa"/>
              <w:bottom w:w="20" w:type="dxa"/>
              <w:right w:w="55" w:type="dxa"/>
            </w:tcMar>
          </w:tcPr>
          <w:p w14:paraId="3B06F121"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145D5FB9" w14:textId="77777777" w:rsidR="00280AEF" w:rsidRDefault="00D86BDB">
            <w:pPr>
              <w:spacing w:after="0" w:line="240" w:lineRule="auto"/>
              <w:jc w:val="left"/>
            </w:pPr>
            <w:r>
              <w:rPr>
                <w:rFonts w:eastAsia="Calibri" w:cs="Calibri"/>
                <w:sz w:val="13"/>
              </w:rPr>
              <w:t>Figures 9.2 and 9.7.</w:t>
            </w:r>
          </w:p>
        </w:tc>
      </w:tr>
      <w:tr w:rsidR="00280AEF" w14:paraId="76B7BB14" w14:textId="77777777">
        <w:trPr>
          <w:cantSplit/>
          <w:jc w:val="center"/>
        </w:trPr>
        <w:tc>
          <w:tcPr>
            <w:tcW w:w="697" w:type="dxa"/>
            <w:tcMar>
              <w:top w:w="20" w:type="dxa"/>
              <w:left w:w="55" w:type="dxa"/>
              <w:bottom w:w="20" w:type="dxa"/>
              <w:right w:w="55" w:type="dxa"/>
            </w:tcMar>
          </w:tcPr>
          <w:p w14:paraId="492DDD45" w14:textId="77777777" w:rsidR="00280AEF" w:rsidRDefault="00D86BDB">
            <w:pPr>
              <w:spacing w:after="0" w:line="240" w:lineRule="auto"/>
              <w:jc w:val="left"/>
            </w:pPr>
            <w:r>
              <w:rPr>
                <w:rFonts w:eastAsia="Calibri" w:cs="Calibri"/>
                <w:sz w:val="13"/>
              </w:rPr>
              <w:t>DEP-17</w:t>
            </w:r>
          </w:p>
        </w:tc>
        <w:tc>
          <w:tcPr>
            <w:tcW w:w="1626" w:type="dxa"/>
            <w:tcMar>
              <w:top w:w="20" w:type="dxa"/>
              <w:left w:w="55" w:type="dxa"/>
              <w:bottom w:w="20" w:type="dxa"/>
              <w:right w:w="55" w:type="dxa"/>
            </w:tcMar>
          </w:tcPr>
          <w:p w14:paraId="7F8E6A64" w14:textId="77777777" w:rsidR="00280AEF" w:rsidRDefault="00D86BDB">
            <w:pPr>
              <w:spacing w:after="0" w:line="240" w:lineRule="auto"/>
              <w:jc w:val="left"/>
            </w:pPr>
            <w:r>
              <w:rPr>
                <w:rFonts w:eastAsia="Calibri" w:cs="Calibri"/>
                <w:sz w:val="13"/>
              </w:rPr>
              <w:t>Corrupt PNG</w:t>
            </w:r>
          </w:p>
        </w:tc>
        <w:tc>
          <w:tcPr>
            <w:tcW w:w="1626" w:type="dxa"/>
            <w:tcMar>
              <w:top w:w="20" w:type="dxa"/>
              <w:left w:w="55" w:type="dxa"/>
              <w:bottom w:w="20" w:type="dxa"/>
              <w:right w:w="55" w:type="dxa"/>
            </w:tcMar>
          </w:tcPr>
          <w:p w14:paraId="159485BA" w14:textId="77777777" w:rsidR="00280AEF" w:rsidRDefault="00D86BDB">
            <w:pPr>
              <w:spacing w:after="0" w:line="240" w:lineRule="auto"/>
              <w:jc w:val="left"/>
            </w:pPr>
            <w:r>
              <w:rPr>
                <w:rFonts w:eastAsia="Calibri" w:cs="Calibri"/>
                <w:sz w:val="13"/>
              </w:rPr>
              <w:t>11-corrupt-png.png, 177 bytes</w:t>
            </w:r>
          </w:p>
        </w:tc>
        <w:tc>
          <w:tcPr>
            <w:tcW w:w="1858" w:type="dxa"/>
            <w:tcMar>
              <w:top w:w="20" w:type="dxa"/>
              <w:left w:w="55" w:type="dxa"/>
              <w:bottom w:w="20" w:type="dxa"/>
              <w:right w:w="55" w:type="dxa"/>
            </w:tcMar>
          </w:tcPr>
          <w:p w14:paraId="7DDAECBC" w14:textId="77777777" w:rsidR="00280AEF" w:rsidRDefault="00D86BDB">
            <w:pPr>
              <w:spacing w:after="0" w:line="240" w:lineRule="auto"/>
              <w:jc w:val="left"/>
            </w:pPr>
            <w:r>
              <w:rPr>
                <w:rFonts w:eastAsia="Calibri" w:cs="Calibri"/>
                <w:sz w:val="13"/>
              </w:rPr>
              <w:t>FAILED with CORRUPT_IMAGE.</w:t>
            </w:r>
          </w:p>
        </w:tc>
        <w:tc>
          <w:tcPr>
            <w:tcW w:w="1974" w:type="dxa"/>
            <w:tcMar>
              <w:top w:w="20" w:type="dxa"/>
              <w:left w:w="55" w:type="dxa"/>
              <w:bottom w:w="20" w:type="dxa"/>
              <w:right w:w="55" w:type="dxa"/>
            </w:tcMar>
          </w:tcPr>
          <w:p w14:paraId="52B8E307" w14:textId="77777777" w:rsidR="00280AEF" w:rsidRDefault="00D86BDB">
            <w:pPr>
              <w:spacing w:after="0" w:line="240" w:lineRule="auto"/>
              <w:jc w:val="left"/>
            </w:pPr>
            <w:r>
              <w:rPr>
                <w:rFonts w:eastAsia="Calibri" w:cs="Calibri"/>
                <w:sz w:val="13"/>
              </w:rPr>
              <w:t>FAILED; error map present.</w:t>
            </w:r>
          </w:p>
        </w:tc>
        <w:tc>
          <w:tcPr>
            <w:tcW w:w="871" w:type="dxa"/>
            <w:tcMar>
              <w:top w:w="20" w:type="dxa"/>
              <w:left w:w="55" w:type="dxa"/>
              <w:bottom w:w="20" w:type="dxa"/>
              <w:right w:w="55" w:type="dxa"/>
            </w:tcMar>
          </w:tcPr>
          <w:p w14:paraId="19EA71C4"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521B2719" w14:textId="77777777" w:rsidR="00280AEF" w:rsidRDefault="00D86BDB">
            <w:pPr>
              <w:spacing w:after="0" w:line="240" w:lineRule="auto"/>
              <w:jc w:val="left"/>
            </w:pPr>
            <w:r>
              <w:rPr>
                <w:rFonts w:eastAsia="Calibri" w:cs="Calibri"/>
                <w:sz w:val="13"/>
              </w:rPr>
              <w:t>Figure 9.5; scan row.</w:t>
            </w:r>
          </w:p>
        </w:tc>
      </w:tr>
      <w:tr w:rsidR="00280AEF" w14:paraId="57FB06E6" w14:textId="77777777">
        <w:trPr>
          <w:cantSplit/>
          <w:jc w:val="center"/>
        </w:trPr>
        <w:tc>
          <w:tcPr>
            <w:tcW w:w="697" w:type="dxa"/>
            <w:shd w:val="clear" w:color="auto" w:fill="F2F4F7"/>
            <w:tcMar>
              <w:top w:w="20" w:type="dxa"/>
              <w:left w:w="55" w:type="dxa"/>
              <w:bottom w:w="20" w:type="dxa"/>
              <w:right w:w="55" w:type="dxa"/>
            </w:tcMar>
          </w:tcPr>
          <w:p w14:paraId="0190D5AC" w14:textId="77777777" w:rsidR="00280AEF" w:rsidRDefault="00D86BDB">
            <w:pPr>
              <w:spacing w:after="0" w:line="240" w:lineRule="auto"/>
              <w:jc w:val="left"/>
            </w:pPr>
            <w:r>
              <w:rPr>
                <w:rFonts w:eastAsia="Calibri" w:cs="Calibri"/>
                <w:sz w:val="13"/>
              </w:rPr>
              <w:t>DEP-18</w:t>
            </w:r>
          </w:p>
        </w:tc>
        <w:tc>
          <w:tcPr>
            <w:tcW w:w="1626" w:type="dxa"/>
            <w:shd w:val="clear" w:color="auto" w:fill="F2F4F7"/>
            <w:tcMar>
              <w:top w:w="20" w:type="dxa"/>
              <w:left w:w="55" w:type="dxa"/>
              <w:bottom w:w="20" w:type="dxa"/>
              <w:right w:w="55" w:type="dxa"/>
            </w:tcMar>
          </w:tcPr>
          <w:p w14:paraId="2C61CE13" w14:textId="77777777" w:rsidR="00280AEF" w:rsidRDefault="00D86BDB">
            <w:pPr>
              <w:spacing w:after="0" w:line="240" w:lineRule="auto"/>
              <w:jc w:val="left"/>
            </w:pPr>
            <w:r>
              <w:rPr>
                <w:rFonts w:eastAsia="Calibri" w:cs="Calibri"/>
                <w:sz w:val="13"/>
              </w:rPr>
              <w:t>Over pixel limit</w:t>
            </w:r>
          </w:p>
        </w:tc>
        <w:tc>
          <w:tcPr>
            <w:tcW w:w="1626" w:type="dxa"/>
            <w:shd w:val="clear" w:color="auto" w:fill="F2F4F7"/>
            <w:tcMar>
              <w:top w:w="20" w:type="dxa"/>
              <w:left w:w="55" w:type="dxa"/>
              <w:bottom w:w="20" w:type="dxa"/>
              <w:right w:w="55" w:type="dxa"/>
            </w:tcMar>
          </w:tcPr>
          <w:p w14:paraId="3F2B7749" w14:textId="77777777" w:rsidR="00280AEF" w:rsidRDefault="00D86BDB">
            <w:pPr>
              <w:spacing w:after="0" w:line="240" w:lineRule="auto"/>
              <w:jc w:val="left"/>
            </w:pPr>
            <w:r>
              <w:rPr>
                <w:rFonts w:eastAsia="Calibri" w:cs="Calibri"/>
                <w:sz w:val="13"/>
              </w:rPr>
              <w:t>12-over-pixel-limit.png, 61,158 bytes</w:t>
            </w:r>
          </w:p>
        </w:tc>
        <w:tc>
          <w:tcPr>
            <w:tcW w:w="1858" w:type="dxa"/>
            <w:shd w:val="clear" w:color="auto" w:fill="F2F4F7"/>
            <w:tcMar>
              <w:top w:w="20" w:type="dxa"/>
              <w:left w:w="55" w:type="dxa"/>
              <w:bottom w:w="20" w:type="dxa"/>
              <w:right w:w="55" w:type="dxa"/>
            </w:tcMar>
          </w:tcPr>
          <w:p w14:paraId="018BFC55" w14:textId="77777777" w:rsidR="00280AEF" w:rsidRDefault="00D86BDB">
            <w:pPr>
              <w:spacing w:after="0" w:line="240" w:lineRule="auto"/>
              <w:jc w:val="left"/>
            </w:pPr>
            <w:r>
              <w:rPr>
                <w:rFonts w:eastAsia="Calibri" w:cs="Calibri"/>
                <w:sz w:val="13"/>
              </w:rPr>
              <w:t>FAILED with IMAGE_DIMENSIONS_EXCEEDED.</w:t>
            </w:r>
          </w:p>
        </w:tc>
        <w:tc>
          <w:tcPr>
            <w:tcW w:w="1974" w:type="dxa"/>
            <w:shd w:val="clear" w:color="auto" w:fill="F2F4F7"/>
            <w:tcMar>
              <w:top w:w="20" w:type="dxa"/>
              <w:left w:w="55" w:type="dxa"/>
              <w:bottom w:w="20" w:type="dxa"/>
              <w:right w:w="55" w:type="dxa"/>
            </w:tcMar>
          </w:tcPr>
          <w:p w14:paraId="725C0BB6" w14:textId="77777777" w:rsidR="00280AEF" w:rsidRDefault="00D86BDB">
            <w:pPr>
              <w:spacing w:after="0" w:line="240" w:lineRule="auto"/>
              <w:jc w:val="left"/>
            </w:pPr>
            <w:r>
              <w:rPr>
                <w:rFonts w:eastAsia="Calibri" w:cs="Calibri"/>
                <w:sz w:val="13"/>
              </w:rPr>
              <w:t>FAILED; error map present.</w:t>
            </w:r>
          </w:p>
        </w:tc>
        <w:tc>
          <w:tcPr>
            <w:tcW w:w="871" w:type="dxa"/>
            <w:shd w:val="clear" w:color="auto" w:fill="F2F4F7"/>
            <w:tcMar>
              <w:top w:w="20" w:type="dxa"/>
              <w:left w:w="55" w:type="dxa"/>
              <w:bottom w:w="20" w:type="dxa"/>
              <w:right w:w="55" w:type="dxa"/>
            </w:tcMar>
          </w:tcPr>
          <w:p w14:paraId="503A4638"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66A4B685" w14:textId="77777777" w:rsidR="00280AEF" w:rsidRDefault="00D86BDB">
            <w:pPr>
              <w:spacing w:after="0" w:line="240" w:lineRule="auto"/>
              <w:jc w:val="left"/>
            </w:pPr>
            <w:r>
              <w:rPr>
                <w:rFonts w:eastAsia="Calibri" w:cs="Calibri"/>
                <w:sz w:val="13"/>
              </w:rPr>
              <w:t>Figures 9.2 and 9.6.</w:t>
            </w:r>
          </w:p>
        </w:tc>
      </w:tr>
    </w:tbl>
    <w:p w14:paraId="544485B0" w14:textId="77777777" w:rsidR="00280AEF" w:rsidRDefault="00280AEF">
      <w:pPr>
        <w:spacing w:after="40"/>
      </w:pPr>
    </w:p>
    <w:p w14:paraId="63C98C7F" w14:textId="77777777" w:rsidR="00280AEF" w:rsidRDefault="00D86BDB">
      <w:pPr>
        <w:pStyle w:val="Heading2"/>
      </w:pPr>
      <w:r>
        <w:t>9.15 Automated and boundary test matrix</w:t>
      </w:r>
    </w:p>
    <w:p w14:paraId="461FE2FE" w14:textId="77777777" w:rsidR="00280AEF" w:rsidRDefault="00D86BDB">
      <w:pPr>
        <w:pStyle w:val="Caption"/>
        <w:keepNext/>
        <w:spacing w:before="100" w:after="40"/>
        <w:jc w:val="left"/>
      </w:pPr>
      <w:r>
        <w:rPr>
          <w:rFonts w:eastAsia="Calibri" w:cs="Calibri"/>
          <w:color w:val="1F3864"/>
          <w:sz w:val="17"/>
        </w:rPr>
        <w:t>Table 9.4.</w:t>
      </w:r>
      <w:r>
        <w:rPr>
          <w:rFonts w:eastAsia="Calibri" w:cs="Calibri"/>
          <w:b w:val="0"/>
          <w:sz w:val="17"/>
        </w:rPr>
        <w:t xml:space="preserve"> Automated, regression, and boundary test matrix.</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697"/>
        <w:gridCol w:w="1742"/>
        <w:gridCol w:w="1742"/>
        <w:gridCol w:w="1974"/>
        <w:gridCol w:w="1626"/>
        <w:gridCol w:w="871"/>
        <w:gridCol w:w="929"/>
      </w:tblGrid>
      <w:tr w:rsidR="00280AEF" w14:paraId="25799EC8" w14:textId="77777777">
        <w:trPr>
          <w:cantSplit/>
          <w:trHeight w:val="340"/>
          <w:tblHeader/>
          <w:jc w:val="center"/>
        </w:trPr>
        <w:tc>
          <w:tcPr>
            <w:tcW w:w="697" w:type="dxa"/>
            <w:shd w:val="clear" w:color="auto" w:fill="1F3864"/>
            <w:tcMar>
              <w:top w:w="20" w:type="dxa"/>
              <w:left w:w="55" w:type="dxa"/>
              <w:bottom w:w="20" w:type="dxa"/>
              <w:right w:w="55" w:type="dxa"/>
            </w:tcMar>
          </w:tcPr>
          <w:p w14:paraId="5053F19B" w14:textId="77777777" w:rsidR="00280AEF" w:rsidRDefault="00D86BDB">
            <w:pPr>
              <w:spacing w:after="0" w:line="240" w:lineRule="auto"/>
              <w:jc w:val="left"/>
            </w:pPr>
            <w:r>
              <w:rPr>
                <w:rFonts w:eastAsia="Calibri" w:cs="Calibri"/>
                <w:b/>
                <w:color w:val="FFFFFF"/>
                <w:sz w:val="13"/>
              </w:rPr>
              <w:t>Test ID</w:t>
            </w:r>
          </w:p>
        </w:tc>
        <w:tc>
          <w:tcPr>
            <w:tcW w:w="1742" w:type="dxa"/>
            <w:shd w:val="clear" w:color="auto" w:fill="1F3864"/>
            <w:tcMar>
              <w:top w:w="20" w:type="dxa"/>
              <w:left w:w="55" w:type="dxa"/>
              <w:bottom w:w="20" w:type="dxa"/>
              <w:right w:w="55" w:type="dxa"/>
            </w:tcMar>
          </w:tcPr>
          <w:p w14:paraId="3F689E27" w14:textId="77777777" w:rsidR="00280AEF" w:rsidRDefault="00D86BDB">
            <w:pPr>
              <w:spacing w:after="0" w:line="240" w:lineRule="auto"/>
              <w:jc w:val="left"/>
            </w:pPr>
            <w:r>
              <w:rPr>
                <w:rFonts w:eastAsia="Calibri" w:cs="Calibri"/>
                <w:b/>
                <w:color w:val="FFFFFF"/>
                <w:sz w:val="13"/>
              </w:rPr>
              <w:t>Test scenario</w:t>
            </w:r>
          </w:p>
        </w:tc>
        <w:tc>
          <w:tcPr>
            <w:tcW w:w="1742" w:type="dxa"/>
            <w:shd w:val="clear" w:color="auto" w:fill="1F3864"/>
            <w:tcMar>
              <w:top w:w="20" w:type="dxa"/>
              <w:left w:w="55" w:type="dxa"/>
              <w:bottom w:w="20" w:type="dxa"/>
              <w:right w:w="55" w:type="dxa"/>
            </w:tcMar>
          </w:tcPr>
          <w:p w14:paraId="2B8805A7" w14:textId="77777777" w:rsidR="00280AEF" w:rsidRDefault="00D86BDB">
            <w:pPr>
              <w:spacing w:after="0" w:line="240" w:lineRule="auto"/>
              <w:jc w:val="left"/>
            </w:pPr>
            <w:r>
              <w:rPr>
                <w:rFonts w:eastAsia="Calibri" w:cs="Calibri"/>
                <w:b/>
                <w:color w:val="FFFFFF"/>
                <w:sz w:val="13"/>
              </w:rPr>
              <w:t>Input</w:t>
            </w:r>
          </w:p>
        </w:tc>
        <w:tc>
          <w:tcPr>
            <w:tcW w:w="1974" w:type="dxa"/>
            <w:shd w:val="clear" w:color="auto" w:fill="1F3864"/>
            <w:tcMar>
              <w:top w:w="20" w:type="dxa"/>
              <w:left w:w="55" w:type="dxa"/>
              <w:bottom w:w="20" w:type="dxa"/>
              <w:right w:w="55" w:type="dxa"/>
            </w:tcMar>
          </w:tcPr>
          <w:p w14:paraId="1C4D9616" w14:textId="77777777" w:rsidR="00280AEF" w:rsidRDefault="00D86BDB">
            <w:pPr>
              <w:spacing w:after="0" w:line="240" w:lineRule="auto"/>
              <w:jc w:val="left"/>
            </w:pPr>
            <w:r>
              <w:rPr>
                <w:rFonts w:eastAsia="Calibri" w:cs="Calibri"/>
                <w:b/>
                <w:color w:val="FFFFFF"/>
                <w:sz w:val="13"/>
              </w:rPr>
              <w:t>Expected result</w:t>
            </w:r>
          </w:p>
        </w:tc>
        <w:tc>
          <w:tcPr>
            <w:tcW w:w="1626" w:type="dxa"/>
            <w:shd w:val="clear" w:color="auto" w:fill="1F3864"/>
            <w:tcMar>
              <w:top w:w="20" w:type="dxa"/>
              <w:left w:w="55" w:type="dxa"/>
              <w:bottom w:w="20" w:type="dxa"/>
              <w:right w:w="55" w:type="dxa"/>
            </w:tcMar>
          </w:tcPr>
          <w:p w14:paraId="6783893B" w14:textId="77777777" w:rsidR="00280AEF" w:rsidRDefault="00D86BDB">
            <w:pPr>
              <w:spacing w:after="0" w:line="240" w:lineRule="auto"/>
              <w:jc w:val="left"/>
            </w:pPr>
            <w:r>
              <w:rPr>
                <w:rFonts w:eastAsia="Calibri" w:cs="Calibri"/>
                <w:b/>
                <w:color w:val="FFFFFF"/>
                <w:sz w:val="13"/>
              </w:rPr>
              <w:t>Actual result</w:t>
            </w:r>
          </w:p>
        </w:tc>
        <w:tc>
          <w:tcPr>
            <w:tcW w:w="871" w:type="dxa"/>
            <w:shd w:val="clear" w:color="auto" w:fill="1F3864"/>
            <w:tcMar>
              <w:top w:w="20" w:type="dxa"/>
              <w:left w:w="55" w:type="dxa"/>
              <w:bottom w:w="20" w:type="dxa"/>
              <w:right w:w="55" w:type="dxa"/>
            </w:tcMar>
          </w:tcPr>
          <w:p w14:paraId="3C3481F6" w14:textId="77777777" w:rsidR="00280AEF" w:rsidRDefault="00D86BDB">
            <w:pPr>
              <w:spacing w:after="0" w:line="240" w:lineRule="auto"/>
              <w:jc w:val="left"/>
            </w:pPr>
            <w:r>
              <w:rPr>
                <w:rFonts w:eastAsia="Calibri" w:cs="Calibri"/>
                <w:b/>
                <w:color w:val="FFFFFF"/>
                <w:sz w:val="13"/>
              </w:rPr>
              <w:t>Status</w:t>
            </w:r>
          </w:p>
        </w:tc>
        <w:tc>
          <w:tcPr>
            <w:tcW w:w="929" w:type="dxa"/>
            <w:shd w:val="clear" w:color="auto" w:fill="1F3864"/>
            <w:tcMar>
              <w:top w:w="20" w:type="dxa"/>
              <w:left w:w="55" w:type="dxa"/>
              <w:bottom w:w="20" w:type="dxa"/>
              <w:right w:w="55" w:type="dxa"/>
            </w:tcMar>
          </w:tcPr>
          <w:p w14:paraId="456A98ED" w14:textId="77777777" w:rsidR="00280AEF" w:rsidRDefault="00D86BDB">
            <w:pPr>
              <w:spacing w:after="0" w:line="240" w:lineRule="auto"/>
              <w:jc w:val="left"/>
            </w:pPr>
            <w:r>
              <w:rPr>
                <w:rFonts w:eastAsia="Calibri" w:cs="Calibri"/>
                <w:b/>
                <w:color w:val="FFFFFF"/>
                <w:sz w:val="13"/>
              </w:rPr>
              <w:t>Evidence</w:t>
            </w:r>
          </w:p>
        </w:tc>
      </w:tr>
      <w:tr w:rsidR="00280AEF" w14:paraId="01467CA9" w14:textId="77777777">
        <w:trPr>
          <w:cantSplit/>
          <w:jc w:val="center"/>
        </w:trPr>
        <w:tc>
          <w:tcPr>
            <w:tcW w:w="697" w:type="dxa"/>
            <w:tcMar>
              <w:top w:w="20" w:type="dxa"/>
              <w:left w:w="55" w:type="dxa"/>
              <w:bottom w:w="20" w:type="dxa"/>
              <w:right w:w="55" w:type="dxa"/>
            </w:tcMar>
          </w:tcPr>
          <w:p w14:paraId="45CD1A99" w14:textId="77777777" w:rsidR="00280AEF" w:rsidRDefault="00D86BDB">
            <w:pPr>
              <w:spacing w:after="0" w:line="240" w:lineRule="auto"/>
              <w:jc w:val="left"/>
            </w:pPr>
            <w:r>
              <w:rPr>
                <w:rFonts w:eastAsia="Calibri" w:cs="Calibri"/>
                <w:sz w:val="13"/>
              </w:rPr>
              <w:t>AUT-01</w:t>
            </w:r>
          </w:p>
        </w:tc>
        <w:tc>
          <w:tcPr>
            <w:tcW w:w="1742" w:type="dxa"/>
            <w:tcMar>
              <w:top w:w="20" w:type="dxa"/>
              <w:left w:w="55" w:type="dxa"/>
              <w:bottom w:w="20" w:type="dxa"/>
              <w:right w:w="55" w:type="dxa"/>
            </w:tcMar>
          </w:tcPr>
          <w:p w14:paraId="68824568" w14:textId="77777777" w:rsidR="00280AEF" w:rsidRDefault="00D86BDB">
            <w:pPr>
              <w:spacing w:after="0" w:line="240" w:lineRule="auto"/>
              <w:jc w:val="left"/>
            </w:pPr>
            <w:r>
              <w:rPr>
                <w:rFonts w:eastAsia="Calibri" w:cs="Calibri"/>
                <w:sz w:val="13"/>
              </w:rPr>
              <w:t>Duplicate delivery of a completed version</w:t>
            </w:r>
          </w:p>
        </w:tc>
        <w:tc>
          <w:tcPr>
            <w:tcW w:w="1742" w:type="dxa"/>
            <w:tcMar>
              <w:top w:w="20" w:type="dxa"/>
              <w:left w:w="55" w:type="dxa"/>
              <w:bottom w:w="20" w:type="dxa"/>
              <w:right w:w="55" w:type="dxa"/>
            </w:tcMar>
          </w:tcPr>
          <w:p w14:paraId="68ADA136" w14:textId="77777777" w:rsidR="00280AEF" w:rsidRDefault="00D86BDB">
            <w:pPr>
              <w:spacing w:after="0" w:line="240" w:lineRule="auto"/>
              <w:jc w:val="left"/>
            </w:pPr>
            <w:r>
              <w:rPr>
                <w:rFonts w:eastAsia="Calibri" w:cs="Calibri"/>
                <w:sz w:val="13"/>
              </w:rPr>
              <w:t>Same event twice in moto.</w:t>
            </w:r>
          </w:p>
        </w:tc>
        <w:tc>
          <w:tcPr>
            <w:tcW w:w="1974" w:type="dxa"/>
            <w:tcMar>
              <w:top w:w="20" w:type="dxa"/>
              <w:left w:w="55" w:type="dxa"/>
              <w:bottom w:w="20" w:type="dxa"/>
              <w:right w:w="55" w:type="dxa"/>
            </w:tcMar>
          </w:tcPr>
          <w:p w14:paraId="680E8D2D" w14:textId="77777777" w:rsidR="00280AEF" w:rsidRDefault="00D86BDB">
            <w:pPr>
              <w:spacing w:after="0" w:line="240" w:lineRule="auto"/>
              <w:jc w:val="left"/>
            </w:pPr>
            <w:r>
              <w:rPr>
                <w:rFonts w:eastAsia="Calibri" w:cs="Calibri"/>
                <w:sz w:val="13"/>
              </w:rPr>
              <w:t>Second invocation skips; record unchanged.</w:t>
            </w:r>
          </w:p>
        </w:tc>
        <w:tc>
          <w:tcPr>
            <w:tcW w:w="1626" w:type="dxa"/>
            <w:tcMar>
              <w:top w:w="20" w:type="dxa"/>
              <w:left w:w="55" w:type="dxa"/>
              <w:bottom w:w="20" w:type="dxa"/>
              <w:right w:w="55" w:type="dxa"/>
            </w:tcMar>
          </w:tcPr>
          <w:p w14:paraId="114ADB28" w14:textId="77777777" w:rsidR="00280AEF" w:rsidRDefault="00D86BDB">
            <w:pPr>
              <w:spacing w:after="0" w:line="240" w:lineRule="auto"/>
              <w:jc w:val="left"/>
            </w:pPr>
            <w:r>
              <w:rPr>
                <w:rFonts w:eastAsia="Calibri" w:cs="Calibri"/>
                <w:sz w:val="13"/>
              </w:rPr>
              <w:t>Record byte-for-byte unchanged; duplicate logged.</w:t>
            </w:r>
          </w:p>
        </w:tc>
        <w:tc>
          <w:tcPr>
            <w:tcW w:w="871" w:type="dxa"/>
            <w:tcMar>
              <w:top w:w="20" w:type="dxa"/>
              <w:left w:w="55" w:type="dxa"/>
              <w:bottom w:w="20" w:type="dxa"/>
              <w:right w:w="55" w:type="dxa"/>
            </w:tcMar>
          </w:tcPr>
          <w:p w14:paraId="7FC63EE8"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73683F04" w14:textId="77777777" w:rsidR="00280AEF" w:rsidRDefault="00D86BDB">
            <w:pPr>
              <w:spacing w:after="0" w:line="240" w:lineRule="auto"/>
              <w:jc w:val="left"/>
            </w:pPr>
            <w:r>
              <w:rPr>
                <w:rFonts w:eastAsia="Calibri" w:cs="Calibri"/>
                <w:sz w:val="13"/>
              </w:rPr>
              <w:t>test_handler.py.</w:t>
            </w:r>
          </w:p>
        </w:tc>
      </w:tr>
      <w:tr w:rsidR="00280AEF" w14:paraId="58FBDD3E" w14:textId="77777777">
        <w:trPr>
          <w:cantSplit/>
          <w:jc w:val="center"/>
        </w:trPr>
        <w:tc>
          <w:tcPr>
            <w:tcW w:w="697" w:type="dxa"/>
            <w:shd w:val="clear" w:color="auto" w:fill="F2F4F7"/>
            <w:tcMar>
              <w:top w:w="20" w:type="dxa"/>
              <w:left w:w="55" w:type="dxa"/>
              <w:bottom w:w="20" w:type="dxa"/>
              <w:right w:w="55" w:type="dxa"/>
            </w:tcMar>
          </w:tcPr>
          <w:p w14:paraId="08290AC8" w14:textId="77777777" w:rsidR="00280AEF" w:rsidRDefault="00D86BDB">
            <w:pPr>
              <w:spacing w:after="0" w:line="240" w:lineRule="auto"/>
              <w:jc w:val="left"/>
            </w:pPr>
            <w:r>
              <w:rPr>
                <w:rFonts w:eastAsia="Calibri" w:cs="Calibri"/>
                <w:sz w:val="13"/>
              </w:rPr>
              <w:t>AUT-02</w:t>
            </w:r>
          </w:p>
        </w:tc>
        <w:tc>
          <w:tcPr>
            <w:tcW w:w="1742" w:type="dxa"/>
            <w:shd w:val="clear" w:color="auto" w:fill="F2F4F7"/>
            <w:tcMar>
              <w:top w:w="20" w:type="dxa"/>
              <w:left w:w="55" w:type="dxa"/>
              <w:bottom w:w="20" w:type="dxa"/>
              <w:right w:w="55" w:type="dxa"/>
            </w:tcMar>
          </w:tcPr>
          <w:p w14:paraId="298F54A7" w14:textId="77777777" w:rsidR="00280AEF" w:rsidRDefault="00D86BDB">
            <w:pPr>
              <w:spacing w:after="0" w:line="240" w:lineRule="auto"/>
              <w:jc w:val="left"/>
            </w:pPr>
            <w:r>
              <w:rPr>
                <w:rFonts w:eastAsia="Calibri" w:cs="Calibri"/>
                <w:sz w:val="13"/>
              </w:rPr>
              <w:t>Re-attempt of a PROCESSING record</w:t>
            </w:r>
          </w:p>
        </w:tc>
        <w:tc>
          <w:tcPr>
            <w:tcW w:w="1742" w:type="dxa"/>
            <w:shd w:val="clear" w:color="auto" w:fill="F2F4F7"/>
            <w:tcMar>
              <w:top w:w="20" w:type="dxa"/>
              <w:left w:w="55" w:type="dxa"/>
              <w:bottom w:w="20" w:type="dxa"/>
              <w:right w:w="55" w:type="dxa"/>
            </w:tcMar>
          </w:tcPr>
          <w:p w14:paraId="7AAF6045" w14:textId="77777777" w:rsidR="00280AEF" w:rsidRDefault="00D86BDB">
            <w:pPr>
              <w:spacing w:after="0" w:line="240" w:lineRule="auto"/>
              <w:jc w:val="left"/>
            </w:pPr>
            <w:r>
              <w:rPr>
                <w:rFonts w:eastAsia="Calibri" w:cs="Calibri"/>
                <w:sz w:val="13"/>
              </w:rPr>
              <w:t>Pre-seeded PROCESSING item.</w:t>
            </w:r>
          </w:p>
        </w:tc>
        <w:tc>
          <w:tcPr>
            <w:tcW w:w="1974" w:type="dxa"/>
            <w:shd w:val="clear" w:color="auto" w:fill="F2F4F7"/>
            <w:tcMar>
              <w:top w:w="20" w:type="dxa"/>
              <w:left w:w="55" w:type="dxa"/>
              <w:bottom w:w="20" w:type="dxa"/>
              <w:right w:w="55" w:type="dxa"/>
            </w:tcMar>
          </w:tcPr>
          <w:p w14:paraId="350D3835" w14:textId="77777777" w:rsidR="00280AEF" w:rsidRDefault="00D86BDB">
            <w:pPr>
              <w:spacing w:after="0" w:line="240" w:lineRule="auto"/>
              <w:jc w:val="left"/>
            </w:pPr>
            <w:r>
              <w:rPr>
                <w:rFonts w:eastAsia="Calibri" w:cs="Calibri"/>
                <w:sz w:val="13"/>
              </w:rPr>
              <w:t>Processing continues; created_at preserved.</w:t>
            </w:r>
          </w:p>
        </w:tc>
        <w:tc>
          <w:tcPr>
            <w:tcW w:w="1626" w:type="dxa"/>
            <w:shd w:val="clear" w:color="auto" w:fill="F2F4F7"/>
            <w:tcMar>
              <w:top w:w="20" w:type="dxa"/>
              <w:left w:w="55" w:type="dxa"/>
              <w:bottom w:w="20" w:type="dxa"/>
              <w:right w:w="55" w:type="dxa"/>
            </w:tcMar>
          </w:tcPr>
          <w:p w14:paraId="57321228" w14:textId="77777777" w:rsidR="00280AEF" w:rsidRDefault="00D86BDB">
            <w:pPr>
              <w:spacing w:after="0" w:line="240" w:lineRule="auto"/>
              <w:jc w:val="left"/>
            </w:pPr>
            <w:r>
              <w:rPr>
                <w:rFonts w:eastAsia="Calibri" w:cs="Calibri"/>
                <w:sz w:val="13"/>
              </w:rPr>
              <w:t>COMPLETED; original created_at intact.</w:t>
            </w:r>
          </w:p>
        </w:tc>
        <w:tc>
          <w:tcPr>
            <w:tcW w:w="871" w:type="dxa"/>
            <w:shd w:val="clear" w:color="auto" w:fill="F2F4F7"/>
            <w:tcMar>
              <w:top w:w="20" w:type="dxa"/>
              <w:left w:w="55" w:type="dxa"/>
              <w:bottom w:w="20" w:type="dxa"/>
              <w:right w:w="55" w:type="dxa"/>
            </w:tcMar>
          </w:tcPr>
          <w:p w14:paraId="36EF7E9E"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1CD9576E" w14:textId="77777777" w:rsidR="00280AEF" w:rsidRDefault="00D86BDB">
            <w:pPr>
              <w:spacing w:after="0" w:line="240" w:lineRule="auto"/>
              <w:jc w:val="left"/>
            </w:pPr>
            <w:r>
              <w:rPr>
                <w:rFonts w:eastAsia="Calibri" w:cs="Calibri"/>
                <w:sz w:val="13"/>
              </w:rPr>
              <w:t>test_handler.py.</w:t>
            </w:r>
          </w:p>
        </w:tc>
      </w:tr>
      <w:tr w:rsidR="00280AEF" w14:paraId="31D9BB7D" w14:textId="77777777">
        <w:trPr>
          <w:cantSplit/>
          <w:jc w:val="center"/>
        </w:trPr>
        <w:tc>
          <w:tcPr>
            <w:tcW w:w="697" w:type="dxa"/>
            <w:tcMar>
              <w:top w:w="20" w:type="dxa"/>
              <w:left w:w="55" w:type="dxa"/>
              <w:bottom w:w="20" w:type="dxa"/>
              <w:right w:w="55" w:type="dxa"/>
            </w:tcMar>
          </w:tcPr>
          <w:p w14:paraId="51637BE6" w14:textId="77777777" w:rsidR="00280AEF" w:rsidRDefault="00D86BDB">
            <w:pPr>
              <w:spacing w:after="0" w:line="240" w:lineRule="auto"/>
              <w:jc w:val="left"/>
            </w:pPr>
            <w:r>
              <w:rPr>
                <w:rFonts w:eastAsia="Calibri" w:cs="Calibri"/>
                <w:sz w:val="13"/>
              </w:rPr>
              <w:t>AUT-03</w:t>
            </w:r>
          </w:p>
        </w:tc>
        <w:tc>
          <w:tcPr>
            <w:tcW w:w="1742" w:type="dxa"/>
            <w:tcMar>
              <w:top w:w="20" w:type="dxa"/>
              <w:left w:w="55" w:type="dxa"/>
              <w:bottom w:w="20" w:type="dxa"/>
              <w:right w:w="55" w:type="dxa"/>
            </w:tcMar>
          </w:tcPr>
          <w:p w14:paraId="7095015D" w14:textId="77777777" w:rsidR="00280AEF" w:rsidRDefault="00D86BDB">
            <w:pPr>
              <w:spacing w:after="0" w:line="240" w:lineRule="auto"/>
              <w:jc w:val="left"/>
            </w:pPr>
            <w:r>
              <w:rPr>
                <w:rFonts w:eastAsia="Calibri" w:cs="Calibri"/>
                <w:sz w:val="13"/>
              </w:rPr>
              <w:t>Terminal conditional race</w:t>
            </w:r>
          </w:p>
        </w:tc>
        <w:tc>
          <w:tcPr>
            <w:tcW w:w="1742" w:type="dxa"/>
            <w:tcMar>
              <w:top w:w="20" w:type="dxa"/>
              <w:left w:w="55" w:type="dxa"/>
              <w:bottom w:w="20" w:type="dxa"/>
              <w:right w:w="55" w:type="dxa"/>
            </w:tcMar>
          </w:tcPr>
          <w:p w14:paraId="1F6252AF" w14:textId="77777777" w:rsidR="00280AEF" w:rsidRDefault="00D86BDB">
            <w:pPr>
              <w:spacing w:after="0" w:line="240" w:lineRule="auto"/>
              <w:jc w:val="left"/>
            </w:pPr>
            <w:r>
              <w:rPr>
                <w:rFonts w:eastAsia="Calibri" w:cs="Calibri"/>
                <w:sz w:val="13"/>
              </w:rPr>
              <w:t>Racing completion injected during hashing.</w:t>
            </w:r>
          </w:p>
        </w:tc>
        <w:tc>
          <w:tcPr>
            <w:tcW w:w="1974" w:type="dxa"/>
            <w:tcMar>
              <w:top w:w="20" w:type="dxa"/>
              <w:left w:w="55" w:type="dxa"/>
              <w:bottom w:w="20" w:type="dxa"/>
              <w:right w:w="55" w:type="dxa"/>
            </w:tcMar>
          </w:tcPr>
          <w:p w14:paraId="1A0ACDD5" w14:textId="77777777" w:rsidR="00280AEF" w:rsidRDefault="00D86BDB">
            <w:pPr>
              <w:spacing w:after="0" w:line="240" w:lineRule="auto"/>
              <w:jc w:val="left"/>
            </w:pPr>
            <w:r>
              <w:rPr>
                <w:rFonts w:eastAsia="Calibri" w:cs="Calibri"/>
                <w:sz w:val="13"/>
              </w:rPr>
              <w:t>Terminal update does not overwrite the racer.</w:t>
            </w:r>
          </w:p>
        </w:tc>
        <w:tc>
          <w:tcPr>
            <w:tcW w:w="1626" w:type="dxa"/>
            <w:tcMar>
              <w:top w:w="20" w:type="dxa"/>
              <w:left w:w="55" w:type="dxa"/>
              <w:bottom w:w="20" w:type="dxa"/>
              <w:right w:w="55" w:type="dxa"/>
            </w:tcMar>
          </w:tcPr>
          <w:p w14:paraId="2B871815" w14:textId="77777777" w:rsidR="00280AEF" w:rsidRDefault="00D86BDB">
            <w:pPr>
              <w:spacing w:after="0" w:line="240" w:lineRule="auto"/>
              <w:jc w:val="left"/>
            </w:pPr>
            <w:r>
              <w:rPr>
                <w:rFonts w:eastAsia="Calibri" w:cs="Calibri"/>
                <w:sz w:val="13"/>
              </w:rPr>
              <w:t>Racer's processed_at preserved.</w:t>
            </w:r>
          </w:p>
        </w:tc>
        <w:tc>
          <w:tcPr>
            <w:tcW w:w="871" w:type="dxa"/>
            <w:tcMar>
              <w:top w:w="20" w:type="dxa"/>
              <w:left w:w="55" w:type="dxa"/>
              <w:bottom w:w="20" w:type="dxa"/>
              <w:right w:w="55" w:type="dxa"/>
            </w:tcMar>
          </w:tcPr>
          <w:p w14:paraId="78B39DD7"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DBB347F" w14:textId="77777777" w:rsidR="00280AEF" w:rsidRDefault="00D86BDB">
            <w:pPr>
              <w:spacing w:after="0" w:line="240" w:lineRule="auto"/>
              <w:jc w:val="left"/>
            </w:pPr>
            <w:r>
              <w:rPr>
                <w:rFonts w:eastAsia="Calibri" w:cs="Calibri"/>
                <w:sz w:val="13"/>
              </w:rPr>
              <w:t>test_handler.py.</w:t>
            </w:r>
          </w:p>
        </w:tc>
      </w:tr>
      <w:tr w:rsidR="00280AEF" w14:paraId="2AB45EBD" w14:textId="77777777">
        <w:trPr>
          <w:cantSplit/>
          <w:jc w:val="center"/>
        </w:trPr>
        <w:tc>
          <w:tcPr>
            <w:tcW w:w="697" w:type="dxa"/>
            <w:shd w:val="clear" w:color="auto" w:fill="F2F4F7"/>
            <w:tcMar>
              <w:top w:w="20" w:type="dxa"/>
              <w:left w:w="55" w:type="dxa"/>
              <w:bottom w:w="20" w:type="dxa"/>
              <w:right w:w="55" w:type="dxa"/>
            </w:tcMar>
          </w:tcPr>
          <w:p w14:paraId="08FA6B9A" w14:textId="77777777" w:rsidR="00280AEF" w:rsidRDefault="00D86BDB">
            <w:pPr>
              <w:spacing w:after="0" w:line="240" w:lineRule="auto"/>
              <w:jc w:val="left"/>
            </w:pPr>
            <w:r>
              <w:rPr>
                <w:rFonts w:eastAsia="Calibri" w:cs="Calibri"/>
                <w:sz w:val="13"/>
              </w:rPr>
              <w:t>AUT-04</w:t>
            </w:r>
          </w:p>
        </w:tc>
        <w:tc>
          <w:tcPr>
            <w:tcW w:w="1742" w:type="dxa"/>
            <w:shd w:val="clear" w:color="auto" w:fill="F2F4F7"/>
            <w:tcMar>
              <w:top w:w="20" w:type="dxa"/>
              <w:left w:w="55" w:type="dxa"/>
              <w:bottom w:w="20" w:type="dxa"/>
              <w:right w:w="55" w:type="dxa"/>
            </w:tcMar>
          </w:tcPr>
          <w:p w14:paraId="09FEA779" w14:textId="77777777" w:rsidR="00280AEF" w:rsidRDefault="00D86BDB">
            <w:pPr>
              <w:spacing w:after="0" w:line="240" w:lineRule="auto"/>
              <w:jc w:val="left"/>
            </w:pPr>
            <w:r>
              <w:rPr>
                <w:rFonts w:eastAsia="Calibri" w:cs="Calibri"/>
                <w:sz w:val="13"/>
              </w:rPr>
              <w:t>Missing version ID</w:t>
            </w:r>
          </w:p>
        </w:tc>
        <w:tc>
          <w:tcPr>
            <w:tcW w:w="1742" w:type="dxa"/>
            <w:shd w:val="clear" w:color="auto" w:fill="F2F4F7"/>
            <w:tcMar>
              <w:top w:w="20" w:type="dxa"/>
              <w:left w:w="55" w:type="dxa"/>
              <w:bottom w:w="20" w:type="dxa"/>
              <w:right w:w="55" w:type="dxa"/>
            </w:tcMar>
          </w:tcPr>
          <w:p w14:paraId="096B8D19" w14:textId="77777777" w:rsidR="00280AEF" w:rsidRDefault="00D86BDB">
            <w:pPr>
              <w:spacing w:after="0" w:line="240" w:lineRule="auto"/>
              <w:jc w:val="left"/>
            </w:pPr>
            <w:r>
              <w:rPr>
                <w:rFonts w:eastAsia="Calibri" w:cs="Calibri"/>
                <w:sz w:val="13"/>
              </w:rPr>
              <w:t>Record without versionId.</w:t>
            </w:r>
          </w:p>
        </w:tc>
        <w:tc>
          <w:tcPr>
            <w:tcW w:w="1974" w:type="dxa"/>
            <w:shd w:val="clear" w:color="auto" w:fill="F2F4F7"/>
            <w:tcMar>
              <w:top w:w="20" w:type="dxa"/>
              <w:left w:w="55" w:type="dxa"/>
              <w:bottom w:w="20" w:type="dxa"/>
              <w:right w:w="55" w:type="dxa"/>
            </w:tcMar>
          </w:tcPr>
          <w:p w14:paraId="7E10BE23" w14:textId="77777777" w:rsidR="00280AEF" w:rsidRDefault="00D86BDB">
            <w:pPr>
              <w:spacing w:after="0" w:line="240" w:lineRule="auto"/>
              <w:jc w:val="left"/>
            </w:pPr>
            <w:r>
              <w:rPr>
                <w:rFonts w:eastAsia="Calibri" w:cs="Calibri"/>
                <w:sz w:val="13"/>
              </w:rPr>
              <w:t>MALFORMED_EVENT; no record.</w:t>
            </w:r>
          </w:p>
        </w:tc>
        <w:tc>
          <w:tcPr>
            <w:tcW w:w="1626" w:type="dxa"/>
            <w:shd w:val="clear" w:color="auto" w:fill="F2F4F7"/>
            <w:tcMar>
              <w:top w:w="20" w:type="dxa"/>
              <w:left w:w="55" w:type="dxa"/>
              <w:bottom w:w="20" w:type="dxa"/>
              <w:right w:w="55" w:type="dxa"/>
            </w:tcMar>
          </w:tcPr>
          <w:p w14:paraId="635B3E8C" w14:textId="77777777" w:rsidR="00280AEF" w:rsidRDefault="00D86BDB">
            <w:pPr>
              <w:spacing w:after="0" w:line="240" w:lineRule="auto"/>
              <w:jc w:val="left"/>
            </w:pPr>
            <w:r>
              <w:rPr>
                <w:rFonts w:eastAsia="Calibri" w:cs="Calibri"/>
                <w:sz w:val="13"/>
              </w:rPr>
              <w:t>Raised; scan empty.</w:t>
            </w:r>
          </w:p>
        </w:tc>
        <w:tc>
          <w:tcPr>
            <w:tcW w:w="871" w:type="dxa"/>
            <w:shd w:val="clear" w:color="auto" w:fill="F2F4F7"/>
            <w:tcMar>
              <w:top w:w="20" w:type="dxa"/>
              <w:left w:w="55" w:type="dxa"/>
              <w:bottom w:w="20" w:type="dxa"/>
              <w:right w:w="55" w:type="dxa"/>
            </w:tcMar>
          </w:tcPr>
          <w:p w14:paraId="3E7B6830"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1F58BF6C" w14:textId="77777777" w:rsidR="00280AEF" w:rsidRDefault="00D86BDB">
            <w:pPr>
              <w:spacing w:after="0" w:line="240" w:lineRule="auto"/>
              <w:jc w:val="left"/>
            </w:pPr>
            <w:r>
              <w:rPr>
                <w:rFonts w:eastAsia="Calibri" w:cs="Calibri"/>
                <w:sz w:val="13"/>
              </w:rPr>
              <w:t>test_handler.py.</w:t>
            </w:r>
          </w:p>
        </w:tc>
      </w:tr>
      <w:tr w:rsidR="00280AEF" w14:paraId="73B5FC5B" w14:textId="77777777">
        <w:trPr>
          <w:cantSplit/>
          <w:jc w:val="center"/>
        </w:trPr>
        <w:tc>
          <w:tcPr>
            <w:tcW w:w="697" w:type="dxa"/>
            <w:tcMar>
              <w:top w:w="20" w:type="dxa"/>
              <w:left w:w="55" w:type="dxa"/>
              <w:bottom w:w="20" w:type="dxa"/>
              <w:right w:w="55" w:type="dxa"/>
            </w:tcMar>
          </w:tcPr>
          <w:p w14:paraId="64A33D98" w14:textId="77777777" w:rsidR="00280AEF" w:rsidRDefault="00D86BDB">
            <w:pPr>
              <w:spacing w:after="0" w:line="240" w:lineRule="auto"/>
              <w:jc w:val="left"/>
            </w:pPr>
            <w:r>
              <w:rPr>
                <w:rFonts w:eastAsia="Calibri" w:cs="Calibri"/>
                <w:sz w:val="13"/>
              </w:rPr>
              <w:t>AUT-05</w:t>
            </w:r>
          </w:p>
        </w:tc>
        <w:tc>
          <w:tcPr>
            <w:tcW w:w="1742" w:type="dxa"/>
            <w:tcMar>
              <w:top w:w="20" w:type="dxa"/>
              <w:left w:w="55" w:type="dxa"/>
              <w:bottom w:w="20" w:type="dxa"/>
              <w:right w:w="55" w:type="dxa"/>
            </w:tcMar>
          </w:tcPr>
          <w:p w14:paraId="657ECE40" w14:textId="77777777" w:rsidR="00280AEF" w:rsidRDefault="00D86BDB">
            <w:pPr>
              <w:spacing w:after="0" w:line="240" w:lineRule="auto"/>
              <w:jc w:val="left"/>
            </w:pPr>
            <w:r>
              <w:rPr>
                <w:rFonts w:eastAsia="Calibri" w:cs="Calibri"/>
                <w:sz w:val="13"/>
              </w:rPr>
              <w:t>Invalid identity types</w:t>
            </w:r>
          </w:p>
        </w:tc>
        <w:tc>
          <w:tcPr>
            <w:tcW w:w="1742" w:type="dxa"/>
            <w:tcMar>
              <w:top w:w="20" w:type="dxa"/>
              <w:left w:w="55" w:type="dxa"/>
              <w:bottom w:w="20" w:type="dxa"/>
              <w:right w:w="55" w:type="dxa"/>
            </w:tcMar>
          </w:tcPr>
          <w:p w14:paraId="4CBB6BE1" w14:textId="77777777" w:rsidR="00280AEF" w:rsidRDefault="00D86BDB">
            <w:pPr>
              <w:spacing w:after="0" w:line="240" w:lineRule="auto"/>
              <w:jc w:val="left"/>
            </w:pPr>
            <w:r>
              <w:rPr>
                <w:rFonts w:eastAsia="Calibri" w:cs="Calibri"/>
                <w:sz w:val="13"/>
              </w:rPr>
              <w:t>Numeric, bool, list, object, null.</w:t>
            </w:r>
          </w:p>
        </w:tc>
        <w:tc>
          <w:tcPr>
            <w:tcW w:w="1974" w:type="dxa"/>
            <w:tcMar>
              <w:top w:w="20" w:type="dxa"/>
              <w:left w:w="55" w:type="dxa"/>
              <w:bottom w:w="20" w:type="dxa"/>
              <w:right w:w="55" w:type="dxa"/>
            </w:tcMar>
          </w:tcPr>
          <w:p w14:paraId="4D266F87" w14:textId="77777777" w:rsidR="00280AEF" w:rsidRDefault="00D86BDB">
            <w:pPr>
              <w:spacing w:after="0" w:line="240" w:lineRule="auto"/>
              <w:jc w:val="left"/>
            </w:pPr>
            <w:r>
              <w:rPr>
                <w:rFonts w:eastAsia="Calibri" w:cs="Calibri"/>
                <w:sz w:val="13"/>
              </w:rPr>
              <w:t>MALFORMED_EVENT; no record per identity.</w:t>
            </w:r>
          </w:p>
        </w:tc>
        <w:tc>
          <w:tcPr>
            <w:tcW w:w="1626" w:type="dxa"/>
            <w:tcMar>
              <w:top w:w="20" w:type="dxa"/>
              <w:left w:w="55" w:type="dxa"/>
              <w:bottom w:w="20" w:type="dxa"/>
              <w:right w:w="55" w:type="dxa"/>
            </w:tcMar>
          </w:tcPr>
          <w:p w14:paraId="5691713F" w14:textId="77777777" w:rsidR="00280AEF" w:rsidRDefault="00D86BDB">
            <w:pPr>
              <w:spacing w:after="0" w:line="240" w:lineRule="auto"/>
              <w:jc w:val="left"/>
            </w:pPr>
            <w:r>
              <w:rPr>
                <w:rFonts w:eastAsia="Calibri" w:cs="Calibri"/>
                <w:sz w:val="13"/>
              </w:rPr>
              <w:t>Raised; no records written.</w:t>
            </w:r>
          </w:p>
        </w:tc>
        <w:tc>
          <w:tcPr>
            <w:tcW w:w="871" w:type="dxa"/>
            <w:tcMar>
              <w:top w:w="20" w:type="dxa"/>
              <w:left w:w="55" w:type="dxa"/>
              <w:bottom w:w="20" w:type="dxa"/>
              <w:right w:w="55" w:type="dxa"/>
            </w:tcMar>
          </w:tcPr>
          <w:p w14:paraId="24B26A9C"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6BB0ABA6" w14:textId="77777777" w:rsidR="00280AEF" w:rsidRDefault="00D86BDB">
            <w:pPr>
              <w:spacing w:after="0" w:line="240" w:lineRule="auto"/>
              <w:jc w:val="left"/>
            </w:pPr>
            <w:r>
              <w:rPr>
                <w:rFonts w:eastAsia="Calibri" w:cs="Calibri"/>
                <w:sz w:val="13"/>
              </w:rPr>
              <w:t>test_audit_regressions.py.</w:t>
            </w:r>
          </w:p>
        </w:tc>
      </w:tr>
      <w:tr w:rsidR="00280AEF" w14:paraId="1C31BEA0" w14:textId="77777777">
        <w:trPr>
          <w:cantSplit/>
          <w:jc w:val="center"/>
        </w:trPr>
        <w:tc>
          <w:tcPr>
            <w:tcW w:w="697" w:type="dxa"/>
            <w:shd w:val="clear" w:color="auto" w:fill="F2F4F7"/>
            <w:tcMar>
              <w:top w:w="20" w:type="dxa"/>
              <w:left w:w="55" w:type="dxa"/>
              <w:bottom w:w="20" w:type="dxa"/>
              <w:right w:w="55" w:type="dxa"/>
            </w:tcMar>
          </w:tcPr>
          <w:p w14:paraId="279F3568" w14:textId="77777777" w:rsidR="00280AEF" w:rsidRDefault="00D86BDB">
            <w:pPr>
              <w:spacing w:after="0" w:line="240" w:lineRule="auto"/>
              <w:jc w:val="left"/>
            </w:pPr>
            <w:r>
              <w:rPr>
                <w:rFonts w:eastAsia="Calibri" w:cs="Calibri"/>
                <w:sz w:val="13"/>
              </w:rPr>
              <w:t>AUT-06</w:t>
            </w:r>
          </w:p>
        </w:tc>
        <w:tc>
          <w:tcPr>
            <w:tcW w:w="1742" w:type="dxa"/>
            <w:shd w:val="clear" w:color="auto" w:fill="F2F4F7"/>
            <w:tcMar>
              <w:top w:w="20" w:type="dxa"/>
              <w:left w:w="55" w:type="dxa"/>
              <w:bottom w:w="20" w:type="dxa"/>
              <w:right w:w="55" w:type="dxa"/>
            </w:tcMar>
          </w:tcPr>
          <w:p w14:paraId="21D0A47C" w14:textId="77777777" w:rsidR="00280AEF" w:rsidRDefault="00D86BDB">
            <w:pPr>
              <w:spacing w:after="0" w:line="240" w:lineRule="auto"/>
              <w:jc w:val="left"/>
            </w:pPr>
            <w:r>
              <w:rPr>
                <w:rFonts w:eastAsia="Calibri" w:cs="Calibri"/>
                <w:sz w:val="13"/>
              </w:rPr>
              <w:t>Unsupported extension before download</w:t>
            </w:r>
          </w:p>
        </w:tc>
        <w:tc>
          <w:tcPr>
            <w:tcW w:w="1742" w:type="dxa"/>
            <w:shd w:val="clear" w:color="auto" w:fill="F2F4F7"/>
            <w:tcMar>
              <w:top w:w="20" w:type="dxa"/>
              <w:left w:w="55" w:type="dxa"/>
              <w:bottom w:w="20" w:type="dxa"/>
              <w:right w:w="55" w:type="dxa"/>
            </w:tcMar>
          </w:tcPr>
          <w:p w14:paraId="5C42EA62" w14:textId="77777777" w:rsidR="00280AEF" w:rsidRDefault="00D86BDB">
            <w:pPr>
              <w:spacing w:after="0" w:line="240" w:lineRule="auto"/>
              <w:jc w:val="left"/>
            </w:pPr>
            <w:r>
              <w:rPr>
                <w:rFonts w:eastAsia="Calibri" w:cs="Calibri"/>
                <w:sz w:val="13"/>
              </w:rPr>
              <w:t>Spy on get_object.</w:t>
            </w:r>
          </w:p>
        </w:tc>
        <w:tc>
          <w:tcPr>
            <w:tcW w:w="1974" w:type="dxa"/>
            <w:shd w:val="clear" w:color="auto" w:fill="F2F4F7"/>
            <w:tcMar>
              <w:top w:w="20" w:type="dxa"/>
              <w:left w:w="55" w:type="dxa"/>
              <w:bottom w:w="20" w:type="dxa"/>
              <w:right w:w="55" w:type="dxa"/>
            </w:tcMar>
          </w:tcPr>
          <w:p w14:paraId="0E269A6E" w14:textId="77777777" w:rsidR="00280AEF" w:rsidRDefault="00D86BDB">
            <w:pPr>
              <w:spacing w:after="0" w:line="240" w:lineRule="auto"/>
              <w:jc w:val="left"/>
            </w:pPr>
            <w:r>
              <w:rPr>
                <w:rFonts w:eastAsia="Calibri" w:cs="Calibri"/>
                <w:sz w:val="13"/>
              </w:rPr>
              <w:t>FAILED; get_object not called.</w:t>
            </w:r>
          </w:p>
        </w:tc>
        <w:tc>
          <w:tcPr>
            <w:tcW w:w="1626" w:type="dxa"/>
            <w:shd w:val="clear" w:color="auto" w:fill="F2F4F7"/>
            <w:tcMar>
              <w:top w:w="20" w:type="dxa"/>
              <w:left w:w="55" w:type="dxa"/>
              <w:bottom w:w="20" w:type="dxa"/>
              <w:right w:w="55" w:type="dxa"/>
            </w:tcMar>
          </w:tcPr>
          <w:p w14:paraId="79FF25DB" w14:textId="77777777" w:rsidR="00280AEF" w:rsidRDefault="00D86BDB">
            <w:pPr>
              <w:spacing w:after="0" w:line="240" w:lineRule="auto"/>
              <w:jc w:val="left"/>
            </w:pPr>
            <w:r>
              <w:rPr>
                <w:rFonts w:eastAsia="Calibri" w:cs="Calibri"/>
                <w:sz w:val="13"/>
              </w:rPr>
              <w:t>No download; FAILED with expected code.</w:t>
            </w:r>
          </w:p>
        </w:tc>
        <w:tc>
          <w:tcPr>
            <w:tcW w:w="871" w:type="dxa"/>
            <w:shd w:val="clear" w:color="auto" w:fill="F2F4F7"/>
            <w:tcMar>
              <w:top w:w="20" w:type="dxa"/>
              <w:left w:w="55" w:type="dxa"/>
              <w:bottom w:w="20" w:type="dxa"/>
              <w:right w:w="55" w:type="dxa"/>
            </w:tcMar>
          </w:tcPr>
          <w:p w14:paraId="4C5C2FBB"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079FE570" w14:textId="77777777" w:rsidR="00280AEF" w:rsidRDefault="00D86BDB">
            <w:pPr>
              <w:spacing w:after="0" w:line="240" w:lineRule="auto"/>
              <w:jc w:val="left"/>
            </w:pPr>
            <w:r>
              <w:rPr>
                <w:rFonts w:eastAsia="Calibri" w:cs="Calibri"/>
                <w:sz w:val="13"/>
              </w:rPr>
              <w:t>test_handler.py.</w:t>
            </w:r>
          </w:p>
        </w:tc>
      </w:tr>
      <w:tr w:rsidR="00280AEF" w14:paraId="098B42BC" w14:textId="77777777">
        <w:trPr>
          <w:cantSplit/>
          <w:jc w:val="center"/>
        </w:trPr>
        <w:tc>
          <w:tcPr>
            <w:tcW w:w="697" w:type="dxa"/>
            <w:tcMar>
              <w:top w:w="20" w:type="dxa"/>
              <w:left w:w="55" w:type="dxa"/>
              <w:bottom w:w="20" w:type="dxa"/>
              <w:right w:w="55" w:type="dxa"/>
            </w:tcMar>
          </w:tcPr>
          <w:p w14:paraId="3B6AB7CC" w14:textId="77777777" w:rsidR="00280AEF" w:rsidRDefault="00D86BDB">
            <w:pPr>
              <w:spacing w:after="0" w:line="240" w:lineRule="auto"/>
              <w:jc w:val="left"/>
            </w:pPr>
            <w:r>
              <w:rPr>
                <w:rFonts w:eastAsia="Calibri" w:cs="Calibri"/>
                <w:sz w:val="13"/>
              </w:rPr>
              <w:t>AUT-07</w:t>
            </w:r>
          </w:p>
        </w:tc>
        <w:tc>
          <w:tcPr>
            <w:tcW w:w="1742" w:type="dxa"/>
            <w:tcMar>
              <w:top w:w="20" w:type="dxa"/>
              <w:left w:w="55" w:type="dxa"/>
              <w:bottom w:w="20" w:type="dxa"/>
              <w:right w:w="55" w:type="dxa"/>
            </w:tcMar>
          </w:tcPr>
          <w:p w14:paraId="0819E561" w14:textId="77777777" w:rsidR="00280AEF" w:rsidRDefault="00D86BDB">
            <w:pPr>
              <w:spacing w:after="0" w:line="240" w:lineRule="auto"/>
              <w:jc w:val="left"/>
            </w:pPr>
            <w:r>
              <w:rPr>
                <w:rFonts w:eastAsia="Calibri" w:cs="Calibri"/>
                <w:sz w:val="13"/>
              </w:rPr>
              <w:t>HeadObject service error</w:t>
            </w:r>
          </w:p>
        </w:tc>
        <w:tc>
          <w:tcPr>
            <w:tcW w:w="1742" w:type="dxa"/>
            <w:tcMar>
              <w:top w:w="20" w:type="dxa"/>
              <w:left w:w="55" w:type="dxa"/>
              <w:bottom w:w="20" w:type="dxa"/>
              <w:right w:w="55" w:type="dxa"/>
            </w:tcMar>
          </w:tcPr>
          <w:p w14:paraId="64816CAA" w14:textId="77777777" w:rsidR="00280AEF" w:rsidRDefault="00D86BDB">
            <w:pPr>
              <w:spacing w:after="0" w:line="240" w:lineRule="auto"/>
              <w:jc w:val="left"/>
            </w:pPr>
            <w:r>
              <w:rPr>
                <w:rFonts w:eastAsia="Calibri" w:cs="Calibri"/>
                <w:sz w:val="13"/>
              </w:rPr>
              <w:t>AccessDenied from HeadObject.</w:t>
            </w:r>
          </w:p>
        </w:tc>
        <w:tc>
          <w:tcPr>
            <w:tcW w:w="1974" w:type="dxa"/>
            <w:tcMar>
              <w:top w:w="20" w:type="dxa"/>
              <w:left w:w="55" w:type="dxa"/>
              <w:bottom w:w="20" w:type="dxa"/>
              <w:right w:w="55" w:type="dxa"/>
            </w:tcMar>
          </w:tcPr>
          <w:p w14:paraId="543298F6" w14:textId="77777777" w:rsidR="00280AEF" w:rsidRDefault="00D86BDB">
            <w:pPr>
              <w:spacing w:after="0" w:line="240" w:lineRule="auto"/>
              <w:jc w:val="left"/>
            </w:pPr>
            <w:r>
              <w:rPr>
                <w:rFonts w:eastAsia="Calibri" w:cs="Calibri"/>
                <w:sz w:val="13"/>
              </w:rPr>
              <w:t>FAILED with INFRASTRUCTURE; InfrastructureError raised.</w:t>
            </w:r>
          </w:p>
        </w:tc>
        <w:tc>
          <w:tcPr>
            <w:tcW w:w="1626" w:type="dxa"/>
            <w:tcMar>
              <w:top w:w="20" w:type="dxa"/>
              <w:left w:w="55" w:type="dxa"/>
              <w:bottom w:w="20" w:type="dxa"/>
              <w:right w:w="55" w:type="dxa"/>
            </w:tcMar>
          </w:tcPr>
          <w:p w14:paraId="34230217" w14:textId="77777777" w:rsidR="00280AEF" w:rsidRDefault="00D86BDB">
            <w:pPr>
              <w:spacing w:after="0" w:line="240" w:lineRule="auto"/>
              <w:jc w:val="left"/>
            </w:pPr>
            <w:r>
              <w:rPr>
                <w:rFonts w:eastAsia="Calibri" w:cs="Calibri"/>
                <w:sz w:val="13"/>
              </w:rPr>
              <w:t>Observed.</w:t>
            </w:r>
          </w:p>
        </w:tc>
        <w:tc>
          <w:tcPr>
            <w:tcW w:w="871" w:type="dxa"/>
            <w:tcMar>
              <w:top w:w="20" w:type="dxa"/>
              <w:left w:w="55" w:type="dxa"/>
              <w:bottom w:w="20" w:type="dxa"/>
              <w:right w:w="55" w:type="dxa"/>
            </w:tcMar>
          </w:tcPr>
          <w:p w14:paraId="3E13F556"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EB7BAF0" w14:textId="77777777" w:rsidR="00280AEF" w:rsidRDefault="00D86BDB">
            <w:pPr>
              <w:spacing w:after="0" w:line="240" w:lineRule="auto"/>
              <w:jc w:val="left"/>
            </w:pPr>
            <w:r>
              <w:rPr>
                <w:rFonts w:eastAsia="Calibri" w:cs="Calibri"/>
                <w:sz w:val="13"/>
              </w:rPr>
              <w:t>test_handler.py.</w:t>
            </w:r>
          </w:p>
        </w:tc>
      </w:tr>
      <w:tr w:rsidR="00280AEF" w14:paraId="4C4A10F6" w14:textId="77777777">
        <w:trPr>
          <w:cantSplit/>
          <w:jc w:val="center"/>
        </w:trPr>
        <w:tc>
          <w:tcPr>
            <w:tcW w:w="697" w:type="dxa"/>
            <w:shd w:val="clear" w:color="auto" w:fill="F2F4F7"/>
            <w:tcMar>
              <w:top w:w="20" w:type="dxa"/>
              <w:left w:w="55" w:type="dxa"/>
              <w:bottom w:w="20" w:type="dxa"/>
              <w:right w:w="55" w:type="dxa"/>
            </w:tcMar>
          </w:tcPr>
          <w:p w14:paraId="3E8BECF4" w14:textId="77777777" w:rsidR="00280AEF" w:rsidRDefault="00D86BDB">
            <w:pPr>
              <w:spacing w:after="0" w:line="240" w:lineRule="auto"/>
              <w:jc w:val="left"/>
            </w:pPr>
            <w:r>
              <w:rPr>
                <w:rFonts w:eastAsia="Calibri" w:cs="Calibri"/>
                <w:sz w:val="13"/>
              </w:rPr>
              <w:t>AUT-08</w:t>
            </w:r>
          </w:p>
        </w:tc>
        <w:tc>
          <w:tcPr>
            <w:tcW w:w="1742" w:type="dxa"/>
            <w:shd w:val="clear" w:color="auto" w:fill="F2F4F7"/>
            <w:tcMar>
              <w:top w:w="20" w:type="dxa"/>
              <w:left w:w="55" w:type="dxa"/>
              <w:bottom w:w="20" w:type="dxa"/>
              <w:right w:w="55" w:type="dxa"/>
            </w:tcMar>
          </w:tcPr>
          <w:p w14:paraId="190E317F" w14:textId="77777777" w:rsidR="00280AEF" w:rsidRDefault="00D86BDB">
            <w:pPr>
              <w:spacing w:after="0" w:line="240" w:lineRule="auto"/>
              <w:jc w:val="left"/>
            </w:pPr>
            <w:r>
              <w:rPr>
                <w:rFonts w:eastAsia="Calibri" w:cs="Calibri"/>
                <w:sz w:val="13"/>
              </w:rPr>
              <w:t>Unexpected decoder error</w:t>
            </w:r>
          </w:p>
        </w:tc>
        <w:tc>
          <w:tcPr>
            <w:tcW w:w="1742" w:type="dxa"/>
            <w:shd w:val="clear" w:color="auto" w:fill="F2F4F7"/>
            <w:tcMar>
              <w:top w:w="20" w:type="dxa"/>
              <w:left w:w="55" w:type="dxa"/>
              <w:bottom w:w="20" w:type="dxa"/>
              <w:right w:w="55" w:type="dxa"/>
            </w:tcMar>
          </w:tcPr>
          <w:p w14:paraId="508D9B58" w14:textId="77777777" w:rsidR="00280AEF" w:rsidRDefault="00D86BDB">
            <w:pPr>
              <w:spacing w:after="0" w:line="240" w:lineRule="auto"/>
              <w:jc w:val="left"/>
            </w:pPr>
            <w:r>
              <w:rPr>
                <w:rFonts w:eastAsia="Calibri" w:cs="Calibri"/>
                <w:sz w:val="13"/>
              </w:rPr>
              <w:t>MemoryError or RuntimeError from Pillow.</w:t>
            </w:r>
          </w:p>
        </w:tc>
        <w:tc>
          <w:tcPr>
            <w:tcW w:w="1974" w:type="dxa"/>
            <w:shd w:val="clear" w:color="auto" w:fill="F2F4F7"/>
            <w:tcMar>
              <w:top w:w="20" w:type="dxa"/>
              <w:left w:w="55" w:type="dxa"/>
              <w:bottom w:w="20" w:type="dxa"/>
              <w:right w:w="55" w:type="dxa"/>
            </w:tcMar>
          </w:tcPr>
          <w:p w14:paraId="638D6060" w14:textId="77777777" w:rsidR="00280AEF" w:rsidRDefault="00D86BDB">
            <w:pPr>
              <w:spacing w:after="0" w:line="240" w:lineRule="auto"/>
              <w:jc w:val="left"/>
            </w:pPr>
            <w:r>
              <w:rPr>
                <w:rFonts w:eastAsia="Calibri" w:cs="Calibri"/>
                <w:sz w:val="13"/>
              </w:rPr>
              <w:t>Infrastructure path; no raw message persisted.</w:t>
            </w:r>
          </w:p>
        </w:tc>
        <w:tc>
          <w:tcPr>
            <w:tcW w:w="1626" w:type="dxa"/>
            <w:shd w:val="clear" w:color="auto" w:fill="F2F4F7"/>
            <w:tcMar>
              <w:top w:w="20" w:type="dxa"/>
              <w:left w:w="55" w:type="dxa"/>
              <w:bottom w:w="20" w:type="dxa"/>
              <w:right w:w="55" w:type="dxa"/>
            </w:tcMar>
          </w:tcPr>
          <w:p w14:paraId="41B721CF" w14:textId="77777777" w:rsidR="00280AEF" w:rsidRDefault="00D86BDB">
            <w:pPr>
              <w:spacing w:after="0" w:line="240" w:lineRule="auto"/>
              <w:jc w:val="left"/>
            </w:pPr>
            <w:r>
              <w:rPr>
                <w:rFonts w:eastAsia="Calibri" w:cs="Calibri"/>
                <w:sz w:val="13"/>
              </w:rPr>
              <w:t>Observed; marker absent.</w:t>
            </w:r>
          </w:p>
        </w:tc>
        <w:tc>
          <w:tcPr>
            <w:tcW w:w="871" w:type="dxa"/>
            <w:shd w:val="clear" w:color="auto" w:fill="F2F4F7"/>
            <w:tcMar>
              <w:top w:w="20" w:type="dxa"/>
              <w:left w:w="55" w:type="dxa"/>
              <w:bottom w:w="20" w:type="dxa"/>
              <w:right w:w="55" w:type="dxa"/>
            </w:tcMar>
          </w:tcPr>
          <w:p w14:paraId="2998E15C"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690A541F" w14:textId="77777777" w:rsidR="00280AEF" w:rsidRDefault="00D86BDB">
            <w:pPr>
              <w:spacing w:after="0" w:line="240" w:lineRule="auto"/>
              <w:jc w:val="left"/>
            </w:pPr>
            <w:r>
              <w:rPr>
                <w:rFonts w:eastAsia="Calibri" w:cs="Calibri"/>
                <w:sz w:val="13"/>
              </w:rPr>
              <w:t>test_audit_regressions.py.</w:t>
            </w:r>
          </w:p>
        </w:tc>
      </w:tr>
      <w:tr w:rsidR="00280AEF" w14:paraId="3060B860" w14:textId="77777777">
        <w:trPr>
          <w:cantSplit/>
          <w:jc w:val="center"/>
        </w:trPr>
        <w:tc>
          <w:tcPr>
            <w:tcW w:w="697" w:type="dxa"/>
            <w:tcMar>
              <w:top w:w="20" w:type="dxa"/>
              <w:left w:w="55" w:type="dxa"/>
              <w:bottom w:w="20" w:type="dxa"/>
              <w:right w:w="55" w:type="dxa"/>
            </w:tcMar>
          </w:tcPr>
          <w:p w14:paraId="50799631" w14:textId="77777777" w:rsidR="00280AEF" w:rsidRDefault="00D86BDB">
            <w:pPr>
              <w:spacing w:after="0" w:line="240" w:lineRule="auto"/>
              <w:jc w:val="left"/>
            </w:pPr>
            <w:r>
              <w:rPr>
                <w:rFonts w:eastAsia="Calibri" w:cs="Calibri"/>
                <w:sz w:val="13"/>
              </w:rPr>
              <w:t>AUT-09</w:t>
            </w:r>
          </w:p>
        </w:tc>
        <w:tc>
          <w:tcPr>
            <w:tcW w:w="1742" w:type="dxa"/>
            <w:tcMar>
              <w:top w:w="20" w:type="dxa"/>
              <w:left w:w="55" w:type="dxa"/>
              <w:bottom w:w="20" w:type="dxa"/>
              <w:right w:w="55" w:type="dxa"/>
            </w:tcMar>
          </w:tcPr>
          <w:p w14:paraId="6383B40F" w14:textId="77777777" w:rsidR="00280AEF" w:rsidRDefault="00D86BDB">
            <w:pPr>
              <w:spacing w:after="0" w:line="240" w:lineRule="auto"/>
              <w:jc w:val="left"/>
            </w:pPr>
            <w:r>
              <w:rPr>
                <w:rFonts w:eastAsia="Calibri" w:cs="Calibri"/>
                <w:sz w:val="13"/>
              </w:rPr>
              <w:t>PNG checksum damage</w:t>
            </w:r>
          </w:p>
        </w:tc>
        <w:tc>
          <w:tcPr>
            <w:tcW w:w="1742" w:type="dxa"/>
            <w:tcMar>
              <w:top w:w="20" w:type="dxa"/>
              <w:left w:w="55" w:type="dxa"/>
              <w:bottom w:w="20" w:type="dxa"/>
              <w:right w:w="55" w:type="dxa"/>
            </w:tcMar>
          </w:tcPr>
          <w:p w14:paraId="4E9F909F" w14:textId="77777777" w:rsidR="00280AEF" w:rsidRDefault="00D86BDB">
            <w:pPr>
              <w:spacing w:after="0" w:line="240" w:lineRule="auto"/>
              <w:jc w:val="left"/>
            </w:pPr>
            <w:r>
              <w:rPr>
                <w:rFonts w:eastAsia="Calibri" w:cs="Calibri"/>
                <w:sz w:val="13"/>
              </w:rPr>
              <w:t>IDAT byte flipped.</w:t>
            </w:r>
          </w:p>
        </w:tc>
        <w:tc>
          <w:tcPr>
            <w:tcW w:w="1974" w:type="dxa"/>
            <w:tcMar>
              <w:top w:w="20" w:type="dxa"/>
              <w:left w:w="55" w:type="dxa"/>
              <w:bottom w:w="20" w:type="dxa"/>
              <w:right w:w="55" w:type="dxa"/>
            </w:tcMar>
          </w:tcPr>
          <w:p w14:paraId="5A7BF030" w14:textId="77777777" w:rsidR="00280AEF" w:rsidRDefault="00D86BDB">
            <w:pPr>
              <w:spacing w:after="0" w:line="240" w:lineRule="auto"/>
              <w:jc w:val="left"/>
            </w:pPr>
            <w:r>
              <w:rPr>
                <w:rFonts w:eastAsia="Calibri" w:cs="Calibri"/>
                <w:sz w:val="13"/>
              </w:rPr>
              <w:t>FAILED with CORRUPT_IMAGE.</w:t>
            </w:r>
          </w:p>
        </w:tc>
        <w:tc>
          <w:tcPr>
            <w:tcW w:w="1626" w:type="dxa"/>
            <w:tcMar>
              <w:top w:w="20" w:type="dxa"/>
              <w:left w:w="55" w:type="dxa"/>
              <w:bottom w:w="20" w:type="dxa"/>
              <w:right w:w="55" w:type="dxa"/>
            </w:tcMar>
          </w:tcPr>
          <w:p w14:paraId="5FBA45C4" w14:textId="77777777" w:rsidR="00280AEF" w:rsidRDefault="00D86BDB">
            <w:pPr>
              <w:spacing w:after="0" w:line="240" w:lineRule="auto"/>
              <w:jc w:val="left"/>
            </w:pPr>
            <w:r>
              <w:rPr>
                <w:rFonts w:eastAsia="Calibri" w:cs="Calibri"/>
                <w:sz w:val="13"/>
              </w:rPr>
              <w:t>Observed.</w:t>
            </w:r>
          </w:p>
        </w:tc>
        <w:tc>
          <w:tcPr>
            <w:tcW w:w="871" w:type="dxa"/>
            <w:tcMar>
              <w:top w:w="20" w:type="dxa"/>
              <w:left w:w="55" w:type="dxa"/>
              <w:bottom w:w="20" w:type="dxa"/>
              <w:right w:w="55" w:type="dxa"/>
            </w:tcMar>
          </w:tcPr>
          <w:p w14:paraId="0813525D"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684B6B50" w14:textId="77777777" w:rsidR="00280AEF" w:rsidRDefault="00D86BDB">
            <w:pPr>
              <w:spacing w:after="0" w:line="240" w:lineRule="auto"/>
              <w:jc w:val="left"/>
            </w:pPr>
            <w:r>
              <w:rPr>
                <w:rFonts w:eastAsia="Calibri" w:cs="Calibri"/>
                <w:sz w:val="13"/>
              </w:rPr>
              <w:t>test_audit_regressions.py.</w:t>
            </w:r>
          </w:p>
        </w:tc>
      </w:tr>
      <w:tr w:rsidR="00280AEF" w14:paraId="4EA0B21B" w14:textId="77777777">
        <w:trPr>
          <w:cantSplit/>
          <w:jc w:val="center"/>
        </w:trPr>
        <w:tc>
          <w:tcPr>
            <w:tcW w:w="697" w:type="dxa"/>
            <w:shd w:val="clear" w:color="auto" w:fill="F2F4F7"/>
            <w:tcMar>
              <w:top w:w="20" w:type="dxa"/>
              <w:left w:w="55" w:type="dxa"/>
              <w:bottom w:w="20" w:type="dxa"/>
              <w:right w:w="55" w:type="dxa"/>
            </w:tcMar>
          </w:tcPr>
          <w:p w14:paraId="098E0C53" w14:textId="77777777" w:rsidR="00280AEF" w:rsidRDefault="00D86BDB">
            <w:pPr>
              <w:spacing w:after="0" w:line="240" w:lineRule="auto"/>
              <w:jc w:val="left"/>
            </w:pPr>
            <w:r>
              <w:rPr>
                <w:rFonts w:eastAsia="Calibri" w:cs="Calibri"/>
                <w:sz w:val="13"/>
              </w:rPr>
              <w:t>AUT-10</w:t>
            </w:r>
          </w:p>
        </w:tc>
        <w:tc>
          <w:tcPr>
            <w:tcW w:w="1742" w:type="dxa"/>
            <w:shd w:val="clear" w:color="auto" w:fill="F2F4F7"/>
            <w:tcMar>
              <w:top w:w="20" w:type="dxa"/>
              <w:left w:w="55" w:type="dxa"/>
              <w:bottom w:w="20" w:type="dxa"/>
              <w:right w:w="55" w:type="dxa"/>
            </w:tcMar>
          </w:tcPr>
          <w:p w14:paraId="297B90A3" w14:textId="77777777" w:rsidR="00280AEF" w:rsidRDefault="00D86BDB">
            <w:pPr>
              <w:spacing w:after="0" w:line="240" w:lineRule="auto"/>
              <w:jc w:val="left"/>
            </w:pPr>
            <w:r>
              <w:rPr>
                <w:rFonts w:eastAsia="Calibri" w:cs="Calibri"/>
                <w:sz w:val="13"/>
              </w:rPr>
              <w:t>Error serialization cap</w:t>
            </w:r>
          </w:p>
        </w:tc>
        <w:tc>
          <w:tcPr>
            <w:tcW w:w="1742" w:type="dxa"/>
            <w:shd w:val="clear" w:color="auto" w:fill="F2F4F7"/>
            <w:tcMar>
              <w:top w:w="20" w:type="dxa"/>
              <w:left w:w="55" w:type="dxa"/>
              <w:bottom w:w="20" w:type="dxa"/>
              <w:right w:w="55" w:type="dxa"/>
            </w:tcMar>
          </w:tcPr>
          <w:p w14:paraId="046897CF" w14:textId="77777777" w:rsidR="00280AEF" w:rsidRDefault="00D86BDB">
            <w:pPr>
              <w:spacing w:after="0" w:line="240" w:lineRule="auto"/>
              <w:jc w:val="left"/>
            </w:pPr>
            <w:r>
              <w:rPr>
                <w:rFonts w:eastAsia="Calibri" w:cs="Calibri"/>
                <w:sz w:val="13"/>
              </w:rPr>
              <w:t>5,000-character message and escaped text.</w:t>
            </w:r>
          </w:p>
        </w:tc>
        <w:tc>
          <w:tcPr>
            <w:tcW w:w="1974" w:type="dxa"/>
            <w:shd w:val="clear" w:color="auto" w:fill="F2F4F7"/>
            <w:tcMar>
              <w:top w:w="20" w:type="dxa"/>
              <w:left w:w="55" w:type="dxa"/>
              <w:bottom w:w="20" w:type="dxa"/>
              <w:right w:w="55" w:type="dxa"/>
            </w:tcMar>
          </w:tcPr>
          <w:p w14:paraId="3B948477" w14:textId="77777777" w:rsidR="00280AEF" w:rsidRDefault="00D86BDB">
            <w:pPr>
              <w:spacing w:after="0" w:line="240" w:lineRule="auto"/>
              <w:jc w:val="left"/>
            </w:pPr>
            <w:r>
              <w:rPr>
                <w:rFonts w:eastAsia="Calibri" w:cs="Calibri"/>
                <w:sz w:val="13"/>
              </w:rPr>
              <w:t>Serialized error at most 1,024 characters; code and type intact.</w:t>
            </w:r>
          </w:p>
        </w:tc>
        <w:tc>
          <w:tcPr>
            <w:tcW w:w="1626" w:type="dxa"/>
            <w:shd w:val="clear" w:color="auto" w:fill="F2F4F7"/>
            <w:tcMar>
              <w:top w:w="20" w:type="dxa"/>
              <w:left w:w="55" w:type="dxa"/>
              <w:bottom w:w="20" w:type="dxa"/>
              <w:right w:w="55" w:type="dxa"/>
            </w:tcMar>
          </w:tcPr>
          <w:p w14:paraId="4BAA9FC6" w14:textId="77777777" w:rsidR="00280AEF" w:rsidRDefault="00D86BDB">
            <w:pPr>
              <w:spacing w:after="0" w:line="240" w:lineRule="auto"/>
              <w:jc w:val="left"/>
            </w:pPr>
            <w:r>
              <w:rPr>
                <w:rFonts w:eastAsia="Calibri" w:cs="Calibri"/>
                <w:sz w:val="13"/>
              </w:rPr>
              <w:t>Observed.</w:t>
            </w:r>
          </w:p>
        </w:tc>
        <w:tc>
          <w:tcPr>
            <w:tcW w:w="871" w:type="dxa"/>
            <w:shd w:val="clear" w:color="auto" w:fill="F2F4F7"/>
            <w:tcMar>
              <w:top w:w="20" w:type="dxa"/>
              <w:left w:w="55" w:type="dxa"/>
              <w:bottom w:w="20" w:type="dxa"/>
              <w:right w:w="55" w:type="dxa"/>
            </w:tcMar>
          </w:tcPr>
          <w:p w14:paraId="6BC040E6"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4986ACD1" w14:textId="77777777" w:rsidR="00280AEF" w:rsidRDefault="00D86BDB">
            <w:pPr>
              <w:spacing w:after="0" w:line="240" w:lineRule="auto"/>
              <w:jc w:val="left"/>
            </w:pPr>
            <w:r>
              <w:rPr>
                <w:rFonts w:eastAsia="Calibri" w:cs="Calibri"/>
                <w:sz w:val="13"/>
              </w:rPr>
              <w:t>test_handler.py.</w:t>
            </w:r>
          </w:p>
        </w:tc>
      </w:tr>
      <w:tr w:rsidR="00280AEF" w14:paraId="1FDC66AA" w14:textId="77777777">
        <w:trPr>
          <w:cantSplit/>
          <w:jc w:val="center"/>
        </w:trPr>
        <w:tc>
          <w:tcPr>
            <w:tcW w:w="697" w:type="dxa"/>
            <w:tcMar>
              <w:top w:w="20" w:type="dxa"/>
              <w:left w:w="55" w:type="dxa"/>
              <w:bottom w:w="20" w:type="dxa"/>
              <w:right w:w="55" w:type="dxa"/>
            </w:tcMar>
          </w:tcPr>
          <w:p w14:paraId="05DD8A08" w14:textId="77777777" w:rsidR="00280AEF" w:rsidRDefault="00D86BDB">
            <w:pPr>
              <w:spacing w:after="0" w:line="240" w:lineRule="auto"/>
              <w:jc w:val="left"/>
            </w:pPr>
            <w:r>
              <w:rPr>
                <w:rFonts w:eastAsia="Calibri" w:cs="Calibri"/>
                <w:sz w:val="13"/>
              </w:rPr>
              <w:t>AUT-11</w:t>
            </w:r>
          </w:p>
        </w:tc>
        <w:tc>
          <w:tcPr>
            <w:tcW w:w="1742" w:type="dxa"/>
            <w:tcMar>
              <w:top w:w="20" w:type="dxa"/>
              <w:left w:w="55" w:type="dxa"/>
              <w:bottom w:w="20" w:type="dxa"/>
              <w:right w:w="55" w:type="dxa"/>
            </w:tcMar>
          </w:tcPr>
          <w:p w14:paraId="1F050EAE" w14:textId="77777777" w:rsidR="00280AEF" w:rsidRDefault="00D86BDB">
            <w:pPr>
              <w:spacing w:after="0" w:line="240" w:lineRule="auto"/>
              <w:jc w:val="left"/>
            </w:pPr>
            <w:r>
              <w:rPr>
                <w:rFonts w:eastAsia="Calibri" w:cs="Calibri"/>
                <w:sz w:val="13"/>
              </w:rPr>
              <w:t>Logger boundary</w:t>
            </w:r>
          </w:p>
        </w:tc>
        <w:tc>
          <w:tcPr>
            <w:tcW w:w="1742" w:type="dxa"/>
            <w:tcMar>
              <w:top w:w="20" w:type="dxa"/>
              <w:left w:w="55" w:type="dxa"/>
              <w:bottom w:w="20" w:type="dxa"/>
              <w:right w:w="55" w:type="dxa"/>
            </w:tcMar>
          </w:tcPr>
          <w:p w14:paraId="2010DE6A" w14:textId="77777777" w:rsidR="00280AEF" w:rsidRDefault="00D86BDB">
            <w:pPr>
              <w:spacing w:after="0" w:line="240" w:lineRule="auto"/>
              <w:jc w:val="left"/>
            </w:pPr>
            <w:r>
              <w:rPr>
                <w:rFonts w:eastAsia="Calibri" w:cs="Calibri"/>
                <w:sz w:val="13"/>
              </w:rPr>
              <w:t>Root handler installed.</w:t>
            </w:r>
          </w:p>
        </w:tc>
        <w:tc>
          <w:tcPr>
            <w:tcW w:w="1974" w:type="dxa"/>
            <w:tcMar>
              <w:top w:w="20" w:type="dxa"/>
              <w:left w:w="55" w:type="dxa"/>
              <w:bottom w:w="20" w:type="dxa"/>
              <w:right w:w="55" w:type="dxa"/>
            </w:tcMar>
          </w:tcPr>
          <w:p w14:paraId="42313AA3" w14:textId="77777777" w:rsidR="00280AEF" w:rsidRDefault="00D86BDB">
            <w:pPr>
              <w:spacing w:after="0" w:line="240" w:lineRule="auto"/>
              <w:jc w:val="left"/>
            </w:pPr>
            <w:r>
              <w:rPr>
                <w:rFonts w:eastAsia="Calibri" w:cs="Calibri"/>
                <w:sz w:val="13"/>
              </w:rPr>
              <w:t>No application record reaches the root handler.</w:t>
            </w:r>
          </w:p>
        </w:tc>
        <w:tc>
          <w:tcPr>
            <w:tcW w:w="1626" w:type="dxa"/>
            <w:tcMar>
              <w:top w:w="20" w:type="dxa"/>
              <w:left w:w="55" w:type="dxa"/>
              <w:bottom w:w="20" w:type="dxa"/>
              <w:right w:w="55" w:type="dxa"/>
            </w:tcMar>
          </w:tcPr>
          <w:p w14:paraId="75A3468B" w14:textId="77777777" w:rsidR="00280AEF" w:rsidRDefault="00D86BDB">
            <w:pPr>
              <w:spacing w:after="0" w:line="240" w:lineRule="auto"/>
              <w:jc w:val="left"/>
            </w:pPr>
            <w:r>
              <w:rPr>
                <w:rFonts w:eastAsia="Calibri" w:cs="Calibri"/>
                <w:sz w:val="13"/>
              </w:rPr>
              <w:t>Observed.</w:t>
            </w:r>
          </w:p>
        </w:tc>
        <w:tc>
          <w:tcPr>
            <w:tcW w:w="871" w:type="dxa"/>
            <w:tcMar>
              <w:top w:w="20" w:type="dxa"/>
              <w:left w:w="55" w:type="dxa"/>
              <w:bottom w:w="20" w:type="dxa"/>
              <w:right w:w="55" w:type="dxa"/>
            </w:tcMar>
          </w:tcPr>
          <w:p w14:paraId="13D63FB4"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1D56A3F3" w14:textId="77777777" w:rsidR="00280AEF" w:rsidRDefault="00D86BDB">
            <w:pPr>
              <w:spacing w:after="0" w:line="240" w:lineRule="auto"/>
              <w:jc w:val="left"/>
            </w:pPr>
            <w:r>
              <w:rPr>
                <w:rFonts w:eastAsia="Calibri" w:cs="Calibri"/>
                <w:sz w:val="13"/>
              </w:rPr>
              <w:t>test_audit_regressions.py.</w:t>
            </w:r>
          </w:p>
        </w:tc>
      </w:tr>
      <w:tr w:rsidR="00280AEF" w14:paraId="7A934ADA" w14:textId="77777777">
        <w:trPr>
          <w:cantSplit/>
          <w:jc w:val="center"/>
        </w:trPr>
        <w:tc>
          <w:tcPr>
            <w:tcW w:w="697" w:type="dxa"/>
            <w:shd w:val="clear" w:color="auto" w:fill="F2F4F7"/>
            <w:tcMar>
              <w:top w:w="20" w:type="dxa"/>
              <w:left w:w="55" w:type="dxa"/>
              <w:bottom w:w="20" w:type="dxa"/>
              <w:right w:w="55" w:type="dxa"/>
            </w:tcMar>
          </w:tcPr>
          <w:p w14:paraId="655B42E0" w14:textId="77777777" w:rsidR="00280AEF" w:rsidRDefault="00D86BDB">
            <w:pPr>
              <w:spacing w:after="0" w:line="240" w:lineRule="auto"/>
              <w:jc w:val="left"/>
            </w:pPr>
            <w:r>
              <w:rPr>
                <w:rFonts w:eastAsia="Calibri" w:cs="Calibri"/>
                <w:sz w:val="13"/>
              </w:rPr>
              <w:t>AUT-12</w:t>
            </w:r>
          </w:p>
        </w:tc>
        <w:tc>
          <w:tcPr>
            <w:tcW w:w="1742" w:type="dxa"/>
            <w:shd w:val="clear" w:color="auto" w:fill="F2F4F7"/>
            <w:tcMar>
              <w:top w:w="20" w:type="dxa"/>
              <w:left w:w="55" w:type="dxa"/>
              <w:bottom w:w="20" w:type="dxa"/>
              <w:right w:w="55" w:type="dxa"/>
            </w:tcMar>
          </w:tcPr>
          <w:p w14:paraId="79217146" w14:textId="77777777" w:rsidR="00280AEF" w:rsidRDefault="00D86BDB">
            <w:pPr>
              <w:spacing w:after="0" w:line="240" w:lineRule="auto"/>
              <w:jc w:val="left"/>
            </w:pPr>
            <w:r>
              <w:rPr>
                <w:rFonts w:eastAsia="Calibri" w:cs="Calibri"/>
                <w:sz w:val="13"/>
              </w:rPr>
              <w:t>25 MiB size boundary</w:t>
            </w:r>
          </w:p>
        </w:tc>
        <w:tc>
          <w:tcPr>
            <w:tcW w:w="1742" w:type="dxa"/>
            <w:shd w:val="clear" w:color="auto" w:fill="F2F4F7"/>
            <w:tcMar>
              <w:top w:w="20" w:type="dxa"/>
              <w:left w:w="55" w:type="dxa"/>
              <w:bottom w:w="20" w:type="dxa"/>
              <w:right w:w="55" w:type="dxa"/>
            </w:tcMar>
          </w:tcPr>
          <w:p w14:paraId="13038BD5" w14:textId="77777777" w:rsidR="00280AEF" w:rsidRDefault="00D86BDB">
            <w:pPr>
              <w:spacing w:after="0" w:line="240" w:lineRule="auto"/>
              <w:jc w:val="left"/>
            </w:pPr>
            <w:r>
              <w:rPr>
                <w:rFonts w:eastAsia="Calibri" w:cs="Calibri"/>
                <w:sz w:val="13"/>
              </w:rPr>
              <w:t>Exactly 25 MiB and 25 MiB + 1 byte text.</w:t>
            </w:r>
          </w:p>
        </w:tc>
        <w:tc>
          <w:tcPr>
            <w:tcW w:w="1974" w:type="dxa"/>
            <w:shd w:val="clear" w:color="auto" w:fill="F2F4F7"/>
            <w:tcMar>
              <w:top w:w="20" w:type="dxa"/>
              <w:left w:w="55" w:type="dxa"/>
              <w:bottom w:w="20" w:type="dxa"/>
              <w:right w:w="55" w:type="dxa"/>
            </w:tcMar>
          </w:tcPr>
          <w:p w14:paraId="0A183888" w14:textId="77777777" w:rsidR="00280AEF" w:rsidRDefault="00D86BDB">
            <w:pPr>
              <w:spacing w:after="0" w:line="240" w:lineRule="auto"/>
              <w:jc w:val="left"/>
            </w:pPr>
            <w:r>
              <w:rPr>
                <w:rFonts w:eastAsia="Calibri" w:cs="Calibri"/>
                <w:sz w:val="13"/>
              </w:rPr>
              <w:t>Exact limit accepted; over limit rejected.</w:t>
            </w:r>
          </w:p>
        </w:tc>
        <w:tc>
          <w:tcPr>
            <w:tcW w:w="1626" w:type="dxa"/>
            <w:shd w:val="clear" w:color="auto" w:fill="F2F4F7"/>
            <w:tcMar>
              <w:top w:w="20" w:type="dxa"/>
              <w:left w:w="55" w:type="dxa"/>
              <w:bottom w:w="20" w:type="dxa"/>
              <w:right w:w="55" w:type="dxa"/>
            </w:tcMar>
          </w:tcPr>
          <w:p w14:paraId="5E3D7E30" w14:textId="77777777" w:rsidR="00280AEF" w:rsidRDefault="00D86BDB">
            <w:pPr>
              <w:spacing w:after="0" w:line="240" w:lineRule="auto"/>
              <w:jc w:val="left"/>
            </w:pPr>
            <w:r>
              <w:rPr>
                <w:rFonts w:eastAsia="Calibri" w:cs="Calibri"/>
                <w:sz w:val="13"/>
              </w:rPr>
              <w:t>Observed locally.</w:t>
            </w:r>
          </w:p>
        </w:tc>
        <w:tc>
          <w:tcPr>
            <w:tcW w:w="871" w:type="dxa"/>
            <w:shd w:val="clear" w:color="auto" w:fill="F2F4F7"/>
            <w:tcMar>
              <w:top w:w="20" w:type="dxa"/>
              <w:left w:w="55" w:type="dxa"/>
              <w:bottom w:w="20" w:type="dxa"/>
              <w:right w:w="55" w:type="dxa"/>
            </w:tcMar>
          </w:tcPr>
          <w:p w14:paraId="781EEDE5" w14:textId="77777777" w:rsidR="00280AEF" w:rsidRDefault="00D86BDB">
            <w:pPr>
              <w:spacing w:after="0" w:line="240" w:lineRule="auto"/>
              <w:jc w:val="left"/>
            </w:pPr>
            <w:r>
              <w:rPr>
                <w:rFonts w:eastAsia="Calibri" w:cs="Calibri"/>
                <w:sz w:val="13"/>
              </w:rPr>
              <w:t>Pass locally; not deployed</w:t>
            </w:r>
          </w:p>
        </w:tc>
        <w:tc>
          <w:tcPr>
            <w:tcW w:w="929" w:type="dxa"/>
            <w:shd w:val="clear" w:color="auto" w:fill="F2F4F7"/>
            <w:tcMar>
              <w:top w:w="20" w:type="dxa"/>
              <w:left w:w="55" w:type="dxa"/>
              <w:bottom w:w="20" w:type="dxa"/>
              <w:right w:w="55" w:type="dxa"/>
            </w:tcMar>
          </w:tcPr>
          <w:p w14:paraId="55997110" w14:textId="77777777" w:rsidR="00280AEF" w:rsidRDefault="00D86BDB">
            <w:pPr>
              <w:spacing w:after="0" w:line="240" w:lineRule="auto"/>
              <w:jc w:val="left"/>
            </w:pPr>
            <w:r>
              <w:rPr>
                <w:rFonts w:eastAsia="Calibri" w:cs="Calibri"/>
                <w:sz w:val="13"/>
              </w:rPr>
              <w:t>test_handler.py.</w:t>
            </w:r>
          </w:p>
        </w:tc>
      </w:tr>
      <w:tr w:rsidR="00280AEF" w14:paraId="10FA3A2A" w14:textId="77777777">
        <w:trPr>
          <w:cantSplit/>
          <w:jc w:val="center"/>
        </w:trPr>
        <w:tc>
          <w:tcPr>
            <w:tcW w:w="697" w:type="dxa"/>
            <w:tcMar>
              <w:top w:w="20" w:type="dxa"/>
              <w:left w:w="55" w:type="dxa"/>
              <w:bottom w:w="20" w:type="dxa"/>
              <w:right w:w="55" w:type="dxa"/>
            </w:tcMar>
          </w:tcPr>
          <w:p w14:paraId="7FAB7771" w14:textId="77777777" w:rsidR="00280AEF" w:rsidRDefault="00D86BDB">
            <w:pPr>
              <w:spacing w:after="0" w:line="240" w:lineRule="auto"/>
              <w:jc w:val="left"/>
            </w:pPr>
            <w:r>
              <w:rPr>
                <w:rFonts w:eastAsia="Calibri" w:cs="Calibri"/>
                <w:sz w:val="13"/>
              </w:rPr>
              <w:t>AUT-13</w:t>
            </w:r>
          </w:p>
        </w:tc>
        <w:tc>
          <w:tcPr>
            <w:tcW w:w="1742" w:type="dxa"/>
            <w:tcMar>
              <w:top w:w="20" w:type="dxa"/>
              <w:left w:w="55" w:type="dxa"/>
              <w:bottom w:w="20" w:type="dxa"/>
              <w:right w:w="55" w:type="dxa"/>
            </w:tcMar>
          </w:tcPr>
          <w:p w14:paraId="701219C4" w14:textId="77777777" w:rsidR="00280AEF" w:rsidRDefault="00D86BDB">
            <w:pPr>
              <w:spacing w:after="0" w:line="240" w:lineRule="auto"/>
              <w:jc w:val="left"/>
            </w:pPr>
            <w:r>
              <w:rPr>
                <w:rFonts w:eastAsia="Calibri" w:cs="Calibri"/>
                <w:sz w:val="13"/>
              </w:rPr>
              <w:t>Pixel boundary</w:t>
            </w:r>
          </w:p>
        </w:tc>
        <w:tc>
          <w:tcPr>
            <w:tcW w:w="1742" w:type="dxa"/>
            <w:tcMar>
              <w:top w:w="20" w:type="dxa"/>
              <w:left w:w="55" w:type="dxa"/>
              <w:bottom w:w="20" w:type="dxa"/>
              <w:right w:w="55" w:type="dxa"/>
            </w:tcMar>
          </w:tcPr>
          <w:p w14:paraId="01736DD1" w14:textId="77777777" w:rsidR="00280AEF" w:rsidRDefault="00D86BDB">
            <w:pPr>
              <w:spacing w:after="0" w:line="240" w:lineRule="auto"/>
              <w:jc w:val="left"/>
            </w:pPr>
            <w:r>
              <w:rPr>
                <w:rFonts w:eastAsia="Calibri" w:cs="Calibri"/>
                <w:sz w:val="13"/>
              </w:rPr>
              <w:t>4000x4000 and 4001x4000 PNG.</w:t>
            </w:r>
          </w:p>
        </w:tc>
        <w:tc>
          <w:tcPr>
            <w:tcW w:w="1974" w:type="dxa"/>
            <w:tcMar>
              <w:top w:w="20" w:type="dxa"/>
              <w:left w:w="55" w:type="dxa"/>
              <w:bottom w:w="20" w:type="dxa"/>
              <w:right w:w="55" w:type="dxa"/>
            </w:tcMar>
          </w:tcPr>
          <w:p w14:paraId="444896E9" w14:textId="77777777" w:rsidR="00280AEF" w:rsidRDefault="00D86BDB">
            <w:pPr>
              <w:spacing w:after="0" w:line="240" w:lineRule="auto"/>
              <w:jc w:val="left"/>
            </w:pPr>
            <w:r>
              <w:rPr>
                <w:rFonts w:eastAsia="Calibri" w:cs="Calibri"/>
                <w:sz w:val="13"/>
              </w:rPr>
              <w:t>Exact budget accepted; over budget rejected.</w:t>
            </w:r>
          </w:p>
        </w:tc>
        <w:tc>
          <w:tcPr>
            <w:tcW w:w="1626" w:type="dxa"/>
            <w:tcMar>
              <w:top w:w="20" w:type="dxa"/>
              <w:left w:w="55" w:type="dxa"/>
              <w:bottom w:w="20" w:type="dxa"/>
              <w:right w:w="55" w:type="dxa"/>
            </w:tcMar>
          </w:tcPr>
          <w:p w14:paraId="2FD23406" w14:textId="77777777" w:rsidR="00280AEF" w:rsidRDefault="00D86BDB">
            <w:pPr>
              <w:spacing w:after="0" w:line="240" w:lineRule="auto"/>
              <w:jc w:val="left"/>
            </w:pPr>
            <w:r>
              <w:rPr>
                <w:rFonts w:eastAsia="Calibri" w:cs="Calibri"/>
                <w:sz w:val="13"/>
              </w:rPr>
              <w:t>Observed locally.</w:t>
            </w:r>
          </w:p>
        </w:tc>
        <w:tc>
          <w:tcPr>
            <w:tcW w:w="871" w:type="dxa"/>
            <w:tcMar>
              <w:top w:w="20" w:type="dxa"/>
              <w:left w:w="55" w:type="dxa"/>
              <w:bottom w:w="20" w:type="dxa"/>
              <w:right w:w="55" w:type="dxa"/>
            </w:tcMar>
          </w:tcPr>
          <w:p w14:paraId="2E22A525" w14:textId="77777777" w:rsidR="00280AEF" w:rsidRDefault="00D86BDB">
            <w:pPr>
              <w:spacing w:after="0" w:line="240" w:lineRule="auto"/>
              <w:jc w:val="left"/>
            </w:pPr>
            <w:r>
              <w:rPr>
                <w:rFonts w:eastAsia="Calibri" w:cs="Calibri"/>
                <w:sz w:val="13"/>
              </w:rPr>
              <w:t>Pass locally; not deployed</w:t>
            </w:r>
          </w:p>
        </w:tc>
        <w:tc>
          <w:tcPr>
            <w:tcW w:w="929" w:type="dxa"/>
            <w:tcMar>
              <w:top w:w="20" w:type="dxa"/>
              <w:left w:w="55" w:type="dxa"/>
              <w:bottom w:w="20" w:type="dxa"/>
              <w:right w:w="55" w:type="dxa"/>
            </w:tcMar>
          </w:tcPr>
          <w:p w14:paraId="0226438D" w14:textId="77777777" w:rsidR="00280AEF" w:rsidRDefault="00D86BDB">
            <w:pPr>
              <w:spacing w:after="0" w:line="240" w:lineRule="auto"/>
              <w:jc w:val="left"/>
            </w:pPr>
            <w:r>
              <w:rPr>
                <w:rFonts w:eastAsia="Calibri" w:cs="Calibri"/>
                <w:sz w:val="13"/>
              </w:rPr>
              <w:t>test_audit_regressions.py.</w:t>
            </w:r>
          </w:p>
        </w:tc>
      </w:tr>
      <w:tr w:rsidR="00280AEF" w14:paraId="62F5AA0C" w14:textId="77777777">
        <w:trPr>
          <w:cantSplit/>
          <w:jc w:val="center"/>
        </w:trPr>
        <w:tc>
          <w:tcPr>
            <w:tcW w:w="697" w:type="dxa"/>
            <w:shd w:val="clear" w:color="auto" w:fill="F2F4F7"/>
            <w:tcMar>
              <w:top w:w="20" w:type="dxa"/>
              <w:left w:w="55" w:type="dxa"/>
              <w:bottom w:w="20" w:type="dxa"/>
              <w:right w:w="55" w:type="dxa"/>
            </w:tcMar>
          </w:tcPr>
          <w:p w14:paraId="6A960ABD" w14:textId="77777777" w:rsidR="00280AEF" w:rsidRDefault="00D86BDB">
            <w:pPr>
              <w:spacing w:after="0" w:line="240" w:lineRule="auto"/>
              <w:jc w:val="left"/>
            </w:pPr>
            <w:r>
              <w:rPr>
                <w:rFonts w:eastAsia="Calibri" w:cs="Calibri"/>
                <w:sz w:val="13"/>
              </w:rPr>
              <w:t>AUT-14</w:t>
            </w:r>
          </w:p>
        </w:tc>
        <w:tc>
          <w:tcPr>
            <w:tcW w:w="1742" w:type="dxa"/>
            <w:shd w:val="clear" w:color="auto" w:fill="F2F4F7"/>
            <w:tcMar>
              <w:top w:w="20" w:type="dxa"/>
              <w:left w:w="55" w:type="dxa"/>
              <w:bottom w:w="20" w:type="dxa"/>
              <w:right w:w="55" w:type="dxa"/>
            </w:tcMar>
          </w:tcPr>
          <w:p w14:paraId="1926EF52" w14:textId="77777777" w:rsidR="00280AEF" w:rsidRDefault="00D86BDB">
            <w:pPr>
              <w:spacing w:after="0" w:line="240" w:lineRule="auto"/>
              <w:jc w:val="left"/>
            </w:pPr>
            <w:r>
              <w:rPr>
                <w:rFonts w:eastAsia="Calibri" w:cs="Calibri"/>
                <w:sz w:val="13"/>
              </w:rPr>
              <w:t>All-frame budget</w:t>
            </w:r>
          </w:p>
        </w:tc>
        <w:tc>
          <w:tcPr>
            <w:tcW w:w="1742" w:type="dxa"/>
            <w:shd w:val="clear" w:color="auto" w:fill="F2F4F7"/>
            <w:tcMar>
              <w:top w:w="20" w:type="dxa"/>
              <w:left w:w="55" w:type="dxa"/>
              <w:bottom w:w="20" w:type="dxa"/>
              <w:right w:w="55" w:type="dxa"/>
            </w:tcMar>
          </w:tcPr>
          <w:p w14:paraId="05B7DD88" w14:textId="77777777" w:rsidR="00280AEF" w:rsidRDefault="00D86BDB">
            <w:pPr>
              <w:spacing w:after="0" w:line="240" w:lineRule="auto"/>
              <w:jc w:val="left"/>
            </w:pPr>
            <w:r>
              <w:rPr>
                <w:rFonts w:eastAsia="Calibri" w:cs="Calibri"/>
                <w:sz w:val="13"/>
              </w:rPr>
              <w:t>Animated PNG with two canvases.</w:t>
            </w:r>
          </w:p>
        </w:tc>
        <w:tc>
          <w:tcPr>
            <w:tcW w:w="1974" w:type="dxa"/>
            <w:shd w:val="clear" w:color="auto" w:fill="F2F4F7"/>
            <w:tcMar>
              <w:top w:w="20" w:type="dxa"/>
              <w:left w:w="55" w:type="dxa"/>
              <w:bottom w:w="20" w:type="dxa"/>
              <w:right w:w="55" w:type="dxa"/>
            </w:tcMar>
          </w:tcPr>
          <w:p w14:paraId="79BA5B7B" w14:textId="77777777" w:rsidR="00280AEF" w:rsidRDefault="00D86BDB">
            <w:pPr>
              <w:spacing w:after="0" w:line="240" w:lineRule="auto"/>
              <w:jc w:val="left"/>
            </w:pPr>
            <w:r>
              <w:rPr>
                <w:rFonts w:eastAsia="Calibri" w:cs="Calibri"/>
                <w:sz w:val="13"/>
              </w:rPr>
              <w:t>Budget counts every frame.</w:t>
            </w:r>
          </w:p>
        </w:tc>
        <w:tc>
          <w:tcPr>
            <w:tcW w:w="1626" w:type="dxa"/>
            <w:shd w:val="clear" w:color="auto" w:fill="F2F4F7"/>
            <w:tcMar>
              <w:top w:w="20" w:type="dxa"/>
              <w:left w:w="55" w:type="dxa"/>
              <w:bottom w:w="20" w:type="dxa"/>
              <w:right w:w="55" w:type="dxa"/>
            </w:tcMar>
          </w:tcPr>
          <w:p w14:paraId="7D547CE9" w14:textId="77777777" w:rsidR="00280AEF" w:rsidRDefault="00D86BDB">
            <w:pPr>
              <w:spacing w:after="0" w:line="240" w:lineRule="auto"/>
              <w:jc w:val="left"/>
            </w:pPr>
            <w:r>
              <w:rPr>
                <w:rFonts w:eastAsia="Calibri" w:cs="Calibri"/>
                <w:sz w:val="13"/>
              </w:rPr>
              <w:t>Observed.</w:t>
            </w:r>
          </w:p>
        </w:tc>
        <w:tc>
          <w:tcPr>
            <w:tcW w:w="871" w:type="dxa"/>
            <w:shd w:val="clear" w:color="auto" w:fill="F2F4F7"/>
            <w:tcMar>
              <w:top w:w="20" w:type="dxa"/>
              <w:left w:w="55" w:type="dxa"/>
              <w:bottom w:w="20" w:type="dxa"/>
              <w:right w:w="55" w:type="dxa"/>
            </w:tcMar>
          </w:tcPr>
          <w:p w14:paraId="2D48E0F8" w14:textId="77777777" w:rsidR="00280AEF" w:rsidRDefault="00D86BDB">
            <w:pPr>
              <w:spacing w:after="0" w:line="240" w:lineRule="auto"/>
              <w:jc w:val="left"/>
            </w:pPr>
            <w:r>
              <w:rPr>
                <w:rFonts w:eastAsia="Calibri" w:cs="Calibri"/>
                <w:sz w:val="13"/>
              </w:rPr>
              <w:t>Pass</w:t>
            </w:r>
          </w:p>
        </w:tc>
        <w:tc>
          <w:tcPr>
            <w:tcW w:w="929" w:type="dxa"/>
            <w:shd w:val="clear" w:color="auto" w:fill="F2F4F7"/>
            <w:tcMar>
              <w:top w:w="20" w:type="dxa"/>
              <w:left w:w="55" w:type="dxa"/>
              <w:bottom w:w="20" w:type="dxa"/>
              <w:right w:w="55" w:type="dxa"/>
            </w:tcMar>
          </w:tcPr>
          <w:p w14:paraId="5FEB5A57" w14:textId="77777777" w:rsidR="00280AEF" w:rsidRDefault="00D86BDB">
            <w:pPr>
              <w:spacing w:after="0" w:line="240" w:lineRule="auto"/>
              <w:jc w:val="left"/>
            </w:pPr>
            <w:r>
              <w:rPr>
                <w:rFonts w:eastAsia="Calibri" w:cs="Calibri"/>
                <w:sz w:val="13"/>
              </w:rPr>
              <w:t>test_audit_regressions.py.</w:t>
            </w:r>
          </w:p>
        </w:tc>
      </w:tr>
      <w:tr w:rsidR="00280AEF" w14:paraId="3D49356A" w14:textId="77777777">
        <w:trPr>
          <w:cantSplit/>
          <w:jc w:val="center"/>
        </w:trPr>
        <w:tc>
          <w:tcPr>
            <w:tcW w:w="697" w:type="dxa"/>
            <w:tcMar>
              <w:top w:w="20" w:type="dxa"/>
              <w:left w:w="55" w:type="dxa"/>
              <w:bottom w:w="20" w:type="dxa"/>
              <w:right w:w="55" w:type="dxa"/>
            </w:tcMar>
          </w:tcPr>
          <w:p w14:paraId="05898486" w14:textId="77777777" w:rsidR="00280AEF" w:rsidRDefault="00D86BDB">
            <w:pPr>
              <w:spacing w:after="0" w:line="240" w:lineRule="auto"/>
              <w:jc w:val="left"/>
            </w:pPr>
            <w:r>
              <w:rPr>
                <w:rFonts w:eastAsia="Calibri" w:cs="Calibri"/>
                <w:sz w:val="13"/>
              </w:rPr>
              <w:lastRenderedPageBreak/>
              <w:t>AUT-15</w:t>
            </w:r>
          </w:p>
        </w:tc>
        <w:tc>
          <w:tcPr>
            <w:tcW w:w="1742" w:type="dxa"/>
            <w:tcMar>
              <w:top w:w="20" w:type="dxa"/>
              <w:left w:w="55" w:type="dxa"/>
              <w:bottom w:w="20" w:type="dxa"/>
              <w:right w:w="55" w:type="dxa"/>
            </w:tcMar>
          </w:tcPr>
          <w:p w14:paraId="07ADCD51" w14:textId="77777777" w:rsidR="00280AEF" w:rsidRDefault="00D86BDB">
            <w:pPr>
              <w:spacing w:after="0" w:line="240" w:lineRule="auto"/>
              <w:jc w:val="left"/>
            </w:pPr>
            <w:r>
              <w:rPr>
                <w:rFonts w:eastAsia="Calibri" w:cs="Calibri"/>
                <w:sz w:val="13"/>
              </w:rPr>
              <w:t>Text memory bound</w:t>
            </w:r>
          </w:p>
        </w:tc>
        <w:tc>
          <w:tcPr>
            <w:tcW w:w="1742" w:type="dxa"/>
            <w:tcMar>
              <w:top w:w="20" w:type="dxa"/>
              <w:left w:w="55" w:type="dxa"/>
              <w:bottom w:w="20" w:type="dxa"/>
              <w:right w:w="55" w:type="dxa"/>
            </w:tcMar>
          </w:tcPr>
          <w:p w14:paraId="31AA5E97" w14:textId="77777777" w:rsidR="00280AEF" w:rsidRDefault="00D86BDB">
            <w:pPr>
              <w:spacing w:after="0" w:line="240" w:lineRule="auto"/>
              <w:jc w:val="left"/>
            </w:pPr>
            <w:r>
              <w:rPr>
                <w:rFonts w:eastAsia="Calibri" w:cs="Calibri"/>
                <w:sz w:val="13"/>
              </w:rPr>
              <w:t>200,000-line text fixture.</w:t>
            </w:r>
          </w:p>
        </w:tc>
        <w:tc>
          <w:tcPr>
            <w:tcW w:w="1974" w:type="dxa"/>
            <w:tcMar>
              <w:top w:w="20" w:type="dxa"/>
              <w:left w:w="55" w:type="dxa"/>
              <w:bottom w:w="20" w:type="dxa"/>
              <w:right w:w="55" w:type="dxa"/>
            </w:tcMar>
          </w:tcPr>
          <w:p w14:paraId="6FFB893D" w14:textId="77777777" w:rsidR="00280AEF" w:rsidRDefault="00D86BDB">
            <w:pPr>
              <w:spacing w:after="0" w:line="240" w:lineRule="auto"/>
              <w:jc w:val="left"/>
            </w:pPr>
            <w:r>
              <w:rPr>
                <w:rFonts w:eastAsia="Calibri" w:cs="Calibri"/>
                <w:sz w:val="13"/>
              </w:rPr>
              <w:t>Correct counts; extra allocation below 1 MiB.</w:t>
            </w:r>
          </w:p>
        </w:tc>
        <w:tc>
          <w:tcPr>
            <w:tcW w:w="1626" w:type="dxa"/>
            <w:tcMar>
              <w:top w:w="20" w:type="dxa"/>
              <w:left w:w="55" w:type="dxa"/>
              <w:bottom w:w="20" w:type="dxa"/>
              <w:right w:w="55" w:type="dxa"/>
            </w:tcMar>
          </w:tcPr>
          <w:p w14:paraId="1FCCE6D1" w14:textId="77777777" w:rsidR="00280AEF" w:rsidRDefault="00D86BDB">
            <w:pPr>
              <w:spacing w:after="0" w:line="240" w:lineRule="auto"/>
              <w:jc w:val="left"/>
            </w:pPr>
            <w:r>
              <w:rPr>
                <w:rFonts w:eastAsia="Calibri" w:cs="Calibri"/>
                <w:sz w:val="13"/>
              </w:rPr>
              <w:t>Observed.</w:t>
            </w:r>
          </w:p>
        </w:tc>
        <w:tc>
          <w:tcPr>
            <w:tcW w:w="871" w:type="dxa"/>
            <w:tcMar>
              <w:top w:w="20" w:type="dxa"/>
              <w:left w:w="55" w:type="dxa"/>
              <w:bottom w:w="20" w:type="dxa"/>
              <w:right w:w="55" w:type="dxa"/>
            </w:tcMar>
          </w:tcPr>
          <w:p w14:paraId="12BFAAEF" w14:textId="77777777" w:rsidR="00280AEF" w:rsidRDefault="00D86BDB">
            <w:pPr>
              <w:spacing w:after="0" w:line="240" w:lineRule="auto"/>
              <w:jc w:val="left"/>
            </w:pPr>
            <w:r>
              <w:rPr>
                <w:rFonts w:eastAsia="Calibri" w:cs="Calibri"/>
                <w:sz w:val="13"/>
              </w:rPr>
              <w:t>Pass</w:t>
            </w:r>
          </w:p>
        </w:tc>
        <w:tc>
          <w:tcPr>
            <w:tcW w:w="929" w:type="dxa"/>
            <w:tcMar>
              <w:top w:w="20" w:type="dxa"/>
              <w:left w:w="55" w:type="dxa"/>
              <w:bottom w:w="20" w:type="dxa"/>
              <w:right w:w="55" w:type="dxa"/>
            </w:tcMar>
          </w:tcPr>
          <w:p w14:paraId="5E0D3F7B" w14:textId="77777777" w:rsidR="00280AEF" w:rsidRDefault="00D86BDB">
            <w:pPr>
              <w:spacing w:after="0" w:line="240" w:lineRule="auto"/>
              <w:jc w:val="left"/>
            </w:pPr>
            <w:r>
              <w:rPr>
                <w:rFonts w:eastAsia="Calibri" w:cs="Calibri"/>
                <w:sz w:val="13"/>
              </w:rPr>
              <w:t>test_audit_regressions.py.</w:t>
            </w:r>
          </w:p>
        </w:tc>
      </w:tr>
    </w:tbl>
    <w:p w14:paraId="3C92F448" w14:textId="77777777" w:rsidR="00280AEF" w:rsidRDefault="00280AEF">
      <w:pPr>
        <w:spacing w:after="40"/>
      </w:pPr>
    </w:p>
    <w:p w14:paraId="6CB240A6" w14:textId="77777777" w:rsidR="00280AEF" w:rsidRDefault="00D86BDB">
      <w:pPr>
        <w:pStyle w:val="Heading2"/>
      </w:pPr>
      <w:r>
        <w:t>9.16 Test status and remaining gaps</w:t>
      </w:r>
    </w:p>
    <w:p w14:paraId="0D671FFC" w14:textId="77777777" w:rsidR="00280AEF" w:rsidRDefault="00D86BDB">
      <w:r>
        <w:t>The automated suite is comprehensive for the handler and pure modules. The deployed evidence is strong for the resource topology, the positive and negative acceptance files, the DynamoDB records, the CloudWatch log format, and one injected SQS failure. The evidence is weaker for the exact IAM policy attachment, the bucket configuration pages, the log retention value, the async retry count, and the 25 MiB memory and timeout boundary. The case study marks those as implemented but not independently verified ra</w:t>
      </w:r>
      <w:r>
        <w:t>ther than filling the gaps with assumptions.</w:t>
      </w:r>
    </w:p>
    <w:p w14:paraId="4842CDCE" w14:textId="77777777" w:rsidR="00280AEF" w:rsidRDefault="00D86BDB">
      <w:r>
        <w:t>Three tests remain outstanding for a full acceptance close-out. First, measure a 25 MiB text file and a pixel-boundary image on the deployed function and record REPORT memory and duration. Second, capture the bucket Properties and Permissions pages plus the attached IAM policy JSON. Third, capture the log group retention setting and the asynchronous invocation retry count. Those captures would convert several documented items into visually verified evidence.</w:t>
      </w:r>
    </w:p>
    <w:p w14:paraId="45DE27B6" w14:textId="77777777" w:rsidR="00280AEF" w:rsidRDefault="00D86BDB">
      <w:r>
        <w:br w:type="page"/>
      </w:r>
    </w:p>
    <w:p w14:paraId="76A63CB8" w14:textId="77777777" w:rsidR="00280AEF" w:rsidRDefault="00D86BDB">
      <w:pPr>
        <w:pStyle w:val="Heading1"/>
        <w:pBdr>
          <w:bottom w:val="single" w:sz="6" w:space="4" w:color="C55A11"/>
        </w:pBdr>
      </w:pPr>
      <w:bookmarkStart w:id="11" w:name="_Toc243263493"/>
      <w:r>
        <w:lastRenderedPageBreak/>
        <w:t>Chapter 10. Results and Performance Analysis</w:t>
      </w:r>
      <w:bookmarkEnd w:id="11"/>
    </w:p>
    <w:p w14:paraId="6274433F" w14:textId="77777777" w:rsidR="00280AEF" w:rsidRDefault="00D86BDB">
      <w:pPr>
        <w:pStyle w:val="Heading2"/>
      </w:pPr>
      <w:r>
        <w:t>10.1 Evidence summary</w:t>
      </w:r>
    </w:p>
    <w:p w14:paraId="2144B103" w14:textId="77777777" w:rsidR="00280AEF" w:rsidRDefault="00D86BDB">
      <w:r>
        <w:t>The results come from three sources: the repository test suite, the deployed console captures, and the captured SQS envelope. The test suite establishes the behavior of the code under controlled inputs. The console captures establish that the resources exist and that the acceptance files produced records. The envelope establishes that one infrastructure failure exhausted retries and reached the SQS destination. The results below separate those sources instead of blending them into a single success claim.</w:t>
      </w:r>
    </w:p>
    <w:p w14:paraId="634793DC" w14:textId="77777777" w:rsidR="00280AEF" w:rsidRDefault="00D86BDB">
      <w:pPr>
        <w:pStyle w:val="Heading2"/>
      </w:pPr>
      <w:r>
        <w:t>10.2 Processing results</w:t>
      </w:r>
    </w:p>
    <w:p w14:paraId="4C003B9C" w14:textId="77777777" w:rsidR="00280AEF" w:rsidRDefault="00D86BDB">
      <w:r>
        <w:t>The deployed acceptance run produced COMPLETED records for the initial JPEG, PNG, and text files, plus images.jpg. The additional positive suite produced COMPLETED records for all six files: 01-landscape.jpg, 02-portrait.jpeg, 03-square.png, 04-multiline.txt, 05-unicode.txt, and 06-nested-image.jpg. The DynamoDB scan shows no error map on those rows. The record names and sizes match the S3 listings where both are visible. This is the strongest end-to-end evidence in the project: an upload became an event, t</w:t>
      </w:r>
      <w:r>
        <w:t>he event became a function invocation, and the invocation became a durable record.</w:t>
      </w:r>
    </w:p>
    <w:p w14:paraId="3FFB9D99" w14:textId="77777777" w:rsidR="00280AEF" w:rsidRDefault="00D86BDB">
      <w:r>
        <w:t>The table also contains a COMPLETED record for sample.png with a smaller size and a FAILED record for sample.png with a larger size. The two records are different S3 versions of the same key. The completed version passed validation; the larger version exceeded the pixel budget. This is the versioned-identity model working as designed. The same bytes did not receive two different outcomes.</w:t>
      </w:r>
    </w:p>
    <w:p w14:paraId="32D9CCD3" w14:textId="77777777" w:rsidR="00280AEF" w:rsidRDefault="00D86BDB">
      <w:pPr>
        <w:pStyle w:val="Heading2"/>
      </w:pPr>
      <w:r>
        <w:t>10.3 Validation results</w:t>
      </w:r>
    </w:p>
    <w:p w14:paraId="6893971D" w14:textId="77777777" w:rsidR="00280AEF" w:rsidRDefault="00D86BDB">
      <w:r>
        <w:t>The deployed negative suite produced FAILED records for all six files. The initial negative set produced FAILED records for sample.pdf and the larger sample.png version. The seven zero-byte folder markers also produced FAILED records. The FAILED records carry an error map; the console table truncates the map, so the screenshots confirm failure and the presence of an error rather than the exact code. The owner-reported results and the validation order support the expected codes: ZERO_BYTE, UNSUPPORTED_EXTENS</w:t>
      </w:r>
      <w:r>
        <w:t>ION, INVALID_ENCODING, TYPE_MISMATCH, CORRUPT_IMAGE, and IMAGE_DIMENSIONS_EXCEEDED.</w:t>
      </w:r>
    </w:p>
    <w:p w14:paraId="011912EC" w14:textId="77777777" w:rsidR="00280AEF" w:rsidRDefault="00D86BDB">
      <w:r>
        <w:t>The failure classification behaved as intended at the batch level. The permanent failures did not loop. The initial acceptance set returned successfully even though it contained a PDF and zero-byte markers. The SQS queue did not receive those permanent failures. The one captured SQS message came from an intentionally injected infrastructure failure, which is the correct channel for that class of error.</w:t>
      </w:r>
    </w:p>
    <w:p w14:paraId="39F7A3FA" w14:textId="77777777" w:rsidR="00280AEF" w:rsidRDefault="00D86BDB">
      <w:pPr>
        <w:pStyle w:val="Heading2"/>
      </w:pPr>
      <w:r>
        <w:t>10.4 State persistence and metadata</w:t>
      </w:r>
    </w:p>
    <w:p w14:paraId="6C5A8928" w14:textId="77777777" w:rsidR="00280AEF" w:rsidRDefault="00D86BDB">
      <w:r>
        <w:t>The DynamoDB scan shows the processing_id, bucket, created_at, file_name, file_size, and error columns. It does not show sha256, metadata, processed_at, or the full error map in the captured views. The automated tests verify the full record shape for JPEG, PNG, and text, including the exact metadata dictionaries and SHA-256 values. The deployed screenshots verify that the records were written and that the statuses are correct. The combination supports the schema and the persistence behavior without pretendi</w:t>
      </w:r>
      <w:r>
        <w:t>ng that every attribute is visible in a console table.</w:t>
      </w:r>
    </w:p>
    <w:p w14:paraId="684CB8F1" w14:textId="77777777" w:rsidR="00280AEF" w:rsidRDefault="00D86BDB">
      <w:r>
        <w:t>The automated text tests assert that a trailing newline does not add a line, that whitespace-only text has zero words, that Unicode counts code points rather than bytes, and that CRLF is handled. The image tests assert exact width, height, and format for JPEG and PNG. The handler tests assert that these metadata dictionaries are stored under the metadata attribute and that the checksum matches hashlib.sha256 over the same bytes. The deployed records are consistent with those contracts.</w:t>
      </w:r>
    </w:p>
    <w:p w14:paraId="625FE7AA" w14:textId="77777777" w:rsidR="00280AEF" w:rsidRDefault="00D86BDB">
      <w:pPr>
        <w:pStyle w:val="Heading2"/>
      </w:pPr>
      <w:r>
        <w:t>10.5 Nested-path support</w:t>
      </w:r>
    </w:p>
    <w:p w14:paraId="1447571A" w14:textId="77777777" w:rsidR="00280AEF" w:rsidRDefault="00D86BDB">
      <w:r>
        <w:t>The positive suite includes a nested/ folder and a 06-nested-image.jpg record. The record completed with no error map. The handler unit tests also cover incoming/2026/photo.jpg and incoming/users/demo/file.txt. The S3 trigger's incoming/ prefix applies to all nested keys. The combination verifies that the deployed pipeline is not limited to a flat upload folder.</w:t>
      </w:r>
    </w:p>
    <w:p w14:paraId="0FE53AF8" w14:textId="77777777" w:rsidR="00280AEF" w:rsidRDefault="00D86BDB">
      <w:pPr>
        <w:pStyle w:val="Heading2"/>
      </w:pPr>
      <w:r>
        <w:t>10.6 Versioning behavior</w:t>
      </w:r>
    </w:p>
    <w:p w14:paraId="6813EA3F" w14:textId="77777777" w:rsidR="00280AEF" w:rsidRDefault="00D86BDB">
      <w:r>
        <w:t>The two sample.png records demonstrate the versioning behavior in the deployed table. The smaller version completed; the larger version failed. The record identity includes the version ID, so the two versions do not collide. The SQS envelope also carries a versionId for images.jpg, which confirms that the event payload includes the version field the handler requires. The lifecycle rule that expires noncurrent versions after 30 days is documented but not visible in the captures.</w:t>
      </w:r>
    </w:p>
    <w:p w14:paraId="5F0E6EE4" w14:textId="77777777" w:rsidR="00280AEF" w:rsidRDefault="00D86BDB">
      <w:pPr>
        <w:pStyle w:val="Heading2"/>
      </w:pPr>
      <w:r>
        <w:t>10.7 CloudWatch observations</w:t>
      </w:r>
    </w:p>
    <w:p w14:paraId="47C11245" w14:textId="77777777" w:rsidR="00280AEF" w:rsidRDefault="00D86BDB">
      <w:r>
        <w:t>The log group contains seven recent streams. The captured log events show the platform START, END, and REPORT lines and application JSON lines. The application lines carry the status field and a message. The JSON values are truncated by the console width, so the full object_key, version_id, and error fields are not legible in the capture. The log format is verified; the complete field values are not. The application logger's non-propagation behavior and its sanitized exception rendering are verified by test</w:t>
      </w:r>
      <w:r>
        <w:t>s rather than by the console view.</w:t>
      </w:r>
    </w:p>
    <w:p w14:paraId="54E6BB0E" w14:textId="77777777" w:rsidR="00280AEF" w:rsidRDefault="00D86BDB">
      <w:pPr>
        <w:keepNext/>
        <w:spacing w:before="80" w:after="0"/>
        <w:jc w:val="center"/>
      </w:pPr>
      <w:r>
        <w:rPr>
          <w:noProof/>
        </w:rPr>
        <w:lastRenderedPageBreak/>
        <w:drawing>
          <wp:inline distT="0" distB="0" distL="0" distR="0" wp14:anchorId="15F9DFBB" wp14:editId="2E08B43E">
            <wp:extent cx="5760000" cy="2339417"/>
            <wp:effectExtent l="0" t="0" r="0" b="0"/>
            <wp:docPr id="24" name="Picture 24" descr="Amazon CloudWatch log events showing a REPORT duration of 339.63 ms, followed by a START, a JSON Processing started line, a JSON Processing failed permanent validation failure line, END, and a REPORT duration of 104.64 ms." title="Figure 10.1. CloudWatch log events showing two failed invocations and their REPORT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1-cloudwatch-durations.png"/>
                    <pic:cNvPicPr/>
                  </pic:nvPicPr>
                  <pic:blipFill>
                    <a:blip r:embed="rId31"/>
                    <a:stretch>
                      <a:fillRect/>
                    </a:stretch>
                  </pic:blipFill>
                  <pic:spPr>
                    <a:xfrm>
                      <a:off x="0" y="0"/>
                      <a:ext cx="5760000" cy="2339417"/>
                    </a:xfrm>
                    <a:prstGeom prst="rect">
                      <a:avLst/>
                    </a:prstGeom>
                  </pic:spPr>
                </pic:pic>
              </a:graphicData>
            </a:graphic>
          </wp:inline>
        </w:drawing>
      </w:r>
    </w:p>
    <w:p w14:paraId="32A2E7B2" w14:textId="77777777" w:rsidR="00280AEF" w:rsidRDefault="00D86BDB">
      <w:pPr>
        <w:pStyle w:val="Caption"/>
        <w:spacing w:before="40" w:after="100"/>
        <w:jc w:val="center"/>
      </w:pPr>
      <w:r>
        <w:rPr>
          <w:rFonts w:eastAsia="Calibri" w:cs="Calibri"/>
          <w:color w:val="1F3864"/>
          <w:sz w:val="18"/>
        </w:rPr>
        <w:t>Figure 10.1.</w:t>
      </w:r>
      <w:r>
        <w:rPr>
          <w:rFonts w:eastAsia="Calibri" w:cs="Calibri"/>
          <w:b w:val="0"/>
          <w:sz w:val="18"/>
        </w:rPr>
        <w:t xml:space="preserve"> CloudWatch log events showing two failed invocations and their REPORT durations.</w:t>
      </w:r>
    </w:p>
    <w:p w14:paraId="2E9F68D0" w14:textId="77777777" w:rsidR="00280AEF" w:rsidRDefault="00D86BDB">
      <w:r>
        <w:t>The REPORT durations in the captured failed invocations are 48.11, 53.69, 104.64, and 339.63 ms. These numbers are useful for showing that the function returns quickly on a validation failure. They are not a throughput measurement, a cold-start measurement, or a successful image-processing benchmark. The variation may come from execution environment reuse, validation path differences, or normal service overhead. The evidence does not isolate those factors.</w:t>
      </w:r>
    </w:p>
    <w:p w14:paraId="3484C28A" w14:textId="77777777" w:rsidR="00280AEF" w:rsidRDefault="00D86BDB">
      <w:pPr>
        <w:pStyle w:val="Heading2"/>
      </w:pPr>
      <w:r>
        <w:t>10.8 Performance observations</w:t>
      </w:r>
    </w:p>
    <w:p w14:paraId="6427ECD7" w14:textId="77777777" w:rsidR="00280AEF" w:rsidRDefault="00D86BDB">
      <w:r>
        <w:t>The single recorded successful PNG invocation is the most specific performance observation in the project. The owner recorded 89 ms of application processing, 150.13 ms of Lambda execution, and 117 MB of peak memory against a 512 MB configuration. The application duration is measured by the handler around the processing pipeline. The Lambda duration is measured by the platform around the invocation. The memory figure is the platform's peak for that invocation. One invocation does not establish an average, a</w:t>
      </w:r>
      <w:r>
        <w:t xml:space="preserve"> percentile, or a capacity plan.</w:t>
      </w:r>
    </w:p>
    <w:p w14:paraId="6AB5E399" w14:textId="77777777" w:rsidR="00280AEF" w:rsidRDefault="00D86BDB">
      <w:pPr>
        <w:pStyle w:val="Caption"/>
        <w:keepNext/>
        <w:spacing w:before="100" w:after="40"/>
        <w:jc w:val="left"/>
      </w:pPr>
      <w:r>
        <w:rPr>
          <w:rFonts w:eastAsia="Calibri" w:cs="Calibri"/>
          <w:color w:val="1F3864"/>
          <w:sz w:val="17"/>
        </w:rPr>
        <w:t>Table 10.1.</w:t>
      </w:r>
      <w:r>
        <w:rPr>
          <w:rFonts w:eastAsia="Calibri" w:cs="Calibri"/>
          <w:b w:val="0"/>
          <w:sz w:val="17"/>
        </w:rPr>
        <w:t xml:space="preserve"> Observed performance values and their scope.</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337"/>
        <w:gridCol w:w="2687"/>
        <w:gridCol w:w="2804"/>
        <w:gridCol w:w="1753"/>
      </w:tblGrid>
      <w:tr w:rsidR="00280AEF" w14:paraId="52D6DE01" w14:textId="77777777">
        <w:trPr>
          <w:cantSplit/>
          <w:trHeight w:val="340"/>
          <w:tblHeader/>
          <w:jc w:val="center"/>
        </w:trPr>
        <w:tc>
          <w:tcPr>
            <w:tcW w:w="2337" w:type="dxa"/>
            <w:shd w:val="clear" w:color="auto" w:fill="1F3864"/>
            <w:tcMar>
              <w:top w:w="20" w:type="dxa"/>
              <w:left w:w="55" w:type="dxa"/>
              <w:bottom w:w="20" w:type="dxa"/>
              <w:right w:w="55" w:type="dxa"/>
            </w:tcMar>
          </w:tcPr>
          <w:p w14:paraId="5EE94936" w14:textId="77777777" w:rsidR="00280AEF" w:rsidRDefault="00D86BDB">
            <w:pPr>
              <w:spacing w:after="0" w:line="240" w:lineRule="auto"/>
              <w:jc w:val="left"/>
            </w:pPr>
            <w:r>
              <w:rPr>
                <w:rFonts w:eastAsia="Calibri" w:cs="Calibri"/>
                <w:b/>
                <w:color w:val="FFFFFF"/>
                <w:sz w:val="14"/>
              </w:rPr>
              <w:t>Metric</w:t>
            </w:r>
          </w:p>
        </w:tc>
        <w:tc>
          <w:tcPr>
            <w:tcW w:w="2687" w:type="dxa"/>
            <w:shd w:val="clear" w:color="auto" w:fill="1F3864"/>
            <w:tcMar>
              <w:top w:w="20" w:type="dxa"/>
              <w:left w:w="55" w:type="dxa"/>
              <w:bottom w:w="20" w:type="dxa"/>
              <w:right w:w="55" w:type="dxa"/>
            </w:tcMar>
          </w:tcPr>
          <w:p w14:paraId="36AA7449" w14:textId="77777777" w:rsidR="00280AEF" w:rsidRDefault="00D86BDB">
            <w:pPr>
              <w:spacing w:after="0" w:line="240" w:lineRule="auto"/>
              <w:jc w:val="left"/>
            </w:pPr>
            <w:r>
              <w:rPr>
                <w:rFonts w:eastAsia="Calibri" w:cs="Calibri"/>
                <w:b/>
                <w:color w:val="FFFFFF"/>
                <w:sz w:val="14"/>
              </w:rPr>
              <w:t>Observed value</w:t>
            </w:r>
          </w:p>
        </w:tc>
        <w:tc>
          <w:tcPr>
            <w:tcW w:w="2804" w:type="dxa"/>
            <w:shd w:val="clear" w:color="auto" w:fill="1F3864"/>
            <w:tcMar>
              <w:top w:w="20" w:type="dxa"/>
              <w:left w:w="55" w:type="dxa"/>
              <w:bottom w:w="20" w:type="dxa"/>
              <w:right w:w="55" w:type="dxa"/>
            </w:tcMar>
          </w:tcPr>
          <w:p w14:paraId="443BDBED" w14:textId="77777777" w:rsidR="00280AEF" w:rsidRDefault="00D86BDB">
            <w:pPr>
              <w:spacing w:after="0" w:line="240" w:lineRule="auto"/>
              <w:jc w:val="left"/>
            </w:pPr>
            <w:r>
              <w:rPr>
                <w:rFonts w:eastAsia="Calibri" w:cs="Calibri"/>
                <w:b/>
                <w:color w:val="FFFFFF"/>
                <w:sz w:val="14"/>
              </w:rPr>
              <w:t>Scope</w:t>
            </w:r>
          </w:p>
        </w:tc>
        <w:tc>
          <w:tcPr>
            <w:tcW w:w="1753" w:type="dxa"/>
            <w:shd w:val="clear" w:color="auto" w:fill="1F3864"/>
            <w:tcMar>
              <w:top w:w="20" w:type="dxa"/>
              <w:left w:w="55" w:type="dxa"/>
              <w:bottom w:w="20" w:type="dxa"/>
              <w:right w:w="55" w:type="dxa"/>
            </w:tcMar>
          </w:tcPr>
          <w:p w14:paraId="4770F0E8" w14:textId="77777777" w:rsidR="00280AEF" w:rsidRDefault="00D86BDB">
            <w:pPr>
              <w:spacing w:after="0" w:line="240" w:lineRule="auto"/>
              <w:jc w:val="left"/>
            </w:pPr>
            <w:r>
              <w:rPr>
                <w:rFonts w:eastAsia="Calibri" w:cs="Calibri"/>
                <w:b/>
                <w:color w:val="FFFFFF"/>
                <w:sz w:val="14"/>
              </w:rPr>
              <w:t>Source</w:t>
            </w:r>
          </w:p>
        </w:tc>
      </w:tr>
      <w:tr w:rsidR="00280AEF" w14:paraId="3A58F3DF" w14:textId="77777777">
        <w:trPr>
          <w:cantSplit/>
          <w:jc w:val="center"/>
        </w:trPr>
        <w:tc>
          <w:tcPr>
            <w:tcW w:w="2337" w:type="dxa"/>
            <w:tcMar>
              <w:top w:w="20" w:type="dxa"/>
              <w:left w:w="55" w:type="dxa"/>
              <w:bottom w:w="20" w:type="dxa"/>
              <w:right w:w="55" w:type="dxa"/>
            </w:tcMar>
          </w:tcPr>
          <w:p w14:paraId="180FB185" w14:textId="77777777" w:rsidR="00280AEF" w:rsidRDefault="00D86BDB">
            <w:pPr>
              <w:spacing w:after="0" w:line="240" w:lineRule="auto"/>
              <w:jc w:val="left"/>
            </w:pPr>
            <w:r>
              <w:rPr>
                <w:rFonts w:eastAsia="Calibri" w:cs="Calibri"/>
                <w:sz w:val="14"/>
              </w:rPr>
              <w:t>Application processing duration</w:t>
            </w:r>
          </w:p>
        </w:tc>
        <w:tc>
          <w:tcPr>
            <w:tcW w:w="2687" w:type="dxa"/>
            <w:tcMar>
              <w:top w:w="20" w:type="dxa"/>
              <w:left w:w="55" w:type="dxa"/>
              <w:bottom w:w="20" w:type="dxa"/>
              <w:right w:w="55" w:type="dxa"/>
            </w:tcMar>
          </w:tcPr>
          <w:p w14:paraId="2D19F709" w14:textId="77777777" w:rsidR="00280AEF" w:rsidRDefault="00D86BDB">
            <w:pPr>
              <w:spacing w:after="0" w:line="240" w:lineRule="auto"/>
              <w:jc w:val="left"/>
            </w:pPr>
            <w:r>
              <w:rPr>
                <w:rFonts w:eastAsia="Calibri" w:cs="Calibri"/>
                <w:sz w:val="14"/>
              </w:rPr>
              <w:t>89 ms</w:t>
            </w:r>
          </w:p>
        </w:tc>
        <w:tc>
          <w:tcPr>
            <w:tcW w:w="2804" w:type="dxa"/>
            <w:tcMar>
              <w:top w:w="20" w:type="dxa"/>
              <w:left w:w="55" w:type="dxa"/>
              <w:bottom w:w="20" w:type="dxa"/>
              <w:right w:w="55" w:type="dxa"/>
            </w:tcMar>
          </w:tcPr>
          <w:p w14:paraId="5826E531" w14:textId="77777777" w:rsidR="00280AEF" w:rsidRDefault="00D86BDB">
            <w:pPr>
              <w:spacing w:after="0" w:line="240" w:lineRule="auto"/>
              <w:jc w:val="left"/>
            </w:pPr>
            <w:r>
              <w:rPr>
                <w:rFonts w:eastAsia="Calibri" w:cs="Calibri"/>
                <w:sz w:val="14"/>
              </w:rPr>
              <w:t>One successful PNG invocation.</w:t>
            </w:r>
          </w:p>
        </w:tc>
        <w:tc>
          <w:tcPr>
            <w:tcW w:w="1753" w:type="dxa"/>
            <w:tcMar>
              <w:top w:w="20" w:type="dxa"/>
              <w:left w:w="55" w:type="dxa"/>
              <w:bottom w:w="20" w:type="dxa"/>
              <w:right w:w="55" w:type="dxa"/>
            </w:tcMar>
          </w:tcPr>
          <w:p w14:paraId="6733693B" w14:textId="77777777" w:rsidR="00280AEF" w:rsidRDefault="00D86BDB">
            <w:pPr>
              <w:spacing w:after="0" w:line="240" w:lineRule="auto"/>
              <w:jc w:val="left"/>
            </w:pPr>
            <w:r>
              <w:rPr>
                <w:rFonts w:eastAsia="Calibri" w:cs="Calibri"/>
                <w:sz w:val="14"/>
              </w:rPr>
              <w:t>Owner-recorded observation; not visible in the supplied screenshots.</w:t>
            </w:r>
          </w:p>
        </w:tc>
      </w:tr>
      <w:tr w:rsidR="00280AEF" w14:paraId="400C33F7" w14:textId="77777777">
        <w:trPr>
          <w:cantSplit/>
          <w:jc w:val="center"/>
        </w:trPr>
        <w:tc>
          <w:tcPr>
            <w:tcW w:w="2337" w:type="dxa"/>
            <w:shd w:val="clear" w:color="auto" w:fill="F2F4F7"/>
            <w:tcMar>
              <w:top w:w="20" w:type="dxa"/>
              <w:left w:w="55" w:type="dxa"/>
              <w:bottom w:w="20" w:type="dxa"/>
              <w:right w:w="55" w:type="dxa"/>
            </w:tcMar>
          </w:tcPr>
          <w:p w14:paraId="01907A06" w14:textId="77777777" w:rsidR="00280AEF" w:rsidRDefault="00D86BDB">
            <w:pPr>
              <w:spacing w:after="0" w:line="240" w:lineRule="auto"/>
              <w:jc w:val="left"/>
            </w:pPr>
            <w:r>
              <w:rPr>
                <w:rFonts w:eastAsia="Calibri" w:cs="Calibri"/>
                <w:sz w:val="14"/>
              </w:rPr>
              <w:t>Lambda execution duration</w:t>
            </w:r>
          </w:p>
        </w:tc>
        <w:tc>
          <w:tcPr>
            <w:tcW w:w="2687" w:type="dxa"/>
            <w:shd w:val="clear" w:color="auto" w:fill="F2F4F7"/>
            <w:tcMar>
              <w:top w:w="20" w:type="dxa"/>
              <w:left w:w="55" w:type="dxa"/>
              <w:bottom w:w="20" w:type="dxa"/>
              <w:right w:w="55" w:type="dxa"/>
            </w:tcMar>
          </w:tcPr>
          <w:p w14:paraId="1EA5DAA6" w14:textId="77777777" w:rsidR="00280AEF" w:rsidRDefault="00D86BDB">
            <w:pPr>
              <w:spacing w:after="0" w:line="240" w:lineRule="auto"/>
              <w:jc w:val="left"/>
            </w:pPr>
            <w:r>
              <w:rPr>
                <w:rFonts w:eastAsia="Calibri" w:cs="Calibri"/>
                <w:sz w:val="14"/>
              </w:rPr>
              <w:t>150.13 ms</w:t>
            </w:r>
          </w:p>
        </w:tc>
        <w:tc>
          <w:tcPr>
            <w:tcW w:w="2804" w:type="dxa"/>
            <w:shd w:val="clear" w:color="auto" w:fill="F2F4F7"/>
            <w:tcMar>
              <w:top w:w="20" w:type="dxa"/>
              <w:left w:w="55" w:type="dxa"/>
              <w:bottom w:w="20" w:type="dxa"/>
              <w:right w:w="55" w:type="dxa"/>
            </w:tcMar>
          </w:tcPr>
          <w:p w14:paraId="5BC1DB0F" w14:textId="77777777" w:rsidR="00280AEF" w:rsidRDefault="00D86BDB">
            <w:pPr>
              <w:spacing w:after="0" w:line="240" w:lineRule="auto"/>
              <w:jc w:val="left"/>
            </w:pPr>
            <w:r>
              <w:rPr>
                <w:rFonts w:eastAsia="Calibri" w:cs="Calibri"/>
                <w:sz w:val="14"/>
              </w:rPr>
              <w:t>Same invocation.</w:t>
            </w:r>
          </w:p>
        </w:tc>
        <w:tc>
          <w:tcPr>
            <w:tcW w:w="1753" w:type="dxa"/>
            <w:shd w:val="clear" w:color="auto" w:fill="F2F4F7"/>
            <w:tcMar>
              <w:top w:w="20" w:type="dxa"/>
              <w:left w:w="55" w:type="dxa"/>
              <w:bottom w:w="20" w:type="dxa"/>
              <w:right w:w="55" w:type="dxa"/>
            </w:tcMar>
          </w:tcPr>
          <w:p w14:paraId="36FDC21A" w14:textId="77777777" w:rsidR="00280AEF" w:rsidRDefault="00D86BDB">
            <w:pPr>
              <w:spacing w:after="0" w:line="240" w:lineRule="auto"/>
              <w:jc w:val="left"/>
            </w:pPr>
            <w:r>
              <w:rPr>
                <w:rFonts w:eastAsia="Calibri" w:cs="Calibri"/>
                <w:sz w:val="14"/>
              </w:rPr>
              <w:t>Owner-recorded observation; not visible in the supplied screenshots.</w:t>
            </w:r>
          </w:p>
        </w:tc>
      </w:tr>
      <w:tr w:rsidR="00280AEF" w14:paraId="07000B3C" w14:textId="77777777">
        <w:trPr>
          <w:cantSplit/>
          <w:jc w:val="center"/>
        </w:trPr>
        <w:tc>
          <w:tcPr>
            <w:tcW w:w="2337" w:type="dxa"/>
            <w:tcMar>
              <w:top w:w="20" w:type="dxa"/>
              <w:left w:w="55" w:type="dxa"/>
              <w:bottom w:w="20" w:type="dxa"/>
              <w:right w:w="55" w:type="dxa"/>
            </w:tcMar>
          </w:tcPr>
          <w:p w14:paraId="2F326060" w14:textId="77777777" w:rsidR="00280AEF" w:rsidRDefault="00D86BDB">
            <w:pPr>
              <w:spacing w:after="0" w:line="240" w:lineRule="auto"/>
              <w:jc w:val="left"/>
            </w:pPr>
            <w:r>
              <w:rPr>
                <w:rFonts w:eastAsia="Calibri" w:cs="Calibri"/>
                <w:sz w:val="14"/>
              </w:rPr>
              <w:t>Peak memory</w:t>
            </w:r>
          </w:p>
        </w:tc>
        <w:tc>
          <w:tcPr>
            <w:tcW w:w="2687" w:type="dxa"/>
            <w:tcMar>
              <w:top w:w="20" w:type="dxa"/>
              <w:left w:w="55" w:type="dxa"/>
              <w:bottom w:w="20" w:type="dxa"/>
              <w:right w:w="55" w:type="dxa"/>
            </w:tcMar>
          </w:tcPr>
          <w:p w14:paraId="3AA80DF4" w14:textId="77777777" w:rsidR="00280AEF" w:rsidRDefault="00D86BDB">
            <w:pPr>
              <w:spacing w:after="0" w:line="240" w:lineRule="auto"/>
              <w:jc w:val="left"/>
            </w:pPr>
            <w:r>
              <w:rPr>
                <w:rFonts w:eastAsia="Calibri" w:cs="Calibri"/>
                <w:sz w:val="14"/>
              </w:rPr>
              <w:t>117 MB</w:t>
            </w:r>
          </w:p>
        </w:tc>
        <w:tc>
          <w:tcPr>
            <w:tcW w:w="2804" w:type="dxa"/>
            <w:tcMar>
              <w:top w:w="20" w:type="dxa"/>
              <w:left w:w="55" w:type="dxa"/>
              <w:bottom w:w="20" w:type="dxa"/>
              <w:right w:w="55" w:type="dxa"/>
            </w:tcMar>
          </w:tcPr>
          <w:p w14:paraId="5C2C23A1" w14:textId="77777777" w:rsidR="00280AEF" w:rsidRDefault="00D86BDB">
            <w:pPr>
              <w:spacing w:after="0" w:line="240" w:lineRule="auto"/>
              <w:jc w:val="left"/>
            </w:pPr>
            <w:r>
              <w:rPr>
                <w:rFonts w:eastAsia="Calibri" w:cs="Calibri"/>
                <w:sz w:val="14"/>
              </w:rPr>
              <w:t>Same invocation.</w:t>
            </w:r>
          </w:p>
        </w:tc>
        <w:tc>
          <w:tcPr>
            <w:tcW w:w="1753" w:type="dxa"/>
            <w:tcMar>
              <w:top w:w="20" w:type="dxa"/>
              <w:left w:w="55" w:type="dxa"/>
              <w:bottom w:w="20" w:type="dxa"/>
              <w:right w:w="55" w:type="dxa"/>
            </w:tcMar>
          </w:tcPr>
          <w:p w14:paraId="245FB719" w14:textId="77777777" w:rsidR="00280AEF" w:rsidRDefault="00D86BDB">
            <w:pPr>
              <w:spacing w:after="0" w:line="240" w:lineRule="auto"/>
              <w:jc w:val="left"/>
            </w:pPr>
            <w:r>
              <w:rPr>
                <w:rFonts w:eastAsia="Calibri" w:cs="Calibri"/>
                <w:sz w:val="14"/>
              </w:rPr>
              <w:t>Owner-recorded observation; not visible in the supplied screenshots.</w:t>
            </w:r>
          </w:p>
        </w:tc>
      </w:tr>
      <w:tr w:rsidR="00280AEF" w14:paraId="0F216558" w14:textId="77777777">
        <w:trPr>
          <w:cantSplit/>
          <w:jc w:val="center"/>
        </w:trPr>
        <w:tc>
          <w:tcPr>
            <w:tcW w:w="2337" w:type="dxa"/>
            <w:shd w:val="clear" w:color="auto" w:fill="F2F4F7"/>
            <w:tcMar>
              <w:top w:w="20" w:type="dxa"/>
              <w:left w:w="55" w:type="dxa"/>
              <w:bottom w:w="20" w:type="dxa"/>
              <w:right w:w="55" w:type="dxa"/>
            </w:tcMar>
          </w:tcPr>
          <w:p w14:paraId="27BBA569" w14:textId="77777777" w:rsidR="00280AEF" w:rsidRDefault="00D86BDB">
            <w:pPr>
              <w:spacing w:after="0" w:line="240" w:lineRule="auto"/>
              <w:jc w:val="left"/>
            </w:pPr>
            <w:r>
              <w:rPr>
                <w:rFonts w:eastAsia="Calibri" w:cs="Calibri"/>
                <w:sz w:val="14"/>
              </w:rPr>
              <w:t>Configured memory</w:t>
            </w:r>
          </w:p>
        </w:tc>
        <w:tc>
          <w:tcPr>
            <w:tcW w:w="2687" w:type="dxa"/>
            <w:shd w:val="clear" w:color="auto" w:fill="F2F4F7"/>
            <w:tcMar>
              <w:top w:w="20" w:type="dxa"/>
              <w:left w:w="55" w:type="dxa"/>
              <w:bottom w:w="20" w:type="dxa"/>
              <w:right w:w="55" w:type="dxa"/>
            </w:tcMar>
          </w:tcPr>
          <w:p w14:paraId="64C571DA" w14:textId="77777777" w:rsidR="00280AEF" w:rsidRDefault="00D86BDB">
            <w:pPr>
              <w:spacing w:after="0" w:line="240" w:lineRule="auto"/>
              <w:jc w:val="left"/>
            </w:pPr>
            <w:r>
              <w:rPr>
                <w:rFonts w:eastAsia="Calibri" w:cs="Calibri"/>
                <w:sz w:val="14"/>
              </w:rPr>
              <w:t>512 MB</w:t>
            </w:r>
          </w:p>
        </w:tc>
        <w:tc>
          <w:tcPr>
            <w:tcW w:w="2804" w:type="dxa"/>
            <w:shd w:val="clear" w:color="auto" w:fill="F2F4F7"/>
            <w:tcMar>
              <w:top w:w="20" w:type="dxa"/>
              <w:left w:w="55" w:type="dxa"/>
              <w:bottom w:w="20" w:type="dxa"/>
              <w:right w:w="55" w:type="dxa"/>
            </w:tcMar>
          </w:tcPr>
          <w:p w14:paraId="05ADA7B1" w14:textId="77777777" w:rsidR="00280AEF" w:rsidRDefault="00D86BDB">
            <w:pPr>
              <w:spacing w:after="0" w:line="240" w:lineRule="auto"/>
              <w:jc w:val="left"/>
            </w:pPr>
            <w:r>
              <w:rPr>
                <w:rFonts w:eastAsia="Calibri" w:cs="Calibri"/>
                <w:sz w:val="14"/>
              </w:rPr>
              <w:t>Deployed function.</w:t>
            </w:r>
          </w:p>
        </w:tc>
        <w:tc>
          <w:tcPr>
            <w:tcW w:w="1753" w:type="dxa"/>
            <w:shd w:val="clear" w:color="auto" w:fill="F2F4F7"/>
            <w:tcMar>
              <w:top w:w="20" w:type="dxa"/>
              <w:left w:w="55" w:type="dxa"/>
              <w:bottom w:w="20" w:type="dxa"/>
              <w:right w:w="55" w:type="dxa"/>
            </w:tcMar>
          </w:tcPr>
          <w:p w14:paraId="7206EF90" w14:textId="77777777" w:rsidR="00280AEF" w:rsidRDefault="00D86BDB">
            <w:pPr>
              <w:spacing w:after="0" w:line="240" w:lineRule="auto"/>
              <w:jc w:val="left"/>
            </w:pPr>
            <w:r>
              <w:rPr>
                <w:rFonts w:eastAsia="Calibri" w:cs="Calibri"/>
                <w:sz w:val="14"/>
              </w:rPr>
              <w:t>Figure 6.5.</w:t>
            </w:r>
          </w:p>
        </w:tc>
      </w:tr>
      <w:tr w:rsidR="00280AEF" w14:paraId="20B1D4A9" w14:textId="77777777">
        <w:trPr>
          <w:cantSplit/>
          <w:jc w:val="center"/>
        </w:trPr>
        <w:tc>
          <w:tcPr>
            <w:tcW w:w="2337" w:type="dxa"/>
            <w:tcMar>
              <w:top w:w="20" w:type="dxa"/>
              <w:left w:w="55" w:type="dxa"/>
              <w:bottom w:w="20" w:type="dxa"/>
              <w:right w:w="55" w:type="dxa"/>
            </w:tcMar>
          </w:tcPr>
          <w:p w14:paraId="0F39A887" w14:textId="77777777" w:rsidR="00280AEF" w:rsidRDefault="00D86BDB">
            <w:pPr>
              <w:spacing w:after="0" w:line="240" w:lineRule="auto"/>
              <w:jc w:val="left"/>
            </w:pPr>
            <w:r>
              <w:rPr>
                <w:rFonts w:eastAsia="Calibri" w:cs="Calibri"/>
                <w:sz w:val="14"/>
              </w:rPr>
              <w:t>Configured timeout</w:t>
            </w:r>
          </w:p>
        </w:tc>
        <w:tc>
          <w:tcPr>
            <w:tcW w:w="2687" w:type="dxa"/>
            <w:tcMar>
              <w:top w:w="20" w:type="dxa"/>
              <w:left w:w="55" w:type="dxa"/>
              <w:bottom w:w="20" w:type="dxa"/>
              <w:right w:w="55" w:type="dxa"/>
            </w:tcMar>
          </w:tcPr>
          <w:p w14:paraId="3203086E" w14:textId="77777777" w:rsidR="00280AEF" w:rsidRDefault="00D86BDB">
            <w:pPr>
              <w:spacing w:after="0" w:line="240" w:lineRule="auto"/>
              <w:jc w:val="left"/>
            </w:pPr>
            <w:r>
              <w:rPr>
                <w:rFonts w:eastAsia="Calibri" w:cs="Calibri"/>
                <w:sz w:val="14"/>
              </w:rPr>
              <w:t>30 seconds</w:t>
            </w:r>
          </w:p>
        </w:tc>
        <w:tc>
          <w:tcPr>
            <w:tcW w:w="2804" w:type="dxa"/>
            <w:tcMar>
              <w:top w:w="20" w:type="dxa"/>
              <w:left w:w="55" w:type="dxa"/>
              <w:bottom w:w="20" w:type="dxa"/>
              <w:right w:w="55" w:type="dxa"/>
            </w:tcMar>
          </w:tcPr>
          <w:p w14:paraId="39671F15" w14:textId="77777777" w:rsidR="00280AEF" w:rsidRDefault="00D86BDB">
            <w:pPr>
              <w:spacing w:after="0" w:line="240" w:lineRule="auto"/>
              <w:jc w:val="left"/>
            </w:pPr>
            <w:r>
              <w:rPr>
                <w:rFonts w:eastAsia="Calibri" w:cs="Calibri"/>
                <w:sz w:val="14"/>
              </w:rPr>
              <w:t>Deployed function.</w:t>
            </w:r>
          </w:p>
        </w:tc>
        <w:tc>
          <w:tcPr>
            <w:tcW w:w="1753" w:type="dxa"/>
            <w:tcMar>
              <w:top w:w="20" w:type="dxa"/>
              <w:left w:w="55" w:type="dxa"/>
              <w:bottom w:w="20" w:type="dxa"/>
              <w:right w:w="55" w:type="dxa"/>
            </w:tcMar>
          </w:tcPr>
          <w:p w14:paraId="4420282B" w14:textId="77777777" w:rsidR="00280AEF" w:rsidRDefault="00D86BDB">
            <w:pPr>
              <w:spacing w:after="0" w:line="240" w:lineRule="auto"/>
              <w:jc w:val="left"/>
            </w:pPr>
            <w:r>
              <w:rPr>
                <w:rFonts w:eastAsia="Calibri" w:cs="Calibri"/>
                <w:sz w:val="14"/>
              </w:rPr>
              <w:t>Figure 6.5.</w:t>
            </w:r>
          </w:p>
        </w:tc>
      </w:tr>
      <w:tr w:rsidR="00280AEF" w14:paraId="6FDF8FD2" w14:textId="77777777">
        <w:trPr>
          <w:cantSplit/>
          <w:jc w:val="center"/>
        </w:trPr>
        <w:tc>
          <w:tcPr>
            <w:tcW w:w="2337" w:type="dxa"/>
            <w:shd w:val="clear" w:color="auto" w:fill="F2F4F7"/>
            <w:tcMar>
              <w:top w:w="20" w:type="dxa"/>
              <w:left w:w="55" w:type="dxa"/>
              <w:bottom w:w="20" w:type="dxa"/>
              <w:right w:w="55" w:type="dxa"/>
            </w:tcMar>
          </w:tcPr>
          <w:p w14:paraId="61382578" w14:textId="77777777" w:rsidR="00280AEF" w:rsidRDefault="00D86BDB">
            <w:pPr>
              <w:spacing w:after="0" w:line="240" w:lineRule="auto"/>
              <w:jc w:val="left"/>
            </w:pPr>
            <w:r>
              <w:rPr>
                <w:rFonts w:eastAsia="Calibri" w:cs="Calibri"/>
                <w:sz w:val="14"/>
              </w:rPr>
              <w:t>Failed validation REPORT duration</w:t>
            </w:r>
          </w:p>
        </w:tc>
        <w:tc>
          <w:tcPr>
            <w:tcW w:w="2687" w:type="dxa"/>
            <w:shd w:val="clear" w:color="auto" w:fill="F2F4F7"/>
            <w:tcMar>
              <w:top w:w="20" w:type="dxa"/>
              <w:left w:w="55" w:type="dxa"/>
              <w:bottom w:w="20" w:type="dxa"/>
              <w:right w:w="55" w:type="dxa"/>
            </w:tcMar>
          </w:tcPr>
          <w:p w14:paraId="420250C6" w14:textId="77777777" w:rsidR="00280AEF" w:rsidRDefault="00D86BDB">
            <w:pPr>
              <w:spacing w:after="0" w:line="240" w:lineRule="auto"/>
              <w:jc w:val="left"/>
            </w:pPr>
            <w:r>
              <w:rPr>
                <w:rFonts w:eastAsia="Calibri" w:cs="Calibri"/>
                <w:sz w:val="14"/>
              </w:rPr>
              <w:t>48.11 ms, 53.69 ms, 104.64 ms, 339.63 ms</w:t>
            </w:r>
          </w:p>
        </w:tc>
        <w:tc>
          <w:tcPr>
            <w:tcW w:w="2804" w:type="dxa"/>
            <w:shd w:val="clear" w:color="auto" w:fill="F2F4F7"/>
            <w:tcMar>
              <w:top w:w="20" w:type="dxa"/>
              <w:left w:w="55" w:type="dxa"/>
              <w:bottom w:w="20" w:type="dxa"/>
              <w:right w:w="55" w:type="dxa"/>
            </w:tcMar>
          </w:tcPr>
          <w:p w14:paraId="6DE19026" w14:textId="77777777" w:rsidR="00280AEF" w:rsidRDefault="00D86BDB">
            <w:pPr>
              <w:spacing w:after="0" w:line="240" w:lineRule="auto"/>
              <w:jc w:val="left"/>
            </w:pPr>
            <w:r>
              <w:rPr>
                <w:rFonts w:eastAsia="Calibri" w:cs="Calibri"/>
                <w:sz w:val="14"/>
              </w:rPr>
              <w:t>Four captured failed invocations; not an average.</w:t>
            </w:r>
          </w:p>
        </w:tc>
        <w:tc>
          <w:tcPr>
            <w:tcW w:w="1753" w:type="dxa"/>
            <w:shd w:val="clear" w:color="auto" w:fill="F2F4F7"/>
            <w:tcMar>
              <w:top w:w="20" w:type="dxa"/>
              <w:left w:w="55" w:type="dxa"/>
              <w:bottom w:w="20" w:type="dxa"/>
              <w:right w:w="55" w:type="dxa"/>
            </w:tcMar>
          </w:tcPr>
          <w:p w14:paraId="0163E1F1" w14:textId="77777777" w:rsidR="00280AEF" w:rsidRDefault="00D86BDB">
            <w:pPr>
              <w:spacing w:after="0" w:line="240" w:lineRule="auto"/>
              <w:jc w:val="left"/>
            </w:pPr>
            <w:r>
              <w:rPr>
                <w:rFonts w:eastAsia="Calibri" w:cs="Calibri"/>
                <w:sz w:val="14"/>
              </w:rPr>
              <w:t>Figures 9.8 and 10.1.</w:t>
            </w:r>
          </w:p>
        </w:tc>
      </w:tr>
      <w:tr w:rsidR="00280AEF" w14:paraId="1F26845C" w14:textId="77777777">
        <w:trPr>
          <w:cantSplit/>
          <w:jc w:val="center"/>
        </w:trPr>
        <w:tc>
          <w:tcPr>
            <w:tcW w:w="2337" w:type="dxa"/>
            <w:tcMar>
              <w:top w:w="20" w:type="dxa"/>
              <w:left w:w="55" w:type="dxa"/>
              <w:bottom w:w="20" w:type="dxa"/>
              <w:right w:w="55" w:type="dxa"/>
            </w:tcMar>
          </w:tcPr>
          <w:p w14:paraId="6E9D711C" w14:textId="77777777" w:rsidR="00280AEF" w:rsidRDefault="00D86BDB">
            <w:pPr>
              <w:spacing w:after="0" w:line="240" w:lineRule="auto"/>
              <w:jc w:val="left"/>
            </w:pPr>
            <w:r>
              <w:rPr>
                <w:rFonts w:eastAsia="Calibri" w:cs="Calibri"/>
                <w:sz w:val="14"/>
              </w:rPr>
              <w:t>Local 25 MiB text processing</w:t>
            </w:r>
          </w:p>
        </w:tc>
        <w:tc>
          <w:tcPr>
            <w:tcW w:w="2687" w:type="dxa"/>
            <w:tcMar>
              <w:top w:w="20" w:type="dxa"/>
              <w:left w:w="55" w:type="dxa"/>
              <w:bottom w:w="20" w:type="dxa"/>
              <w:right w:w="55" w:type="dxa"/>
            </w:tcMar>
          </w:tcPr>
          <w:p w14:paraId="29093449" w14:textId="77777777" w:rsidR="00280AEF" w:rsidRDefault="00D86BDB">
            <w:pPr>
              <w:spacing w:after="0" w:line="240" w:lineRule="auto"/>
              <w:jc w:val="left"/>
            </w:pPr>
            <w:r>
              <w:rPr>
                <w:rFonts w:eastAsia="Calibri" w:cs="Calibri"/>
                <w:sz w:val="14"/>
              </w:rPr>
              <w:t>4.68 seconds; 69.4 MiB peak working set</w:t>
            </w:r>
          </w:p>
        </w:tc>
        <w:tc>
          <w:tcPr>
            <w:tcW w:w="2804" w:type="dxa"/>
            <w:tcMar>
              <w:top w:w="20" w:type="dxa"/>
              <w:left w:w="55" w:type="dxa"/>
              <w:bottom w:w="20" w:type="dxa"/>
              <w:right w:w="55" w:type="dxa"/>
            </w:tcMar>
          </w:tcPr>
          <w:p w14:paraId="6127AAC3" w14:textId="77777777" w:rsidR="00280AEF" w:rsidRDefault="00D86BDB">
            <w:pPr>
              <w:spacing w:after="0" w:line="240" w:lineRule="auto"/>
              <w:jc w:val="left"/>
            </w:pPr>
            <w:r>
              <w:rPr>
                <w:rFonts w:eastAsia="Calibri" w:cs="Calibri"/>
                <w:sz w:val="14"/>
              </w:rPr>
              <w:t>Windows Python 3.13.14 host measurement, not Lambda.</w:t>
            </w:r>
          </w:p>
        </w:tc>
        <w:tc>
          <w:tcPr>
            <w:tcW w:w="1753" w:type="dxa"/>
            <w:tcMar>
              <w:top w:w="20" w:type="dxa"/>
              <w:left w:w="55" w:type="dxa"/>
              <w:bottom w:w="20" w:type="dxa"/>
              <w:right w:w="55" w:type="dxa"/>
            </w:tcMar>
          </w:tcPr>
          <w:p w14:paraId="49CED74D" w14:textId="77777777" w:rsidR="00280AEF" w:rsidRDefault="00D86BDB">
            <w:pPr>
              <w:spacing w:after="0" w:line="240" w:lineRule="auto"/>
              <w:jc w:val="left"/>
            </w:pPr>
            <w:r>
              <w:rPr>
                <w:rFonts w:eastAsia="Calibri" w:cs="Calibri"/>
                <w:sz w:val="14"/>
              </w:rPr>
              <w:t>BUILD_STATE 2026-10-16.</w:t>
            </w:r>
          </w:p>
        </w:tc>
      </w:tr>
      <w:tr w:rsidR="00280AEF" w14:paraId="680F72A4" w14:textId="77777777">
        <w:trPr>
          <w:cantSplit/>
          <w:jc w:val="center"/>
        </w:trPr>
        <w:tc>
          <w:tcPr>
            <w:tcW w:w="2337" w:type="dxa"/>
            <w:shd w:val="clear" w:color="auto" w:fill="F2F4F7"/>
            <w:tcMar>
              <w:top w:w="20" w:type="dxa"/>
              <w:left w:w="55" w:type="dxa"/>
              <w:bottom w:w="20" w:type="dxa"/>
              <w:right w:w="55" w:type="dxa"/>
            </w:tcMar>
          </w:tcPr>
          <w:p w14:paraId="23B079AB" w14:textId="77777777" w:rsidR="00280AEF" w:rsidRDefault="00D86BDB">
            <w:pPr>
              <w:spacing w:after="0" w:line="240" w:lineRule="auto"/>
              <w:jc w:val="left"/>
            </w:pPr>
            <w:r>
              <w:rPr>
                <w:rFonts w:eastAsia="Calibri" w:cs="Calibri"/>
                <w:sz w:val="14"/>
              </w:rPr>
              <w:t>Local 4000x4000 PNG</w:t>
            </w:r>
          </w:p>
        </w:tc>
        <w:tc>
          <w:tcPr>
            <w:tcW w:w="2687" w:type="dxa"/>
            <w:shd w:val="clear" w:color="auto" w:fill="F2F4F7"/>
            <w:tcMar>
              <w:top w:w="20" w:type="dxa"/>
              <w:left w:w="55" w:type="dxa"/>
              <w:bottom w:w="20" w:type="dxa"/>
              <w:right w:w="55" w:type="dxa"/>
            </w:tcMar>
          </w:tcPr>
          <w:p w14:paraId="44384A18" w14:textId="77777777" w:rsidR="00280AEF" w:rsidRDefault="00D86BDB">
            <w:pPr>
              <w:spacing w:after="0" w:line="240" w:lineRule="auto"/>
              <w:jc w:val="left"/>
            </w:pPr>
            <w:r>
              <w:rPr>
                <w:rFonts w:eastAsia="Calibri" w:cs="Calibri"/>
                <w:sz w:val="14"/>
              </w:rPr>
              <w:t>Accepted; 82.7 MiB process peak</w:t>
            </w:r>
          </w:p>
        </w:tc>
        <w:tc>
          <w:tcPr>
            <w:tcW w:w="2804" w:type="dxa"/>
            <w:shd w:val="clear" w:color="auto" w:fill="F2F4F7"/>
            <w:tcMar>
              <w:top w:w="20" w:type="dxa"/>
              <w:left w:w="55" w:type="dxa"/>
              <w:bottom w:w="20" w:type="dxa"/>
              <w:right w:w="55" w:type="dxa"/>
            </w:tcMar>
          </w:tcPr>
          <w:p w14:paraId="3E7F64AB" w14:textId="77777777" w:rsidR="00280AEF" w:rsidRDefault="00D86BDB">
            <w:pPr>
              <w:spacing w:after="0" w:line="240" w:lineRule="auto"/>
              <w:jc w:val="left"/>
            </w:pPr>
            <w:r>
              <w:rPr>
                <w:rFonts w:eastAsia="Calibri" w:cs="Calibri"/>
                <w:sz w:val="14"/>
              </w:rPr>
              <w:t>Windows host measurement, not Lambda.</w:t>
            </w:r>
          </w:p>
        </w:tc>
        <w:tc>
          <w:tcPr>
            <w:tcW w:w="1753" w:type="dxa"/>
            <w:shd w:val="clear" w:color="auto" w:fill="F2F4F7"/>
            <w:tcMar>
              <w:top w:w="20" w:type="dxa"/>
              <w:left w:w="55" w:type="dxa"/>
              <w:bottom w:w="20" w:type="dxa"/>
              <w:right w:w="55" w:type="dxa"/>
            </w:tcMar>
          </w:tcPr>
          <w:p w14:paraId="3845C7D1" w14:textId="77777777" w:rsidR="00280AEF" w:rsidRDefault="00D86BDB">
            <w:pPr>
              <w:spacing w:after="0" w:line="240" w:lineRule="auto"/>
              <w:jc w:val="left"/>
            </w:pPr>
            <w:r>
              <w:rPr>
                <w:rFonts w:eastAsia="Calibri" w:cs="Calibri"/>
                <w:sz w:val="14"/>
              </w:rPr>
              <w:t>BUILD_STATE 2026-10-16.</w:t>
            </w:r>
          </w:p>
        </w:tc>
      </w:tr>
      <w:tr w:rsidR="00280AEF" w14:paraId="7E24789A" w14:textId="77777777">
        <w:trPr>
          <w:cantSplit/>
          <w:jc w:val="center"/>
        </w:trPr>
        <w:tc>
          <w:tcPr>
            <w:tcW w:w="2337" w:type="dxa"/>
            <w:tcMar>
              <w:top w:w="20" w:type="dxa"/>
              <w:left w:w="55" w:type="dxa"/>
              <w:bottom w:w="20" w:type="dxa"/>
              <w:right w:w="55" w:type="dxa"/>
            </w:tcMar>
          </w:tcPr>
          <w:p w14:paraId="33ADF5FD" w14:textId="77777777" w:rsidR="00280AEF" w:rsidRDefault="00D86BDB">
            <w:pPr>
              <w:spacing w:after="0" w:line="240" w:lineRule="auto"/>
              <w:jc w:val="left"/>
            </w:pPr>
            <w:r>
              <w:rPr>
                <w:rFonts w:eastAsia="Calibri" w:cs="Calibri"/>
                <w:sz w:val="14"/>
              </w:rPr>
              <w:t>Local 12000x12000 PNG</w:t>
            </w:r>
          </w:p>
        </w:tc>
        <w:tc>
          <w:tcPr>
            <w:tcW w:w="2687" w:type="dxa"/>
            <w:tcMar>
              <w:top w:w="20" w:type="dxa"/>
              <w:left w:w="55" w:type="dxa"/>
              <w:bottom w:w="20" w:type="dxa"/>
              <w:right w:w="55" w:type="dxa"/>
            </w:tcMar>
          </w:tcPr>
          <w:p w14:paraId="33C2C0C7" w14:textId="77777777" w:rsidR="00280AEF" w:rsidRDefault="00D86BDB">
            <w:pPr>
              <w:spacing w:after="0" w:line="240" w:lineRule="auto"/>
              <w:jc w:val="left"/>
            </w:pPr>
            <w:r>
              <w:rPr>
                <w:rFonts w:eastAsia="Calibri" w:cs="Calibri"/>
                <w:sz w:val="14"/>
              </w:rPr>
              <w:t>Rejected before decode; process peak remained 82.7 MiB</w:t>
            </w:r>
          </w:p>
        </w:tc>
        <w:tc>
          <w:tcPr>
            <w:tcW w:w="2804" w:type="dxa"/>
            <w:tcMar>
              <w:top w:w="20" w:type="dxa"/>
              <w:left w:w="55" w:type="dxa"/>
              <w:bottom w:w="20" w:type="dxa"/>
              <w:right w:w="55" w:type="dxa"/>
            </w:tcMar>
          </w:tcPr>
          <w:p w14:paraId="516A7246" w14:textId="77777777" w:rsidR="00280AEF" w:rsidRDefault="00D86BDB">
            <w:pPr>
              <w:spacing w:after="0" w:line="240" w:lineRule="auto"/>
              <w:jc w:val="left"/>
            </w:pPr>
            <w:r>
              <w:rPr>
                <w:rFonts w:eastAsia="Calibri" w:cs="Calibri"/>
                <w:sz w:val="14"/>
              </w:rPr>
              <w:t>Windows host measurement, not Lambda.</w:t>
            </w:r>
          </w:p>
        </w:tc>
        <w:tc>
          <w:tcPr>
            <w:tcW w:w="1753" w:type="dxa"/>
            <w:tcMar>
              <w:top w:w="20" w:type="dxa"/>
              <w:left w:w="55" w:type="dxa"/>
              <w:bottom w:w="20" w:type="dxa"/>
              <w:right w:w="55" w:type="dxa"/>
            </w:tcMar>
          </w:tcPr>
          <w:p w14:paraId="7BAEDB6A" w14:textId="77777777" w:rsidR="00280AEF" w:rsidRDefault="00D86BDB">
            <w:pPr>
              <w:spacing w:after="0" w:line="240" w:lineRule="auto"/>
              <w:jc w:val="left"/>
            </w:pPr>
            <w:r>
              <w:rPr>
                <w:rFonts w:eastAsia="Calibri" w:cs="Calibri"/>
                <w:sz w:val="14"/>
              </w:rPr>
              <w:t>BUILD_STATE 2026-10-16.</w:t>
            </w:r>
          </w:p>
        </w:tc>
      </w:tr>
    </w:tbl>
    <w:p w14:paraId="583398F7" w14:textId="77777777" w:rsidR="00280AEF" w:rsidRDefault="00280AEF">
      <w:pPr>
        <w:spacing w:after="40"/>
      </w:pPr>
    </w:p>
    <w:p w14:paraId="4E8020A9" w14:textId="77777777" w:rsidR="00280AEF" w:rsidRDefault="00D86BDB">
      <w:r>
        <w:t>The local measurements are included because they explain why the resource bounds were added. The 25 MiB text case previously used 548.8 MiB of working set under the list-based implementation; the iterator-based implementation reduced it to 69.4 MiB. That is a meaningful engineering result, but it was measured on Windows, not on the deployed Linux arm64 function. The case study does not convert it into a Lambda guarantee.</w:t>
      </w:r>
    </w:p>
    <w:p w14:paraId="2471C093" w14:textId="77777777" w:rsidR="00280AEF" w:rsidRDefault="00D86BDB">
      <w:pPr>
        <w:pStyle w:val="Heading2"/>
      </w:pPr>
      <w:r>
        <w:t>10.9 Reliability behavior</w:t>
      </w:r>
    </w:p>
    <w:p w14:paraId="3AF57E53" w14:textId="77777777" w:rsidR="00280AEF" w:rsidRDefault="00D86BDB">
      <w:r>
        <w:t>The captured SQS envelope is the strongest reliability evidence. It shows that an injected infrastructure failure produced a RetriesExhausted condition, an approximate invoke count of 3, the original event under requestPayload, and a sanitized responsePayload. That is the expected behavior for a function error that exhausts the asynchronous retry budget. The queue page shows one message available and one received message with receive count 1. The message was not deleted in the capture, which is consistent w</w:t>
      </w:r>
      <w:r>
        <w:t>ith the absence of a consumer.</w:t>
      </w:r>
    </w:p>
    <w:p w14:paraId="76FC1575" w14:textId="77777777" w:rsidR="00280AEF" w:rsidRDefault="00D86BDB">
      <w:r>
        <w:t>The automated tests provide complementary reliability evidence: duplicate delivery is skipped, PROCESSING is re-attempted, a terminal race does not overwrite a completed record, a malformed event writes nothing, a HeadObject error becomes a FAILED infrastructure record, and a secondary failure is logged without replacing the original diagnostic. These tests use moto, so they do not prove the deployed IAM or network behavior. They do prove the handler's state machine and error classification.</w:t>
      </w:r>
    </w:p>
    <w:p w14:paraId="3FD02B81" w14:textId="77777777" w:rsidR="00280AEF" w:rsidRDefault="00D86BDB">
      <w:pPr>
        <w:pStyle w:val="Heading2"/>
      </w:pPr>
      <w:r>
        <w:lastRenderedPageBreak/>
        <w:t>10.10 Claims not made</w:t>
      </w:r>
    </w:p>
    <w:p w14:paraId="3021D366" w14:textId="77777777" w:rsidR="00280AEF" w:rsidRDefault="00D86BDB">
      <w:r>
        <w:t>The project does not claim that the deployed function meets a particular latency service level, that it sustains a particular request rate, that it is cheaper than a server-based worker at the project's actual volume, or that it has been tested against malicious files beyond the listed fixtures. It does not claim that the validation is exhaustive for every malformed image or Unicode edge case. It does not claim that the error codes visible in the console are complete for every record, because the table view</w:t>
      </w:r>
      <w:r>
        <w:t xml:space="preserve"> truncates them. It does not claim that the system is production-ready without the enhancements in Chapter 13.</w:t>
      </w:r>
    </w:p>
    <w:p w14:paraId="1CB7BA3C" w14:textId="77777777" w:rsidR="00280AEF" w:rsidRDefault="00D86BDB">
      <w:r>
        <w:br w:type="page"/>
      </w:r>
    </w:p>
    <w:p w14:paraId="4F7062E4" w14:textId="77777777" w:rsidR="00280AEF" w:rsidRDefault="00D86BDB">
      <w:pPr>
        <w:pStyle w:val="Heading1"/>
        <w:pBdr>
          <w:bottom w:val="single" w:sz="6" w:space="4" w:color="C55A11"/>
        </w:pBdr>
      </w:pPr>
      <w:bookmarkStart w:id="12" w:name="_Toc243263494"/>
      <w:r>
        <w:lastRenderedPageBreak/>
        <w:t>Chapter 11. Challenges and Solutions</w:t>
      </w:r>
      <w:bookmarkEnd w:id="12"/>
    </w:p>
    <w:p w14:paraId="258EAF87" w14:textId="77777777" w:rsidR="00280AEF" w:rsidRDefault="00D86BDB">
      <w:r>
        <w:t>The project produced several engineering difficulties that were not obvious from the requirements alone. Each one changed the implementation or the documentation. The sections below describe the cause, the investigation, the resolution, and the lesson. Only issues that appear in the repository history, the build state, or the deployment evidence are included.</w:t>
      </w:r>
    </w:p>
    <w:p w14:paraId="6DF09AB1" w14:textId="77777777" w:rsidR="00280AEF" w:rsidRDefault="00D86BDB">
      <w:pPr>
        <w:pStyle w:val="Heading2"/>
      </w:pPr>
      <w:r>
        <w:t>11.1 Packaging Linux ARM64 dependencies from Windows</w:t>
      </w:r>
    </w:p>
    <w:p w14:paraId="426B7189" w14:textId="77777777" w:rsidR="00280AEF" w:rsidRDefault="00D86BDB">
      <w:r>
        <w:t>The build host is Windows and the Lambda target is Linux arm64. A normal pip install on the host resolves Windows wheels, including Windows .pyd extension modules for Pillow. Those modules cannot load on Lambda. The investigation compared the target runtime (Python 3.13 on Amazon Linux 2023, arm64) with the host platform and identified the need for a cross-platform wheel download. The resolution uses pip's --python-version, --implementation, --abi, --platform, and --only-binary options to fetch manylinux_2_</w:t>
      </w:r>
      <w:r>
        <w:t>28_aarch64 cp313 wheels. The lesson is that a deployment package is a target artifact, not a copy of the developer environment.</w:t>
      </w:r>
    </w:p>
    <w:p w14:paraId="2EEF6AB7" w14:textId="77777777" w:rsidR="00280AEF" w:rsidRDefault="00D86BDB">
      <w:pPr>
        <w:pStyle w:val="Heading2"/>
      </w:pPr>
      <w:r>
        <w:t>11.2 Lambda ZIP archive layout</w:t>
      </w:r>
    </w:p>
    <w:p w14:paraId="31DDAF12" w14:textId="77777777" w:rsidR="00280AEF" w:rsidRDefault="00D86BDB">
      <w:r>
        <w:t>Lambda imports the handler by module path. A ZIP that contains a top-level src/ folder puts handler.py at src/handler.py, which does not match handler.lambda_handler. A ZIP built with PowerShell 5.1 Compress-Archive can also contain backslash entry names that Lambda cannot unpack. The investigation reproduced both failure modes in the packaging checks. The resolution copies the contents of src/ into a flat build directory, zips the contents with Python's zipfile, replaces os.sep with a forward slash, and as</w:t>
      </w:r>
      <w:r>
        <w:t>serts that handler.py is at the root, no entry contains a backslash, and no entry starts with ./. The lesson is that archive layout is part of the application contract.</w:t>
      </w:r>
    </w:p>
    <w:p w14:paraId="20920F0C" w14:textId="77777777" w:rsidR="00280AEF" w:rsidRDefault="00D86BDB">
      <w:pPr>
        <w:pStyle w:val="Heading2"/>
      </w:pPr>
      <w:r>
        <w:t>11.3 S3 versioning and version-pinned reads</w:t>
      </w:r>
    </w:p>
    <w:p w14:paraId="1E57FA1B" w14:textId="77777777" w:rsidR="00280AEF" w:rsidRDefault="00D86BDB">
      <w:r>
        <w:t>Versioning is required for the processing identity, but it also changes how reads must be performed. An event refers to a specific version. If the handler calls GetObject without a version ID, it may read a newer object than the event described. The investigation tied the processing identity to the version ID and added VersionId to both HeadObject and GetObject. A missing or null version ID is now a malformed event. The lesson is that an event's identity must travel with every read that depends on it.</w:t>
      </w:r>
    </w:p>
    <w:p w14:paraId="3022A0DF" w14:textId="77777777" w:rsidR="00280AEF" w:rsidRDefault="00D86BDB">
      <w:pPr>
        <w:pStyle w:val="Heading2"/>
      </w:pPr>
      <w:r>
        <w:t>11.4 IAM permission scope</w:t>
      </w:r>
    </w:p>
    <w:p w14:paraId="3B82544B" w14:textId="77777777" w:rsidR="00280AEF" w:rsidRDefault="00D86BDB">
      <w:r>
        <w:t xml:space="preserve">An early deployment can fail with AccessDenied if the policy ARNs still contain placeholders or if the S3 resource is scoped to the bucket ARN without the incoming/ prefix. The investigation compared each policy statement with the actual resource ARN and the operations the handler performs. The resolution uses a prefix-scoped S3 resource, a table-scoped DynamoDB resource, a queue ARN for SendMessage, and a log-group ARN with the :* suffix. The lesson is that a policy is only least-privilege if its resource </w:t>
      </w:r>
      <w:r>
        <w:t>scope matches the code's actual access pattern.</w:t>
      </w:r>
    </w:p>
    <w:p w14:paraId="11E88D74" w14:textId="77777777" w:rsidR="00280AEF" w:rsidRDefault="00D86BDB">
      <w:pPr>
        <w:pStyle w:val="Heading2"/>
      </w:pPr>
      <w:r>
        <w:t>11.5 Zero-byte folder markers</w:t>
      </w:r>
    </w:p>
    <w:p w14:paraId="21874434" w14:textId="77777777" w:rsidR="00280AEF" w:rsidRDefault="00D86BDB">
      <w:r>
        <w:t>Creating a folder in the S3 console creates a zero-byte object whose key ends with a slash. Those objects match the incoming/ prefix and invoke the function. The first reaction is to treat them as noise. The investigation showed that they are valid S3 objects and that the pipeline should record them rather than ignore them. The resolution keeps the zero-byte check before the extension check, so a folder marker becomes FAILED with ZERO_BYTE. The result is seven documented folder-marker records in the scan. T</w:t>
      </w:r>
      <w:r>
        <w:t>he lesson is that console conveniences create real objects, and the pipeline's behavior should be predictable for them.</w:t>
      </w:r>
    </w:p>
    <w:p w14:paraId="5D50470C" w14:textId="77777777" w:rsidR="00280AEF" w:rsidRDefault="00D86BDB">
      <w:pPr>
        <w:pStyle w:val="Heading2"/>
      </w:pPr>
      <w:r>
        <w:t>11.6 Handling unsupported extensions</w:t>
      </w:r>
    </w:p>
    <w:p w14:paraId="6BC26E20" w14:textId="77777777" w:rsidR="00280AEF" w:rsidRDefault="00D86BDB">
      <w:r>
        <w:t>An unsupported file must not disappear silently. A suffix filter on the S3 notification would prevent a PDF from reaching Lambda, but it would also remove any record of the rejection. The resolution uses no suffix filter and checks the extension allowlist after the size check and before the content download. The PDF becomes a FAILED record with UNSUPPORTED_EXTENSION and does not consume bandwidth for its 1.6 MB body. The lesson is that observability sometimes requires accepting an event you intend to reject</w:t>
      </w:r>
      <w:r>
        <w:t>.</w:t>
      </w:r>
    </w:p>
    <w:p w14:paraId="1D07A881" w14:textId="77777777" w:rsidR="00280AEF" w:rsidRDefault="00D86BDB">
      <w:pPr>
        <w:pStyle w:val="Heading2"/>
      </w:pPr>
      <w:r>
        <w:t>11.7 Detecting fake or corrupt images</w:t>
      </w:r>
    </w:p>
    <w:p w14:paraId="49D81F79" w14:textId="77777777" w:rsidR="00280AEF" w:rsidRDefault="00D86BDB">
      <w:r>
        <w:t>An extension check is not enough. A file named .jpg can contain PNG bytes, text, or a truncated JPEG. The investigation added a signature check, a Pillow verify pass, a reopen, and a full decode of every frame. A signature mismatch becomes TYPE_MISMATCH; a matching signature that cannot be verified or decoded becomes CORRUPT_IMAGE. The regression suite includes a PNG with a damaged IDAT checksum and a truncated JPEG. The lesson is that image validation needs both a cheap signature check and a real decoder p</w:t>
      </w:r>
      <w:r>
        <w:t>ass.</w:t>
      </w:r>
    </w:p>
    <w:p w14:paraId="033C5128" w14:textId="77777777" w:rsidR="00280AEF" w:rsidRDefault="00D86BDB">
      <w:pPr>
        <w:pStyle w:val="Heading2"/>
      </w:pPr>
      <w:r>
        <w:t>11.8 Oversized image validation</w:t>
      </w:r>
    </w:p>
    <w:p w14:paraId="3C022A19" w14:textId="77777777" w:rsidR="00280AEF" w:rsidRDefault="00D86BDB">
      <w:r>
        <w:t>A small file can decode into a very large pixel buffer. The investigation found a 420 KB PNG that exceeded 512 MiB when decoded. The resolution adds a total-pixel budget of 16,000,000 across all frame canvases, checked before allocation. A 12,000 by 12,000 PNG is rejected before decode. Animated PNGs are covered because the budget multiplies by the frame count. The lesson is that upload size is not a proxy for decode cost.</w:t>
      </w:r>
    </w:p>
    <w:p w14:paraId="3A15CE43" w14:textId="77777777" w:rsidR="00280AEF" w:rsidRDefault="00D86BDB">
      <w:pPr>
        <w:pStyle w:val="Heading2"/>
      </w:pPr>
      <w:r>
        <w:t>11.9 UTF-8 decoding failures</w:t>
      </w:r>
    </w:p>
    <w:p w14:paraId="7196AE43" w14:textId="77777777" w:rsidR="00280AEF" w:rsidRDefault="00D86BDB">
      <w:r>
        <w:t>Text files can contain invalid byte sequences. A permissive decode would replace them with replacement characters and produce misleading counts. The resolution uses strict UTF-8 decode, maps failures to INVALID_ENCODING, and strips exactly one leading BOM after a successful decode. A BOM-only file becomes an empty string and is valid at the text layer; a zero-byte object is rejected earlier. The lesson is that text statistics are only meaningful after a strict decode.</w:t>
      </w:r>
    </w:p>
    <w:p w14:paraId="3CA83CF2" w14:textId="77777777" w:rsidR="00280AEF" w:rsidRDefault="00D86BDB">
      <w:pPr>
        <w:pStyle w:val="Heading2"/>
      </w:pPr>
      <w:r>
        <w:lastRenderedPageBreak/>
        <w:t>11.10 Asynchronous retry troubleshooting</w:t>
      </w:r>
    </w:p>
    <w:p w14:paraId="1D36EC74" w14:textId="77777777" w:rsidR="00280AEF" w:rsidRDefault="00D86BDB">
      <w:r>
        <w:t>An asynchronous invocation failure is not visible in the same way as a synchronous request. The function's exception is logged, but the retry and destination behavior is controlled by Lambda. The investigation used the SQS destination envelope to confirm the condition and invoke count. The captured message shows RetriesExhausted and approximateInvokeCount 3. The resolution is a documented failure-injection procedure: point TABLE_NAME at a table the role cannot access, upload a supported file, wait for retri</w:t>
      </w:r>
      <w:r>
        <w:t>es, inspect the queue, then restore the variable. The lesson is that retry behavior must be observed at the destination, not inferred from a function log alone.</w:t>
      </w:r>
    </w:p>
    <w:p w14:paraId="5F19DE21" w14:textId="77777777" w:rsidR="00280AEF" w:rsidRDefault="00D86BDB">
      <w:pPr>
        <w:pStyle w:val="Heading2"/>
      </w:pPr>
      <w:r>
        <w:t>11.11 Distinguishing validation failures from infrastructure exceptions</w:t>
      </w:r>
    </w:p>
    <w:p w14:paraId="7E6B7678" w14:textId="77777777" w:rsidR="00280AEF" w:rsidRDefault="00D86BDB">
      <w:r>
        <w:t>The first failure model treated every exception as retryable. That would turn a corrupt image into an endless retry loop. The investigation separated ValidationError from unexpected exceptions, added a guarded FAILED write, and moved the fixed boundary error to the top of the handler. The resolution makes a validation failure return successfully and an infrastructure failure raise. The lesson is that retry semantics are a property of the error class, not a global policy.</w:t>
      </w:r>
    </w:p>
    <w:p w14:paraId="7BACDBAA" w14:textId="77777777" w:rsidR="00280AEF" w:rsidRDefault="00D86BDB">
      <w:pPr>
        <w:pStyle w:val="Heading2"/>
      </w:pPr>
      <w:r>
        <w:t>11.12 Evidence drift and stale build artifacts</w:t>
      </w:r>
    </w:p>
    <w:p w14:paraId="3174158D" w14:textId="77777777" w:rsidR="00280AEF" w:rsidRDefault="00D86BDB">
      <w:r>
        <w:t>The workspace contains an older build/ directory with botocore 1.43.113, while the verified function.zip contains 1.43.112. A casual review could describe the wrong package. The investigation compared the archive metadata with requirements.txt and treated function.zip as the release artifact. The resolution documents the stale directory and cites the archive, not the working directory. The lesson is that evidence has a provenance, and the newest-looking folder is not always the released artifact.</w:t>
      </w:r>
    </w:p>
    <w:p w14:paraId="4D6B8163" w14:textId="77777777" w:rsidR="00280AEF" w:rsidRDefault="00D86BDB">
      <w:pPr>
        <w:pStyle w:val="Heading1"/>
        <w:pBdr>
          <w:bottom w:val="single" w:sz="6" w:space="4" w:color="C55A11"/>
        </w:pBdr>
      </w:pPr>
      <w:bookmarkStart w:id="13" w:name="_Toc243263495"/>
      <w:r>
        <w:t>Chapter 12. Cost and Operational Considerations</w:t>
      </w:r>
      <w:bookmarkEnd w:id="13"/>
    </w:p>
    <w:p w14:paraId="304F9187" w14:textId="77777777" w:rsidR="00280AEF" w:rsidRDefault="00D86BDB">
      <w:pPr>
        <w:pStyle w:val="Heading2"/>
      </w:pPr>
      <w:r>
        <w:t>12.1 Pay-per-use model</w:t>
      </w:r>
    </w:p>
    <w:p w14:paraId="778EA45B" w14:textId="77777777" w:rsidR="00280AEF" w:rsidRDefault="00D86BDB">
      <w:r>
        <w:t>Every service in the pipeline is pay-per-use. There is no idle server, no provisioned database capacity, and no reserved concurrency. The cost is driven by the number and size of uploaded objects, the duration and memory of each Lambda invocation, the number of DynamoDB reads and writes, the number of SQS messages, and the volume of logs retained. The project did not collect billing data, so this chapter describes the cost model qualitatively. It does not present dollar figures.</w:t>
      </w:r>
    </w:p>
    <w:p w14:paraId="36443FBB" w14:textId="77777777" w:rsidR="00280AEF" w:rsidRDefault="00D86BDB">
      <w:r>
        <w:t>The acceptance workload was tiny: a few dozen uploads, a handful of image decodes, and a small number of log lines. Any real bill for that workload would be dominated by rounding, free-tier allowances, or the minimum billable units rather than by the architecture. A numeric cost claim without a billing export would be misleading.</w:t>
      </w:r>
    </w:p>
    <w:p w14:paraId="734DA865" w14:textId="77777777" w:rsidR="00280AEF" w:rsidRDefault="00D86BDB">
      <w:pPr>
        <w:pStyle w:val="Heading2"/>
      </w:pPr>
      <w:r>
        <w:t>12.2 Amazon S3</w:t>
      </w:r>
    </w:p>
    <w:p w14:paraId="05422521" w14:textId="77777777" w:rsidR="00280AEF" w:rsidRDefault="00D86BDB">
      <w:r>
        <w:t>S3 charges for storage, requests, and data transfer. The project stores small source files and keeps current versions indefinitely plus noncurrent versions for 30 days. The main cost drivers are the number and size of stored versions, the number of PUT and GET requests, and any data transfer out of the region. The function's reads are version-pinned GET and HEAD requests. The bucket has no public website endpoint, so there is no public transfer path.</w:t>
      </w:r>
    </w:p>
    <w:p w14:paraId="55970EF8" w14:textId="77777777" w:rsidR="00280AEF" w:rsidRDefault="00D86BDB">
      <w:r>
        <w:t>The lifecycle rule is a cost control as well as a retention control. Expiring noncurrent versions after 30 days prevents repeated uploads from accumulating storage indefinitely. It does not delete current versions, so the latest object for each key remains available.</w:t>
      </w:r>
    </w:p>
    <w:p w14:paraId="1F2631D6" w14:textId="77777777" w:rsidR="00280AEF" w:rsidRDefault="00D86BDB">
      <w:pPr>
        <w:pStyle w:val="Heading2"/>
      </w:pPr>
      <w:r>
        <w:t>12.3 AWS Lambda</w:t>
      </w:r>
    </w:p>
    <w:p w14:paraId="1752AE3E" w14:textId="77777777" w:rsidR="00280AEF" w:rsidRDefault="00D86BDB">
      <w:r>
        <w:t>Lambda charges for the number of requests and for compute duration multiplied by the configured memory. The function runs at 512 MB with a 30-second timeout. The observed failed validation invocations completed in tens to hundreds of milliseconds. The one recorded successful PNG invocation used 150.13 ms of Lambda duration and 117 MB of peak memory. The memory setting is the billing lever: a higher setting can finish sooner but costs more per millisecond; a lower setting may take longer or fail on larger im</w:t>
      </w:r>
      <w:r>
        <w:t>ages.</w:t>
      </w:r>
    </w:p>
    <w:p w14:paraId="59F34FA5" w14:textId="77777777" w:rsidR="00280AEF" w:rsidRDefault="00D86BDB">
      <w:r>
        <w:t>Asynchronous retries can multiply the invocation count for a failing event. A persistent infrastructure failure can consume the initial attempt plus two function-error retries, and throttling or system errors can add more retries up to the maximum event age. The SQS destination itself is not a Lambda charge, but the extra invocations are. This is one reason the failure classification matters for cost as well as correctness.</w:t>
      </w:r>
    </w:p>
    <w:p w14:paraId="664365F3" w14:textId="77777777" w:rsidR="00280AEF" w:rsidRDefault="00D86BDB">
      <w:pPr>
        <w:pStyle w:val="Heading2"/>
      </w:pPr>
      <w:r>
        <w:t>12.4 Amazon DynamoDB</w:t>
      </w:r>
    </w:p>
    <w:p w14:paraId="42AB0287" w14:textId="77777777" w:rsidR="00280AEF" w:rsidRDefault="00D86BDB">
      <w:r>
        <w:t>The table uses on-demand capacity, so the project pays per read and write request unit rather than for provisioned capacity. Each record involves a conditional PutItem, possibly a GetItem after a claim conflict, and a conditional UpdateItem. The scan used for verification is a table scan and consumes read capacity proportional to the number and size of items. A production workload would use targeted queries or a secondary index instead of repeated scans.</w:t>
      </w:r>
    </w:p>
    <w:p w14:paraId="358CDA6C" w14:textId="77777777" w:rsidR="00280AEF" w:rsidRDefault="00D86BDB">
      <w:r>
        <w:t>The table has no TTL, so records accumulate. That is appropriate for an operational ledger, but it is a cost consideration over time. A future retention policy could archive or expire old records. The project does not enable point-in-time recovery, which avoids the PITR storage cost but also removes a recovery option.</w:t>
      </w:r>
    </w:p>
    <w:p w14:paraId="77A431DB" w14:textId="77777777" w:rsidR="00280AEF" w:rsidRDefault="00D86BDB">
      <w:pPr>
        <w:pStyle w:val="Heading2"/>
      </w:pPr>
      <w:r>
        <w:t>12.5 Amazon SQS</w:t>
      </w:r>
    </w:p>
    <w:p w14:paraId="7119897B" w14:textId="77777777" w:rsidR="00280AEF" w:rsidRDefault="00D86BDB">
      <w:r>
        <w:t>SQS charges per request, with a free tier for standard queues. The queue receives messages only when an asynchronous invocation exhausts its retries, so the request volume is expected to be low in normal operation. The 14-day retention keeps a failed message available for investigation without an immediate consumer. A production design would add a consumer or an alert, which would add its own request and compute cost.</w:t>
      </w:r>
    </w:p>
    <w:p w14:paraId="7BBC1550" w14:textId="77777777" w:rsidR="00280AEF" w:rsidRDefault="00D86BDB">
      <w:pPr>
        <w:pStyle w:val="Heading2"/>
      </w:pPr>
      <w:r>
        <w:lastRenderedPageBreak/>
        <w:t>12.6 Amazon CloudWatch Logs</w:t>
      </w:r>
    </w:p>
    <w:p w14:paraId="798A91F9" w14:textId="77777777" w:rsidR="00280AEF" w:rsidRDefault="00D86BDB">
      <w:r>
        <w:t>CloudWatch Logs charges for ingestion and storage. The application writes one JSON start line and one terminal line per record, plus diagnostic lines for failures. The Lambda platform adds START, END, and REPORT lines. The 30-day retention bounds storage growth. A high-volume workload would want a log-level policy, structured filtering, and possibly a shorter retention for verbose diagnostics. The project keeps INFO logging and 30-day retention as a simple operational baseline.</w:t>
      </w:r>
    </w:p>
    <w:p w14:paraId="540EFDA9" w14:textId="77777777" w:rsidR="00280AEF" w:rsidRDefault="00D86BDB">
      <w:pPr>
        <w:pStyle w:val="Heading2"/>
      </w:pPr>
      <w:r>
        <w:t>12.7 Cost drivers</w:t>
      </w:r>
    </w:p>
    <w:p w14:paraId="5E260E24" w14:textId="77777777" w:rsidR="00280AEF" w:rsidRDefault="00D86BDB">
      <w:pPr>
        <w:pStyle w:val="Caption"/>
        <w:keepNext/>
        <w:spacing w:before="100" w:after="40"/>
        <w:jc w:val="left"/>
      </w:pPr>
      <w:r>
        <w:rPr>
          <w:rFonts w:eastAsia="Calibri" w:cs="Calibri"/>
          <w:color w:val="1F3864"/>
          <w:sz w:val="17"/>
        </w:rPr>
        <w:t>Table 12.1.</w:t>
      </w:r>
      <w:r>
        <w:rPr>
          <w:rFonts w:eastAsia="Calibri" w:cs="Calibri"/>
          <w:b w:val="0"/>
          <w:sz w:val="17"/>
        </w:rPr>
        <w:t xml:space="preserve"> Cost drivers and qualitative controls.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753"/>
        <w:gridCol w:w="3038"/>
        <w:gridCol w:w="2687"/>
        <w:gridCol w:w="2103"/>
      </w:tblGrid>
      <w:tr w:rsidR="00280AEF" w14:paraId="3ADCCA8C" w14:textId="77777777">
        <w:trPr>
          <w:cantSplit/>
          <w:trHeight w:val="340"/>
          <w:tblHeader/>
          <w:jc w:val="center"/>
        </w:trPr>
        <w:tc>
          <w:tcPr>
            <w:tcW w:w="1753" w:type="dxa"/>
            <w:shd w:val="clear" w:color="auto" w:fill="1F3864"/>
            <w:tcMar>
              <w:top w:w="20" w:type="dxa"/>
              <w:left w:w="55" w:type="dxa"/>
              <w:bottom w:w="20" w:type="dxa"/>
              <w:right w:w="55" w:type="dxa"/>
            </w:tcMar>
          </w:tcPr>
          <w:p w14:paraId="74F95B6F" w14:textId="77777777" w:rsidR="00280AEF" w:rsidRDefault="00D86BDB">
            <w:pPr>
              <w:spacing w:after="0" w:line="240" w:lineRule="auto"/>
              <w:jc w:val="left"/>
            </w:pPr>
            <w:r>
              <w:rPr>
                <w:rFonts w:eastAsia="Calibri" w:cs="Calibri"/>
                <w:b/>
                <w:color w:val="FFFFFF"/>
                <w:sz w:val="14"/>
              </w:rPr>
              <w:t>Service</w:t>
            </w:r>
          </w:p>
        </w:tc>
        <w:tc>
          <w:tcPr>
            <w:tcW w:w="3038" w:type="dxa"/>
            <w:shd w:val="clear" w:color="auto" w:fill="1F3864"/>
            <w:tcMar>
              <w:top w:w="20" w:type="dxa"/>
              <w:left w:w="55" w:type="dxa"/>
              <w:bottom w:w="20" w:type="dxa"/>
              <w:right w:w="55" w:type="dxa"/>
            </w:tcMar>
          </w:tcPr>
          <w:p w14:paraId="1D35A1CB" w14:textId="77777777" w:rsidR="00280AEF" w:rsidRDefault="00D86BDB">
            <w:pPr>
              <w:spacing w:after="0" w:line="240" w:lineRule="auto"/>
              <w:jc w:val="left"/>
            </w:pPr>
            <w:r>
              <w:rPr>
                <w:rFonts w:eastAsia="Calibri" w:cs="Calibri"/>
                <w:b/>
                <w:color w:val="FFFFFF"/>
                <w:sz w:val="14"/>
              </w:rPr>
              <w:t>Main cost drivers</w:t>
            </w:r>
          </w:p>
        </w:tc>
        <w:tc>
          <w:tcPr>
            <w:tcW w:w="2687" w:type="dxa"/>
            <w:shd w:val="clear" w:color="auto" w:fill="1F3864"/>
            <w:tcMar>
              <w:top w:w="20" w:type="dxa"/>
              <w:left w:w="55" w:type="dxa"/>
              <w:bottom w:w="20" w:type="dxa"/>
              <w:right w:w="55" w:type="dxa"/>
            </w:tcMar>
          </w:tcPr>
          <w:p w14:paraId="2D8CB4F3" w14:textId="77777777" w:rsidR="00280AEF" w:rsidRDefault="00D86BDB">
            <w:pPr>
              <w:spacing w:after="0" w:line="240" w:lineRule="auto"/>
              <w:jc w:val="left"/>
            </w:pPr>
            <w:r>
              <w:rPr>
                <w:rFonts w:eastAsia="Calibri" w:cs="Calibri"/>
                <w:b/>
                <w:color w:val="FFFFFF"/>
                <w:sz w:val="14"/>
              </w:rPr>
              <w:t>Project controls</w:t>
            </w:r>
          </w:p>
        </w:tc>
        <w:tc>
          <w:tcPr>
            <w:tcW w:w="2103" w:type="dxa"/>
            <w:shd w:val="clear" w:color="auto" w:fill="1F3864"/>
            <w:tcMar>
              <w:top w:w="20" w:type="dxa"/>
              <w:left w:w="55" w:type="dxa"/>
              <w:bottom w:w="20" w:type="dxa"/>
              <w:right w:w="55" w:type="dxa"/>
            </w:tcMar>
          </w:tcPr>
          <w:p w14:paraId="0A069DB4" w14:textId="77777777" w:rsidR="00280AEF" w:rsidRDefault="00D86BDB">
            <w:pPr>
              <w:spacing w:after="0" w:line="240" w:lineRule="auto"/>
              <w:jc w:val="left"/>
            </w:pPr>
            <w:r>
              <w:rPr>
                <w:rFonts w:eastAsia="Calibri" w:cs="Calibri"/>
                <w:b/>
                <w:color w:val="FFFFFF"/>
                <w:sz w:val="14"/>
              </w:rPr>
              <w:t>Operational note</w:t>
            </w:r>
          </w:p>
        </w:tc>
      </w:tr>
      <w:tr w:rsidR="00280AEF" w14:paraId="7A637DB4" w14:textId="77777777">
        <w:trPr>
          <w:cantSplit/>
          <w:jc w:val="center"/>
        </w:trPr>
        <w:tc>
          <w:tcPr>
            <w:tcW w:w="1753" w:type="dxa"/>
            <w:tcMar>
              <w:top w:w="20" w:type="dxa"/>
              <w:left w:w="55" w:type="dxa"/>
              <w:bottom w:w="20" w:type="dxa"/>
              <w:right w:w="55" w:type="dxa"/>
            </w:tcMar>
          </w:tcPr>
          <w:p w14:paraId="435333A0" w14:textId="77777777" w:rsidR="00280AEF" w:rsidRDefault="00D86BDB">
            <w:pPr>
              <w:spacing w:after="0" w:line="240" w:lineRule="auto"/>
              <w:jc w:val="left"/>
            </w:pPr>
            <w:r>
              <w:rPr>
                <w:rFonts w:eastAsia="Calibri" w:cs="Calibri"/>
                <w:sz w:val="14"/>
              </w:rPr>
              <w:t>Amazon S3</w:t>
            </w:r>
          </w:p>
        </w:tc>
        <w:tc>
          <w:tcPr>
            <w:tcW w:w="3038" w:type="dxa"/>
            <w:tcMar>
              <w:top w:w="20" w:type="dxa"/>
              <w:left w:w="55" w:type="dxa"/>
              <w:bottom w:w="20" w:type="dxa"/>
              <w:right w:w="55" w:type="dxa"/>
            </w:tcMar>
          </w:tcPr>
          <w:p w14:paraId="69F06800" w14:textId="77777777" w:rsidR="00280AEF" w:rsidRDefault="00D86BDB">
            <w:pPr>
              <w:spacing w:after="0" w:line="240" w:lineRule="auto"/>
              <w:jc w:val="left"/>
            </w:pPr>
            <w:r>
              <w:rPr>
                <w:rFonts w:eastAsia="Calibri" w:cs="Calibri"/>
                <w:sz w:val="14"/>
              </w:rPr>
              <w:t>Stored bytes, PUT/GET/HEAD requests, noncurrent versions, data transfer.</w:t>
            </w:r>
          </w:p>
        </w:tc>
        <w:tc>
          <w:tcPr>
            <w:tcW w:w="2687" w:type="dxa"/>
            <w:tcMar>
              <w:top w:w="20" w:type="dxa"/>
              <w:left w:w="55" w:type="dxa"/>
              <w:bottom w:w="20" w:type="dxa"/>
              <w:right w:w="55" w:type="dxa"/>
            </w:tcMar>
          </w:tcPr>
          <w:p w14:paraId="46D2B0E6" w14:textId="77777777" w:rsidR="00280AEF" w:rsidRDefault="00D86BDB">
            <w:pPr>
              <w:spacing w:after="0" w:line="240" w:lineRule="auto"/>
              <w:jc w:val="left"/>
            </w:pPr>
            <w:r>
              <w:rPr>
                <w:rFonts w:eastAsia="Calibri" w:cs="Calibri"/>
                <w:sz w:val="14"/>
              </w:rPr>
              <w:t>Private bucket; 30-day noncurrent expiry; no public endpoint.</w:t>
            </w:r>
          </w:p>
        </w:tc>
        <w:tc>
          <w:tcPr>
            <w:tcW w:w="2103" w:type="dxa"/>
            <w:tcMar>
              <w:top w:w="20" w:type="dxa"/>
              <w:left w:w="55" w:type="dxa"/>
              <w:bottom w:w="20" w:type="dxa"/>
              <w:right w:w="55" w:type="dxa"/>
            </w:tcMar>
          </w:tcPr>
          <w:p w14:paraId="1BD94CC9" w14:textId="77777777" w:rsidR="00280AEF" w:rsidRDefault="00D86BDB">
            <w:pPr>
              <w:spacing w:after="0" w:line="240" w:lineRule="auto"/>
              <w:jc w:val="left"/>
            </w:pPr>
            <w:r>
              <w:rPr>
                <w:rFonts w:eastAsia="Calibri" w:cs="Calibri"/>
                <w:sz w:val="14"/>
              </w:rPr>
              <w:t>Repeated uploads create versions; the lifecycle rule bounds old-version storage.</w:t>
            </w:r>
          </w:p>
        </w:tc>
      </w:tr>
      <w:tr w:rsidR="00280AEF" w14:paraId="7643E2C9" w14:textId="77777777">
        <w:trPr>
          <w:cantSplit/>
          <w:jc w:val="center"/>
        </w:trPr>
        <w:tc>
          <w:tcPr>
            <w:tcW w:w="1753" w:type="dxa"/>
            <w:shd w:val="clear" w:color="auto" w:fill="F2F4F7"/>
            <w:tcMar>
              <w:top w:w="20" w:type="dxa"/>
              <w:left w:w="55" w:type="dxa"/>
              <w:bottom w:w="20" w:type="dxa"/>
              <w:right w:w="55" w:type="dxa"/>
            </w:tcMar>
          </w:tcPr>
          <w:p w14:paraId="55DA558E" w14:textId="77777777" w:rsidR="00280AEF" w:rsidRDefault="00D86BDB">
            <w:pPr>
              <w:spacing w:after="0" w:line="240" w:lineRule="auto"/>
              <w:jc w:val="left"/>
            </w:pPr>
            <w:r>
              <w:rPr>
                <w:rFonts w:eastAsia="Calibri" w:cs="Calibri"/>
                <w:sz w:val="14"/>
              </w:rPr>
              <w:t>AWS Lambda</w:t>
            </w:r>
          </w:p>
        </w:tc>
        <w:tc>
          <w:tcPr>
            <w:tcW w:w="3038" w:type="dxa"/>
            <w:shd w:val="clear" w:color="auto" w:fill="F2F4F7"/>
            <w:tcMar>
              <w:top w:w="20" w:type="dxa"/>
              <w:left w:w="55" w:type="dxa"/>
              <w:bottom w:w="20" w:type="dxa"/>
              <w:right w:w="55" w:type="dxa"/>
            </w:tcMar>
          </w:tcPr>
          <w:p w14:paraId="34110978" w14:textId="77777777" w:rsidR="00280AEF" w:rsidRDefault="00D86BDB">
            <w:pPr>
              <w:spacing w:after="0" w:line="240" w:lineRule="auto"/>
              <w:jc w:val="left"/>
            </w:pPr>
            <w:r>
              <w:rPr>
                <w:rFonts w:eastAsia="Calibri" w:cs="Calibri"/>
                <w:sz w:val="14"/>
              </w:rPr>
              <w:t>Request count, duration, configured memory, retries.</w:t>
            </w:r>
          </w:p>
        </w:tc>
        <w:tc>
          <w:tcPr>
            <w:tcW w:w="2687" w:type="dxa"/>
            <w:shd w:val="clear" w:color="auto" w:fill="F2F4F7"/>
            <w:tcMar>
              <w:top w:w="20" w:type="dxa"/>
              <w:left w:w="55" w:type="dxa"/>
              <w:bottom w:w="20" w:type="dxa"/>
              <w:right w:w="55" w:type="dxa"/>
            </w:tcMar>
          </w:tcPr>
          <w:p w14:paraId="0CA5151E" w14:textId="77777777" w:rsidR="00280AEF" w:rsidRDefault="00D86BDB">
            <w:pPr>
              <w:spacing w:after="0" w:line="240" w:lineRule="auto"/>
              <w:jc w:val="left"/>
            </w:pPr>
            <w:r>
              <w:rPr>
                <w:rFonts w:eastAsia="Calibri" w:cs="Calibri"/>
                <w:sz w:val="14"/>
              </w:rPr>
              <w:t>512 MB; 30-second timeout; permanent failures do not retry.</w:t>
            </w:r>
          </w:p>
        </w:tc>
        <w:tc>
          <w:tcPr>
            <w:tcW w:w="2103" w:type="dxa"/>
            <w:shd w:val="clear" w:color="auto" w:fill="F2F4F7"/>
            <w:tcMar>
              <w:top w:w="20" w:type="dxa"/>
              <w:left w:w="55" w:type="dxa"/>
              <w:bottom w:w="20" w:type="dxa"/>
              <w:right w:w="55" w:type="dxa"/>
            </w:tcMar>
          </w:tcPr>
          <w:p w14:paraId="3427CF2E" w14:textId="77777777" w:rsidR="00280AEF" w:rsidRDefault="00D86BDB">
            <w:pPr>
              <w:spacing w:after="0" w:line="240" w:lineRule="auto"/>
              <w:jc w:val="left"/>
            </w:pPr>
            <w:r>
              <w:rPr>
                <w:rFonts w:eastAsia="Calibri" w:cs="Calibri"/>
                <w:sz w:val="14"/>
              </w:rPr>
              <w:t>A persistent infrastructure failure can multiply invocations through retries.</w:t>
            </w:r>
          </w:p>
        </w:tc>
      </w:tr>
      <w:tr w:rsidR="00280AEF" w14:paraId="0716F42D" w14:textId="77777777">
        <w:trPr>
          <w:cantSplit/>
          <w:jc w:val="center"/>
        </w:trPr>
        <w:tc>
          <w:tcPr>
            <w:tcW w:w="1753" w:type="dxa"/>
            <w:tcMar>
              <w:top w:w="20" w:type="dxa"/>
              <w:left w:w="55" w:type="dxa"/>
              <w:bottom w:w="20" w:type="dxa"/>
              <w:right w:w="55" w:type="dxa"/>
            </w:tcMar>
          </w:tcPr>
          <w:p w14:paraId="25603960" w14:textId="77777777" w:rsidR="00280AEF" w:rsidRDefault="00D86BDB">
            <w:pPr>
              <w:spacing w:after="0" w:line="240" w:lineRule="auto"/>
              <w:jc w:val="left"/>
            </w:pPr>
            <w:r>
              <w:rPr>
                <w:rFonts w:eastAsia="Calibri" w:cs="Calibri"/>
                <w:sz w:val="14"/>
              </w:rPr>
              <w:t>Amazon DynamoDB</w:t>
            </w:r>
          </w:p>
        </w:tc>
        <w:tc>
          <w:tcPr>
            <w:tcW w:w="3038" w:type="dxa"/>
            <w:tcMar>
              <w:top w:w="20" w:type="dxa"/>
              <w:left w:w="55" w:type="dxa"/>
              <w:bottom w:w="20" w:type="dxa"/>
              <w:right w:w="55" w:type="dxa"/>
            </w:tcMar>
          </w:tcPr>
          <w:p w14:paraId="7785D131" w14:textId="77777777" w:rsidR="00280AEF" w:rsidRDefault="00D86BDB">
            <w:pPr>
              <w:spacing w:after="0" w:line="240" w:lineRule="auto"/>
              <w:jc w:val="left"/>
            </w:pPr>
            <w:r>
              <w:rPr>
                <w:rFonts w:eastAsia="Calibri" w:cs="Calibri"/>
                <w:sz w:val="14"/>
              </w:rPr>
              <w:t>Read and write request units; table scans; storage.</w:t>
            </w:r>
          </w:p>
        </w:tc>
        <w:tc>
          <w:tcPr>
            <w:tcW w:w="2687" w:type="dxa"/>
            <w:tcMar>
              <w:top w:w="20" w:type="dxa"/>
              <w:left w:w="55" w:type="dxa"/>
              <w:bottom w:w="20" w:type="dxa"/>
              <w:right w:w="55" w:type="dxa"/>
            </w:tcMar>
          </w:tcPr>
          <w:p w14:paraId="63B74347" w14:textId="77777777" w:rsidR="00280AEF" w:rsidRDefault="00D86BDB">
            <w:pPr>
              <w:spacing w:after="0" w:line="240" w:lineRule="auto"/>
              <w:jc w:val="left"/>
            </w:pPr>
            <w:r>
              <w:rPr>
                <w:rFonts w:eastAsia="Calibri" w:cs="Calibri"/>
                <w:sz w:val="14"/>
              </w:rPr>
              <w:t>On-demand capacity; one item per version; targeted item reads in the handler.</w:t>
            </w:r>
          </w:p>
        </w:tc>
        <w:tc>
          <w:tcPr>
            <w:tcW w:w="2103" w:type="dxa"/>
            <w:tcMar>
              <w:top w:w="20" w:type="dxa"/>
              <w:left w:w="55" w:type="dxa"/>
              <w:bottom w:w="20" w:type="dxa"/>
              <w:right w:w="55" w:type="dxa"/>
            </w:tcMar>
          </w:tcPr>
          <w:p w14:paraId="089CEC03" w14:textId="77777777" w:rsidR="00280AEF" w:rsidRDefault="00D86BDB">
            <w:pPr>
              <w:spacing w:after="0" w:line="240" w:lineRule="auto"/>
              <w:jc w:val="left"/>
            </w:pPr>
            <w:r>
              <w:rPr>
                <w:rFonts w:eastAsia="Calibri" w:cs="Calibri"/>
                <w:sz w:val="14"/>
              </w:rPr>
              <w:t>Verification scans are not representative of steady-state traffic.</w:t>
            </w:r>
          </w:p>
        </w:tc>
      </w:tr>
      <w:tr w:rsidR="00280AEF" w14:paraId="015B9C69" w14:textId="77777777">
        <w:trPr>
          <w:cantSplit/>
          <w:jc w:val="center"/>
        </w:trPr>
        <w:tc>
          <w:tcPr>
            <w:tcW w:w="1753" w:type="dxa"/>
            <w:shd w:val="clear" w:color="auto" w:fill="F2F4F7"/>
            <w:tcMar>
              <w:top w:w="20" w:type="dxa"/>
              <w:left w:w="55" w:type="dxa"/>
              <w:bottom w:w="20" w:type="dxa"/>
              <w:right w:w="55" w:type="dxa"/>
            </w:tcMar>
          </w:tcPr>
          <w:p w14:paraId="16A227F5" w14:textId="77777777" w:rsidR="00280AEF" w:rsidRDefault="00D86BDB">
            <w:pPr>
              <w:spacing w:after="0" w:line="240" w:lineRule="auto"/>
              <w:jc w:val="left"/>
            </w:pPr>
            <w:r>
              <w:rPr>
                <w:rFonts w:eastAsia="Calibri" w:cs="Calibri"/>
                <w:sz w:val="14"/>
              </w:rPr>
              <w:t>Amazon SQS</w:t>
            </w:r>
          </w:p>
        </w:tc>
        <w:tc>
          <w:tcPr>
            <w:tcW w:w="3038" w:type="dxa"/>
            <w:shd w:val="clear" w:color="auto" w:fill="F2F4F7"/>
            <w:tcMar>
              <w:top w:w="20" w:type="dxa"/>
              <w:left w:w="55" w:type="dxa"/>
              <w:bottom w:w="20" w:type="dxa"/>
              <w:right w:w="55" w:type="dxa"/>
            </w:tcMar>
          </w:tcPr>
          <w:p w14:paraId="65E3B206" w14:textId="77777777" w:rsidR="00280AEF" w:rsidRDefault="00D86BDB">
            <w:pPr>
              <w:spacing w:after="0" w:line="240" w:lineRule="auto"/>
              <w:jc w:val="left"/>
            </w:pPr>
            <w:r>
              <w:rPr>
                <w:rFonts w:eastAsia="Calibri" w:cs="Calibri"/>
                <w:sz w:val="14"/>
              </w:rPr>
              <w:t>Send, receive, and delete requests; retention.</w:t>
            </w:r>
          </w:p>
        </w:tc>
        <w:tc>
          <w:tcPr>
            <w:tcW w:w="2687" w:type="dxa"/>
            <w:shd w:val="clear" w:color="auto" w:fill="F2F4F7"/>
            <w:tcMar>
              <w:top w:w="20" w:type="dxa"/>
              <w:left w:w="55" w:type="dxa"/>
              <w:bottom w:w="20" w:type="dxa"/>
              <w:right w:w="55" w:type="dxa"/>
            </w:tcMar>
          </w:tcPr>
          <w:p w14:paraId="6B319014" w14:textId="77777777" w:rsidR="00280AEF" w:rsidRDefault="00D86BDB">
            <w:pPr>
              <w:spacing w:after="0" w:line="240" w:lineRule="auto"/>
              <w:jc w:val="left"/>
            </w:pPr>
            <w:r>
              <w:rPr>
                <w:rFonts w:eastAsia="Calibri" w:cs="Calibri"/>
                <w:sz w:val="14"/>
              </w:rPr>
              <w:t>Messages only for exhausted failures; 14-day retention; no consumer in V1.</w:t>
            </w:r>
          </w:p>
        </w:tc>
        <w:tc>
          <w:tcPr>
            <w:tcW w:w="2103" w:type="dxa"/>
            <w:shd w:val="clear" w:color="auto" w:fill="F2F4F7"/>
            <w:tcMar>
              <w:top w:w="20" w:type="dxa"/>
              <w:left w:w="55" w:type="dxa"/>
              <w:bottom w:w="20" w:type="dxa"/>
              <w:right w:w="55" w:type="dxa"/>
            </w:tcMar>
          </w:tcPr>
          <w:p w14:paraId="677151CA" w14:textId="77777777" w:rsidR="00280AEF" w:rsidRDefault="00D86BDB">
            <w:pPr>
              <w:spacing w:after="0" w:line="240" w:lineRule="auto"/>
              <w:jc w:val="left"/>
            </w:pPr>
            <w:r>
              <w:rPr>
                <w:rFonts w:eastAsia="Calibri" w:cs="Calibri"/>
                <w:sz w:val="14"/>
              </w:rPr>
              <w:t>A consumer or replay tool would add requests.</w:t>
            </w:r>
          </w:p>
        </w:tc>
      </w:tr>
      <w:tr w:rsidR="00280AEF" w14:paraId="575423D9" w14:textId="77777777">
        <w:trPr>
          <w:cantSplit/>
          <w:jc w:val="center"/>
        </w:trPr>
        <w:tc>
          <w:tcPr>
            <w:tcW w:w="1753" w:type="dxa"/>
            <w:tcMar>
              <w:top w:w="20" w:type="dxa"/>
              <w:left w:w="55" w:type="dxa"/>
              <w:bottom w:w="20" w:type="dxa"/>
              <w:right w:w="55" w:type="dxa"/>
            </w:tcMar>
          </w:tcPr>
          <w:p w14:paraId="328C1C72" w14:textId="77777777" w:rsidR="00280AEF" w:rsidRDefault="00D86BDB">
            <w:pPr>
              <w:spacing w:after="0" w:line="240" w:lineRule="auto"/>
              <w:jc w:val="left"/>
            </w:pPr>
            <w:r>
              <w:rPr>
                <w:rFonts w:eastAsia="Calibri" w:cs="Calibri"/>
                <w:sz w:val="14"/>
              </w:rPr>
              <w:t>Amazon CloudWatch Logs</w:t>
            </w:r>
          </w:p>
        </w:tc>
        <w:tc>
          <w:tcPr>
            <w:tcW w:w="3038" w:type="dxa"/>
            <w:tcMar>
              <w:top w:w="20" w:type="dxa"/>
              <w:left w:w="55" w:type="dxa"/>
              <w:bottom w:w="20" w:type="dxa"/>
              <w:right w:w="55" w:type="dxa"/>
            </w:tcMar>
          </w:tcPr>
          <w:p w14:paraId="442C1303" w14:textId="77777777" w:rsidR="00280AEF" w:rsidRDefault="00D86BDB">
            <w:pPr>
              <w:spacing w:after="0" w:line="240" w:lineRule="auto"/>
              <w:jc w:val="left"/>
            </w:pPr>
            <w:r>
              <w:rPr>
                <w:rFonts w:eastAsia="Calibri" w:cs="Calibri"/>
                <w:sz w:val="14"/>
              </w:rPr>
              <w:t>Ingestion volume, storage, retention.</w:t>
            </w:r>
          </w:p>
        </w:tc>
        <w:tc>
          <w:tcPr>
            <w:tcW w:w="2687" w:type="dxa"/>
            <w:tcMar>
              <w:top w:w="20" w:type="dxa"/>
              <w:left w:w="55" w:type="dxa"/>
              <w:bottom w:w="20" w:type="dxa"/>
              <w:right w:w="55" w:type="dxa"/>
            </w:tcMar>
          </w:tcPr>
          <w:p w14:paraId="69E23803" w14:textId="77777777" w:rsidR="00280AEF" w:rsidRDefault="00D86BDB">
            <w:pPr>
              <w:spacing w:after="0" w:line="240" w:lineRule="auto"/>
              <w:jc w:val="left"/>
            </w:pPr>
            <w:r>
              <w:rPr>
                <w:rFonts w:eastAsia="Calibri" w:cs="Calibri"/>
                <w:sz w:val="14"/>
              </w:rPr>
              <w:t>Two application lines per record; 30-day retention.</w:t>
            </w:r>
          </w:p>
        </w:tc>
        <w:tc>
          <w:tcPr>
            <w:tcW w:w="2103" w:type="dxa"/>
            <w:tcMar>
              <w:top w:w="20" w:type="dxa"/>
              <w:left w:w="55" w:type="dxa"/>
              <w:bottom w:w="20" w:type="dxa"/>
              <w:right w:w="55" w:type="dxa"/>
            </w:tcMar>
          </w:tcPr>
          <w:p w14:paraId="268BAC0D" w14:textId="77777777" w:rsidR="00280AEF" w:rsidRDefault="00D86BDB">
            <w:pPr>
              <w:spacing w:after="0" w:line="240" w:lineRule="auto"/>
              <w:jc w:val="left"/>
            </w:pPr>
            <w:r>
              <w:rPr>
                <w:rFonts w:eastAsia="Calibri" w:cs="Calibri"/>
                <w:sz w:val="14"/>
              </w:rPr>
              <w:t>Verbose logging and long retention increase cost.</w:t>
            </w:r>
          </w:p>
        </w:tc>
      </w:tr>
    </w:tbl>
    <w:p w14:paraId="51F00D5A" w14:textId="77777777" w:rsidR="00280AEF" w:rsidRDefault="00280AEF">
      <w:pPr>
        <w:spacing w:after="40"/>
      </w:pPr>
    </w:p>
    <w:p w14:paraId="013D2784" w14:textId="77777777" w:rsidR="00280AEF" w:rsidRDefault="00D86BDB">
      <w:pPr>
        <w:pStyle w:val="Heading2"/>
      </w:pPr>
      <w:r>
        <w:t>12.8 No billing evidence</w:t>
      </w:r>
    </w:p>
    <w:p w14:paraId="2221A30F" w14:textId="77777777" w:rsidR="00280AEF" w:rsidRDefault="00D86BDB">
      <w:r>
        <w:t>The project did not export Cost Explorer data, a billing report, or a budget. The case study therefore does not state an actual monthly cost, a cost per file, or a comparison with a server-based alternative. Those claims would require a measured workload and a billing period. The qualitative model is enough to explain what would drive the bill and which design choices bound it.</w:t>
      </w:r>
    </w:p>
    <w:p w14:paraId="7F794173" w14:textId="77777777" w:rsidR="00280AEF" w:rsidRDefault="00D86BDB">
      <w:pPr>
        <w:pStyle w:val="Heading2"/>
      </w:pPr>
      <w:r>
        <w:t>12.9 Operational considerations</w:t>
      </w:r>
    </w:p>
    <w:p w14:paraId="69D0DDA9" w14:textId="77777777" w:rsidR="00280AEF" w:rsidRDefault="00D86BDB">
      <w:r>
        <w:t>The operational burden is mostly configuration and observation. The manual deployment requires careful ARN replacement, a pre-created log group, and a versioning propagation wait. Once deployed, the routine checks are the DynamoDB table for FAILED records, CloudWatch for diagnostic lines, and SQS for unexpected messages. There is no server to patch, but there are managed-service quotas, runtime deprecation dates, and dependency updates to track. A production operation would add alarms, a runbook, and a repl</w:t>
      </w:r>
      <w:r>
        <w:t>ay procedure before it could claim a meaningful service level.</w:t>
      </w:r>
    </w:p>
    <w:p w14:paraId="0CD48ED0" w14:textId="77777777" w:rsidR="00280AEF" w:rsidRDefault="00D86BDB">
      <w:r>
        <w:br w:type="page"/>
      </w:r>
    </w:p>
    <w:p w14:paraId="5177830D" w14:textId="77777777" w:rsidR="00280AEF" w:rsidRDefault="00D86BDB">
      <w:pPr>
        <w:pStyle w:val="Heading1"/>
        <w:pBdr>
          <w:bottom w:val="single" w:sz="6" w:space="4" w:color="C55A11"/>
        </w:pBdr>
      </w:pPr>
      <w:bookmarkStart w:id="14" w:name="_Toc243263496"/>
      <w:r>
        <w:lastRenderedPageBreak/>
        <w:t>Chapter 13. Limitations and Future Enhancements</w:t>
      </w:r>
      <w:bookmarkEnd w:id="14"/>
    </w:p>
    <w:p w14:paraId="70EB5A1E" w14:textId="77777777" w:rsidR="00280AEF" w:rsidRDefault="00D86BDB">
      <w:pPr>
        <w:pStyle w:val="Heading2"/>
      </w:pPr>
      <w:r>
        <w:t>13.1 Current limitations</w:t>
      </w:r>
    </w:p>
    <w:p w14:paraId="0FED2D48" w14:textId="77777777" w:rsidR="00280AEF" w:rsidRDefault="00D86BDB">
      <w:r>
        <w:t>V1 is a manual deployment. There is no infrastructure as code, no CI/CD pipeline, and no automated environment promotion. The function handles four file extensions and does not process PDFs, video, archives, or office documents. It does not resize images, scan for malware, deduplicate content by checksum, or enrich metadata beyond dimensions and text counts. It does not use a DynamoDB transaction, a dead-letter queue for SQS, or a consumer that replays failed events.</w:t>
      </w:r>
    </w:p>
    <w:p w14:paraId="18EEEAB7" w14:textId="77777777" w:rsidR="00280AEF" w:rsidRDefault="00D86BDB">
      <w:r>
        <w:t>The observability is basic. There are no CloudWatch alarms, dashboards, or metric filters. A message in the failure queue is visible only if an operator looks. The table has no point-in-time recovery and no secondary indexes. The function has no reserved concurrency. The deployment package is built and uploaded by hand. The 25 MiB memory and timeout boundary has not been measured on the deployed function. The IAM policy and bucket configuration are documented but not all of their values are visually verifie</w:t>
      </w:r>
      <w:r>
        <w:t>d in the captures.</w:t>
      </w:r>
    </w:p>
    <w:p w14:paraId="20AF33DE" w14:textId="77777777" w:rsidR="00280AEF" w:rsidRDefault="00D86BDB">
      <w:pPr>
        <w:pStyle w:val="Heading2"/>
      </w:pPr>
      <w:r>
        <w:t>13.2 Future enhancements</w:t>
      </w:r>
    </w:p>
    <w:p w14:paraId="7C6586C3" w14:textId="77777777" w:rsidR="00280AEF" w:rsidRDefault="00D86BDB">
      <w:r>
        <w:t>The most valuable next step is infrastructure as code. A SAM or Terraform definition would make the bucket, table, queue, role, function, trigger, destination, and log group reproducible and reviewable. It would also remove the placeholder-replacement errors that manual deployment invites. A CI/CD pipeline could run the test suite, build the arm64 package, and deploy to a staging account after approval. The current repository is already structured for that: the tests are offline, the package build is script</w:t>
      </w:r>
      <w:r>
        <w:t>ed, and the configuration is explicit.</w:t>
      </w:r>
    </w:p>
    <w:p w14:paraId="5DEFF31B" w14:textId="77777777" w:rsidR="00280AEF" w:rsidRDefault="00D86BDB">
      <w:r>
        <w:t xml:space="preserve">The second step is operational monitoring. CloudWatch alarms on Lambda errors, throttles, duration, and SQS visible messages would turn a silent failure into a notification. A metric filter on the application FAILED status could separate validation failures from infrastructure failures. A dashboard could show uploads, completions, rejections, and queue depth. A replay tool could read a failure envelope, verify that the original event is well formed, and invoke the function asynchronously after the cause is </w:t>
      </w:r>
      <w:r>
        <w:t>fixed.</w:t>
      </w:r>
    </w:p>
    <w:p w14:paraId="594E2DD8" w14:textId="77777777" w:rsidR="00280AEF" w:rsidRDefault="00D86BDB">
      <w:r>
        <w:t>The third step is broader validation and load testing. The boundary tests should run on the deployed function with a 25 MiB text file and a pixel-boundary image, recording REPORT memory and duration. A concurrency test could measure how the function behaves when many objects arrive at once. A fuzzing pass could feed malformed image headers, truncated text, and unusual Unicode. A cost test could compare on-demand DynamoDB with a provisioned or adaptive baseline for a realistic workload.</w:t>
      </w:r>
    </w:p>
    <w:p w14:paraId="2741ABE9" w14:textId="77777777" w:rsidR="00280AEF" w:rsidRDefault="00D86BDB">
      <w:r>
        <w:t>Feature enhancements could add PDF text extraction, image thumbnails, malware scanning, or content deduplication. Each adds a new validation surface, a new dependency, and a new failure mode. They should follow the same pattern as the current types: a signature or structure check, a bounded decode, a fixed metadata schema, and a clear error taxonomy. Adding formats without those controls would weaken the design.</w:t>
      </w:r>
    </w:p>
    <w:p w14:paraId="1D6CC776" w14:textId="77777777" w:rsidR="00280AEF" w:rsidRDefault="00D86BDB">
      <w:pPr>
        <w:pStyle w:val="Heading2"/>
      </w:pPr>
      <w:r>
        <w:t>13.3 Prioritized roadmap</w:t>
      </w:r>
    </w:p>
    <w:p w14:paraId="712CCE15" w14:textId="77777777" w:rsidR="00280AEF" w:rsidRDefault="00D86BDB">
      <w:pPr>
        <w:pStyle w:val="Caption"/>
        <w:keepNext/>
        <w:spacing w:before="100" w:after="40"/>
        <w:jc w:val="left"/>
      </w:pPr>
      <w:r>
        <w:rPr>
          <w:rFonts w:eastAsia="Calibri" w:cs="Calibri"/>
          <w:color w:val="1F3864"/>
          <w:sz w:val="17"/>
        </w:rPr>
        <w:t>Table 13.1.</w:t>
      </w:r>
      <w:r>
        <w:rPr>
          <w:rFonts w:eastAsia="Calibri" w:cs="Calibri"/>
          <w:b w:val="0"/>
          <w:sz w:val="17"/>
        </w:rPr>
        <w:t xml:space="preserve"> Limitations and prioritized enhancements.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1557"/>
        <w:gridCol w:w="2994"/>
        <w:gridCol w:w="4072"/>
        <w:gridCol w:w="958"/>
      </w:tblGrid>
      <w:tr w:rsidR="00280AEF" w14:paraId="36B75588" w14:textId="77777777">
        <w:trPr>
          <w:cantSplit/>
          <w:trHeight w:val="340"/>
          <w:tblHeader/>
          <w:jc w:val="center"/>
        </w:trPr>
        <w:tc>
          <w:tcPr>
            <w:tcW w:w="1557" w:type="dxa"/>
            <w:shd w:val="clear" w:color="auto" w:fill="1F3864"/>
            <w:tcMar>
              <w:top w:w="20" w:type="dxa"/>
              <w:left w:w="55" w:type="dxa"/>
              <w:bottom w:w="20" w:type="dxa"/>
              <w:right w:w="55" w:type="dxa"/>
            </w:tcMar>
          </w:tcPr>
          <w:p w14:paraId="5EEB0220" w14:textId="77777777" w:rsidR="00280AEF" w:rsidRDefault="00D86BDB">
            <w:pPr>
              <w:spacing w:after="0" w:line="240" w:lineRule="auto"/>
              <w:jc w:val="left"/>
            </w:pPr>
            <w:r>
              <w:rPr>
                <w:rFonts w:eastAsia="Calibri" w:cs="Calibri"/>
                <w:b/>
                <w:color w:val="FFFFFF"/>
                <w:sz w:val="14"/>
              </w:rPr>
              <w:t>Area</w:t>
            </w:r>
          </w:p>
        </w:tc>
        <w:tc>
          <w:tcPr>
            <w:tcW w:w="2994" w:type="dxa"/>
            <w:shd w:val="clear" w:color="auto" w:fill="1F3864"/>
            <w:tcMar>
              <w:top w:w="20" w:type="dxa"/>
              <w:left w:w="55" w:type="dxa"/>
              <w:bottom w:w="20" w:type="dxa"/>
              <w:right w:w="55" w:type="dxa"/>
            </w:tcMar>
          </w:tcPr>
          <w:p w14:paraId="78BD6142" w14:textId="77777777" w:rsidR="00280AEF" w:rsidRDefault="00D86BDB">
            <w:pPr>
              <w:spacing w:after="0" w:line="240" w:lineRule="auto"/>
              <w:jc w:val="left"/>
            </w:pPr>
            <w:r>
              <w:rPr>
                <w:rFonts w:eastAsia="Calibri" w:cs="Calibri"/>
                <w:b/>
                <w:color w:val="FFFFFF"/>
                <w:sz w:val="14"/>
              </w:rPr>
              <w:t>Current limitation</w:t>
            </w:r>
          </w:p>
        </w:tc>
        <w:tc>
          <w:tcPr>
            <w:tcW w:w="4072" w:type="dxa"/>
            <w:shd w:val="clear" w:color="auto" w:fill="1F3864"/>
            <w:tcMar>
              <w:top w:w="20" w:type="dxa"/>
              <w:left w:w="55" w:type="dxa"/>
              <w:bottom w:w="20" w:type="dxa"/>
              <w:right w:w="55" w:type="dxa"/>
            </w:tcMar>
          </w:tcPr>
          <w:p w14:paraId="144926CD" w14:textId="77777777" w:rsidR="00280AEF" w:rsidRDefault="00D86BDB">
            <w:pPr>
              <w:spacing w:after="0" w:line="240" w:lineRule="auto"/>
              <w:jc w:val="left"/>
            </w:pPr>
            <w:r>
              <w:rPr>
                <w:rFonts w:eastAsia="Calibri" w:cs="Calibri"/>
                <w:b/>
                <w:color w:val="FFFFFF"/>
                <w:sz w:val="14"/>
              </w:rPr>
              <w:t>Enhancement</w:t>
            </w:r>
          </w:p>
        </w:tc>
        <w:tc>
          <w:tcPr>
            <w:tcW w:w="958" w:type="dxa"/>
            <w:shd w:val="clear" w:color="auto" w:fill="1F3864"/>
            <w:tcMar>
              <w:top w:w="20" w:type="dxa"/>
              <w:left w:w="55" w:type="dxa"/>
              <w:bottom w:w="20" w:type="dxa"/>
              <w:right w:w="55" w:type="dxa"/>
            </w:tcMar>
          </w:tcPr>
          <w:p w14:paraId="556249D5" w14:textId="77777777" w:rsidR="00280AEF" w:rsidRDefault="00D86BDB">
            <w:pPr>
              <w:spacing w:after="0" w:line="240" w:lineRule="auto"/>
              <w:jc w:val="left"/>
            </w:pPr>
            <w:r>
              <w:rPr>
                <w:rFonts w:eastAsia="Calibri" w:cs="Calibri"/>
                <w:b/>
                <w:color w:val="FFFFFF"/>
                <w:sz w:val="14"/>
              </w:rPr>
              <w:t>Priority</w:t>
            </w:r>
          </w:p>
        </w:tc>
      </w:tr>
      <w:tr w:rsidR="00280AEF" w14:paraId="7DEE41B8" w14:textId="77777777">
        <w:trPr>
          <w:cantSplit/>
          <w:jc w:val="center"/>
        </w:trPr>
        <w:tc>
          <w:tcPr>
            <w:tcW w:w="1557" w:type="dxa"/>
            <w:tcMar>
              <w:top w:w="20" w:type="dxa"/>
              <w:left w:w="55" w:type="dxa"/>
              <w:bottom w:w="20" w:type="dxa"/>
              <w:right w:w="55" w:type="dxa"/>
            </w:tcMar>
          </w:tcPr>
          <w:p w14:paraId="3259247D" w14:textId="77777777" w:rsidR="00280AEF" w:rsidRDefault="00D86BDB">
            <w:pPr>
              <w:spacing w:after="0" w:line="240" w:lineRule="auto"/>
              <w:jc w:val="left"/>
            </w:pPr>
            <w:r>
              <w:rPr>
                <w:rFonts w:eastAsia="Calibri" w:cs="Calibri"/>
                <w:sz w:val="14"/>
              </w:rPr>
              <w:t>Provisioning</w:t>
            </w:r>
          </w:p>
        </w:tc>
        <w:tc>
          <w:tcPr>
            <w:tcW w:w="2994" w:type="dxa"/>
            <w:tcMar>
              <w:top w:w="20" w:type="dxa"/>
              <w:left w:w="55" w:type="dxa"/>
              <w:bottom w:w="20" w:type="dxa"/>
              <w:right w:w="55" w:type="dxa"/>
            </w:tcMar>
          </w:tcPr>
          <w:p w14:paraId="20D9A056" w14:textId="77777777" w:rsidR="00280AEF" w:rsidRDefault="00D86BDB">
            <w:pPr>
              <w:spacing w:after="0" w:line="240" w:lineRule="auto"/>
              <w:jc w:val="left"/>
            </w:pPr>
            <w:r>
              <w:rPr>
                <w:rFonts w:eastAsia="Calibri" w:cs="Calibri"/>
                <w:sz w:val="14"/>
              </w:rPr>
              <w:t>Manual console deployment.</w:t>
            </w:r>
          </w:p>
        </w:tc>
        <w:tc>
          <w:tcPr>
            <w:tcW w:w="4072" w:type="dxa"/>
            <w:tcMar>
              <w:top w:w="20" w:type="dxa"/>
              <w:left w:w="55" w:type="dxa"/>
              <w:bottom w:w="20" w:type="dxa"/>
              <w:right w:w="55" w:type="dxa"/>
            </w:tcMar>
          </w:tcPr>
          <w:p w14:paraId="57E8BD4F" w14:textId="77777777" w:rsidR="00280AEF" w:rsidRDefault="00D86BDB">
            <w:pPr>
              <w:spacing w:after="0" w:line="240" w:lineRule="auto"/>
              <w:jc w:val="left"/>
            </w:pPr>
            <w:r>
              <w:rPr>
                <w:rFonts w:eastAsia="Calibri" w:cs="Calibri"/>
                <w:sz w:val="14"/>
              </w:rPr>
              <w:t>SAM or Terraform definition with parameterized region and account.</w:t>
            </w:r>
          </w:p>
        </w:tc>
        <w:tc>
          <w:tcPr>
            <w:tcW w:w="958" w:type="dxa"/>
            <w:tcMar>
              <w:top w:w="20" w:type="dxa"/>
              <w:left w:w="55" w:type="dxa"/>
              <w:bottom w:w="20" w:type="dxa"/>
              <w:right w:w="55" w:type="dxa"/>
            </w:tcMar>
          </w:tcPr>
          <w:p w14:paraId="16B37723" w14:textId="77777777" w:rsidR="00280AEF" w:rsidRDefault="00D86BDB">
            <w:pPr>
              <w:spacing w:after="0" w:line="240" w:lineRule="auto"/>
              <w:jc w:val="left"/>
            </w:pPr>
            <w:r>
              <w:rPr>
                <w:rFonts w:eastAsia="Calibri" w:cs="Calibri"/>
                <w:sz w:val="14"/>
              </w:rPr>
              <w:t>High</w:t>
            </w:r>
          </w:p>
        </w:tc>
      </w:tr>
      <w:tr w:rsidR="00280AEF" w14:paraId="01CD63D0" w14:textId="77777777">
        <w:trPr>
          <w:cantSplit/>
          <w:jc w:val="center"/>
        </w:trPr>
        <w:tc>
          <w:tcPr>
            <w:tcW w:w="1557" w:type="dxa"/>
            <w:shd w:val="clear" w:color="auto" w:fill="F2F4F7"/>
            <w:tcMar>
              <w:top w:w="20" w:type="dxa"/>
              <w:left w:w="55" w:type="dxa"/>
              <w:bottom w:w="20" w:type="dxa"/>
              <w:right w:w="55" w:type="dxa"/>
            </w:tcMar>
          </w:tcPr>
          <w:p w14:paraId="385C1F0A" w14:textId="77777777" w:rsidR="00280AEF" w:rsidRDefault="00D86BDB">
            <w:pPr>
              <w:spacing w:after="0" w:line="240" w:lineRule="auto"/>
              <w:jc w:val="left"/>
            </w:pPr>
            <w:r>
              <w:rPr>
                <w:rFonts w:eastAsia="Calibri" w:cs="Calibri"/>
                <w:sz w:val="14"/>
              </w:rPr>
              <w:t>Delivery</w:t>
            </w:r>
          </w:p>
        </w:tc>
        <w:tc>
          <w:tcPr>
            <w:tcW w:w="2994" w:type="dxa"/>
            <w:shd w:val="clear" w:color="auto" w:fill="F2F4F7"/>
            <w:tcMar>
              <w:top w:w="20" w:type="dxa"/>
              <w:left w:w="55" w:type="dxa"/>
              <w:bottom w:w="20" w:type="dxa"/>
              <w:right w:w="55" w:type="dxa"/>
            </w:tcMar>
          </w:tcPr>
          <w:p w14:paraId="411F8B63" w14:textId="77777777" w:rsidR="00280AEF" w:rsidRDefault="00D86BDB">
            <w:pPr>
              <w:spacing w:after="0" w:line="240" w:lineRule="auto"/>
              <w:jc w:val="left"/>
            </w:pPr>
            <w:r>
              <w:rPr>
                <w:rFonts w:eastAsia="Calibri" w:cs="Calibri"/>
                <w:sz w:val="14"/>
              </w:rPr>
              <w:t>Manual build and upload.</w:t>
            </w:r>
          </w:p>
        </w:tc>
        <w:tc>
          <w:tcPr>
            <w:tcW w:w="4072" w:type="dxa"/>
            <w:shd w:val="clear" w:color="auto" w:fill="F2F4F7"/>
            <w:tcMar>
              <w:top w:w="20" w:type="dxa"/>
              <w:left w:w="55" w:type="dxa"/>
              <w:bottom w:w="20" w:type="dxa"/>
              <w:right w:w="55" w:type="dxa"/>
            </w:tcMar>
          </w:tcPr>
          <w:p w14:paraId="72333D1D" w14:textId="77777777" w:rsidR="00280AEF" w:rsidRDefault="00D86BDB">
            <w:pPr>
              <w:spacing w:after="0" w:line="240" w:lineRule="auto"/>
              <w:jc w:val="left"/>
            </w:pPr>
            <w:r>
              <w:rPr>
                <w:rFonts w:eastAsia="Calibri" w:cs="Calibri"/>
                <w:sz w:val="14"/>
              </w:rPr>
              <w:t>CI pipeline that runs tests, builds the arm64 package, and deploys after approval.</w:t>
            </w:r>
          </w:p>
        </w:tc>
        <w:tc>
          <w:tcPr>
            <w:tcW w:w="958" w:type="dxa"/>
            <w:shd w:val="clear" w:color="auto" w:fill="F2F4F7"/>
            <w:tcMar>
              <w:top w:w="20" w:type="dxa"/>
              <w:left w:w="55" w:type="dxa"/>
              <w:bottom w:w="20" w:type="dxa"/>
              <w:right w:w="55" w:type="dxa"/>
            </w:tcMar>
          </w:tcPr>
          <w:p w14:paraId="32BC6DCF" w14:textId="77777777" w:rsidR="00280AEF" w:rsidRDefault="00D86BDB">
            <w:pPr>
              <w:spacing w:after="0" w:line="240" w:lineRule="auto"/>
              <w:jc w:val="left"/>
            </w:pPr>
            <w:r>
              <w:rPr>
                <w:rFonts w:eastAsia="Calibri" w:cs="Calibri"/>
                <w:sz w:val="14"/>
              </w:rPr>
              <w:t>High</w:t>
            </w:r>
          </w:p>
        </w:tc>
      </w:tr>
      <w:tr w:rsidR="00280AEF" w14:paraId="701DD9F4" w14:textId="77777777">
        <w:trPr>
          <w:cantSplit/>
          <w:jc w:val="center"/>
        </w:trPr>
        <w:tc>
          <w:tcPr>
            <w:tcW w:w="1557" w:type="dxa"/>
            <w:tcMar>
              <w:top w:w="20" w:type="dxa"/>
              <w:left w:w="55" w:type="dxa"/>
              <w:bottom w:w="20" w:type="dxa"/>
              <w:right w:w="55" w:type="dxa"/>
            </w:tcMar>
          </w:tcPr>
          <w:p w14:paraId="3F7ACC39" w14:textId="77777777" w:rsidR="00280AEF" w:rsidRDefault="00D86BDB">
            <w:pPr>
              <w:spacing w:after="0" w:line="240" w:lineRule="auto"/>
              <w:jc w:val="left"/>
            </w:pPr>
            <w:r>
              <w:rPr>
                <w:rFonts w:eastAsia="Calibri" w:cs="Calibri"/>
                <w:sz w:val="14"/>
              </w:rPr>
              <w:t>Monitoring</w:t>
            </w:r>
          </w:p>
        </w:tc>
        <w:tc>
          <w:tcPr>
            <w:tcW w:w="2994" w:type="dxa"/>
            <w:tcMar>
              <w:top w:w="20" w:type="dxa"/>
              <w:left w:w="55" w:type="dxa"/>
              <w:bottom w:w="20" w:type="dxa"/>
              <w:right w:w="55" w:type="dxa"/>
            </w:tcMar>
          </w:tcPr>
          <w:p w14:paraId="64F9803F" w14:textId="77777777" w:rsidR="00280AEF" w:rsidRDefault="00D86BDB">
            <w:pPr>
              <w:spacing w:after="0" w:line="240" w:lineRule="auto"/>
              <w:jc w:val="left"/>
            </w:pPr>
            <w:r>
              <w:rPr>
                <w:rFonts w:eastAsia="Calibri" w:cs="Calibri"/>
                <w:sz w:val="14"/>
              </w:rPr>
              <w:t>No alarms or dashboard.</w:t>
            </w:r>
          </w:p>
        </w:tc>
        <w:tc>
          <w:tcPr>
            <w:tcW w:w="4072" w:type="dxa"/>
            <w:tcMar>
              <w:top w:w="20" w:type="dxa"/>
              <w:left w:w="55" w:type="dxa"/>
              <w:bottom w:w="20" w:type="dxa"/>
              <w:right w:w="55" w:type="dxa"/>
            </w:tcMar>
          </w:tcPr>
          <w:p w14:paraId="52B9E40D" w14:textId="77777777" w:rsidR="00280AEF" w:rsidRDefault="00D86BDB">
            <w:pPr>
              <w:spacing w:after="0" w:line="240" w:lineRule="auto"/>
              <w:jc w:val="left"/>
            </w:pPr>
            <w:r>
              <w:rPr>
                <w:rFonts w:eastAsia="Calibri" w:cs="Calibri"/>
                <w:sz w:val="14"/>
              </w:rPr>
              <w:t>CloudWatch alarms for Lambda errors, throttles, duration, and SQS depth; FAILED-status metric filter.</w:t>
            </w:r>
          </w:p>
        </w:tc>
        <w:tc>
          <w:tcPr>
            <w:tcW w:w="958" w:type="dxa"/>
            <w:tcMar>
              <w:top w:w="20" w:type="dxa"/>
              <w:left w:w="55" w:type="dxa"/>
              <w:bottom w:w="20" w:type="dxa"/>
              <w:right w:w="55" w:type="dxa"/>
            </w:tcMar>
          </w:tcPr>
          <w:p w14:paraId="406EA788" w14:textId="77777777" w:rsidR="00280AEF" w:rsidRDefault="00D86BDB">
            <w:pPr>
              <w:spacing w:after="0" w:line="240" w:lineRule="auto"/>
              <w:jc w:val="left"/>
            </w:pPr>
            <w:r>
              <w:rPr>
                <w:rFonts w:eastAsia="Calibri" w:cs="Calibri"/>
                <w:sz w:val="14"/>
              </w:rPr>
              <w:t>High</w:t>
            </w:r>
          </w:p>
        </w:tc>
      </w:tr>
      <w:tr w:rsidR="00280AEF" w14:paraId="41082527" w14:textId="77777777">
        <w:trPr>
          <w:cantSplit/>
          <w:jc w:val="center"/>
        </w:trPr>
        <w:tc>
          <w:tcPr>
            <w:tcW w:w="1557" w:type="dxa"/>
            <w:shd w:val="clear" w:color="auto" w:fill="F2F4F7"/>
            <w:tcMar>
              <w:top w:w="20" w:type="dxa"/>
              <w:left w:w="55" w:type="dxa"/>
              <w:bottom w:w="20" w:type="dxa"/>
              <w:right w:w="55" w:type="dxa"/>
            </w:tcMar>
          </w:tcPr>
          <w:p w14:paraId="443F65C5" w14:textId="77777777" w:rsidR="00280AEF" w:rsidRDefault="00D86BDB">
            <w:pPr>
              <w:spacing w:after="0" w:line="240" w:lineRule="auto"/>
              <w:jc w:val="left"/>
            </w:pPr>
            <w:r>
              <w:rPr>
                <w:rFonts w:eastAsia="Calibri" w:cs="Calibri"/>
                <w:sz w:val="14"/>
              </w:rPr>
              <w:t>Failure handling</w:t>
            </w:r>
          </w:p>
        </w:tc>
        <w:tc>
          <w:tcPr>
            <w:tcW w:w="2994" w:type="dxa"/>
            <w:shd w:val="clear" w:color="auto" w:fill="F2F4F7"/>
            <w:tcMar>
              <w:top w:w="20" w:type="dxa"/>
              <w:left w:w="55" w:type="dxa"/>
              <w:bottom w:w="20" w:type="dxa"/>
              <w:right w:w="55" w:type="dxa"/>
            </w:tcMar>
          </w:tcPr>
          <w:p w14:paraId="4F30016B" w14:textId="77777777" w:rsidR="00280AEF" w:rsidRDefault="00D86BDB">
            <w:pPr>
              <w:spacing w:after="0" w:line="240" w:lineRule="auto"/>
              <w:jc w:val="left"/>
            </w:pPr>
            <w:r>
              <w:rPr>
                <w:rFonts w:eastAsia="Calibri" w:cs="Calibri"/>
                <w:sz w:val="14"/>
              </w:rPr>
              <w:t>No replay tool or SQS consumer.</w:t>
            </w:r>
          </w:p>
        </w:tc>
        <w:tc>
          <w:tcPr>
            <w:tcW w:w="4072" w:type="dxa"/>
            <w:shd w:val="clear" w:color="auto" w:fill="F2F4F7"/>
            <w:tcMar>
              <w:top w:w="20" w:type="dxa"/>
              <w:left w:w="55" w:type="dxa"/>
              <w:bottom w:w="20" w:type="dxa"/>
              <w:right w:w="55" w:type="dxa"/>
            </w:tcMar>
          </w:tcPr>
          <w:p w14:paraId="7FB35151" w14:textId="77777777" w:rsidR="00280AEF" w:rsidRDefault="00D86BDB">
            <w:pPr>
              <w:spacing w:after="0" w:line="240" w:lineRule="auto"/>
              <w:jc w:val="left"/>
            </w:pPr>
            <w:r>
              <w:rPr>
                <w:rFonts w:eastAsia="Calibri" w:cs="Calibri"/>
                <w:sz w:val="14"/>
              </w:rPr>
              <w:t>Replay runbook and tool for requestPayload; optional consumer for triage.</w:t>
            </w:r>
          </w:p>
        </w:tc>
        <w:tc>
          <w:tcPr>
            <w:tcW w:w="958" w:type="dxa"/>
            <w:shd w:val="clear" w:color="auto" w:fill="F2F4F7"/>
            <w:tcMar>
              <w:top w:w="20" w:type="dxa"/>
              <w:left w:w="55" w:type="dxa"/>
              <w:bottom w:w="20" w:type="dxa"/>
              <w:right w:w="55" w:type="dxa"/>
            </w:tcMar>
          </w:tcPr>
          <w:p w14:paraId="1D437C66" w14:textId="77777777" w:rsidR="00280AEF" w:rsidRDefault="00D86BDB">
            <w:pPr>
              <w:spacing w:after="0" w:line="240" w:lineRule="auto"/>
              <w:jc w:val="left"/>
            </w:pPr>
            <w:r>
              <w:rPr>
                <w:rFonts w:eastAsia="Calibri" w:cs="Calibri"/>
                <w:sz w:val="14"/>
              </w:rPr>
              <w:t>High</w:t>
            </w:r>
          </w:p>
        </w:tc>
      </w:tr>
      <w:tr w:rsidR="00280AEF" w14:paraId="435DFB10" w14:textId="77777777">
        <w:trPr>
          <w:cantSplit/>
          <w:jc w:val="center"/>
        </w:trPr>
        <w:tc>
          <w:tcPr>
            <w:tcW w:w="1557" w:type="dxa"/>
            <w:tcMar>
              <w:top w:w="20" w:type="dxa"/>
              <w:left w:w="55" w:type="dxa"/>
              <w:bottom w:w="20" w:type="dxa"/>
              <w:right w:w="55" w:type="dxa"/>
            </w:tcMar>
          </w:tcPr>
          <w:p w14:paraId="708629AC" w14:textId="77777777" w:rsidR="00280AEF" w:rsidRDefault="00D86BDB">
            <w:pPr>
              <w:spacing w:after="0" w:line="240" w:lineRule="auto"/>
              <w:jc w:val="left"/>
            </w:pPr>
            <w:r>
              <w:rPr>
                <w:rFonts w:eastAsia="Calibri" w:cs="Calibri"/>
                <w:sz w:val="14"/>
              </w:rPr>
              <w:t>Boundary acceptance</w:t>
            </w:r>
          </w:p>
        </w:tc>
        <w:tc>
          <w:tcPr>
            <w:tcW w:w="2994" w:type="dxa"/>
            <w:tcMar>
              <w:top w:w="20" w:type="dxa"/>
              <w:left w:w="55" w:type="dxa"/>
              <w:bottom w:w="20" w:type="dxa"/>
              <w:right w:w="55" w:type="dxa"/>
            </w:tcMar>
          </w:tcPr>
          <w:p w14:paraId="65F9A9E3" w14:textId="77777777" w:rsidR="00280AEF" w:rsidRDefault="00D86BDB">
            <w:pPr>
              <w:spacing w:after="0" w:line="240" w:lineRule="auto"/>
              <w:jc w:val="left"/>
            </w:pPr>
            <w:r>
              <w:rPr>
                <w:rFonts w:eastAsia="Calibri" w:cs="Calibri"/>
                <w:sz w:val="14"/>
              </w:rPr>
              <w:t>25 MiB memory and timeout not measured on Lambda.</w:t>
            </w:r>
          </w:p>
        </w:tc>
        <w:tc>
          <w:tcPr>
            <w:tcW w:w="4072" w:type="dxa"/>
            <w:tcMar>
              <w:top w:w="20" w:type="dxa"/>
              <w:left w:w="55" w:type="dxa"/>
              <w:bottom w:w="20" w:type="dxa"/>
              <w:right w:w="55" w:type="dxa"/>
            </w:tcMar>
          </w:tcPr>
          <w:p w14:paraId="35F753CA" w14:textId="77777777" w:rsidR="00280AEF" w:rsidRDefault="00D86BDB">
            <w:pPr>
              <w:spacing w:after="0" w:line="240" w:lineRule="auto"/>
              <w:jc w:val="left"/>
            </w:pPr>
            <w:r>
              <w:rPr>
                <w:rFonts w:eastAsia="Calibri" w:cs="Calibri"/>
                <w:sz w:val="14"/>
              </w:rPr>
              <w:t>Deployed boundary test with REPORT capture.</w:t>
            </w:r>
          </w:p>
        </w:tc>
        <w:tc>
          <w:tcPr>
            <w:tcW w:w="958" w:type="dxa"/>
            <w:tcMar>
              <w:top w:w="20" w:type="dxa"/>
              <w:left w:w="55" w:type="dxa"/>
              <w:bottom w:w="20" w:type="dxa"/>
              <w:right w:w="55" w:type="dxa"/>
            </w:tcMar>
          </w:tcPr>
          <w:p w14:paraId="6C563C8E" w14:textId="77777777" w:rsidR="00280AEF" w:rsidRDefault="00D86BDB">
            <w:pPr>
              <w:spacing w:after="0" w:line="240" w:lineRule="auto"/>
              <w:jc w:val="left"/>
            </w:pPr>
            <w:r>
              <w:rPr>
                <w:rFonts w:eastAsia="Calibri" w:cs="Calibri"/>
                <w:sz w:val="14"/>
              </w:rPr>
              <w:t>High</w:t>
            </w:r>
          </w:p>
        </w:tc>
      </w:tr>
      <w:tr w:rsidR="00280AEF" w14:paraId="42173742" w14:textId="77777777">
        <w:trPr>
          <w:cantSplit/>
          <w:jc w:val="center"/>
        </w:trPr>
        <w:tc>
          <w:tcPr>
            <w:tcW w:w="1557" w:type="dxa"/>
            <w:shd w:val="clear" w:color="auto" w:fill="F2F4F7"/>
            <w:tcMar>
              <w:top w:w="20" w:type="dxa"/>
              <w:left w:w="55" w:type="dxa"/>
              <w:bottom w:w="20" w:type="dxa"/>
              <w:right w:w="55" w:type="dxa"/>
            </w:tcMar>
          </w:tcPr>
          <w:p w14:paraId="077568D0" w14:textId="77777777" w:rsidR="00280AEF" w:rsidRDefault="00D86BDB">
            <w:pPr>
              <w:spacing w:after="0" w:line="240" w:lineRule="auto"/>
              <w:jc w:val="left"/>
            </w:pPr>
            <w:r>
              <w:rPr>
                <w:rFonts w:eastAsia="Calibri" w:cs="Calibri"/>
                <w:sz w:val="14"/>
              </w:rPr>
              <w:t>Evidence</w:t>
            </w:r>
          </w:p>
        </w:tc>
        <w:tc>
          <w:tcPr>
            <w:tcW w:w="2994" w:type="dxa"/>
            <w:shd w:val="clear" w:color="auto" w:fill="F2F4F7"/>
            <w:tcMar>
              <w:top w:w="20" w:type="dxa"/>
              <w:left w:w="55" w:type="dxa"/>
              <w:bottom w:w="20" w:type="dxa"/>
              <w:right w:w="55" w:type="dxa"/>
            </w:tcMar>
          </w:tcPr>
          <w:p w14:paraId="3E42986D" w14:textId="77777777" w:rsidR="00280AEF" w:rsidRDefault="00D86BDB">
            <w:pPr>
              <w:spacing w:after="0" w:line="240" w:lineRule="auto"/>
              <w:jc w:val="left"/>
            </w:pPr>
            <w:r>
              <w:rPr>
                <w:rFonts w:eastAsia="Calibri" w:cs="Calibri"/>
                <w:sz w:val="14"/>
              </w:rPr>
              <w:t>IAM policy and bucket settings not visually verified.</w:t>
            </w:r>
          </w:p>
        </w:tc>
        <w:tc>
          <w:tcPr>
            <w:tcW w:w="4072" w:type="dxa"/>
            <w:shd w:val="clear" w:color="auto" w:fill="F2F4F7"/>
            <w:tcMar>
              <w:top w:w="20" w:type="dxa"/>
              <w:left w:w="55" w:type="dxa"/>
              <w:bottom w:w="20" w:type="dxa"/>
              <w:right w:w="55" w:type="dxa"/>
            </w:tcMar>
          </w:tcPr>
          <w:p w14:paraId="1BDE7587" w14:textId="77777777" w:rsidR="00280AEF" w:rsidRDefault="00D86BDB">
            <w:pPr>
              <w:spacing w:after="0" w:line="240" w:lineRule="auto"/>
              <w:jc w:val="left"/>
            </w:pPr>
            <w:r>
              <w:rPr>
                <w:rFonts w:eastAsia="Calibri" w:cs="Calibri"/>
                <w:sz w:val="14"/>
              </w:rPr>
              <w:t>Capture policy JSON, bucket Properties, and log retention.</w:t>
            </w:r>
          </w:p>
        </w:tc>
        <w:tc>
          <w:tcPr>
            <w:tcW w:w="958" w:type="dxa"/>
            <w:shd w:val="clear" w:color="auto" w:fill="F2F4F7"/>
            <w:tcMar>
              <w:top w:w="20" w:type="dxa"/>
              <w:left w:w="55" w:type="dxa"/>
              <w:bottom w:w="20" w:type="dxa"/>
              <w:right w:w="55" w:type="dxa"/>
            </w:tcMar>
          </w:tcPr>
          <w:p w14:paraId="404F6D0C" w14:textId="77777777" w:rsidR="00280AEF" w:rsidRDefault="00D86BDB">
            <w:pPr>
              <w:spacing w:after="0" w:line="240" w:lineRule="auto"/>
              <w:jc w:val="left"/>
            </w:pPr>
            <w:r>
              <w:rPr>
                <w:rFonts w:eastAsia="Calibri" w:cs="Calibri"/>
                <w:sz w:val="14"/>
              </w:rPr>
              <w:t>Medium</w:t>
            </w:r>
          </w:p>
        </w:tc>
      </w:tr>
      <w:tr w:rsidR="00280AEF" w14:paraId="0C9D3724" w14:textId="77777777">
        <w:trPr>
          <w:cantSplit/>
          <w:jc w:val="center"/>
        </w:trPr>
        <w:tc>
          <w:tcPr>
            <w:tcW w:w="1557" w:type="dxa"/>
            <w:tcMar>
              <w:top w:w="20" w:type="dxa"/>
              <w:left w:w="55" w:type="dxa"/>
              <w:bottom w:w="20" w:type="dxa"/>
              <w:right w:w="55" w:type="dxa"/>
            </w:tcMar>
          </w:tcPr>
          <w:p w14:paraId="0FAFA6E9" w14:textId="77777777" w:rsidR="00280AEF" w:rsidRDefault="00D86BDB">
            <w:pPr>
              <w:spacing w:after="0" w:line="240" w:lineRule="auto"/>
              <w:jc w:val="left"/>
            </w:pPr>
            <w:r>
              <w:rPr>
                <w:rFonts w:eastAsia="Calibri" w:cs="Calibri"/>
                <w:sz w:val="14"/>
              </w:rPr>
              <w:t>Data recovery</w:t>
            </w:r>
          </w:p>
        </w:tc>
        <w:tc>
          <w:tcPr>
            <w:tcW w:w="2994" w:type="dxa"/>
            <w:tcMar>
              <w:top w:w="20" w:type="dxa"/>
              <w:left w:w="55" w:type="dxa"/>
              <w:bottom w:w="20" w:type="dxa"/>
              <w:right w:w="55" w:type="dxa"/>
            </w:tcMar>
          </w:tcPr>
          <w:p w14:paraId="60A2FA81" w14:textId="77777777" w:rsidR="00280AEF" w:rsidRDefault="00D86BDB">
            <w:pPr>
              <w:spacing w:after="0" w:line="240" w:lineRule="auto"/>
              <w:jc w:val="left"/>
            </w:pPr>
            <w:r>
              <w:rPr>
                <w:rFonts w:eastAsia="Calibri" w:cs="Calibri"/>
                <w:sz w:val="14"/>
              </w:rPr>
              <w:t>PITR disabled; no archive.</w:t>
            </w:r>
          </w:p>
        </w:tc>
        <w:tc>
          <w:tcPr>
            <w:tcW w:w="4072" w:type="dxa"/>
            <w:tcMar>
              <w:top w:w="20" w:type="dxa"/>
              <w:left w:w="55" w:type="dxa"/>
              <w:bottom w:w="20" w:type="dxa"/>
              <w:right w:w="55" w:type="dxa"/>
            </w:tcMar>
          </w:tcPr>
          <w:p w14:paraId="67711A1A" w14:textId="77777777" w:rsidR="00280AEF" w:rsidRDefault="00D86BDB">
            <w:pPr>
              <w:spacing w:after="0" w:line="240" w:lineRule="auto"/>
              <w:jc w:val="left"/>
            </w:pPr>
            <w:r>
              <w:rPr>
                <w:rFonts w:eastAsia="Calibri" w:cs="Calibri"/>
                <w:sz w:val="14"/>
              </w:rPr>
              <w:t>Enable PITR or export records to a durable archive.</w:t>
            </w:r>
          </w:p>
        </w:tc>
        <w:tc>
          <w:tcPr>
            <w:tcW w:w="958" w:type="dxa"/>
            <w:tcMar>
              <w:top w:w="20" w:type="dxa"/>
              <w:left w:w="55" w:type="dxa"/>
              <w:bottom w:w="20" w:type="dxa"/>
              <w:right w:w="55" w:type="dxa"/>
            </w:tcMar>
          </w:tcPr>
          <w:p w14:paraId="79033F38" w14:textId="77777777" w:rsidR="00280AEF" w:rsidRDefault="00D86BDB">
            <w:pPr>
              <w:spacing w:after="0" w:line="240" w:lineRule="auto"/>
              <w:jc w:val="left"/>
            </w:pPr>
            <w:r>
              <w:rPr>
                <w:rFonts w:eastAsia="Calibri" w:cs="Calibri"/>
                <w:sz w:val="14"/>
              </w:rPr>
              <w:t>Medium</w:t>
            </w:r>
          </w:p>
        </w:tc>
      </w:tr>
      <w:tr w:rsidR="00280AEF" w14:paraId="492EC51A" w14:textId="77777777">
        <w:trPr>
          <w:cantSplit/>
          <w:jc w:val="center"/>
        </w:trPr>
        <w:tc>
          <w:tcPr>
            <w:tcW w:w="1557" w:type="dxa"/>
            <w:shd w:val="clear" w:color="auto" w:fill="F2F4F7"/>
            <w:tcMar>
              <w:top w:w="20" w:type="dxa"/>
              <w:left w:w="55" w:type="dxa"/>
              <w:bottom w:w="20" w:type="dxa"/>
              <w:right w:w="55" w:type="dxa"/>
            </w:tcMar>
          </w:tcPr>
          <w:p w14:paraId="065913DC" w14:textId="77777777" w:rsidR="00280AEF" w:rsidRDefault="00D86BDB">
            <w:pPr>
              <w:spacing w:after="0" w:line="240" w:lineRule="auto"/>
              <w:jc w:val="left"/>
            </w:pPr>
            <w:r>
              <w:rPr>
                <w:rFonts w:eastAsia="Calibri" w:cs="Calibri"/>
                <w:sz w:val="14"/>
              </w:rPr>
              <w:t>Formats</w:t>
            </w:r>
          </w:p>
        </w:tc>
        <w:tc>
          <w:tcPr>
            <w:tcW w:w="2994" w:type="dxa"/>
            <w:shd w:val="clear" w:color="auto" w:fill="F2F4F7"/>
            <w:tcMar>
              <w:top w:w="20" w:type="dxa"/>
              <w:left w:w="55" w:type="dxa"/>
              <w:bottom w:w="20" w:type="dxa"/>
              <w:right w:w="55" w:type="dxa"/>
            </w:tcMar>
          </w:tcPr>
          <w:p w14:paraId="225B7FBE" w14:textId="77777777" w:rsidR="00280AEF" w:rsidRDefault="00D86BDB">
            <w:pPr>
              <w:spacing w:after="0" w:line="240" w:lineRule="auto"/>
              <w:jc w:val="left"/>
            </w:pPr>
            <w:r>
              <w:rPr>
                <w:rFonts w:eastAsia="Calibri" w:cs="Calibri"/>
                <w:sz w:val="14"/>
              </w:rPr>
              <w:t>Four extensions only.</w:t>
            </w:r>
          </w:p>
        </w:tc>
        <w:tc>
          <w:tcPr>
            <w:tcW w:w="4072" w:type="dxa"/>
            <w:shd w:val="clear" w:color="auto" w:fill="F2F4F7"/>
            <w:tcMar>
              <w:top w:w="20" w:type="dxa"/>
              <w:left w:w="55" w:type="dxa"/>
              <w:bottom w:w="20" w:type="dxa"/>
              <w:right w:w="55" w:type="dxa"/>
            </w:tcMar>
          </w:tcPr>
          <w:p w14:paraId="2B4064EE" w14:textId="77777777" w:rsidR="00280AEF" w:rsidRDefault="00D86BDB">
            <w:pPr>
              <w:spacing w:after="0" w:line="240" w:lineRule="auto"/>
              <w:jc w:val="left"/>
            </w:pPr>
            <w:r>
              <w:rPr>
                <w:rFonts w:eastAsia="Calibri" w:cs="Calibri"/>
                <w:sz w:val="14"/>
              </w:rPr>
              <w:t>Add PDF or office formats with bounded parsing and explicit error codes.</w:t>
            </w:r>
          </w:p>
        </w:tc>
        <w:tc>
          <w:tcPr>
            <w:tcW w:w="958" w:type="dxa"/>
            <w:shd w:val="clear" w:color="auto" w:fill="F2F4F7"/>
            <w:tcMar>
              <w:top w:w="20" w:type="dxa"/>
              <w:left w:w="55" w:type="dxa"/>
              <w:bottom w:w="20" w:type="dxa"/>
              <w:right w:w="55" w:type="dxa"/>
            </w:tcMar>
          </w:tcPr>
          <w:p w14:paraId="606CCE2F" w14:textId="77777777" w:rsidR="00280AEF" w:rsidRDefault="00D86BDB">
            <w:pPr>
              <w:spacing w:after="0" w:line="240" w:lineRule="auto"/>
              <w:jc w:val="left"/>
            </w:pPr>
            <w:r>
              <w:rPr>
                <w:rFonts w:eastAsia="Calibri" w:cs="Calibri"/>
                <w:sz w:val="14"/>
              </w:rPr>
              <w:t>Medium</w:t>
            </w:r>
          </w:p>
        </w:tc>
      </w:tr>
      <w:tr w:rsidR="00280AEF" w14:paraId="5A4262EA" w14:textId="77777777">
        <w:trPr>
          <w:cantSplit/>
          <w:jc w:val="center"/>
        </w:trPr>
        <w:tc>
          <w:tcPr>
            <w:tcW w:w="1557" w:type="dxa"/>
            <w:tcMar>
              <w:top w:w="20" w:type="dxa"/>
              <w:left w:w="55" w:type="dxa"/>
              <w:bottom w:w="20" w:type="dxa"/>
              <w:right w:w="55" w:type="dxa"/>
            </w:tcMar>
          </w:tcPr>
          <w:p w14:paraId="224C6318" w14:textId="77777777" w:rsidR="00280AEF" w:rsidRDefault="00D86BDB">
            <w:pPr>
              <w:spacing w:after="0" w:line="240" w:lineRule="auto"/>
              <w:jc w:val="left"/>
            </w:pPr>
            <w:r>
              <w:rPr>
                <w:rFonts w:eastAsia="Calibri" w:cs="Calibri"/>
                <w:sz w:val="14"/>
              </w:rPr>
              <w:t>Security</w:t>
            </w:r>
          </w:p>
        </w:tc>
        <w:tc>
          <w:tcPr>
            <w:tcW w:w="2994" w:type="dxa"/>
            <w:tcMar>
              <w:top w:w="20" w:type="dxa"/>
              <w:left w:w="55" w:type="dxa"/>
              <w:bottom w:w="20" w:type="dxa"/>
              <w:right w:w="55" w:type="dxa"/>
            </w:tcMar>
          </w:tcPr>
          <w:p w14:paraId="678251BA" w14:textId="77777777" w:rsidR="00280AEF" w:rsidRDefault="00D86BDB">
            <w:pPr>
              <w:spacing w:after="0" w:line="240" w:lineRule="auto"/>
              <w:jc w:val="left"/>
            </w:pPr>
            <w:r>
              <w:rPr>
                <w:rFonts w:eastAsia="Calibri" w:cs="Calibri"/>
                <w:sz w:val="14"/>
              </w:rPr>
              <w:t>No malware scanning; SSE-S3 only.</w:t>
            </w:r>
          </w:p>
        </w:tc>
        <w:tc>
          <w:tcPr>
            <w:tcW w:w="4072" w:type="dxa"/>
            <w:tcMar>
              <w:top w:w="20" w:type="dxa"/>
              <w:left w:w="55" w:type="dxa"/>
              <w:bottom w:w="20" w:type="dxa"/>
              <w:right w:w="55" w:type="dxa"/>
            </w:tcMar>
          </w:tcPr>
          <w:p w14:paraId="0D864DC0" w14:textId="77777777" w:rsidR="00280AEF" w:rsidRDefault="00D86BDB">
            <w:pPr>
              <w:spacing w:after="0" w:line="240" w:lineRule="auto"/>
              <w:jc w:val="left"/>
            </w:pPr>
            <w:r>
              <w:rPr>
                <w:rFonts w:eastAsia="Calibri" w:cs="Calibri"/>
                <w:sz w:val="14"/>
              </w:rPr>
              <w:t>Malware scanning step; optional KMS customer-managed key.</w:t>
            </w:r>
          </w:p>
        </w:tc>
        <w:tc>
          <w:tcPr>
            <w:tcW w:w="958" w:type="dxa"/>
            <w:tcMar>
              <w:top w:w="20" w:type="dxa"/>
              <w:left w:w="55" w:type="dxa"/>
              <w:bottom w:w="20" w:type="dxa"/>
              <w:right w:w="55" w:type="dxa"/>
            </w:tcMar>
          </w:tcPr>
          <w:p w14:paraId="746177EB" w14:textId="77777777" w:rsidR="00280AEF" w:rsidRDefault="00D86BDB">
            <w:pPr>
              <w:spacing w:after="0" w:line="240" w:lineRule="auto"/>
              <w:jc w:val="left"/>
            </w:pPr>
            <w:r>
              <w:rPr>
                <w:rFonts w:eastAsia="Calibri" w:cs="Calibri"/>
                <w:sz w:val="14"/>
              </w:rPr>
              <w:t>Medium</w:t>
            </w:r>
          </w:p>
        </w:tc>
      </w:tr>
      <w:tr w:rsidR="00280AEF" w14:paraId="5DB30A63" w14:textId="77777777">
        <w:trPr>
          <w:cantSplit/>
          <w:jc w:val="center"/>
        </w:trPr>
        <w:tc>
          <w:tcPr>
            <w:tcW w:w="1557" w:type="dxa"/>
            <w:shd w:val="clear" w:color="auto" w:fill="F2F4F7"/>
            <w:tcMar>
              <w:top w:w="20" w:type="dxa"/>
              <w:left w:w="55" w:type="dxa"/>
              <w:bottom w:w="20" w:type="dxa"/>
              <w:right w:w="55" w:type="dxa"/>
            </w:tcMar>
          </w:tcPr>
          <w:p w14:paraId="3FD97E41" w14:textId="77777777" w:rsidR="00280AEF" w:rsidRDefault="00D86BDB">
            <w:pPr>
              <w:spacing w:after="0" w:line="240" w:lineRule="auto"/>
              <w:jc w:val="left"/>
            </w:pPr>
            <w:r>
              <w:rPr>
                <w:rFonts w:eastAsia="Calibri" w:cs="Calibri"/>
                <w:sz w:val="14"/>
              </w:rPr>
              <w:t>Load</w:t>
            </w:r>
          </w:p>
        </w:tc>
        <w:tc>
          <w:tcPr>
            <w:tcW w:w="2994" w:type="dxa"/>
            <w:shd w:val="clear" w:color="auto" w:fill="F2F4F7"/>
            <w:tcMar>
              <w:top w:w="20" w:type="dxa"/>
              <w:left w:w="55" w:type="dxa"/>
              <w:bottom w:w="20" w:type="dxa"/>
              <w:right w:w="55" w:type="dxa"/>
            </w:tcMar>
          </w:tcPr>
          <w:p w14:paraId="15CD55E3" w14:textId="77777777" w:rsidR="00280AEF" w:rsidRDefault="00D86BDB">
            <w:pPr>
              <w:spacing w:after="0" w:line="240" w:lineRule="auto"/>
              <w:jc w:val="left"/>
            </w:pPr>
            <w:r>
              <w:rPr>
                <w:rFonts w:eastAsia="Calibri" w:cs="Calibri"/>
                <w:sz w:val="14"/>
              </w:rPr>
              <w:t>No throughput or concurrency test.</w:t>
            </w:r>
          </w:p>
        </w:tc>
        <w:tc>
          <w:tcPr>
            <w:tcW w:w="4072" w:type="dxa"/>
            <w:shd w:val="clear" w:color="auto" w:fill="F2F4F7"/>
            <w:tcMar>
              <w:top w:w="20" w:type="dxa"/>
              <w:left w:w="55" w:type="dxa"/>
              <w:bottom w:w="20" w:type="dxa"/>
              <w:right w:w="55" w:type="dxa"/>
            </w:tcMar>
          </w:tcPr>
          <w:p w14:paraId="0164A9E1" w14:textId="77777777" w:rsidR="00280AEF" w:rsidRDefault="00D86BDB">
            <w:pPr>
              <w:spacing w:after="0" w:line="240" w:lineRule="auto"/>
              <w:jc w:val="left"/>
            </w:pPr>
            <w:r>
              <w:rPr>
                <w:rFonts w:eastAsia="Calibri" w:cs="Calibri"/>
                <w:sz w:val="14"/>
              </w:rPr>
              <w:t>Controlled load test and reserved concurrency decision.</w:t>
            </w:r>
          </w:p>
        </w:tc>
        <w:tc>
          <w:tcPr>
            <w:tcW w:w="958" w:type="dxa"/>
            <w:shd w:val="clear" w:color="auto" w:fill="F2F4F7"/>
            <w:tcMar>
              <w:top w:w="20" w:type="dxa"/>
              <w:left w:w="55" w:type="dxa"/>
              <w:bottom w:w="20" w:type="dxa"/>
              <w:right w:w="55" w:type="dxa"/>
            </w:tcMar>
          </w:tcPr>
          <w:p w14:paraId="0DD5CA00" w14:textId="77777777" w:rsidR="00280AEF" w:rsidRDefault="00D86BDB">
            <w:pPr>
              <w:spacing w:after="0" w:line="240" w:lineRule="auto"/>
              <w:jc w:val="left"/>
            </w:pPr>
            <w:r>
              <w:rPr>
                <w:rFonts w:eastAsia="Calibri" w:cs="Calibri"/>
                <w:sz w:val="14"/>
              </w:rPr>
              <w:t>Low</w:t>
            </w:r>
          </w:p>
        </w:tc>
      </w:tr>
      <w:tr w:rsidR="00280AEF" w14:paraId="0F84BBD7" w14:textId="77777777">
        <w:trPr>
          <w:cantSplit/>
          <w:jc w:val="center"/>
        </w:trPr>
        <w:tc>
          <w:tcPr>
            <w:tcW w:w="1557" w:type="dxa"/>
            <w:tcMar>
              <w:top w:w="20" w:type="dxa"/>
              <w:left w:w="55" w:type="dxa"/>
              <w:bottom w:w="20" w:type="dxa"/>
              <w:right w:w="55" w:type="dxa"/>
            </w:tcMar>
          </w:tcPr>
          <w:p w14:paraId="38A259A2" w14:textId="77777777" w:rsidR="00280AEF" w:rsidRDefault="00D86BDB">
            <w:pPr>
              <w:spacing w:after="0" w:line="240" w:lineRule="auto"/>
              <w:jc w:val="left"/>
            </w:pPr>
            <w:r>
              <w:rPr>
                <w:rFonts w:eastAsia="Calibri" w:cs="Calibri"/>
                <w:sz w:val="14"/>
              </w:rPr>
              <w:t>Cost</w:t>
            </w:r>
          </w:p>
        </w:tc>
        <w:tc>
          <w:tcPr>
            <w:tcW w:w="2994" w:type="dxa"/>
            <w:tcMar>
              <w:top w:w="20" w:type="dxa"/>
              <w:left w:w="55" w:type="dxa"/>
              <w:bottom w:w="20" w:type="dxa"/>
              <w:right w:w="55" w:type="dxa"/>
            </w:tcMar>
          </w:tcPr>
          <w:p w14:paraId="47557FF5" w14:textId="77777777" w:rsidR="00280AEF" w:rsidRDefault="00D86BDB">
            <w:pPr>
              <w:spacing w:after="0" w:line="240" w:lineRule="auto"/>
              <w:jc w:val="left"/>
            </w:pPr>
            <w:r>
              <w:rPr>
                <w:rFonts w:eastAsia="Calibri" w:cs="Calibri"/>
                <w:sz w:val="14"/>
              </w:rPr>
              <w:t>No billing data or budget.</w:t>
            </w:r>
          </w:p>
        </w:tc>
        <w:tc>
          <w:tcPr>
            <w:tcW w:w="4072" w:type="dxa"/>
            <w:tcMar>
              <w:top w:w="20" w:type="dxa"/>
              <w:left w:w="55" w:type="dxa"/>
              <w:bottom w:w="20" w:type="dxa"/>
              <w:right w:w="55" w:type="dxa"/>
            </w:tcMar>
          </w:tcPr>
          <w:p w14:paraId="361AA742" w14:textId="77777777" w:rsidR="00280AEF" w:rsidRDefault="00D86BDB">
            <w:pPr>
              <w:spacing w:after="0" w:line="240" w:lineRule="auto"/>
              <w:jc w:val="left"/>
            </w:pPr>
            <w:r>
              <w:rPr>
                <w:rFonts w:eastAsia="Calibri" w:cs="Calibri"/>
                <w:sz w:val="14"/>
              </w:rPr>
              <w:t>Cost allocation tags, budget alarm, and monthly review.</w:t>
            </w:r>
          </w:p>
        </w:tc>
        <w:tc>
          <w:tcPr>
            <w:tcW w:w="958" w:type="dxa"/>
            <w:tcMar>
              <w:top w:w="20" w:type="dxa"/>
              <w:left w:w="55" w:type="dxa"/>
              <w:bottom w:w="20" w:type="dxa"/>
              <w:right w:w="55" w:type="dxa"/>
            </w:tcMar>
          </w:tcPr>
          <w:p w14:paraId="378F4CDE" w14:textId="77777777" w:rsidR="00280AEF" w:rsidRDefault="00D86BDB">
            <w:pPr>
              <w:spacing w:after="0" w:line="240" w:lineRule="auto"/>
              <w:jc w:val="left"/>
            </w:pPr>
            <w:r>
              <w:rPr>
                <w:rFonts w:eastAsia="Calibri" w:cs="Calibri"/>
                <w:sz w:val="14"/>
              </w:rPr>
              <w:t>Low</w:t>
            </w:r>
          </w:p>
        </w:tc>
      </w:tr>
      <w:tr w:rsidR="00280AEF" w14:paraId="379D84EF" w14:textId="77777777">
        <w:trPr>
          <w:cantSplit/>
          <w:jc w:val="center"/>
        </w:trPr>
        <w:tc>
          <w:tcPr>
            <w:tcW w:w="1557" w:type="dxa"/>
            <w:shd w:val="clear" w:color="auto" w:fill="F2F4F7"/>
            <w:tcMar>
              <w:top w:w="20" w:type="dxa"/>
              <w:left w:w="55" w:type="dxa"/>
              <w:bottom w:w="20" w:type="dxa"/>
              <w:right w:w="55" w:type="dxa"/>
            </w:tcMar>
          </w:tcPr>
          <w:p w14:paraId="7226DCC0" w14:textId="77777777" w:rsidR="00280AEF" w:rsidRDefault="00D86BDB">
            <w:pPr>
              <w:spacing w:after="0" w:line="240" w:lineRule="auto"/>
              <w:jc w:val="left"/>
            </w:pPr>
            <w:r>
              <w:rPr>
                <w:rFonts w:eastAsia="Calibri" w:cs="Calibri"/>
                <w:sz w:val="14"/>
              </w:rPr>
              <w:t>Documentation</w:t>
            </w:r>
          </w:p>
        </w:tc>
        <w:tc>
          <w:tcPr>
            <w:tcW w:w="2994" w:type="dxa"/>
            <w:shd w:val="clear" w:color="auto" w:fill="F2F4F7"/>
            <w:tcMar>
              <w:top w:w="20" w:type="dxa"/>
              <w:left w:w="55" w:type="dxa"/>
              <w:bottom w:w="20" w:type="dxa"/>
              <w:right w:w="55" w:type="dxa"/>
            </w:tcMar>
          </w:tcPr>
          <w:p w14:paraId="57EFB40D" w14:textId="77777777" w:rsidR="00280AEF" w:rsidRDefault="00D86BDB">
            <w:pPr>
              <w:spacing w:after="0" w:line="240" w:lineRule="auto"/>
              <w:jc w:val="left"/>
            </w:pPr>
            <w:r>
              <w:rPr>
                <w:rFonts w:eastAsia="Calibri" w:cs="Calibri"/>
                <w:sz w:val="14"/>
              </w:rPr>
              <w:t>No runbook for on-call.</w:t>
            </w:r>
          </w:p>
        </w:tc>
        <w:tc>
          <w:tcPr>
            <w:tcW w:w="4072" w:type="dxa"/>
            <w:shd w:val="clear" w:color="auto" w:fill="F2F4F7"/>
            <w:tcMar>
              <w:top w:w="20" w:type="dxa"/>
              <w:left w:w="55" w:type="dxa"/>
              <w:bottom w:w="20" w:type="dxa"/>
              <w:right w:w="55" w:type="dxa"/>
            </w:tcMar>
          </w:tcPr>
          <w:p w14:paraId="21DB2BC5" w14:textId="77777777" w:rsidR="00280AEF" w:rsidRDefault="00D86BDB">
            <w:pPr>
              <w:spacing w:after="0" w:line="240" w:lineRule="auto"/>
              <w:jc w:val="left"/>
            </w:pPr>
            <w:r>
              <w:rPr>
                <w:rFonts w:eastAsia="Calibri" w:cs="Calibri"/>
                <w:sz w:val="14"/>
              </w:rPr>
              <w:t>Operational runbook with triage, replay, and rollback steps.</w:t>
            </w:r>
          </w:p>
        </w:tc>
        <w:tc>
          <w:tcPr>
            <w:tcW w:w="958" w:type="dxa"/>
            <w:shd w:val="clear" w:color="auto" w:fill="F2F4F7"/>
            <w:tcMar>
              <w:top w:w="20" w:type="dxa"/>
              <w:left w:w="55" w:type="dxa"/>
              <w:bottom w:w="20" w:type="dxa"/>
              <w:right w:w="55" w:type="dxa"/>
            </w:tcMar>
          </w:tcPr>
          <w:p w14:paraId="702ADE42" w14:textId="77777777" w:rsidR="00280AEF" w:rsidRDefault="00D86BDB">
            <w:pPr>
              <w:spacing w:after="0" w:line="240" w:lineRule="auto"/>
              <w:jc w:val="left"/>
            </w:pPr>
            <w:r>
              <w:rPr>
                <w:rFonts w:eastAsia="Calibri" w:cs="Calibri"/>
                <w:sz w:val="14"/>
              </w:rPr>
              <w:t>Low</w:t>
            </w:r>
          </w:p>
        </w:tc>
      </w:tr>
    </w:tbl>
    <w:p w14:paraId="3101A183" w14:textId="77777777" w:rsidR="00280AEF" w:rsidRDefault="00280AEF">
      <w:pPr>
        <w:spacing w:after="40"/>
      </w:pPr>
    </w:p>
    <w:p w14:paraId="269DEC84" w14:textId="77777777" w:rsidR="00280AEF" w:rsidRDefault="00D86BDB">
      <w:pPr>
        <w:pStyle w:val="Heading2"/>
      </w:pPr>
      <w:r>
        <w:t>13.4 What is not planned</w:t>
      </w:r>
    </w:p>
    <w:p w14:paraId="13875A33" w14:textId="77777777" w:rsidR="00280AEF" w:rsidRDefault="00D86BDB">
      <w:r>
        <w:t>The project does not plan to add a web frontend, API Gateway, Cognito, CloudFront, Step Functions, SNS notifications, or a container image for V1. Those services could be useful in a different product, but they would distract from the processing pipeline and the evidence. The same applies to multi-region replication and a full observability platform. The roadmap prioritizes the controls that make the existing pipeline reproducible and observable.</w:t>
      </w:r>
    </w:p>
    <w:p w14:paraId="4A9C0CA0" w14:textId="77777777" w:rsidR="00280AEF" w:rsidRDefault="00D86BDB">
      <w:r>
        <w:br w:type="page"/>
      </w:r>
    </w:p>
    <w:p w14:paraId="5F9D3582" w14:textId="77777777" w:rsidR="00280AEF" w:rsidRDefault="00D86BDB">
      <w:pPr>
        <w:pStyle w:val="Heading1"/>
        <w:pBdr>
          <w:bottom w:val="single" w:sz="6" w:space="4" w:color="C55A11"/>
        </w:pBdr>
      </w:pPr>
      <w:bookmarkStart w:id="15" w:name="_Toc243263497"/>
      <w:r>
        <w:lastRenderedPageBreak/>
        <w:t>Chapter 14. Conclusion and Lessons Learned</w:t>
      </w:r>
      <w:bookmarkEnd w:id="15"/>
    </w:p>
    <w:p w14:paraId="2D1A9ED5" w14:textId="77777777" w:rsidR="00280AEF" w:rsidRDefault="00D86BDB">
      <w:pPr>
        <w:pStyle w:val="Heading2"/>
      </w:pPr>
      <w:r>
        <w:t>14.1 Demonstrated outcomes</w:t>
      </w:r>
    </w:p>
    <w:p w14:paraId="714C2CB7" w14:textId="77777777" w:rsidR="00280AEF" w:rsidRDefault="00D86BDB">
      <w:r>
        <w:t>SFPS demonstrates a complete event-driven file-processing pipeline on AWS. An upload to a private, versioned S3 bucket invokes a Python 3.13 Lambda function. The function validates the file, extracts metadata, computes a SHA-256 checksum, and writes one deterministic DynamoDB record per object version. Structured JSON logs go to CloudWatch. Permanent validation failures become FAILED records and do not retry. Infrastructure failures are retried and, when the retries are exhausted, delivered to an SQS queue.</w:t>
      </w:r>
      <w:r>
        <w:t xml:space="preserve"> The deployed evidence includes a 25-item DynamoDB scan with 10 COMPLETED and 15 FAILED records, a captured SQS envelope with RetriesExhausted and approximateInvokeCount 3, and a single successful PNG invocation at 89 ms of application time, 150.13 ms of Lambda time, and 117 MB of peak memory.</w:t>
      </w:r>
    </w:p>
    <w:p w14:paraId="125C526F" w14:textId="77777777" w:rsidR="00280AEF" w:rsidRDefault="00D86BDB">
      <w:r>
        <w:t>The project also demonstrates the engineering discipline around the pipeline. The repository contains 135 automated tests, a clean Ruff run, a dependency lock, a verified Linux arm64 deployment archive, a product requirements document, an architecture decision log, a build state, a console deployment guide, and this evidence-backed case study. The claims are separated by evidence layer, and the gaps are named rather than hidden.</w:t>
      </w:r>
    </w:p>
    <w:p w14:paraId="7AD319CD" w14:textId="77777777" w:rsidR="00280AEF" w:rsidRDefault="00D86BDB">
      <w:pPr>
        <w:pStyle w:val="Heading2"/>
      </w:pPr>
      <w:r>
        <w:t>14.2 Design decisions that mattered</w:t>
      </w:r>
    </w:p>
    <w:p w14:paraId="0F91D77E" w14:textId="77777777" w:rsidR="00280AEF" w:rsidRDefault="00D86BDB">
      <w:r>
        <w:t>Four decisions carried most of the design. The deterministic processing identity made idempotency possible without a separate deduplication service. The version-pinned read made the record describe the bytes that were actually processed. The conditional write protocol made concurrent and duplicate invocations safe. The failure classification kept expected rejections out of the retry loop while preserving a path for genuine operational faults. Each decision is small in code and large in consequence.</w:t>
      </w:r>
    </w:p>
    <w:p w14:paraId="6904C6BA" w14:textId="77777777" w:rsidR="00280AEF" w:rsidRDefault="00D86BDB">
      <w:r>
        <w:t>A fifth decision was to keep the pure logic separate from AWS orchestration. The validation, checksum, and processor modules do not import boto3. That separation made the unit tests fast and focused, and it made the handler tests about orchestration rather than decoding. The project structure is not elaborate, but the seam is in the right place.</w:t>
      </w:r>
    </w:p>
    <w:p w14:paraId="7748B21F" w14:textId="77777777" w:rsidR="00280AEF" w:rsidRDefault="00D86BDB">
      <w:pPr>
        <w:pStyle w:val="Heading2"/>
      </w:pPr>
      <w:r>
        <w:t>14.3 Reliability lessons</w:t>
      </w:r>
    </w:p>
    <w:p w14:paraId="3AE64653" w14:textId="77777777" w:rsidR="00280AEF" w:rsidRDefault="00D86BDB">
      <w:r>
        <w:t>The project reinforced a few lessons that apply beyond AWS. At-least-once delivery is the default assumption, not an edge case. A retry policy must be tied to the error class. A record should identify the exact input it processed, including its version, rather than its file name alone. A build artifact needs provenance, because a working directory can contain stale dependencies. A console screenshot proves only what it shows; the rest is documentation, and the difference should be stated.</w:t>
      </w:r>
    </w:p>
    <w:p w14:paraId="2F24A9C2" w14:textId="77777777" w:rsidR="00280AEF" w:rsidRDefault="00D86BDB">
      <w:r>
        <w:t>The evidence gaps are part of the result. The 25 MiB memory and timeout boundary, the attached IAM policy, the bucket configuration pages, and the log retention value are not fully verified in the supplied captures. Naming those gaps is more useful than filling them with confident prose. A reviewer can run the remaining checks with the deployment guide, and the case study will still be accurate.</w:t>
      </w:r>
    </w:p>
    <w:p w14:paraId="2C913585" w14:textId="77777777" w:rsidR="00280AEF" w:rsidRDefault="00D86BDB">
      <w:pPr>
        <w:pStyle w:val="Heading2"/>
      </w:pPr>
      <w:r>
        <w:t>14.4 Final assessment</w:t>
      </w:r>
    </w:p>
    <w:p w14:paraId="59BEF214" w14:textId="77777777" w:rsidR="00280AEF" w:rsidRDefault="00D86BDB">
      <w:r>
        <w:t>SFPS is a credible V1 serverless file-processing system. It handles the supported formats, records every object version, separates expected rejections from operational faults, and produces enough evidence to audit the main claims. It is a well-scoped engineering project rather than a production platform, and it shows how the pieces fit together and where the next layer of work would go.</w:t>
      </w:r>
    </w:p>
    <w:p w14:paraId="0D59BD0A" w14:textId="77777777" w:rsidR="00280AEF" w:rsidRDefault="00D86BDB">
      <w:r>
        <w:t>The most useful outcome is the habit of asking what each claim rests on, more than the list of AWS services. The repository tests, the deployed captures, the SQS envelope, and the owner-recorded metrics each answer a different question. Keeping those answers separate is what makes the project defensible.</w:t>
      </w:r>
    </w:p>
    <w:p w14:paraId="46B5DEF5" w14:textId="77777777" w:rsidR="00280AEF" w:rsidRDefault="00D86BDB">
      <w:r>
        <w:br w:type="page"/>
      </w:r>
    </w:p>
    <w:p w14:paraId="4A372AEE" w14:textId="77777777" w:rsidR="00280AEF" w:rsidRDefault="00D86BDB">
      <w:pPr>
        <w:pStyle w:val="Heading1"/>
        <w:pBdr>
          <w:bottom w:val="single" w:sz="6" w:space="4" w:color="C55A11"/>
        </w:pBdr>
      </w:pPr>
      <w:bookmarkStart w:id="16" w:name="_Toc243263498"/>
      <w:r>
        <w:lastRenderedPageBreak/>
        <w:t>Appendix A. Configuration Reference</w:t>
      </w:r>
      <w:bookmarkEnd w:id="16"/>
    </w:p>
    <w:p w14:paraId="4176C2B4" w14:textId="77777777" w:rsidR="00280AEF" w:rsidRDefault="00D86BDB">
      <w:pPr>
        <w:pStyle w:val="Caption"/>
        <w:keepNext/>
        <w:spacing w:before="100" w:after="40"/>
        <w:jc w:val="left"/>
      </w:pPr>
      <w:r>
        <w:rPr>
          <w:rFonts w:eastAsia="Calibri" w:cs="Calibri"/>
          <w:color w:val="1F3864"/>
          <w:sz w:val="17"/>
        </w:rPr>
        <w:t>Table A.1.</w:t>
      </w:r>
      <w:r>
        <w:rPr>
          <w:rFonts w:eastAsia="Calibri" w:cs="Calibri"/>
          <w:b w:val="0"/>
          <w:sz w:val="17"/>
        </w:rPr>
        <w:t xml:space="preserve"> Configuration reference for the deployed V1 environment.</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220"/>
        <w:gridCol w:w="4440"/>
        <w:gridCol w:w="2921"/>
      </w:tblGrid>
      <w:tr w:rsidR="00280AEF" w14:paraId="460CCCD9" w14:textId="77777777">
        <w:trPr>
          <w:cantSplit/>
          <w:trHeight w:val="340"/>
          <w:tblHeader/>
          <w:jc w:val="center"/>
        </w:trPr>
        <w:tc>
          <w:tcPr>
            <w:tcW w:w="2220" w:type="dxa"/>
            <w:shd w:val="clear" w:color="auto" w:fill="1F3864"/>
            <w:tcMar>
              <w:top w:w="20" w:type="dxa"/>
              <w:left w:w="55" w:type="dxa"/>
              <w:bottom w:w="20" w:type="dxa"/>
              <w:right w:w="55" w:type="dxa"/>
            </w:tcMar>
          </w:tcPr>
          <w:p w14:paraId="04184FDB" w14:textId="77777777" w:rsidR="00280AEF" w:rsidRDefault="00D86BDB">
            <w:pPr>
              <w:spacing w:after="0" w:line="240" w:lineRule="auto"/>
              <w:jc w:val="left"/>
            </w:pPr>
            <w:r>
              <w:rPr>
                <w:rFonts w:eastAsia="Calibri" w:cs="Calibri"/>
                <w:b/>
                <w:color w:val="FFFFFF"/>
                <w:sz w:val="14"/>
              </w:rPr>
              <w:t>Setting</w:t>
            </w:r>
          </w:p>
        </w:tc>
        <w:tc>
          <w:tcPr>
            <w:tcW w:w="4440" w:type="dxa"/>
            <w:shd w:val="clear" w:color="auto" w:fill="1F3864"/>
            <w:tcMar>
              <w:top w:w="20" w:type="dxa"/>
              <w:left w:w="55" w:type="dxa"/>
              <w:bottom w:w="20" w:type="dxa"/>
              <w:right w:w="55" w:type="dxa"/>
            </w:tcMar>
          </w:tcPr>
          <w:p w14:paraId="33BC3D95" w14:textId="77777777" w:rsidR="00280AEF" w:rsidRDefault="00D86BDB">
            <w:pPr>
              <w:spacing w:after="0" w:line="240" w:lineRule="auto"/>
              <w:jc w:val="left"/>
            </w:pPr>
            <w:r>
              <w:rPr>
                <w:rFonts w:eastAsia="Calibri" w:cs="Calibri"/>
                <w:b/>
                <w:color w:val="FFFFFF"/>
                <w:sz w:val="14"/>
              </w:rPr>
              <w:t>Value</w:t>
            </w:r>
          </w:p>
        </w:tc>
        <w:tc>
          <w:tcPr>
            <w:tcW w:w="2921" w:type="dxa"/>
            <w:shd w:val="clear" w:color="auto" w:fill="1F3864"/>
            <w:tcMar>
              <w:top w:w="20" w:type="dxa"/>
              <w:left w:w="55" w:type="dxa"/>
              <w:bottom w:w="20" w:type="dxa"/>
              <w:right w:w="55" w:type="dxa"/>
            </w:tcMar>
          </w:tcPr>
          <w:p w14:paraId="5793395F" w14:textId="77777777" w:rsidR="00280AEF" w:rsidRDefault="00D86BDB">
            <w:pPr>
              <w:spacing w:after="0" w:line="240" w:lineRule="auto"/>
              <w:jc w:val="left"/>
            </w:pPr>
            <w:r>
              <w:rPr>
                <w:rFonts w:eastAsia="Calibri" w:cs="Calibri"/>
                <w:b/>
                <w:color w:val="FFFFFF"/>
                <w:sz w:val="14"/>
              </w:rPr>
              <w:t>Notes</w:t>
            </w:r>
          </w:p>
        </w:tc>
      </w:tr>
      <w:tr w:rsidR="00280AEF" w14:paraId="036B3C6E" w14:textId="77777777">
        <w:trPr>
          <w:cantSplit/>
          <w:jc w:val="center"/>
        </w:trPr>
        <w:tc>
          <w:tcPr>
            <w:tcW w:w="2220" w:type="dxa"/>
            <w:tcMar>
              <w:top w:w="20" w:type="dxa"/>
              <w:left w:w="55" w:type="dxa"/>
              <w:bottom w:w="20" w:type="dxa"/>
              <w:right w:w="55" w:type="dxa"/>
            </w:tcMar>
          </w:tcPr>
          <w:p w14:paraId="741B8AC7" w14:textId="77777777" w:rsidR="00280AEF" w:rsidRDefault="00D86BDB">
            <w:pPr>
              <w:spacing w:after="0" w:line="240" w:lineRule="auto"/>
              <w:jc w:val="left"/>
            </w:pPr>
            <w:r>
              <w:rPr>
                <w:rFonts w:eastAsia="Calibri" w:cs="Calibri"/>
                <w:sz w:val="14"/>
              </w:rPr>
              <w:t>Region</w:t>
            </w:r>
          </w:p>
        </w:tc>
        <w:tc>
          <w:tcPr>
            <w:tcW w:w="4440" w:type="dxa"/>
            <w:tcMar>
              <w:top w:w="20" w:type="dxa"/>
              <w:left w:w="55" w:type="dxa"/>
              <w:bottom w:w="20" w:type="dxa"/>
              <w:right w:w="55" w:type="dxa"/>
            </w:tcMar>
          </w:tcPr>
          <w:p w14:paraId="5FA7EE59" w14:textId="77777777" w:rsidR="00280AEF" w:rsidRDefault="00D86BDB">
            <w:pPr>
              <w:spacing w:after="0" w:line="240" w:lineRule="auto"/>
              <w:jc w:val="left"/>
            </w:pPr>
            <w:r>
              <w:rPr>
                <w:rFonts w:eastAsia="Calibri" w:cs="Calibri"/>
                <w:sz w:val="14"/>
              </w:rPr>
              <w:t>ap-south-1</w:t>
            </w:r>
          </w:p>
        </w:tc>
        <w:tc>
          <w:tcPr>
            <w:tcW w:w="2921" w:type="dxa"/>
            <w:tcMar>
              <w:top w:w="20" w:type="dxa"/>
              <w:left w:w="55" w:type="dxa"/>
              <w:bottom w:w="20" w:type="dxa"/>
              <w:right w:w="55" w:type="dxa"/>
            </w:tcMar>
          </w:tcPr>
          <w:p w14:paraId="486FC87D" w14:textId="77777777" w:rsidR="00280AEF" w:rsidRDefault="00D86BDB">
            <w:pPr>
              <w:spacing w:after="0" w:line="240" w:lineRule="auto"/>
              <w:jc w:val="left"/>
            </w:pPr>
            <w:r>
              <w:rPr>
                <w:rFonts w:eastAsia="Calibri" w:cs="Calibri"/>
                <w:sz w:val="14"/>
              </w:rPr>
              <w:t>All resources use the same region.</w:t>
            </w:r>
          </w:p>
        </w:tc>
      </w:tr>
      <w:tr w:rsidR="00280AEF" w14:paraId="0F9CCEE4" w14:textId="77777777">
        <w:trPr>
          <w:cantSplit/>
          <w:jc w:val="center"/>
        </w:trPr>
        <w:tc>
          <w:tcPr>
            <w:tcW w:w="2220" w:type="dxa"/>
            <w:shd w:val="clear" w:color="auto" w:fill="F2F4F7"/>
            <w:tcMar>
              <w:top w:w="20" w:type="dxa"/>
              <w:left w:w="55" w:type="dxa"/>
              <w:bottom w:w="20" w:type="dxa"/>
              <w:right w:w="55" w:type="dxa"/>
            </w:tcMar>
          </w:tcPr>
          <w:p w14:paraId="43F9F358" w14:textId="77777777" w:rsidR="00280AEF" w:rsidRDefault="00D86BDB">
            <w:pPr>
              <w:spacing w:after="0" w:line="240" w:lineRule="auto"/>
              <w:jc w:val="left"/>
            </w:pPr>
            <w:r>
              <w:rPr>
                <w:rFonts w:eastAsia="Calibri" w:cs="Calibri"/>
                <w:sz w:val="14"/>
              </w:rPr>
              <w:t>S3 bucket</w:t>
            </w:r>
          </w:p>
        </w:tc>
        <w:tc>
          <w:tcPr>
            <w:tcW w:w="4440" w:type="dxa"/>
            <w:shd w:val="clear" w:color="auto" w:fill="F2F4F7"/>
            <w:tcMar>
              <w:top w:w="20" w:type="dxa"/>
              <w:left w:w="55" w:type="dxa"/>
              <w:bottom w:w="20" w:type="dxa"/>
              <w:right w:w="55" w:type="dxa"/>
            </w:tcMar>
          </w:tcPr>
          <w:p w14:paraId="66F95753" w14:textId="77777777" w:rsidR="00280AEF" w:rsidRDefault="00D86BDB">
            <w:pPr>
              <w:spacing w:after="0" w:line="240" w:lineRule="auto"/>
              <w:jc w:val="left"/>
            </w:pPr>
            <w:r>
              <w:rPr>
                <w:rFonts w:eastAsia="Calibri" w:cs="Calibri"/>
                <w:sz w:val="14"/>
              </w:rPr>
              <w:t>sfps-incoming-&lt;account-id&gt;</w:t>
            </w:r>
          </w:p>
        </w:tc>
        <w:tc>
          <w:tcPr>
            <w:tcW w:w="2921" w:type="dxa"/>
            <w:shd w:val="clear" w:color="auto" w:fill="F2F4F7"/>
            <w:tcMar>
              <w:top w:w="20" w:type="dxa"/>
              <w:left w:w="55" w:type="dxa"/>
              <w:bottom w:w="20" w:type="dxa"/>
              <w:right w:w="55" w:type="dxa"/>
            </w:tcMar>
          </w:tcPr>
          <w:p w14:paraId="0697FBA0" w14:textId="77777777" w:rsidR="00280AEF" w:rsidRDefault="00D86BDB">
            <w:pPr>
              <w:spacing w:after="0" w:line="240" w:lineRule="auto"/>
              <w:jc w:val="left"/>
            </w:pPr>
            <w:r>
              <w:rPr>
                <w:rFonts w:eastAsia="Calibri" w:cs="Calibri"/>
                <w:sz w:val="14"/>
              </w:rPr>
              <w:t>Globally unique; lowercase.</w:t>
            </w:r>
          </w:p>
        </w:tc>
      </w:tr>
      <w:tr w:rsidR="00280AEF" w14:paraId="0F6C69E7" w14:textId="77777777">
        <w:trPr>
          <w:cantSplit/>
          <w:jc w:val="center"/>
        </w:trPr>
        <w:tc>
          <w:tcPr>
            <w:tcW w:w="2220" w:type="dxa"/>
            <w:tcMar>
              <w:top w:w="20" w:type="dxa"/>
              <w:left w:w="55" w:type="dxa"/>
              <w:bottom w:w="20" w:type="dxa"/>
              <w:right w:w="55" w:type="dxa"/>
            </w:tcMar>
          </w:tcPr>
          <w:p w14:paraId="0DB9C94A" w14:textId="77777777" w:rsidR="00280AEF" w:rsidRDefault="00D86BDB">
            <w:pPr>
              <w:spacing w:after="0" w:line="240" w:lineRule="auto"/>
              <w:jc w:val="left"/>
            </w:pPr>
            <w:r>
              <w:rPr>
                <w:rFonts w:eastAsia="Calibri" w:cs="Calibri"/>
                <w:sz w:val="14"/>
              </w:rPr>
              <w:t>S3 prefix</w:t>
            </w:r>
          </w:p>
        </w:tc>
        <w:tc>
          <w:tcPr>
            <w:tcW w:w="4440" w:type="dxa"/>
            <w:tcMar>
              <w:top w:w="20" w:type="dxa"/>
              <w:left w:w="55" w:type="dxa"/>
              <w:bottom w:w="20" w:type="dxa"/>
              <w:right w:w="55" w:type="dxa"/>
            </w:tcMar>
          </w:tcPr>
          <w:p w14:paraId="2B6BC1CC" w14:textId="77777777" w:rsidR="00280AEF" w:rsidRDefault="00D86BDB">
            <w:pPr>
              <w:spacing w:after="0" w:line="240" w:lineRule="auto"/>
              <w:jc w:val="left"/>
            </w:pPr>
            <w:r>
              <w:rPr>
                <w:rFonts w:eastAsia="Calibri" w:cs="Calibri"/>
                <w:sz w:val="14"/>
              </w:rPr>
              <w:t>incoming/</w:t>
            </w:r>
          </w:p>
        </w:tc>
        <w:tc>
          <w:tcPr>
            <w:tcW w:w="2921" w:type="dxa"/>
            <w:tcMar>
              <w:top w:w="20" w:type="dxa"/>
              <w:left w:w="55" w:type="dxa"/>
              <w:bottom w:w="20" w:type="dxa"/>
              <w:right w:w="55" w:type="dxa"/>
            </w:tcMar>
          </w:tcPr>
          <w:p w14:paraId="5FF68580" w14:textId="77777777" w:rsidR="00280AEF" w:rsidRDefault="00D86BDB">
            <w:pPr>
              <w:spacing w:after="0" w:line="240" w:lineRule="auto"/>
              <w:jc w:val="left"/>
            </w:pPr>
            <w:r>
              <w:rPr>
                <w:rFonts w:eastAsia="Calibri" w:cs="Calibri"/>
                <w:sz w:val="14"/>
              </w:rPr>
              <w:t>Exact, lowercase, trailing slash.</w:t>
            </w:r>
          </w:p>
        </w:tc>
      </w:tr>
      <w:tr w:rsidR="00280AEF" w14:paraId="06F52C5A" w14:textId="77777777">
        <w:trPr>
          <w:cantSplit/>
          <w:jc w:val="center"/>
        </w:trPr>
        <w:tc>
          <w:tcPr>
            <w:tcW w:w="2220" w:type="dxa"/>
            <w:shd w:val="clear" w:color="auto" w:fill="F2F4F7"/>
            <w:tcMar>
              <w:top w:w="20" w:type="dxa"/>
              <w:left w:w="55" w:type="dxa"/>
              <w:bottom w:w="20" w:type="dxa"/>
              <w:right w:w="55" w:type="dxa"/>
            </w:tcMar>
          </w:tcPr>
          <w:p w14:paraId="4D2773B2" w14:textId="77777777" w:rsidR="00280AEF" w:rsidRDefault="00D86BDB">
            <w:pPr>
              <w:spacing w:after="0" w:line="240" w:lineRule="auto"/>
              <w:jc w:val="left"/>
            </w:pPr>
            <w:r>
              <w:rPr>
                <w:rFonts w:eastAsia="Calibri" w:cs="Calibri"/>
                <w:sz w:val="14"/>
              </w:rPr>
              <w:t>S3 versioning</w:t>
            </w:r>
          </w:p>
        </w:tc>
        <w:tc>
          <w:tcPr>
            <w:tcW w:w="4440" w:type="dxa"/>
            <w:shd w:val="clear" w:color="auto" w:fill="F2F4F7"/>
            <w:tcMar>
              <w:top w:w="20" w:type="dxa"/>
              <w:left w:w="55" w:type="dxa"/>
              <w:bottom w:w="20" w:type="dxa"/>
              <w:right w:w="55" w:type="dxa"/>
            </w:tcMar>
          </w:tcPr>
          <w:p w14:paraId="7D8E5704" w14:textId="77777777" w:rsidR="00280AEF" w:rsidRDefault="00D86BDB">
            <w:pPr>
              <w:spacing w:after="0" w:line="240" w:lineRule="auto"/>
              <w:jc w:val="left"/>
            </w:pPr>
            <w:r>
              <w:rPr>
                <w:rFonts w:eastAsia="Calibri" w:cs="Calibri"/>
                <w:sz w:val="14"/>
              </w:rPr>
              <w:t>Enabled</w:t>
            </w:r>
          </w:p>
        </w:tc>
        <w:tc>
          <w:tcPr>
            <w:tcW w:w="2921" w:type="dxa"/>
            <w:shd w:val="clear" w:color="auto" w:fill="F2F4F7"/>
            <w:tcMar>
              <w:top w:w="20" w:type="dxa"/>
              <w:left w:w="55" w:type="dxa"/>
              <w:bottom w:w="20" w:type="dxa"/>
              <w:right w:w="55" w:type="dxa"/>
            </w:tcMar>
          </w:tcPr>
          <w:p w14:paraId="58AD2F1C" w14:textId="77777777" w:rsidR="00280AEF" w:rsidRDefault="00D86BDB">
            <w:pPr>
              <w:spacing w:after="0" w:line="240" w:lineRule="auto"/>
              <w:jc w:val="left"/>
            </w:pPr>
            <w:r>
              <w:rPr>
                <w:rFonts w:eastAsia="Calibri" w:cs="Calibri"/>
                <w:sz w:val="14"/>
              </w:rPr>
              <w:t>Required for version IDs in events.</w:t>
            </w:r>
          </w:p>
        </w:tc>
      </w:tr>
      <w:tr w:rsidR="00280AEF" w14:paraId="33A294D4" w14:textId="77777777">
        <w:trPr>
          <w:cantSplit/>
          <w:jc w:val="center"/>
        </w:trPr>
        <w:tc>
          <w:tcPr>
            <w:tcW w:w="2220" w:type="dxa"/>
            <w:tcMar>
              <w:top w:w="20" w:type="dxa"/>
              <w:left w:w="55" w:type="dxa"/>
              <w:bottom w:w="20" w:type="dxa"/>
              <w:right w:w="55" w:type="dxa"/>
            </w:tcMar>
          </w:tcPr>
          <w:p w14:paraId="06B330BF" w14:textId="77777777" w:rsidR="00280AEF" w:rsidRDefault="00D86BDB">
            <w:pPr>
              <w:spacing w:after="0" w:line="240" w:lineRule="auto"/>
              <w:jc w:val="left"/>
            </w:pPr>
            <w:r>
              <w:rPr>
                <w:rFonts w:eastAsia="Calibri" w:cs="Calibri"/>
                <w:sz w:val="14"/>
              </w:rPr>
              <w:t>S3 public access</w:t>
            </w:r>
          </w:p>
        </w:tc>
        <w:tc>
          <w:tcPr>
            <w:tcW w:w="4440" w:type="dxa"/>
            <w:tcMar>
              <w:top w:w="20" w:type="dxa"/>
              <w:left w:w="55" w:type="dxa"/>
              <w:bottom w:w="20" w:type="dxa"/>
              <w:right w:w="55" w:type="dxa"/>
            </w:tcMar>
          </w:tcPr>
          <w:p w14:paraId="2361BDC5" w14:textId="77777777" w:rsidR="00280AEF" w:rsidRDefault="00D86BDB">
            <w:pPr>
              <w:spacing w:after="0" w:line="240" w:lineRule="auto"/>
              <w:jc w:val="left"/>
            </w:pPr>
            <w:r>
              <w:rPr>
                <w:rFonts w:eastAsia="Calibri" w:cs="Calibri"/>
                <w:sz w:val="14"/>
              </w:rPr>
              <w:t>Block all public access</w:t>
            </w:r>
          </w:p>
        </w:tc>
        <w:tc>
          <w:tcPr>
            <w:tcW w:w="2921" w:type="dxa"/>
            <w:tcMar>
              <w:top w:w="20" w:type="dxa"/>
              <w:left w:w="55" w:type="dxa"/>
              <w:bottom w:w="20" w:type="dxa"/>
              <w:right w:w="55" w:type="dxa"/>
            </w:tcMar>
          </w:tcPr>
          <w:p w14:paraId="77B9F2C0" w14:textId="77777777" w:rsidR="00280AEF" w:rsidRDefault="00D86BDB">
            <w:pPr>
              <w:spacing w:after="0" w:line="240" w:lineRule="auto"/>
              <w:jc w:val="left"/>
            </w:pPr>
            <w:r>
              <w:rPr>
                <w:rFonts w:eastAsia="Calibri" w:cs="Calibri"/>
                <w:sz w:val="14"/>
              </w:rPr>
              <w:t>All four settings enabled.</w:t>
            </w:r>
          </w:p>
        </w:tc>
      </w:tr>
      <w:tr w:rsidR="00280AEF" w14:paraId="394CE587" w14:textId="77777777">
        <w:trPr>
          <w:cantSplit/>
          <w:jc w:val="center"/>
        </w:trPr>
        <w:tc>
          <w:tcPr>
            <w:tcW w:w="2220" w:type="dxa"/>
            <w:shd w:val="clear" w:color="auto" w:fill="F2F4F7"/>
            <w:tcMar>
              <w:top w:w="20" w:type="dxa"/>
              <w:left w:w="55" w:type="dxa"/>
              <w:bottom w:w="20" w:type="dxa"/>
              <w:right w:w="55" w:type="dxa"/>
            </w:tcMar>
          </w:tcPr>
          <w:p w14:paraId="7F346433" w14:textId="77777777" w:rsidR="00280AEF" w:rsidRDefault="00D86BDB">
            <w:pPr>
              <w:spacing w:after="0" w:line="240" w:lineRule="auto"/>
              <w:jc w:val="left"/>
            </w:pPr>
            <w:r>
              <w:rPr>
                <w:rFonts w:eastAsia="Calibri" w:cs="Calibri"/>
                <w:sz w:val="14"/>
              </w:rPr>
              <w:t>S3 encryption</w:t>
            </w:r>
          </w:p>
        </w:tc>
        <w:tc>
          <w:tcPr>
            <w:tcW w:w="4440" w:type="dxa"/>
            <w:shd w:val="clear" w:color="auto" w:fill="F2F4F7"/>
            <w:tcMar>
              <w:top w:w="20" w:type="dxa"/>
              <w:left w:w="55" w:type="dxa"/>
              <w:bottom w:w="20" w:type="dxa"/>
              <w:right w:w="55" w:type="dxa"/>
            </w:tcMar>
          </w:tcPr>
          <w:p w14:paraId="17F4FAE8" w14:textId="77777777" w:rsidR="00280AEF" w:rsidRDefault="00D86BDB">
            <w:pPr>
              <w:spacing w:after="0" w:line="240" w:lineRule="auto"/>
              <w:jc w:val="left"/>
            </w:pPr>
            <w:r>
              <w:rPr>
                <w:rFonts w:eastAsia="Calibri" w:cs="Calibri"/>
                <w:sz w:val="14"/>
              </w:rPr>
              <w:t>SSE-S3</w:t>
            </w:r>
          </w:p>
        </w:tc>
        <w:tc>
          <w:tcPr>
            <w:tcW w:w="2921" w:type="dxa"/>
            <w:shd w:val="clear" w:color="auto" w:fill="F2F4F7"/>
            <w:tcMar>
              <w:top w:w="20" w:type="dxa"/>
              <w:left w:w="55" w:type="dxa"/>
              <w:bottom w:w="20" w:type="dxa"/>
              <w:right w:w="55" w:type="dxa"/>
            </w:tcMar>
          </w:tcPr>
          <w:p w14:paraId="2C4A4BDB" w14:textId="77777777" w:rsidR="00280AEF" w:rsidRDefault="00D86BDB">
            <w:pPr>
              <w:spacing w:after="0" w:line="240" w:lineRule="auto"/>
              <w:jc w:val="left"/>
            </w:pPr>
            <w:r>
              <w:rPr>
                <w:rFonts w:eastAsia="Calibri" w:cs="Calibri"/>
                <w:sz w:val="14"/>
              </w:rPr>
              <w:t>S3 Bucket Keys apply to SSE-KMS, not SSE-S3.</w:t>
            </w:r>
          </w:p>
        </w:tc>
      </w:tr>
      <w:tr w:rsidR="00280AEF" w14:paraId="3B580710" w14:textId="77777777">
        <w:trPr>
          <w:cantSplit/>
          <w:jc w:val="center"/>
        </w:trPr>
        <w:tc>
          <w:tcPr>
            <w:tcW w:w="2220" w:type="dxa"/>
            <w:tcMar>
              <w:top w:w="20" w:type="dxa"/>
              <w:left w:w="55" w:type="dxa"/>
              <w:bottom w:w="20" w:type="dxa"/>
              <w:right w:w="55" w:type="dxa"/>
            </w:tcMar>
          </w:tcPr>
          <w:p w14:paraId="560E4522" w14:textId="77777777" w:rsidR="00280AEF" w:rsidRDefault="00D86BDB">
            <w:pPr>
              <w:spacing w:after="0" w:line="240" w:lineRule="auto"/>
              <w:jc w:val="left"/>
            </w:pPr>
            <w:r>
              <w:rPr>
                <w:rFonts w:eastAsia="Calibri" w:cs="Calibri"/>
                <w:sz w:val="14"/>
              </w:rPr>
              <w:t>S3 TLS policy</w:t>
            </w:r>
          </w:p>
        </w:tc>
        <w:tc>
          <w:tcPr>
            <w:tcW w:w="4440" w:type="dxa"/>
            <w:tcMar>
              <w:top w:w="20" w:type="dxa"/>
              <w:left w:w="55" w:type="dxa"/>
              <w:bottom w:w="20" w:type="dxa"/>
              <w:right w:w="55" w:type="dxa"/>
            </w:tcMar>
          </w:tcPr>
          <w:p w14:paraId="7C7F0210" w14:textId="77777777" w:rsidR="00280AEF" w:rsidRDefault="00D86BDB">
            <w:pPr>
              <w:spacing w:after="0" w:line="240" w:lineRule="auto"/>
              <w:jc w:val="left"/>
            </w:pPr>
            <w:r>
              <w:rPr>
                <w:rFonts w:eastAsia="Calibri" w:cs="Calibri"/>
                <w:sz w:val="14"/>
              </w:rPr>
              <w:t>DenyNonTLSRequests</w:t>
            </w:r>
          </w:p>
        </w:tc>
        <w:tc>
          <w:tcPr>
            <w:tcW w:w="2921" w:type="dxa"/>
            <w:tcMar>
              <w:top w:w="20" w:type="dxa"/>
              <w:left w:w="55" w:type="dxa"/>
              <w:bottom w:w="20" w:type="dxa"/>
              <w:right w:w="55" w:type="dxa"/>
            </w:tcMar>
          </w:tcPr>
          <w:p w14:paraId="2F7F226A" w14:textId="77777777" w:rsidR="00280AEF" w:rsidRDefault="00D86BDB">
            <w:pPr>
              <w:spacing w:after="0" w:line="240" w:lineRule="auto"/>
              <w:jc w:val="left"/>
            </w:pPr>
            <w:r>
              <w:rPr>
                <w:rFonts w:eastAsia="Calibri" w:cs="Calibri"/>
                <w:sz w:val="14"/>
              </w:rPr>
              <w:t>Deny when aws:SecureTransport is false.</w:t>
            </w:r>
          </w:p>
        </w:tc>
      </w:tr>
      <w:tr w:rsidR="00280AEF" w14:paraId="0BB0BD16" w14:textId="77777777">
        <w:trPr>
          <w:cantSplit/>
          <w:jc w:val="center"/>
        </w:trPr>
        <w:tc>
          <w:tcPr>
            <w:tcW w:w="2220" w:type="dxa"/>
            <w:shd w:val="clear" w:color="auto" w:fill="F2F4F7"/>
            <w:tcMar>
              <w:top w:w="20" w:type="dxa"/>
              <w:left w:w="55" w:type="dxa"/>
              <w:bottom w:w="20" w:type="dxa"/>
              <w:right w:w="55" w:type="dxa"/>
            </w:tcMar>
          </w:tcPr>
          <w:p w14:paraId="3B13C063" w14:textId="77777777" w:rsidR="00280AEF" w:rsidRDefault="00D86BDB">
            <w:pPr>
              <w:spacing w:after="0" w:line="240" w:lineRule="auto"/>
              <w:jc w:val="left"/>
            </w:pPr>
            <w:r>
              <w:rPr>
                <w:rFonts w:eastAsia="Calibri" w:cs="Calibri"/>
                <w:sz w:val="14"/>
              </w:rPr>
              <w:t>S3 lifecycle</w:t>
            </w:r>
          </w:p>
        </w:tc>
        <w:tc>
          <w:tcPr>
            <w:tcW w:w="4440" w:type="dxa"/>
            <w:shd w:val="clear" w:color="auto" w:fill="F2F4F7"/>
            <w:tcMar>
              <w:top w:w="20" w:type="dxa"/>
              <w:left w:w="55" w:type="dxa"/>
              <w:bottom w:w="20" w:type="dxa"/>
              <w:right w:w="55" w:type="dxa"/>
            </w:tcMar>
          </w:tcPr>
          <w:p w14:paraId="7FC86C0E" w14:textId="77777777" w:rsidR="00280AEF" w:rsidRDefault="00D86BDB">
            <w:pPr>
              <w:spacing w:after="0" w:line="240" w:lineRule="auto"/>
              <w:jc w:val="left"/>
            </w:pPr>
            <w:r>
              <w:rPr>
                <w:rFonts w:eastAsia="Calibri" w:cs="Calibri"/>
                <w:sz w:val="14"/>
              </w:rPr>
              <w:t>expire-noncurrent-30d</w:t>
            </w:r>
          </w:p>
        </w:tc>
        <w:tc>
          <w:tcPr>
            <w:tcW w:w="2921" w:type="dxa"/>
            <w:shd w:val="clear" w:color="auto" w:fill="F2F4F7"/>
            <w:tcMar>
              <w:top w:w="20" w:type="dxa"/>
              <w:left w:w="55" w:type="dxa"/>
              <w:bottom w:w="20" w:type="dxa"/>
              <w:right w:w="55" w:type="dxa"/>
            </w:tcMar>
          </w:tcPr>
          <w:p w14:paraId="46E649F9" w14:textId="77777777" w:rsidR="00280AEF" w:rsidRDefault="00D86BDB">
            <w:pPr>
              <w:spacing w:after="0" w:line="240" w:lineRule="auto"/>
              <w:jc w:val="left"/>
            </w:pPr>
            <w:r>
              <w:rPr>
                <w:rFonts w:eastAsia="Calibri" w:cs="Calibri"/>
                <w:sz w:val="14"/>
              </w:rPr>
              <w:t>Noncurrent versions deleted after 30 days.</w:t>
            </w:r>
          </w:p>
        </w:tc>
      </w:tr>
      <w:tr w:rsidR="00280AEF" w14:paraId="3535CBA4" w14:textId="77777777">
        <w:trPr>
          <w:cantSplit/>
          <w:jc w:val="center"/>
        </w:trPr>
        <w:tc>
          <w:tcPr>
            <w:tcW w:w="2220" w:type="dxa"/>
            <w:tcMar>
              <w:top w:w="20" w:type="dxa"/>
              <w:left w:w="55" w:type="dxa"/>
              <w:bottom w:w="20" w:type="dxa"/>
              <w:right w:w="55" w:type="dxa"/>
            </w:tcMar>
          </w:tcPr>
          <w:p w14:paraId="1652B07D" w14:textId="77777777" w:rsidR="00280AEF" w:rsidRDefault="00D86BDB">
            <w:pPr>
              <w:spacing w:after="0" w:line="240" w:lineRule="auto"/>
              <w:jc w:val="left"/>
            </w:pPr>
            <w:r>
              <w:rPr>
                <w:rFonts w:eastAsia="Calibri" w:cs="Calibri"/>
                <w:sz w:val="14"/>
              </w:rPr>
              <w:t>DynamoDB table</w:t>
            </w:r>
          </w:p>
        </w:tc>
        <w:tc>
          <w:tcPr>
            <w:tcW w:w="4440" w:type="dxa"/>
            <w:tcMar>
              <w:top w:w="20" w:type="dxa"/>
              <w:left w:w="55" w:type="dxa"/>
              <w:bottom w:w="20" w:type="dxa"/>
              <w:right w:w="55" w:type="dxa"/>
            </w:tcMar>
          </w:tcPr>
          <w:p w14:paraId="7D49676D" w14:textId="77777777" w:rsidR="00280AEF" w:rsidRDefault="00D86BDB">
            <w:pPr>
              <w:spacing w:after="0" w:line="240" w:lineRule="auto"/>
              <w:jc w:val="left"/>
            </w:pPr>
            <w:r>
              <w:rPr>
                <w:rFonts w:eastAsia="Calibri" w:cs="Calibri"/>
                <w:sz w:val="14"/>
              </w:rPr>
              <w:t>sfps-processing</w:t>
            </w:r>
          </w:p>
        </w:tc>
        <w:tc>
          <w:tcPr>
            <w:tcW w:w="2921" w:type="dxa"/>
            <w:tcMar>
              <w:top w:w="20" w:type="dxa"/>
              <w:left w:w="55" w:type="dxa"/>
              <w:bottom w:w="20" w:type="dxa"/>
              <w:right w:w="55" w:type="dxa"/>
            </w:tcMar>
          </w:tcPr>
          <w:p w14:paraId="0411AD66" w14:textId="77777777" w:rsidR="00280AEF" w:rsidRDefault="00D86BDB">
            <w:pPr>
              <w:spacing w:after="0" w:line="240" w:lineRule="auto"/>
              <w:jc w:val="left"/>
            </w:pPr>
            <w:r>
              <w:rPr>
                <w:rFonts w:eastAsia="Calibri" w:cs="Calibri"/>
                <w:sz w:val="14"/>
              </w:rPr>
              <w:t>Partition key processing_id (String); no sort key.</w:t>
            </w:r>
          </w:p>
        </w:tc>
      </w:tr>
      <w:tr w:rsidR="00280AEF" w14:paraId="04452DF9" w14:textId="77777777">
        <w:trPr>
          <w:cantSplit/>
          <w:jc w:val="center"/>
        </w:trPr>
        <w:tc>
          <w:tcPr>
            <w:tcW w:w="2220" w:type="dxa"/>
            <w:shd w:val="clear" w:color="auto" w:fill="F2F4F7"/>
            <w:tcMar>
              <w:top w:w="20" w:type="dxa"/>
              <w:left w:w="55" w:type="dxa"/>
              <w:bottom w:w="20" w:type="dxa"/>
              <w:right w:w="55" w:type="dxa"/>
            </w:tcMar>
          </w:tcPr>
          <w:p w14:paraId="6BD22526" w14:textId="77777777" w:rsidR="00280AEF" w:rsidRDefault="00D86BDB">
            <w:pPr>
              <w:spacing w:after="0" w:line="240" w:lineRule="auto"/>
              <w:jc w:val="left"/>
            </w:pPr>
            <w:r>
              <w:rPr>
                <w:rFonts w:eastAsia="Calibri" w:cs="Calibri"/>
                <w:sz w:val="14"/>
              </w:rPr>
              <w:t>DynamoDB capacity</w:t>
            </w:r>
          </w:p>
        </w:tc>
        <w:tc>
          <w:tcPr>
            <w:tcW w:w="4440" w:type="dxa"/>
            <w:shd w:val="clear" w:color="auto" w:fill="F2F4F7"/>
            <w:tcMar>
              <w:top w:w="20" w:type="dxa"/>
              <w:left w:w="55" w:type="dxa"/>
              <w:bottom w:w="20" w:type="dxa"/>
              <w:right w:w="55" w:type="dxa"/>
            </w:tcMar>
          </w:tcPr>
          <w:p w14:paraId="77E80316" w14:textId="77777777" w:rsidR="00280AEF" w:rsidRDefault="00D86BDB">
            <w:pPr>
              <w:spacing w:after="0" w:line="240" w:lineRule="auto"/>
              <w:jc w:val="left"/>
            </w:pPr>
            <w:r>
              <w:rPr>
                <w:rFonts w:eastAsia="Calibri" w:cs="Calibri"/>
                <w:sz w:val="14"/>
              </w:rPr>
              <w:t>On-demand</w:t>
            </w:r>
          </w:p>
        </w:tc>
        <w:tc>
          <w:tcPr>
            <w:tcW w:w="2921" w:type="dxa"/>
            <w:shd w:val="clear" w:color="auto" w:fill="F2F4F7"/>
            <w:tcMar>
              <w:top w:w="20" w:type="dxa"/>
              <w:left w:w="55" w:type="dxa"/>
              <w:bottom w:w="20" w:type="dxa"/>
              <w:right w:w="55" w:type="dxa"/>
            </w:tcMar>
          </w:tcPr>
          <w:p w14:paraId="1ACB4C92" w14:textId="77777777" w:rsidR="00280AEF" w:rsidRDefault="00D86BDB">
            <w:pPr>
              <w:spacing w:after="0" w:line="240" w:lineRule="auto"/>
              <w:jc w:val="left"/>
            </w:pPr>
            <w:r>
              <w:rPr>
                <w:rFonts w:eastAsia="Calibri" w:cs="Calibri"/>
                <w:sz w:val="14"/>
              </w:rPr>
              <w:t>No provisioned throughput.</w:t>
            </w:r>
          </w:p>
        </w:tc>
      </w:tr>
      <w:tr w:rsidR="00280AEF" w14:paraId="447C4BCA" w14:textId="77777777">
        <w:trPr>
          <w:cantSplit/>
          <w:jc w:val="center"/>
        </w:trPr>
        <w:tc>
          <w:tcPr>
            <w:tcW w:w="2220" w:type="dxa"/>
            <w:tcMar>
              <w:top w:w="20" w:type="dxa"/>
              <w:left w:w="55" w:type="dxa"/>
              <w:bottom w:w="20" w:type="dxa"/>
              <w:right w:w="55" w:type="dxa"/>
            </w:tcMar>
          </w:tcPr>
          <w:p w14:paraId="6D014E05" w14:textId="77777777" w:rsidR="00280AEF" w:rsidRDefault="00D86BDB">
            <w:pPr>
              <w:spacing w:after="0" w:line="240" w:lineRule="auto"/>
              <w:jc w:val="left"/>
            </w:pPr>
            <w:r>
              <w:rPr>
                <w:rFonts w:eastAsia="Calibri" w:cs="Calibri"/>
                <w:sz w:val="14"/>
              </w:rPr>
              <w:t>DynamoDB recovery</w:t>
            </w:r>
          </w:p>
        </w:tc>
        <w:tc>
          <w:tcPr>
            <w:tcW w:w="4440" w:type="dxa"/>
            <w:tcMar>
              <w:top w:w="20" w:type="dxa"/>
              <w:left w:w="55" w:type="dxa"/>
              <w:bottom w:w="20" w:type="dxa"/>
              <w:right w:w="55" w:type="dxa"/>
            </w:tcMar>
          </w:tcPr>
          <w:p w14:paraId="661B083B" w14:textId="77777777" w:rsidR="00280AEF" w:rsidRDefault="00D86BDB">
            <w:pPr>
              <w:spacing w:after="0" w:line="240" w:lineRule="auto"/>
              <w:jc w:val="left"/>
            </w:pPr>
            <w:r>
              <w:rPr>
                <w:rFonts w:eastAsia="Calibri" w:cs="Calibri"/>
                <w:sz w:val="14"/>
              </w:rPr>
              <w:t>PITR disabled</w:t>
            </w:r>
          </w:p>
        </w:tc>
        <w:tc>
          <w:tcPr>
            <w:tcW w:w="2921" w:type="dxa"/>
            <w:tcMar>
              <w:top w:w="20" w:type="dxa"/>
              <w:left w:w="55" w:type="dxa"/>
              <w:bottom w:w="20" w:type="dxa"/>
              <w:right w:w="55" w:type="dxa"/>
            </w:tcMar>
          </w:tcPr>
          <w:p w14:paraId="3617A75C" w14:textId="77777777" w:rsidR="00280AEF" w:rsidRDefault="00D86BDB">
            <w:pPr>
              <w:spacing w:after="0" w:line="240" w:lineRule="auto"/>
              <w:jc w:val="left"/>
            </w:pPr>
            <w:r>
              <w:rPr>
                <w:rFonts w:eastAsia="Calibri" w:cs="Calibri"/>
                <w:sz w:val="14"/>
              </w:rPr>
              <w:t>No secondary indexes.</w:t>
            </w:r>
          </w:p>
        </w:tc>
      </w:tr>
      <w:tr w:rsidR="00280AEF" w14:paraId="64716538" w14:textId="77777777">
        <w:trPr>
          <w:cantSplit/>
          <w:jc w:val="center"/>
        </w:trPr>
        <w:tc>
          <w:tcPr>
            <w:tcW w:w="2220" w:type="dxa"/>
            <w:shd w:val="clear" w:color="auto" w:fill="F2F4F7"/>
            <w:tcMar>
              <w:top w:w="20" w:type="dxa"/>
              <w:left w:w="55" w:type="dxa"/>
              <w:bottom w:w="20" w:type="dxa"/>
              <w:right w:w="55" w:type="dxa"/>
            </w:tcMar>
          </w:tcPr>
          <w:p w14:paraId="6F745647" w14:textId="77777777" w:rsidR="00280AEF" w:rsidRDefault="00D86BDB">
            <w:pPr>
              <w:spacing w:after="0" w:line="240" w:lineRule="auto"/>
              <w:jc w:val="left"/>
            </w:pPr>
            <w:r>
              <w:rPr>
                <w:rFonts w:eastAsia="Calibri" w:cs="Calibri"/>
                <w:sz w:val="14"/>
              </w:rPr>
              <w:t>SQS queue</w:t>
            </w:r>
          </w:p>
        </w:tc>
        <w:tc>
          <w:tcPr>
            <w:tcW w:w="4440" w:type="dxa"/>
            <w:shd w:val="clear" w:color="auto" w:fill="F2F4F7"/>
            <w:tcMar>
              <w:top w:w="20" w:type="dxa"/>
              <w:left w:w="55" w:type="dxa"/>
              <w:bottom w:w="20" w:type="dxa"/>
              <w:right w:w="55" w:type="dxa"/>
            </w:tcMar>
          </w:tcPr>
          <w:p w14:paraId="5D1ED016" w14:textId="77777777" w:rsidR="00280AEF" w:rsidRDefault="00D86BDB">
            <w:pPr>
              <w:spacing w:after="0" w:line="240" w:lineRule="auto"/>
              <w:jc w:val="left"/>
            </w:pPr>
            <w:r>
              <w:rPr>
                <w:rFonts w:eastAsia="Calibri" w:cs="Calibri"/>
                <w:sz w:val="14"/>
              </w:rPr>
              <w:t>sfps-failed-events</w:t>
            </w:r>
          </w:p>
        </w:tc>
        <w:tc>
          <w:tcPr>
            <w:tcW w:w="2921" w:type="dxa"/>
            <w:shd w:val="clear" w:color="auto" w:fill="F2F4F7"/>
            <w:tcMar>
              <w:top w:w="20" w:type="dxa"/>
              <w:left w:w="55" w:type="dxa"/>
              <w:bottom w:w="20" w:type="dxa"/>
              <w:right w:w="55" w:type="dxa"/>
            </w:tcMar>
          </w:tcPr>
          <w:p w14:paraId="0221C439" w14:textId="77777777" w:rsidR="00280AEF" w:rsidRDefault="00D86BDB">
            <w:pPr>
              <w:spacing w:after="0" w:line="240" w:lineRule="auto"/>
              <w:jc w:val="left"/>
            </w:pPr>
            <w:r>
              <w:rPr>
                <w:rFonts w:eastAsia="Calibri" w:cs="Calibri"/>
                <w:sz w:val="14"/>
              </w:rPr>
              <w:t>Standard; 14-day retention; 30-second visibility; SSE-SQS; no DLQ.</w:t>
            </w:r>
          </w:p>
        </w:tc>
      </w:tr>
      <w:tr w:rsidR="00280AEF" w14:paraId="4F05C189" w14:textId="77777777">
        <w:trPr>
          <w:cantSplit/>
          <w:jc w:val="center"/>
        </w:trPr>
        <w:tc>
          <w:tcPr>
            <w:tcW w:w="2220" w:type="dxa"/>
            <w:tcMar>
              <w:top w:w="20" w:type="dxa"/>
              <w:left w:w="55" w:type="dxa"/>
              <w:bottom w:w="20" w:type="dxa"/>
              <w:right w:w="55" w:type="dxa"/>
            </w:tcMar>
          </w:tcPr>
          <w:p w14:paraId="6D44FD1F" w14:textId="77777777" w:rsidR="00280AEF" w:rsidRDefault="00D86BDB">
            <w:pPr>
              <w:spacing w:after="0" w:line="240" w:lineRule="auto"/>
              <w:jc w:val="left"/>
            </w:pPr>
            <w:r>
              <w:rPr>
                <w:rFonts w:eastAsia="Calibri" w:cs="Calibri"/>
                <w:sz w:val="14"/>
              </w:rPr>
              <w:t>IAM role</w:t>
            </w:r>
          </w:p>
        </w:tc>
        <w:tc>
          <w:tcPr>
            <w:tcW w:w="4440" w:type="dxa"/>
            <w:tcMar>
              <w:top w:w="20" w:type="dxa"/>
              <w:left w:w="55" w:type="dxa"/>
              <w:bottom w:w="20" w:type="dxa"/>
              <w:right w:w="55" w:type="dxa"/>
            </w:tcMar>
          </w:tcPr>
          <w:p w14:paraId="0AAF6EB3" w14:textId="77777777" w:rsidR="00280AEF" w:rsidRDefault="00D86BDB">
            <w:pPr>
              <w:spacing w:after="0" w:line="240" w:lineRule="auto"/>
              <w:jc w:val="left"/>
            </w:pPr>
            <w:r>
              <w:rPr>
                <w:rFonts w:eastAsia="Calibri" w:cs="Calibri"/>
                <w:sz w:val="14"/>
              </w:rPr>
              <w:t>sfps-lambda-role (documented); captured role page sfps-lambda-scoped-policy</w:t>
            </w:r>
          </w:p>
        </w:tc>
        <w:tc>
          <w:tcPr>
            <w:tcW w:w="2921" w:type="dxa"/>
            <w:tcMar>
              <w:top w:w="20" w:type="dxa"/>
              <w:left w:w="55" w:type="dxa"/>
              <w:bottom w:w="20" w:type="dxa"/>
              <w:right w:w="55" w:type="dxa"/>
            </w:tcMar>
          </w:tcPr>
          <w:p w14:paraId="073673D1" w14:textId="77777777" w:rsidR="00280AEF" w:rsidRDefault="00D86BDB">
            <w:pPr>
              <w:spacing w:after="0" w:line="240" w:lineRule="auto"/>
              <w:jc w:val="left"/>
            </w:pPr>
            <w:r>
              <w:rPr>
                <w:rFonts w:eastAsia="Calibri" w:cs="Calibri"/>
                <w:sz w:val="14"/>
              </w:rPr>
              <w:t>Trusts lambda.amazonaws.com; inline policy scoped to the project resources.</w:t>
            </w:r>
          </w:p>
        </w:tc>
      </w:tr>
      <w:tr w:rsidR="00280AEF" w14:paraId="2093A349" w14:textId="77777777">
        <w:trPr>
          <w:cantSplit/>
          <w:jc w:val="center"/>
        </w:trPr>
        <w:tc>
          <w:tcPr>
            <w:tcW w:w="2220" w:type="dxa"/>
            <w:shd w:val="clear" w:color="auto" w:fill="F2F4F7"/>
            <w:tcMar>
              <w:top w:w="20" w:type="dxa"/>
              <w:left w:w="55" w:type="dxa"/>
              <w:bottom w:w="20" w:type="dxa"/>
              <w:right w:w="55" w:type="dxa"/>
            </w:tcMar>
          </w:tcPr>
          <w:p w14:paraId="2ADE8FD8" w14:textId="77777777" w:rsidR="00280AEF" w:rsidRDefault="00D86BDB">
            <w:pPr>
              <w:spacing w:after="0" w:line="240" w:lineRule="auto"/>
              <w:jc w:val="left"/>
            </w:pPr>
            <w:r>
              <w:rPr>
                <w:rFonts w:eastAsia="Calibri" w:cs="Calibri"/>
                <w:sz w:val="14"/>
              </w:rPr>
              <w:t>Lambda function</w:t>
            </w:r>
          </w:p>
        </w:tc>
        <w:tc>
          <w:tcPr>
            <w:tcW w:w="4440" w:type="dxa"/>
            <w:shd w:val="clear" w:color="auto" w:fill="F2F4F7"/>
            <w:tcMar>
              <w:top w:w="20" w:type="dxa"/>
              <w:left w:w="55" w:type="dxa"/>
              <w:bottom w:w="20" w:type="dxa"/>
              <w:right w:w="55" w:type="dxa"/>
            </w:tcMar>
          </w:tcPr>
          <w:p w14:paraId="37411A9A" w14:textId="77777777" w:rsidR="00280AEF" w:rsidRDefault="00D86BDB">
            <w:pPr>
              <w:spacing w:after="0" w:line="240" w:lineRule="auto"/>
              <w:jc w:val="left"/>
            </w:pPr>
            <w:r>
              <w:rPr>
                <w:rFonts w:eastAsia="Calibri" w:cs="Calibri"/>
                <w:sz w:val="14"/>
              </w:rPr>
              <w:t>sfps-processor</w:t>
            </w:r>
          </w:p>
        </w:tc>
        <w:tc>
          <w:tcPr>
            <w:tcW w:w="2921" w:type="dxa"/>
            <w:shd w:val="clear" w:color="auto" w:fill="F2F4F7"/>
            <w:tcMar>
              <w:top w:w="20" w:type="dxa"/>
              <w:left w:w="55" w:type="dxa"/>
              <w:bottom w:w="20" w:type="dxa"/>
              <w:right w:w="55" w:type="dxa"/>
            </w:tcMar>
          </w:tcPr>
          <w:p w14:paraId="57A64436" w14:textId="77777777" w:rsidR="00280AEF" w:rsidRDefault="00D86BDB">
            <w:pPr>
              <w:spacing w:after="0" w:line="240" w:lineRule="auto"/>
              <w:jc w:val="left"/>
            </w:pPr>
            <w:r>
              <w:rPr>
                <w:rFonts w:eastAsia="Calibri" w:cs="Calibri"/>
                <w:sz w:val="14"/>
              </w:rPr>
              <w:t>Python 3.13; arm64; 512 MB; 30 seconds.</w:t>
            </w:r>
          </w:p>
        </w:tc>
      </w:tr>
      <w:tr w:rsidR="00280AEF" w14:paraId="41581084" w14:textId="77777777">
        <w:trPr>
          <w:cantSplit/>
          <w:jc w:val="center"/>
        </w:trPr>
        <w:tc>
          <w:tcPr>
            <w:tcW w:w="2220" w:type="dxa"/>
            <w:tcMar>
              <w:top w:w="20" w:type="dxa"/>
              <w:left w:w="55" w:type="dxa"/>
              <w:bottom w:w="20" w:type="dxa"/>
              <w:right w:w="55" w:type="dxa"/>
            </w:tcMar>
          </w:tcPr>
          <w:p w14:paraId="5AEBEEED" w14:textId="77777777" w:rsidR="00280AEF" w:rsidRDefault="00D86BDB">
            <w:pPr>
              <w:spacing w:after="0" w:line="240" w:lineRule="auto"/>
              <w:jc w:val="left"/>
            </w:pPr>
            <w:r>
              <w:rPr>
                <w:rFonts w:eastAsia="Calibri" w:cs="Calibri"/>
                <w:sz w:val="14"/>
              </w:rPr>
              <w:t>Lambda handler</w:t>
            </w:r>
          </w:p>
        </w:tc>
        <w:tc>
          <w:tcPr>
            <w:tcW w:w="4440" w:type="dxa"/>
            <w:tcMar>
              <w:top w:w="20" w:type="dxa"/>
              <w:left w:w="55" w:type="dxa"/>
              <w:bottom w:w="20" w:type="dxa"/>
              <w:right w:w="55" w:type="dxa"/>
            </w:tcMar>
          </w:tcPr>
          <w:p w14:paraId="2839D7E9" w14:textId="77777777" w:rsidR="00280AEF" w:rsidRDefault="00D86BDB">
            <w:pPr>
              <w:spacing w:after="0" w:line="240" w:lineRule="auto"/>
              <w:jc w:val="left"/>
            </w:pPr>
            <w:r>
              <w:rPr>
                <w:rFonts w:eastAsia="Calibri" w:cs="Calibri"/>
                <w:sz w:val="14"/>
              </w:rPr>
              <w:t>handler.lambda_handler</w:t>
            </w:r>
          </w:p>
        </w:tc>
        <w:tc>
          <w:tcPr>
            <w:tcW w:w="2921" w:type="dxa"/>
            <w:tcMar>
              <w:top w:w="20" w:type="dxa"/>
              <w:left w:w="55" w:type="dxa"/>
              <w:bottom w:w="20" w:type="dxa"/>
              <w:right w:w="55" w:type="dxa"/>
            </w:tcMar>
          </w:tcPr>
          <w:p w14:paraId="4E1CC901" w14:textId="77777777" w:rsidR="00280AEF" w:rsidRDefault="00D86BDB">
            <w:pPr>
              <w:spacing w:after="0" w:line="240" w:lineRule="auto"/>
              <w:jc w:val="left"/>
            </w:pPr>
            <w:r>
              <w:rPr>
                <w:rFonts w:eastAsia="Calibri" w:cs="Calibri"/>
                <w:sz w:val="14"/>
              </w:rPr>
              <w:t>handler.py at the ZIP root.</w:t>
            </w:r>
          </w:p>
        </w:tc>
      </w:tr>
      <w:tr w:rsidR="00280AEF" w14:paraId="6CA782DE" w14:textId="77777777">
        <w:trPr>
          <w:cantSplit/>
          <w:jc w:val="center"/>
        </w:trPr>
        <w:tc>
          <w:tcPr>
            <w:tcW w:w="2220" w:type="dxa"/>
            <w:shd w:val="clear" w:color="auto" w:fill="F2F4F7"/>
            <w:tcMar>
              <w:top w:w="20" w:type="dxa"/>
              <w:left w:w="55" w:type="dxa"/>
              <w:bottom w:w="20" w:type="dxa"/>
              <w:right w:w="55" w:type="dxa"/>
            </w:tcMar>
          </w:tcPr>
          <w:p w14:paraId="6A7E7A08" w14:textId="77777777" w:rsidR="00280AEF" w:rsidRDefault="00D86BDB">
            <w:pPr>
              <w:spacing w:after="0" w:line="240" w:lineRule="auto"/>
              <w:jc w:val="left"/>
            </w:pPr>
            <w:r>
              <w:rPr>
                <w:rFonts w:eastAsia="Calibri" w:cs="Calibri"/>
                <w:sz w:val="14"/>
              </w:rPr>
              <w:t>Lambda environment</w:t>
            </w:r>
          </w:p>
        </w:tc>
        <w:tc>
          <w:tcPr>
            <w:tcW w:w="4440" w:type="dxa"/>
            <w:shd w:val="clear" w:color="auto" w:fill="F2F4F7"/>
            <w:tcMar>
              <w:top w:w="20" w:type="dxa"/>
              <w:left w:w="55" w:type="dxa"/>
              <w:bottom w:w="20" w:type="dxa"/>
              <w:right w:w="55" w:type="dxa"/>
            </w:tcMar>
          </w:tcPr>
          <w:p w14:paraId="111C7C32" w14:textId="77777777" w:rsidR="00280AEF" w:rsidRDefault="00D86BDB">
            <w:pPr>
              <w:spacing w:after="0" w:line="240" w:lineRule="auto"/>
              <w:jc w:val="left"/>
            </w:pPr>
            <w:r>
              <w:rPr>
                <w:rFonts w:eastAsia="Calibri" w:cs="Calibri"/>
                <w:sz w:val="14"/>
              </w:rPr>
              <w:t>TABLE_NAME=sfps-processing; MAX_FILE_SIZE_BYTES=26214400; LOG_LEVEL=INFO</w:t>
            </w:r>
          </w:p>
        </w:tc>
        <w:tc>
          <w:tcPr>
            <w:tcW w:w="2921" w:type="dxa"/>
            <w:shd w:val="clear" w:color="auto" w:fill="F2F4F7"/>
            <w:tcMar>
              <w:top w:w="20" w:type="dxa"/>
              <w:left w:w="55" w:type="dxa"/>
              <w:bottom w:w="20" w:type="dxa"/>
              <w:right w:w="55" w:type="dxa"/>
            </w:tcMar>
          </w:tcPr>
          <w:p w14:paraId="0CD5443D" w14:textId="77777777" w:rsidR="00280AEF" w:rsidRDefault="00D86BDB">
            <w:pPr>
              <w:spacing w:after="0" w:line="240" w:lineRule="auto"/>
              <w:jc w:val="left"/>
            </w:pPr>
            <w:r>
              <w:rPr>
                <w:rFonts w:eastAsia="Calibri" w:cs="Calibri"/>
                <w:sz w:val="14"/>
              </w:rPr>
              <w:t>Validated at import.</w:t>
            </w:r>
          </w:p>
        </w:tc>
      </w:tr>
      <w:tr w:rsidR="00280AEF" w14:paraId="32F2BF5D" w14:textId="77777777">
        <w:trPr>
          <w:cantSplit/>
          <w:jc w:val="center"/>
        </w:trPr>
        <w:tc>
          <w:tcPr>
            <w:tcW w:w="2220" w:type="dxa"/>
            <w:tcMar>
              <w:top w:w="20" w:type="dxa"/>
              <w:left w:w="55" w:type="dxa"/>
              <w:bottom w:w="20" w:type="dxa"/>
              <w:right w:w="55" w:type="dxa"/>
            </w:tcMar>
          </w:tcPr>
          <w:p w14:paraId="71546D04" w14:textId="77777777" w:rsidR="00280AEF" w:rsidRDefault="00D86BDB">
            <w:pPr>
              <w:spacing w:after="0" w:line="240" w:lineRule="auto"/>
              <w:jc w:val="left"/>
            </w:pPr>
            <w:r>
              <w:rPr>
                <w:rFonts w:eastAsia="Calibri" w:cs="Calibri"/>
                <w:sz w:val="14"/>
              </w:rPr>
              <w:t>Async retries</w:t>
            </w:r>
          </w:p>
        </w:tc>
        <w:tc>
          <w:tcPr>
            <w:tcW w:w="4440" w:type="dxa"/>
            <w:tcMar>
              <w:top w:w="20" w:type="dxa"/>
              <w:left w:w="55" w:type="dxa"/>
              <w:bottom w:w="20" w:type="dxa"/>
              <w:right w:w="55" w:type="dxa"/>
            </w:tcMar>
          </w:tcPr>
          <w:p w14:paraId="4EE721B9" w14:textId="77777777" w:rsidR="00280AEF" w:rsidRDefault="00D86BDB">
            <w:pPr>
              <w:spacing w:after="0" w:line="240" w:lineRule="auto"/>
              <w:jc w:val="left"/>
            </w:pPr>
            <w:r>
              <w:rPr>
                <w:rFonts w:eastAsia="Calibri" w:cs="Calibri"/>
                <w:sz w:val="14"/>
              </w:rPr>
              <w:t>MaximumRetryAttempts=2</w:t>
            </w:r>
          </w:p>
        </w:tc>
        <w:tc>
          <w:tcPr>
            <w:tcW w:w="2921" w:type="dxa"/>
            <w:tcMar>
              <w:top w:w="20" w:type="dxa"/>
              <w:left w:w="55" w:type="dxa"/>
              <w:bottom w:w="20" w:type="dxa"/>
              <w:right w:w="55" w:type="dxa"/>
            </w:tcMar>
          </w:tcPr>
          <w:p w14:paraId="14058602" w14:textId="77777777" w:rsidR="00280AEF" w:rsidRDefault="00D86BDB">
            <w:pPr>
              <w:spacing w:after="0" w:line="240" w:lineRule="auto"/>
              <w:jc w:val="left"/>
            </w:pPr>
            <w:r>
              <w:rPr>
                <w:rFonts w:eastAsia="Calibri" w:cs="Calibri"/>
                <w:sz w:val="14"/>
              </w:rPr>
              <w:t>Maximum event age six hours (default).</w:t>
            </w:r>
          </w:p>
        </w:tc>
      </w:tr>
      <w:tr w:rsidR="00280AEF" w14:paraId="0AEC1AA8" w14:textId="77777777">
        <w:trPr>
          <w:cantSplit/>
          <w:jc w:val="center"/>
        </w:trPr>
        <w:tc>
          <w:tcPr>
            <w:tcW w:w="2220" w:type="dxa"/>
            <w:shd w:val="clear" w:color="auto" w:fill="F2F4F7"/>
            <w:tcMar>
              <w:top w:w="20" w:type="dxa"/>
              <w:left w:w="55" w:type="dxa"/>
              <w:bottom w:w="20" w:type="dxa"/>
              <w:right w:w="55" w:type="dxa"/>
            </w:tcMar>
          </w:tcPr>
          <w:p w14:paraId="25A414F3" w14:textId="77777777" w:rsidR="00280AEF" w:rsidRDefault="00D86BDB">
            <w:pPr>
              <w:spacing w:after="0" w:line="240" w:lineRule="auto"/>
              <w:jc w:val="left"/>
            </w:pPr>
            <w:r>
              <w:rPr>
                <w:rFonts w:eastAsia="Calibri" w:cs="Calibri"/>
                <w:sz w:val="14"/>
              </w:rPr>
              <w:t>Failure destination</w:t>
            </w:r>
          </w:p>
        </w:tc>
        <w:tc>
          <w:tcPr>
            <w:tcW w:w="4440" w:type="dxa"/>
            <w:shd w:val="clear" w:color="auto" w:fill="F2F4F7"/>
            <w:tcMar>
              <w:top w:w="20" w:type="dxa"/>
              <w:left w:w="55" w:type="dxa"/>
              <w:bottom w:w="20" w:type="dxa"/>
              <w:right w:w="55" w:type="dxa"/>
            </w:tcMar>
          </w:tcPr>
          <w:p w14:paraId="22C470AA" w14:textId="77777777" w:rsidR="00280AEF" w:rsidRDefault="00D86BDB">
            <w:pPr>
              <w:spacing w:after="0" w:line="240" w:lineRule="auto"/>
              <w:jc w:val="left"/>
            </w:pPr>
            <w:r>
              <w:rPr>
                <w:rFonts w:eastAsia="Calibri" w:cs="Calibri"/>
                <w:sz w:val="14"/>
              </w:rPr>
              <w:t>SQS sfps-failed-events, On failure</w:t>
            </w:r>
          </w:p>
        </w:tc>
        <w:tc>
          <w:tcPr>
            <w:tcW w:w="2921" w:type="dxa"/>
            <w:shd w:val="clear" w:color="auto" w:fill="F2F4F7"/>
            <w:tcMar>
              <w:top w:w="20" w:type="dxa"/>
              <w:left w:w="55" w:type="dxa"/>
              <w:bottom w:w="20" w:type="dxa"/>
              <w:right w:w="55" w:type="dxa"/>
            </w:tcMar>
          </w:tcPr>
          <w:p w14:paraId="6523010C" w14:textId="77777777" w:rsidR="00280AEF" w:rsidRDefault="00D86BDB">
            <w:pPr>
              <w:spacing w:after="0" w:line="240" w:lineRule="auto"/>
              <w:jc w:val="left"/>
            </w:pPr>
            <w:r>
              <w:rPr>
                <w:rFonts w:eastAsia="Calibri" w:cs="Calibri"/>
                <w:sz w:val="14"/>
              </w:rPr>
              <w:t>Invocation envelope with requestPayload.</w:t>
            </w:r>
          </w:p>
        </w:tc>
      </w:tr>
      <w:tr w:rsidR="00280AEF" w14:paraId="62D3C2D4" w14:textId="77777777">
        <w:trPr>
          <w:cantSplit/>
          <w:jc w:val="center"/>
        </w:trPr>
        <w:tc>
          <w:tcPr>
            <w:tcW w:w="2220" w:type="dxa"/>
            <w:tcMar>
              <w:top w:w="20" w:type="dxa"/>
              <w:left w:w="55" w:type="dxa"/>
              <w:bottom w:w="20" w:type="dxa"/>
              <w:right w:w="55" w:type="dxa"/>
            </w:tcMar>
          </w:tcPr>
          <w:p w14:paraId="1EC744B9" w14:textId="77777777" w:rsidR="00280AEF" w:rsidRDefault="00D86BDB">
            <w:pPr>
              <w:spacing w:after="0" w:line="240" w:lineRule="auto"/>
              <w:jc w:val="left"/>
            </w:pPr>
            <w:r>
              <w:rPr>
                <w:rFonts w:eastAsia="Calibri" w:cs="Calibri"/>
                <w:sz w:val="14"/>
              </w:rPr>
              <w:t>CloudWatch log group</w:t>
            </w:r>
          </w:p>
        </w:tc>
        <w:tc>
          <w:tcPr>
            <w:tcW w:w="4440" w:type="dxa"/>
            <w:tcMar>
              <w:top w:w="20" w:type="dxa"/>
              <w:left w:w="55" w:type="dxa"/>
              <w:bottom w:w="20" w:type="dxa"/>
              <w:right w:w="55" w:type="dxa"/>
            </w:tcMar>
          </w:tcPr>
          <w:p w14:paraId="5DA42EB1" w14:textId="77777777" w:rsidR="00280AEF" w:rsidRDefault="00D86BDB">
            <w:pPr>
              <w:spacing w:after="0" w:line="240" w:lineRule="auto"/>
              <w:jc w:val="left"/>
            </w:pPr>
            <w:r>
              <w:rPr>
                <w:rFonts w:eastAsia="Calibri" w:cs="Calibri"/>
                <w:sz w:val="14"/>
              </w:rPr>
              <w:t>/aws/lambda/sfps-processor</w:t>
            </w:r>
          </w:p>
        </w:tc>
        <w:tc>
          <w:tcPr>
            <w:tcW w:w="2921" w:type="dxa"/>
            <w:tcMar>
              <w:top w:w="20" w:type="dxa"/>
              <w:left w:w="55" w:type="dxa"/>
              <w:bottom w:w="20" w:type="dxa"/>
              <w:right w:w="55" w:type="dxa"/>
            </w:tcMar>
          </w:tcPr>
          <w:p w14:paraId="7EA0330F" w14:textId="77777777" w:rsidR="00280AEF" w:rsidRDefault="00D86BDB">
            <w:pPr>
              <w:spacing w:after="0" w:line="240" w:lineRule="auto"/>
              <w:jc w:val="left"/>
            </w:pPr>
            <w:r>
              <w:rPr>
                <w:rFonts w:eastAsia="Calibri" w:cs="Calibri"/>
                <w:sz w:val="14"/>
              </w:rPr>
              <w:t>Pre-created; 30-day retention (documented).</w:t>
            </w:r>
          </w:p>
        </w:tc>
      </w:tr>
      <w:tr w:rsidR="00280AEF" w14:paraId="028185F7" w14:textId="77777777">
        <w:trPr>
          <w:cantSplit/>
          <w:jc w:val="center"/>
        </w:trPr>
        <w:tc>
          <w:tcPr>
            <w:tcW w:w="2220" w:type="dxa"/>
            <w:shd w:val="clear" w:color="auto" w:fill="F2F4F7"/>
            <w:tcMar>
              <w:top w:w="20" w:type="dxa"/>
              <w:left w:w="55" w:type="dxa"/>
              <w:bottom w:w="20" w:type="dxa"/>
              <w:right w:w="55" w:type="dxa"/>
            </w:tcMar>
          </w:tcPr>
          <w:p w14:paraId="70E62CEF" w14:textId="77777777" w:rsidR="00280AEF" w:rsidRDefault="00D86BDB">
            <w:pPr>
              <w:spacing w:after="0" w:line="240" w:lineRule="auto"/>
              <w:jc w:val="left"/>
            </w:pPr>
            <w:r>
              <w:rPr>
                <w:rFonts w:eastAsia="Calibri" w:cs="Calibri"/>
                <w:sz w:val="14"/>
              </w:rPr>
              <w:t>S3 trigger</w:t>
            </w:r>
          </w:p>
        </w:tc>
        <w:tc>
          <w:tcPr>
            <w:tcW w:w="4440" w:type="dxa"/>
            <w:shd w:val="clear" w:color="auto" w:fill="F2F4F7"/>
            <w:tcMar>
              <w:top w:w="20" w:type="dxa"/>
              <w:left w:w="55" w:type="dxa"/>
              <w:bottom w:w="20" w:type="dxa"/>
              <w:right w:w="55" w:type="dxa"/>
            </w:tcMar>
          </w:tcPr>
          <w:p w14:paraId="4956B892" w14:textId="77777777" w:rsidR="00280AEF" w:rsidRDefault="00D86BDB">
            <w:pPr>
              <w:spacing w:after="0" w:line="240" w:lineRule="auto"/>
              <w:jc w:val="left"/>
            </w:pPr>
            <w:r>
              <w:rPr>
                <w:rFonts w:eastAsia="Calibri" w:cs="Calibri"/>
                <w:sz w:val="14"/>
              </w:rPr>
              <w:t>s3:ObjectCreated:*; prefix incoming/; no suffix</w:t>
            </w:r>
          </w:p>
        </w:tc>
        <w:tc>
          <w:tcPr>
            <w:tcW w:w="2921" w:type="dxa"/>
            <w:shd w:val="clear" w:color="auto" w:fill="F2F4F7"/>
            <w:tcMar>
              <w:top w:w="20" w:type="dxa"/>
              <w:left w:w="55" w:type="dxa"/>
              <w:bottom w:w="20" w:type="dxa"/>
              <w:right w:w="55" w:type="dxa"/>
            </w:tcMar>
          </w:tcPr>
          <w:p w14:paraId="1EF39AAC" w14:textId="77777777" w:rsidR="00280AEF" w:rsidRDefault="00D86BDB">
            <w:pPr>
              <w:spacing w:after="0" w:line="240" w:lineRule="auto"/>
              <w:jc w:val="left"/>
            </w:pPr>
            <w:r>
              <w:rPr>
                <w:rFonts w:eastAsia="Calibri" w:cs="Calibri"/>
                <w:sz w:val="14"/>
              </w:rPr>
              <w:t>Created from the Lambda console.</w:t>
            </w:r>
          </w:p>
        </w:tc>
      </w:tr>
      <w:tr w:rsidR="00280AEF" w14:paraId="47A3D1DF" w14:textId="77777777">
        <w:trPr>
          <w:cantSplit/>
          <w:jc w:val="center"/>
        </w:trPr>
        <w:tc>
          <w:tcPr>
            <w:tcW w:w="2220" w:type="dxa"/>
            <w:tcMar>
              <w:top w:w="20" w:type="dxa"/>
              <w:left w:w="55" w:type="dxa"/>
              <w:bottom w:w="20" w:type="dxa"/>
              <w:right w:w="55" w:type="dxa"/>
            </w:tcMar>
          </w:tcPr>
          <w:p w14:paraId="3DFD012A" w14:textId="77777777" w:rsidR="00280AEF" w:rsidRDefault="00D86BDB">
            <w:pPr>
              <w:spacing w:after="0" w:line="240" w:lineRule="auto"/>
              <w:jc w:val="left"/>
            </w:pPr>
            <w:r>
              <w:rPr>
                <w:rFonts w:eastAsia="Calibri" w:cs="Calibri"/>
                <w:sz w:val="14"/>
              </w:rPr>
              <w:t>Upload limit</w:t>
            </w:r>
          </w:p>
        </w:tc>
        <w:tc>
          <w:tcPr>
            <w:tcW w:w="4440" w:type="dxa"/>
            <w:tcMar>
              <w:top w:w="20" w:type="dxa"/>
              <w:left w:w="55" w:type="dxa"/>
              <w:bottom w:w="20" w:type="dxa"/>
              <w:right w:w="55" w:type="dxa"/>
            </w:tcMar>
          </w:tcPr>
          <w:p w14:paraId="2E227716" w14:textId="77777777" w:rsidR="00280AEF" w:rsidRDefault="00D86BDB">
            <w:pPr>
              <w:spacing w:after="0" w:line="240" w:lineRule="auto"/>
              <w:jc w:val="left"/>
            </w:pPr>
            <w:r>
              <w:rPr>
                <w:rFonts w:eastAsia="Calibri" w:cs="Calibri"/>
                <w:sz w:val="14"/>
              </w:rPr>
              <w:t>26,214,400 bytes (25 MiB)</w:t>
            </w:r>
          </w:p>
        </w:tc>
        <w:tc>
          <w:tcPr>
            <w:tcW w:w="2921" w:type="dxa"/>
            <w:tcMar>
              <w:top w:w="20" w:type="dxa"/>
              <w:left w:w="55" w:type="dxa"/>
              <w:bottom w:w="20" w:type="dxa"/>
              <w:right w:w="55" w:type="dxa"/>
            </w:tcMar>
          </w:tcPr>
          <w:p w14:paraId="7B3F54C4" w14:textId="77777777" w:rsidR="00280AEF" w:rsidRDefault="00D86BDB">
            <w:pPr>
              <w:spacing w:after="0" w:line="240" w:lineRule="auto"/>
              <w:jc w:val="left"/>
            </w:pPr>
            <w:r>
              <w:rPr>
                <w:rFonts w:eastAsia="Calibri" w:cs="Calibri"/>
                <w:sz w:val="14"/>
              </w:rPr>
              <w:t>Hard ceiling; MAX_FILE_SIZE_BYTES may lower it.</w:t>
            </w:r>
          </w:p>
        </w:tc>
      </w:tr>
      <w:tr w:rsidR="00280AEF" w14:paraId="62E74289" w14:textId="77777777">
        <w:trPr>
          <w:cantSplit/>
          <w:jc w:val="center"/>
        </w:trPr>
        <w:tc>
          <w:tcPr>
            <w:tcW w:w="2220" w:type="dxa"/>
            <w:shd w:val="clear" w:color="auto" w:fill="F2F4F7"/>
            <w:tcMar>
              <w:top w:w="20" w:type="dxa"/>
              <w:left w:w="55" w:type="dxa"/>
              <w:bottom w:w="20" w:type="dxa"/>
              <w:right w:w="55" w:type="dxa"/>
            </w:tcMar>
          </w:tcPr>
          <w:p w14:paraId="72B73CCA" w14:textId="77777777" w:rsidR="00280AEF" w:rsidRDefault="00D86BDB">
            <w:pPr>
              <w:spacing w:after="0" w:line="240" w:lineRule="auto"/>
              <w:jc w:val="left"/>
            </w:pPr>
            <w:r>
              <w:rPr>
                <w:rFonts w:eastAsia="Calibri" w:cs="Calibri"/>
                <w:sz w:val="14"/>
              </w:rPr>
              <w:t>Image budget</w:t>
            </w:r>
          </w:p>
        </w:tc>
        <w:tc>
          <w:tcPr>
            <w:tcW w:w="4440" w:type="dxa"/>
            <w:shd w:val="clear" w:color="auto" w:fill="F2F4F7"/>
            <w:tcMar>
              <w:top w:w="20" w:type="dxa"/>
              <w:left w:w="55" w:type="dxa"/>
              <w:bottom w:w="20" w:type="dxa"/>
              <w:right w:w="55" w:type="dxa"/>
            </w:tcMar>
          </w:tcPr>
          <w:p w14:paraId="7AA3F6FB" w14:textId="77777777" w:rsidR="00280AEF" w:rsidRDefault="00D86BDB">
            <w:pPr>
              <w:spacing w:after="0" w:line="240" w:lineRule="auto"/>
              <w:jc w:val="left"/>
            </w:pPr>
            <w:r>
              <w:rPr>
                <w:rFonts w:eastAsia="Calibri" w:cs="Calibri"/>
                <w:sz w:val="14"/>
              </w:rPr>
              <w:t>16,000,000 total pixels</w:t>
            </w:r>
          </w:p>
        </w:tc>
        <w:tc>
          <w:tcPr>
            <w:tcW w:w="2921" w:type="dxa"/>
            <w:shd w:val="clear" w:color="auto" w:fill="F2F4F7"/>
            <w:tcMar>
              <w:top w:w="20" w:type="dxa"/>
              <w:left w:w="55" w:type="dxa"/>
              <w:bottom w:w="20" w:type="dxa"/>
              <w:right w:w="55" w:type="dxa"/>
            </w:tcMar>
          </w:tcPr>
          <w:p w14:paraId="7F470712" w14:textId="77777777" w:rsidR="00280AEF" w:rsidRDefault="00D86BDB">
            <w:pPr>
              <w:spacing w:after="0" w:line="240" w:lineRule="auto"/>
              <w:jc w:val="left"/>
            </w:pPr>
            <w:r>
              <w:rPr>
                <w:rFonts w:eastAsia="Calibri" w:cs="Calibri"/>
                <w:sz w:val="14"/>
              </w:rPr>
              <w:t>width x height x frame count.</w:t>
            </w:r>
          </w:p>
        </w:tc>
      </w:tr>
    </w:tbl>
    <w:p w14:paraId="5CF06B7E" w14:textId="77777777" w:rsidR="00280AEF" w:rsidRDefault="00280AEF">
      <w:pPr>
        <w:spacing w:after="40"/>
      </w:pPr>
    </w:p>
    <w:p w14:paraId="0E58A5EE" w14:textId="77777777" w:rsidR="00280AEF" w:rsidRDefault="00D86BDB">
      <w:pPr>
        <w:pStyle w:val="Heading1"/>
        <w:pBdr>
          <w:bottom w:val="single" w:sz="6" w:space="4" w:color="C55A11"/>
        </w:pBdr>
      </w:pPr>
      <w:bookmarkStart w:id="17" w:name="_Toc243263499"/>
      <w:r>
        <w:t>Appendix B. Selected JSON and Log Shapes</w:t>
      </w:r>
      <w:bookmarkEnd w:id="17"/>
    </w:p>
    <w:p w14:paraId="79E2572D" w14:textId="77777777" w:rsidR="00280AEF" w:rsidRDefault="00D86BDB">
      <w:r>
        <w:t>The SQS envelope below is reproduced from the captured message body for the injected infrastructure failure. Account and network identifiers are redacted. The envelope shows the destination condition, approximate invoke count, the original event under requestPayload, and the sanitized responsePayload. It is not a DynamoDB record and should not be read as one.</w:t>
      </w:r>
    </w:p>
    <w:p w14:paraId="7B3750A1" w14:textId="77777777" w:rsidR="00280AEF" w:rsidRDefault="00D86BDB">
      <w:pPr>
        <w:pStyle w:val="Caption"/>
        <w:keepNext/>
        <w:spacing w:before="100" w:after="40"/>
        <w:jc w:val="left"/>
      </w:pPr>
      <w:r>
        <w:rPr>
          <w:rFonts w:eastAsia="Calibri" w:cs="Calibri"/>
          <w:color w:val="1F3864"/>
          <w:sz w:val="17"/>
        </w:rPr>
        <w:t>Code B.1.</w:t>
      </w:r>
      <w:r>
        <w:rPr>
          <w:rFonts w:eastAsia="Calibri" w:cs="Calibri"/>
          <w:b w:val="0"/>
          <w:sz w:val="17"/>
        </w:rPr>
        <w:t xml:space="preserve"> Redacted SQS invocation envelope from the captured failure.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947EBF4"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141D374A" w14:textId="77777777" w:rsidR="00280AEF" w:rsidRDefault="00D86BDB">
            <w:pPr>
              <w:spacing w:after="0" w:line="240" w:lineRule="auto"/>
              <w:jc w:val="left"/>
            </w:pPr>
            <w:r>
              <w:rPr>
                <w:rFonts w:ascii="Consolas" w:eastAsia="Consolas" w:hAnsi="Consolas" w:cs="Consolas"/>
                <w:color w:val="1B2430"/>
                <w:sz w:val="15"/>
              </w:rPr>
              <w:t>{</w:t>
            </w:r>
          </w:p>
          <w:p w14:paraId="3FDEBCAB" w14:textId="77777777" w:rsidR="00280AEF" w:rsidRDefault="00D86BDB">
            <w:pPr>
              <w:spacing w:after="0" w:line="240" w:lineRule="auto"/>
              <w:jc w:val="left"/>
            </w:pPr>
            <w:r>
              <w:rPr>
                <w:rFonts w:ascii="Consolas" w:eastAsia="Consolas" w:hAnsi="Consolas" w:cs="Consolas"/>
                <w:color w:val="1B2430"/>
                <w:sz w:val="15"/>
              </w:rPr>
              <w:t xml:space="preserve">  "version": "1.0",</w:t>
            </w:r>
          </w:p>
          <w:p w14:paraId="5EF8BB18" w14:textId="77777777" w:rsidR="00280AEF" w:rsidRDefault="00D86BDB">
            <w:pPr>
              <w:spacing w:after="0" w:line="240" w:lineRule="auto"/>
              <w:jc w:val="left"/>
            </w:pPr>
            <w:r>
              <w:rPr>
                <w:rFonts w:ascii="Consolas" w:eastAsia="Consolas" w:hAnsi="Consolas" w:cs="Consolas"/>
                <w:color w:val="1B2430"/>
                <w:sz w:val="15"/>
              </w:rPr>
              <w:t xml:space="preserve">  "timestamp": "2026-10-18T13:10:44.664Z",</w:t>
            </w:r>
          </w:p>
          <w:p w14:paraId="072E72CC" w14:textId="77777777" w:rsidR="00280AEF" w:rsidRDefault="00D86BDB">
            <w:pPr>
              <w:spacing w:after="0" w:line="240" w:lineRule="auto"/>
              <w:jc w:val="left"/>
            </w:pPr>
            <w:r>
              <w:rPr>
                <w:rFonts w:ascii="Consolas" w:eastAsia="Consolas" w:hAnsi="Consolas" w:cs="Consolas"/>
                <w:color w:val="1B2430"/>
                <w:sz w:val="15"/>
              </w:rPr>
              <w:t xml:space="preserve">  "requestContext": {</w:t>
            </w:r>
          </w:p>
          <w:p w14:paraId="1BF69EE1" w14:textId="77777777" w:rsidR="00280AEF" w:rsidRDefault="00D86BDB">
            <w:pPr>
              <w:spacing w:after="0" w:line="240" w:lineRule="auto"/>
              <w:jc w:val="left"/>
            </w:pPr>
            <w:r>
              <w:rPr>
                <w:rFonts w:ascii="Consolas" w:eastAsia="Consolas" w:hAnsi="Consolas" w:cs="Consolas"/>
                <w:color w:val="1B2430"/>
                <w:sz w:val="15"/>
              </w:rPr>
              <w:t xml:space="preserve">    "requestId": "&lt;request-id&gt;",</w:t>
            </w:r>
          </w:p>
          <w:p w14:paraId="5F39DC01" w14:textId="77777777" w:rsidR="00280AEF" w:rsidRDefault="00D86BDB">
            <w:pPr>
              <w:spacing w:after="0" w:line="240" w:lineRule="auto"/>
              <w:jc w:val="left"/>
            </w:pPr>
            <w:r>
              <w:rPr>
                <w:rFonts w:ascii="Consolas" w:eastAsia="Consolas" w:hAnsi="Consolas" w:cs="Consolas"/>
                <w:color w:val="1B2430"/>
                <w:sz w:val="15"/>
              </w:rPr>
              <w:t xml:space="preserve">    "functionArn": "arn:aws:lambda:ap-south-1:&lt;account-id&gt;:function:sfps-processor:$LATEST",</w:t>
            </w:r>
          </w:p>
          <w:p w14:paraId="49B9EA07" w14:textId="77777777" w:rsidR="00280AEF" w:rsidRDefault="00D86BDB">
            <w:pPr>
              <w:spacing w:after="0" w:line="240" w:lineRule="auto"/>
              <w:jc w:val="left"/>
            </w:pPr>
            <w:r>
              <w:rPr>
                <w:rFonts w:ascii="Consolas" w:eastAsia="Consolas" w:hAnsi="Consolas" w:cs="Consolas"/>
                <w:color w:val="1B2430"/>
                <w:sz w:val="15"/>
              </w:rPr>
              <w:t xml:space="preserve">    "condition": "RetriesExhausted",</w:t>
            </w:r>
          </w:p>
          <w:p w14:paraId="7C53FC4F" w14:textId="77777777" w:rsidR="00280AEF" w:rsidRDefault="00D86BDB">
            <w:pPr>
              <w:spacing w:after="0" w:line="240" w:lineRule="auto"/>
              <w:jc w:val="left"/>
            </w:pPr>
            <w:r>
              <w:rPr>
                <w:rFonts w:ascii="Consolas" w:eastAsia="Consolas" w:hAnsi="Consolas" w:cs="Consolas"/>
                <w:color w:val="1B2430"/>
                <w:sz w:val="15"/>
              </w:rPr>
              <w:t xml:space="preserve">    "approximateInvokeCount": 3</w:t>
            </w:r>
          </w:p>
          <w:p w14:paraId="3D0366E0" w14:textId="77777777" w:rsidR="00280AEF" w:rsidRDefault="00D86BDB">
            <w:pPr>
              <w:spacing w:after="0" w:line="240" w:lineRule="auto"/>
              <w:jc w:val="left"/>
            </w:pPr>
            <w:r>
              <w:rPr>
                <w:rFonts w:ascii="Consolas" w:eastAsia="Consolas" w:hAnsi="Consolas" w:cs="Consolas"/>
                <w:color w:val="1B2430"/>
                <w:sz w:val="15"/>
              </w:rPr>
              <w:t xml:space="preserve">  },</w:t>
            </w:r>
          </w:p>
          <w:p w14:paraId="468E62BC" w14:textId="77777777" w:rsidR="00280AEF" w:rsidRDefault="00D86BDB">
            <w:pPr>
              <w:spacing w:after="0" w:line="240" w:lineRule="auto"/>
              <w:jc w:val="left"/>
            </w:pPr>
            <w:r>
              <w:rPr>
                <w:rFonts w:ascii="Consolas" w:eastAsia="Consolas" w:hAnsi="Consolas" w:cs="Consolas"/>
                <w:color w:val="1B2430"/>
                <w:sz w:val="15"/>
              </w:rPr>
              <w:t xml:space="preserve">  "requestPayload": {</w:t>
            </w:r>
          </w:p>
          <w:p w14:paraId="5F6EAB73" w14:textId="77777777" w:rsidR="00280AEF" w:rsidRDefault="00D86BDB">
            <w:pPr>
              <w:spacing w:after="0" w:line="240" w:lineRule="auto"/>
              <w:jc w:val="left"/>
            </w:pPr>
            <w:r>
              <w:rPr>
                <w:rFonts w:ascii="Consolas" w:eastAsia="Consolas" w:hAnsi="Consolas" w:cs="Consolas"/>
                <w:color w:val="1B2430"/>
                <w:sz w:val="15"/>
              </w:rPr>
              <w:t xml:space="preserve">    "Records": [{</w:t>
            </w:r>
          </w:p>
          <w:p w14:paraId="33B43CDC" w14:textId="77777777" w:rsidR="00280AEF" w:rsidRDefault="00D86BDB">
            <w:pPr>
              <w:spacing w:after="0" w:line="240" w:lineRule="auto"/>
              <w:jc w:val="left"/>
            </w:pPr>
            <w:r>
              <w:rPr>
                <w:rFonts w:ascii="Consolas" w:eastAsia="Consolas" w:hAnsi="Consolas" w:cs="Consolas"/>
                <w:color w:val="1B2430"/>
                <w:sz w:val="15"/>
              </w:rPr>
              <w:t xml:space="preserve">      "eventSource": "aws:s3",</w:t>
            </w:r>
          </w:p>
          <w:p w14:paraId="248F94D9" w14:textId="77777777" w:rsidR="00280AEF" w:rsidRDefault="00D86BDB">
            <w:pPr>
              <w:spacing w:after="0" w:line="240" w:lineRule="auto"/>
              <w:jc w:val="left"/>
            </w:pPr>
            <w:r>
              <w:rPr>
                <w:rFonts w:ascii="Consolas" w:eastAsia="Consolas" w:hAnsi="Consolas" w:cs="Consolas"/>
                <w:color w:val="1B2430"/>
                <w:sz w:val="15"/>
              </w:rPr>
              <w:t xml:space="preserve">      "eventName": "ObjectCreated:Put",</w:t>
            </w:r>
          </w:p>
          <w:p w14:paraId="334E02E7" w14:textId="77777777" w:rsidR="00280AEF" w:rsidRDefault="00D86BDB">
            <w:pPr>
              <w:spacing w:after="0" w:line="240" w:lineRule="auto"/>
              <w:jc w:val="left"/>
            </w:pPr>
            <w:r>
              <w:rPr>
                <w:rFonts w:ascii="Consolas" w:eastAsia="Consolas" w:hAnsi="Consolas" w:cs="Consolas"/>
                <w:color w:val="1B2430"/>
                <w:sz w:val="15"/>
              </w:rPr>
              <w:t xml:space="preserve">      "s3": {</w:t>
            </w:r>
          </w:p>
          <w:p w14:paraId="52D228FD" w14:textId="77777777" w:rsidR="00280AEF" w:rsidRDefault="00D86BDB">
            <w:pPr>
              <w:spacing w:after="0" w:line="240" w:lineRule="auto"/>
              <w:jc w:val="left"/>
            </w:pPr>
            <w:r>
              <w:rPr>
                <w:rFonts w:ascii="Consolas" w:eastAsia="Consolas" w:hAnsi="Consolas" w:cs="Consolas"/>
                <w:color w:val="1B2430"/>
                <w:sz w:val="15"/>
              </w:rPr>
              <w:t xml:space="preserve">        "bucket": {"name": "sfps-incoming-&lt;account-id&gt;"},</w:t>
            </w:r>
          </w:p>
          <w:p w14:paraId="637B6047" w14:textId="77777777" w:rsidR="00280AEF" w:rsidRDefault="00D86BDB">
            <w:pPr>
              <w:spacing w:after="0" w:line="240" w:lineRule="auto"/>
              <w:jc w:val="left"/>
            </w:pPr>
            <w:r>
              <w:rPr>
                <w:rFonts w:ascii="Consolas" w:eastAsia="Consolas" w:hAnsi="Consolas" w:cs="Consolas"/>
                <w:color w:val="1B2430"/>
                <w:sz w:val="15"/>
              </w:rPr>
              <w:t xml:space="preserve">        "object": {</w:t>
            </w:r>
          </w:p>
          <w:p w14:paraId="0F2972FD" w14:textId="77777777" w:rsidR="00280AEF" w:rsidRDefault="00D86BDB">
            <w:pPr>
              <w:spacing w:after="0" w:line="240" w:lineRule="auto"/>
              <w:jc w:val="left"/>
            </w:pPr>
            <w:r>
              <w:rPr>
                <w:rFonts w:ascii="Consolas" w:eastAsia="Consolas" w:hAnsi="Consolas" w:cs="Consolas"/>
                <w:color w:val="1B2430"/>
                <w:sz w:val="15"/>
              </w:rPr>
              <w:t xml:space="preserve">          "key": "incoming/images.jpg",</w:t>
            </w:r>
          </w:p>
          <w:p w14:paraId="442D1CAA" w14:textId="77777777" w:rsidR="00280AEF" w:rsidRDefault="00D86BDB">
            <w:pPr>
              <w:spacing w:after="0" w:line="240" w:lineRule="auto"/>
              <w:jc w:val="left"/>
            </w:pPr>
            <w:r>
              <w:rPr>
                <w:rFonts w:ascii="Consolas" w:eastAsia="Consolas" w:hAnsi="Consolas" w:cs="Consolas"/>
                <w:color w:val="1B2430"/>
                <w:sz w:val="15"/>
              </w:rPr>
              <w:t xml:space="preserve">          "size": 45166,</w:t>
            </w:r>
          </w:p>
          <w:p w14:paraId="11B18DE9" w14:textId="77777777" w:rsidR="00280AEF" w:rsidRDefault="00D86BDB">
            <w:pPr>
              <w:spacing w:after="0" w:line="240" w:lineRule="auto"/>
              <w:jc w:val="left"/>
            </w:pPr>
            <w:r>
              <w:rPr>
                <w:rFonts w:ascii="Consolas" w:eastAsia="Consolas" w:hAnsi="Consolas" w:cs="Consolas"/>
                <w:color w:val="1B2430"/>
                <w:sz w:val="15"/>
              </w:rPr>
              <w:t xml:space="preserve">          "versionId": "38tOf_RG_KCMjbX2xrtDx1vu6ISmXfkA"</w:t>
            </w:r>
          </w:p>
          <w:p w14:paraId="639DE98D" w14:textId="77777777" w:rsidR="00280AEF" w:rsidRDefault="00D86BDB">
            <w:pPr>
              <w:spacing w:after="0" w:line="240" w:lineRule="auto"/>
              <w:jc w:val="left"/>
            </w:pPr>
            <w:r>
              <w:rPr>
                <w:rFonts w:ascii="Consolas" w:eastAsia="Consolas" w:hAnsi="Consolas" w:cs="Consolas"/>
                <w:color w:val="1B2430"/>
                <w:sz w:val="15"/>
              </w:rPr>
              <w:t xml:space="preserve">        }</w:t>
            </w:r>
          </w:p>
          <w:p w14:paraId="3C15B21F" w14:textId="77777777" w:rsidR="00280AEF" w:rsidRDefault="00D86BDB">
            <w:pPr>
              <w:spacing w:after="0" w:line="240" w:lineRule="auto"/>
              <w:jc w:val="left"/>
            </w:pPr>
            <w:r>
              <w:rPr>
                <w:rFonts w:ascii="Consolas" w:eastAsia="Consolas" w:hAnsi="Consolas" w:cs="Consolas"/>
                <w:color w:val="1B2430"/>
                <w:sz w:val="15"/>
              </w:rPr>
              <w:t xml:space="preserve">      }</w:t>
            </w:r>
          </w:p>
          <w:p w14:paraId="275F1852" w14:textId="77777777" w:rsidR="00280AEF" w:rsidRDefault="00D86BDB">
            <w:pPr>
              <w:spacing w:after="0" w:line="240" w:lineRule="auto"/>
              <w:jc w:val="left"/>
            </w:pPr>
            <w:r>
              <w:rPr>
                <w:rFonts w:ascii="Consolas" w:eastAsia="Consolas" w:hAnsi="Consolas" w:cs="Consolas"/>
                <w:color w:val="1B2430"/>
                <w:sz w:val="15"/>
              </w:rPr>
              <w:t xml:space="preserve">    }]</w:t>
            </w:r>
          </w:p>
          <w:p w14:paraId="0634B917" w14:textId="77777777" w:rsidR="00280AEF" w:rsidRDefault="00D86BDB">
            <w:pPr>
              <w:spacing w:after="0" w:line="240" w:lineRule="auto"/>
              <w:jc w:val="left"/>
            </w:pPr>
            <w:r>
              <w:rPr>
                <w:rFonts w:ascii="Consolas" w:eastAsia="Consolas" w:hAnsi="Consolas" w:cs="Consolas"/>
                <w:color w:val="1B2430"/>
                <w:sz w:val="15"/>
              </w:rPr>
              <w:t xml:space="preserve">  },</w:t>
            </w:r>
          </w:p>
          <w:p w14:paraId="2FAD5CC8" w14:textId="77777777" w:rsidR="00280AEF" w:rsidRDefault="00D86BDB">
            <w:pPr>
              <w:spacing w:after="0" w:line="240" w:lineRule="auto"/>
              <w:jc w:val="left"/>
            </w:pPr>
            <w:r>
              <w:rPr>
                <w:rFonts w:ascii="Consolas" w:eastAsia="Consolas" w:hAnsi="Consolas" w:cs="Consolas"/>
                <w:color w:val="1B2430"/>
                <w:sz w:val="15"/>
              </w:rPr>
              <w:t xml:space="preserve">  "responseContext": {"statusCode": 200, "functionError": "Unhandled"},</w:t>
            </w:r>
          </w:p>
          <w:p w14:paraId="28CD2BB1" w14:textId="77777777" w:rsidR="00280AEF" w:rsidRDefault="00D86BDB">
            <w:pPr>
              <w:spacing w:after="0" w:line="240" w:lineRule="auto"/>
              <w:jc w:val="left"/>
            </w:pPr>
            <w:r>
              <w:rPr>
                <w:rFonts w:ascii="Consolas" w:eastAsia="Consolas" w:hAnsi="Consolas" w:cs="Consolas"/>
                <w:color w:val="1B2430"/>
                <w:sz w:val="15"/>
              </w:rPr>
              <w:t xml:space="preserve">  "responsePayload": {</w:t>
            </w:r>
          </w:p>
          <w:p w14:paraId="6211E045" w14:textId="77777777" w:rsidR="00280AEF" w:rsidRDefault="00D86BDB">
            <w:pPr>
              <w:spacing w:after="0" w:line="240" w:lineRule="auto"/>
              <w:jc w:val="left"/>
            </w:pPr>
            <w:r>
              <w:rPr>
                <w:rFonts w:ascii="Consolas" w:eastAsia="Consolas" w:hAnsi="Consolas" w:cs="Consolas"/>
                <w:color w:val="1B2430"/>
                <w:sz w:val="15"/>
              </w:rPr>
              <w:t xml:space="preserve">    "errorMessage": "File processing failed; see sanitized CloudWatch diagnostic logs",</w:t>
            </w:r>
          </w:p>
          <w:p w14:paraId="62D58F08" w14:textId="77777777" w:rsidR="00280AEF" w:rsidRDefault="00D86BDB">
            <w:pPr>
              <w:spacing w:after="0" w:line="240" w:lineRule="auto"/>
              <w:jc w:val="left"/>
            </w:pPr>
            <w:r>
              <w:rPr>
                <w:rFonts w:ascii="Consolas" w:eastAsia="Consolas" w:hAnsi="Consolas" w:cs="Consolas"/>
                <w:color w:val="1B2430"/>
                <w:sz w:val="15"/>
              </w:rPr>
              <w:t xml:space="preserve">    "errorType": "InfrastructureError",</w:t>
            </w:r>
          </w:p>
          <w:p w14:paraId="35DD0930" w14:textId="77777777" w:rsidR="00280AEF" w:rsidRDefault="00D86BDB">
            <w:pPr>
              <w:spacing w:after="0" w:line="240" w:lineRule="auto"/>
              <w:jc w:val="left"/>
            </w:pPr>
            <w:r>
              <w:rPr>
                <w:rFonts w:ascii="Consolas" w:eastAsia="Consolas" w:hAnsi="Consolas" w:cs="Consolas"/>
                <w:color w:val="1B2430"/>
                <w:sz w:val="15"/>
              </w:rPr>
              <w:t xml:space="preserve">    "requestId": "&lt;request-id&gt;"</w:t>
            </w:r>
          </w:p>
          <w:p w14:paraId="7BB643C3" w14:textId="77777777" w:rsidR="00280AEF" w:rsidRDefault="00D86BDB">
            <w:pPr>
              <w:spacing w:after="0" w:line="240" w:lineRule="auto"/>
              <w:jc w:val="left"/>
            </w:pPr>
            <w:r>
              <w:rPr>
                <w:rFonts w:ascii="Consolas" w:eastAsia="Consolas" w:hAnsi="Consolas" w:cs="Consolas"/>
                <w:color w:val="1B2430"/>
                <w:sz w:val="15"/>
              </w:rPr>
              <w:t xml:space="preserve">  }</w:t>
            </w:r>
          </w:p>
          <w:p w14:paraId="1A527B11" w14:textId="77777777" w:rsidR="00280AEF" w:rsidRDefault="00D86BDB">
            <w:pPr>
              <w:spacing w:after="0" w:line="240" w:lineRule="auto"/>
              <w:jc w:val="left"/>
            </w:pPr>
            <w:r>
              <w:rPr>
                <w:rFonts w:ascii="Consolas" w:eastAsia="Consolas" w:hAnsi="Consolas" w:cs="Consolas"/>
                <w:color w:val="1B2430"/>
                <w:sz w:val="15"/>
              </w:rPr>
              <w:t>}</w:t>
            </w:r>
          </w:p>
        </w:tc>
      </w:tr>
    </w:tbl>
    <w:p w14:paraId="0733D300" w14:textId="77777777" w:rsidR="00280AEF" w:rsidRDefault="00280AEF">
      <w:pPr>
        <w:spacing w:after="40"/>
      </w:pPr>
    </w:p>
    <w:p w14:paraId="6A3254EE" w14:textId="77777777" w:rsidR="00280AEF" w:rsidRDefault="00D86BDB">
      <w:r>
        <w:t>The application log schema below is illustrative, not a captured line. The actual captured console lines are truncated by the view width. The schema matches the formatter in handler.py and the tests that assert one-line JSON output.</w:t>
      </w:r>
    </w:p>
    <w:p w14:paraId="27F11590" w14:textId="77777777" w:rsidR="00280AEF" w:rsidRDefault="00D86BDB">
      <w:pPr>
        <w:pStyle w:val="Caption"/>
        <w:keepNext/>
        <w:spacing w:before="100" w:after="40"/>
        <w:jc w:val="left"/>
      </w:pPr>
      <w:r>
        <w:rPr>
          <w:rFonts w:eastAsia="Calibri" w:cs="Calibri"/>
          <w:color w:val="1F3864"/>
          <w:sz w:val="17"/>
        </w:rPr>
        <w:lastRenderedPageBreak/>
        <w:t>Code B.2.</w:t>
      </w:r>
      <w:r>
        <w:rPr>
          <w:rFonts w:eastAsia="Calibri" w:cs="Calibri"/>
          <w:b w:val="0"/>
          <w:sz w:val="17"/>
        </w:rPr>
        <w:t xml:space="preserve"> Representative application log schema.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682F16F3"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66D50CC0" w14:textId="77777777" w:rsidR="00280AEF" w:rsidRDefault="00D86BDB">
            <w:pPr>
              <w:spacing w:after="0" w:line="240" w:lineRule="auto"/>
              <w:jc w:val="left"/>
            </w:pPr>
            <w:r>
              <w:rPr>
                <w:rFonts w:ascii="Consolas" w:eastAsia="Consolas" w:hAnsi="Consolas" w:cs="Consolas"/>
                <w:color w:val="1B2430"/>
                <w:sz w:val="15"/>
              </w:rPr>
              <w:t>{</w:t>
            </w:r>
          </w:p>
          <w:p w14:paraId="165720FB" w14:textId="77777777" w:rsidR="00280AEF" w:rsidRDefault="00D86BDB">
            <w:pPr>
              <w:spacing w:after="0" w:line="240" w:lineRule="auto"/>
              <w:jc w:val="left"/>
            </w:pPr>
            <w:r>
              <w:rPr>
                <w:rFonts w:ascii="Consolas" w:eastAsia="Consolas" w:hAnsi="Consolas" w:cs="Consolas"/>
                <w:color w:val="1B2430"/>
                <w:sz w:val="15"/>
              </w:rPr>
              <w:t xml:space="preserve">  "level": "INFO",</w:t>
            </w:r>
          </w:p>
          <w:p w14:paraId="279900FF" w14:textId="77777777" w:rsidR="00280AEF" w:rsidRDefault="00D86BDB">
            <w:pPr>
              <w:spacing w:after="0" w:line="240" w:lineRule="auto"/>
              <w:jc w:val="left"/>
            </w:pPr>
            <w:r>
              <w:rPr>
                <w:rFonts w:ascii="Consolas" w:eastAsia="Consolas" w:hAnsi="Consolas" w:cs="Consolas"/>
                <w:color w:val="1B2430"/>
                <w:sz w:val="15"/>
              </w:rPr>
              <w:t xml:space="preserve">  "message": "Processing completed",</w:t>
            </w:r>
          </w:p>
          <w:p w14:paraId="33C7F8E0" w14:textId="77777777" w:rsidR="00280AEF" w:rsidRDefault="00D86BDB">
            <w:pPr>
              <w:spacing w:after="0" w:line="240" w:lineRule="auto"/>
              <w:jc w:val="left"/>
            </w:pPr>
            <w:r>
              <w:rPr>
                <w:rFonts w:ascii="Consolas" w:eastAsia="Consolas" w:hAnsi="Consolas" w:cs="Consolas"/>
                <w:color w:val="1B2430"/>
                <w:sz w:val="15"/>
              </w:rPr>
              <w:t xml:space="preserve">  "status": "COMPLETED",</w:t>
            </w:r>
          </w:p>
          <w:p w14:paraId="19A372BC" w14:textId="77777777" w:rsidR="00280AEF" w:rsidRDefault="00D86BDB">
            <w:pPr>
              <w:spacing w:after="0" w:line="240" w:lineRule="auto"/>
              <w:jc w:val="left"/>
            </w:pPr>
            <w:r>
              <w:rPr>
                <w:rFonts w:ascii="Consolas" w:eastAsia="Consolas" w:hAnsi="Consolas" w:cs="Consolas"/>
                <w:color w:val="1B2430"/>
                <w:sz w:val="15"/>
              </w:rPr>
              <w:t xml:space="preserve">  "request_id": "&lt;lambda-request-id&gt;",</w:t>
            </w:r>
          </w:p>
          <w:p w14:paraId="2E75431B" w14:textId="77777777" w:rsidR="00280AEF" w:rsidRDefault="00D86BDB">
            <w:pPr>
              <w:spacing w:after="0" w:line="240" w:lineRule="auto"/>
              <w:jc w:val="left"/>
            </w:pPr>
            <w:r>
              <w:rPr>
                <w:rFonts w:ascii="Consolas" w:eastAsia="Consolas" w:hAnsi="Consolas" w:cs="Consolas"/>
                <w:color w:val="1B2430"/>
                <w:sz w:val="15"/>
              </w:rPr>
              <w:t xml:space="preserve">  "event_id": "&lt;sequencer&gt;",</w:t>
            </w:r>
          </w:p>
          <w:p w14:paraId="639C2E1C" w14:textId="77777777" w:rsidR="00280AEF" w:rsidRDefault="00D86BDB">
            <w:pPr>
              <w:spacing w:after="0" w:line="240" w:lineRule="auto"/>
              <w:jc w:val="left"/>
            </w:pPr>
            <w:r>
              <w:rPr>
                <w:rFonts w:ascii="Consolas" w:eastAsia="Consolas" w:hAnsi="Consolas" w:cs="Consolas"/>
                <w:color w:val="1B2430"/>
                <w:sz w:val="15"/>
              </w:rPr>
              <w:t xml:space="preserve">  "processing_id": "&lt;64-hex-character-id&gt;",</w:t>
            </w:r>
          </w:p>
          <w:p w14:paraId="79A1D710" w14:textId="77777777" w:rsidR="00280AEF" w:rsidRDefault="00D86BDB">
            <w:pPr>
              <w:spacing w:after="0" w:line="240" w:lineRule="auto"/>
              <w:jc w:val="left"/>
            </w:pPr>
            <w:r>
              <w:rPr>
                <w:rFonts w:ascii="Consolas" w:eastAsia="Consolas" w:hAnsi="Consolas" w:cs="Consolas"/>
                <w:color w:val="1B2430"/>
                <w:sz w:val="15"/>
              </w:rPr>
              <w:t xml:space="preserve">  "bucket": "sfps-incoming-&lt;account-id&gt;",</w:t>
            </w:r>
          </w:p>
          <w:p w14:paraId="50C47A6C" w14:textId="77777777" w:rsidR="00280AEF" w:rsidRDefault="00D86BDB">
            <w:pPr>
              <w:spacing w:after="0" w:line="240" w:lineRule="auto"/>
              <w:jc w:val="left"/>
            </w:pPr>
            <w:r>
              <w:rPr>
                <w:rFonts w:ascii="Consolas" w:eastAsia="Consolas" w:hAnsi="Consolas" w:cs="Consolas"/>
                <w:color w:val="1B2430"/>
                <w:sz w:val="15"/>
              </w:rPr>
              <w:t xml:space="preserve">  "object_key": "incoming/example.jpg",</w:t>
            </w:r>
          </w:p>
          <w:p w14:paraId="1C995395" w14:textId="77777777" w:rsidR="00280AEF" w:rsidRDefault="00D86BDB">
            <w:pPr>
              <w:spacing w:after="0" w:line="240" w:lineRule="auto"/>
              <w:jc w:val="left"/>
            </w:pPr>
            <w:r>
              <w:rPr>
                <w:rFonts w:ascii="Consolas" w:eastAsia="Consolas" w:hAnsi="Consolas" w:cs="Consolas"/>
                <w:color w:val="1B2430"/>
                <w:sz w:val="15"/>
              </w:rPr>
              <w:t xml:space="preserve">  "version_id": "&lt;version-id&gt;",</w:t>
            </w:r>
          </w:p>
          <w:p w14:paraId="41284682" w14:textId="77777777" w:rsidR="00280AEF" w:rsidRDefault="00D86BDB">
            <w:pPr>
              <w:spacing w:after="0" w:line="240" w:lineRule="auto"/>
              <w:jc w:val="left"/>
            </w:pPr>
            <w:r>
              <w:rPr>
                <w:rFonts w:ascii="Consolas" w:eastAsia="Consolas" w:hAnsi="Consolas" w:cs="Consolas"/>
                <w:color w:val="1B2430"/>
                <w:sz w:val="15"/>
              </w:rPr>
              <w:t xml:space="preserve">  "file_type": "jpg",</w:t>
            </w:r>
          </w:p>
          <w:p w14:paraId="4125B8BA" w14:textId="77777777" w:rsidR="00280AEF" w:rsidRDefault="00D86BDB">
            <w:pPr>
              <w:spacing w:after="0" w:line="240" w:lineRule="auto"/>
              <w:jc w:val="left"/>
            </w:pPr>
            <w:r>
              <w:rPr>
                <w:rFonts w:ascii="Consolas" w:eastAsia="Consolas" w:hAnsi="Consolas" w:cs="Consolas"/>
                <w:color w:val="1B2430"/>
                <w:sz w:val="15"/>
              </w:rPr>
              <w:t xml:space="preserve">  "file_size": 141143,</w:t>
            </w:r>
          </w:p>
          <w:p w14:paraId="5F2C86B1" w14:textId="77777777" w:rsidR="00280AEF" w:rsidRDefault="00D86BDB">
            <w:pPr>
              <w:spacing w:after="0" w:line="240" w:lineRule="auto"/>
              <w:jc w:val="left"/>
            </w:pPr>
            <w:r>
              <w:rPr>
                <w:rFonts w:ascii="Consolas" w:eastAsia="Consolas" w:hAnsi="Consolas" w:cs="Consolas"/>
                <w:color w:val="1B2430"/>
                <w:sz w:val="15"/>
              </w:rPr>
              <w:t xml:space="preserve">  "processing_duration": 89</w:t>
            </w:r>
          </w:p>
          <w:p w14:paraId="4A382D4F" w14:textId="77777777" w:rsidR="00280AEF" w:rsidRDefault="00D86BDB">
            <w:pPr>
              <w:spacing w:after="0" w:line="240" w:lineRule="auto"/>
              <w:jc w:val="left"/>
            </w:pPr>
            <w:r>
              <w:rPr>
                <w:rFonts w:ascii="Consolas" w:eastAsia="Consolas" w:hAnsi="Consolas" w:cs="Consolas"/>
                <w:color w:val="1B2430"/>
                <w:sz w:val="15"/>
              </w:rPr>
              <w:t>}</w:t>
            </w:r>
          </w:p>
        </w:tc>
      </w:tr>
    </w:tbl>
    <w:p w14:paraId="71904DA7" w14:textId="77777777" w:rsidR="00280AEF" w:rsidRDefault="00280AEF">
      <w:pPr>
        <w:spacing w:after="40"/>
      </w:pPr>
    </w:p>
    <w:p w14:paraId="47FFF6A7" w14:textId="77777777" w:rsidR="00280AEF" w:rsidRDefault="00D86BDB">
      <w:r>
        <w:t>A FAILED record's error map is smaller. The example below uses the allowlisted message for an unsupported extension. It is a schema example, not a captured DynamoDB item.</w:t>
      </w:r>
    </w:p>
    <w:p w14:paraId="41A64F97" w14:textId="77777777" w:rsidR="00280AEF" w:rsidRDefault="00D86BDB">
      <w:pPr>
        <w:pStyle w:val="Caption"/>
        <w:keepNext/>
        <w:spacing w:before="100" w:after="40"/>
        <w:jc w:val="left"/>
      </w:pPr>
      <w:r>
        <w:rPr>
          <w:rFonts w:eastAsia="Calibri" w:cs="Calibri"/>
          <w:color w:val="1F3864"/>
          <w:sz w:val="17"/>
        </w:rPr>
        <w:t>Code B.3.</w:t>
      </w:r>
      <w:r>
        <w:rPr>
          <w:rFonts w:eastAsia="Calibri" w:cs="Calibri"/>
          <w:b w:val="0"/>
          <w:sz w:val="17"/>
        </w:rPr>
        <w:t xml:space="preserve"> Error map shape for a permanent validation failure.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59972244"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2448356A" w14:textId="77777777" w:rsidR="00280AEF" w:rsidRDefault="00D86BDB">
            <w:pPr>
              <w:spacing w:after="0" w:line="240" w:lineRule="auto"/>
              <w:jc w:val="left"/>
            </w:pPr>
            <w:r>
              <w:rPr>
                <w:rFonts w:ascii="Consolas" w:eastAsia="Consolas" w:hAnsi="Consolas" w:cs="Consolas"/>
                <w:color w:val="1B2430"/>
                <w:sz w:val="16"/>
              </w:rPr>
              <w:t>{</w:t>
            </w:r>
          </w:p>
          <w:p w14:paraId="0135EA05" w14:textId="77777777" w:rsidR="00280AEF" w:rsidRDefault="00D86BDB">
            <w:pPr>
              <w:spacing w:after="0" w:line="240" w:lineRule="auto"/>
              <w:jc w:val="left"/>
            </w:pPr>
            <w:r>
              <w:rPr>
                <w:rFonts w:ascii="Consolas" w:eastAsia="Consolas" w:hAnsi="Consolas" w:cs="Consolas"/>
                <w:color w:val="1B2430"/>
                <w:sz w:val="16"/>
              </w:rPr>
              <w:t xml:space="preserve">  "error_code": "UNSUPPORTED_EXTENSION",</w:t>
            </w:r>
          </w:p>
          <w:p w14:paraId="0C5F7260" w14:textId="77777777" w:rsidR="00280AEF" w:rsidRDefault="00D86BDB">
            <w:pPr>
              <w:spacing w:after="0" w:line="240" w:lineRule="auto"/>
              <w:jc w:val="left"/>
            </w:pPr>
            <w:r>
              <w:rPr>
                <w:rFonts w:ascii="Consolas" w:eastAsia="Consolas" w:hAnsi="Consolas" w:cs="Consolas"/>
                <w:color w:val="1B2430"/>
                <w:sz w:val="16"/>
              </w:rPr>
              <w:t xml:space="preserve">  "error_type": "ValidationError",</w:t>
            </w:r>
          </w:p>
          <w:p w14:paraId="44B374F6" w14:textId="77777777" w:rsidR="00280AEF" w:rsidRDefault="00D86BDB">
            <w:pPr>
              <w:spacing w:after="0" w:line="240" w:lineRule="auto"/>
              <w:jc w:val="left"/>
            </w:pPr>
            <w:r>
              <w:rPr>
                <w:rFonts w:ascii="Consolas" w:eastAsia="Consolas" w:hAnsi="Consolas" w:cs="Consolas"/>
                <w:color w:val="1B2430"/>
                <w:sz w:val="16"/>
              </w:rPr>
              <w:t xml:space="preserve">  "message": "File extension is not supported"</w:t>
            </w:r>
          </w:p>
          <w:p w14:paraId="339AED87" w14:textId="77777777" w:rsidR="00280AEF" w:rsidRDefault="00D86BDB">
            <w:pPr>
              <w:spacing w:after="0" w:line="240" w:lineRule="auto"/>
              <w:jc w:val="left"/>
            </w:pPr>
            <w:r>
              <w:rPr>
                <w:rFonts w:ascii="Consolas" w:eastAsia="Consolas" w:hAnsi="Consolas" w:cs="Consolas"/>
                <w:color w:val="1B2430"/>
                <w:sz w:val="16"/>
              </w:rPr>
              <w:t>}</w:t>
            </w:r>
          </w:p>
        </w:tc>
      </w:tr>
    </w:tbl>
    <w:p w14:paraId="160A7CD2" w14:textId="77777777" w:rsidR="00280AEF" w:rsidRDefault="00280AEF">
      <w:pPr>
        <w:spacing w:after="40"/>
      </w:pPr>
    </w:p>
    <w:p w14:paraId="2B635045" w14:textId="77777777" w:rsidR="00280AEF" w:rsidRDefault="00D86BDB">
      <w:pPr>
        <w:pStyle w:val="Heading1"/>
        <w:pBdr>
          <w:bottom w:val="single" w:sz="6" w:space="4" w:color="C55A11"/>
        </w:pBdr>
      </w:pPr>
      <w:bookmarkStart w:id="18" w:name="_Toc243263500"/>
      <w:r>
        <w:t>Appendix C. Deployment Commands</w:t>
      </w:r>
      <w:bookmarkEnd w:id="18"/>
    </w:p>
    <w:p w14:paraId="1C0B2197" w14:textId="77777777" w:rsidR="00280AEF" w:rsidRDefault="00D86BDB">
      <w:pPr>
        <w:pStyle w:val="Caption"/>
        <w:keepNext/>
        <w:spacing w:before="100" w:after="40"/>
        <w:jc w:val="left"/>
      </w:pPr>
      <w:r>
        <w:rPr>
          <w:rFonts w:eastAsia="Calibri" w:cs="Calibri"/>
          <w:color w:val="1F3864"/>
          <w:sz w:val="17"/>
        </w:rPr>
        <w:t>Code C.1.</w:t>
      </w:r>
      <w:r>
        <w:rPr>
          <w:rFonts w:eastAsia="Calibri" w:cs="Calibri"/>
          <w:b w:val="0"/>
          <w:sz w:val="17"/>
        </w:rPr>
        <w:t xml:space="preserve"> Build, verify, and upload the deployment package.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1E964764"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72144C02" w14:textId="77777777" w:rsidR="00280AEF" w:rsidRDefault="00D86BDB">
            <w:pPr>
              <w:spacing w:after="0" w:line="240" w:lineRule="auto"/>
              <w:jc w:val="left"/>
            </w:pPr>
            <w:r>
              <w:rPr>
                <w:rFonts w:ascii="Consolas" w:eastAsia="Consolas" w:hAnsi="Consolas" w:cs="Consolas"/>
                <w:color w:val="1B2430"/>
                <w:sz w:val="14"/>
              </w:rPr>
              <w:t>python -m venv .venv</w:t>
            </w:r>
          </w:p>
          <w:p w14:paraId="0FB4E4BC" w14:textId="77777777" w:rsidR="00280AEF" w:rsidRDefault="00D86BDB">
            <w:pPr>
              <w:spacing w:after="0" w:line="240" w:lineRule="auto"/>
              <w:jc w:val="left"/>
            </w:pPr>
            <w:r>
              <w:rPr>
                <w:rFonts w:ascii="Consolas" w:eastAsia="Consolas" w:hAnsi="Consolas" w:cs="Consolas"/>
                <w:color w:val="1B2430"/>
                <w:sz w:val="14"/>
              </w:rPr>
              <w:t>.\.venv\Scripts\Activate.ps1</w:t>
            </w:r>
          </w:p>
          <w:p w14:paraId="29B7CB74" w14:textId="77777777" w:rsidR="00280AEF" w:rsidRDefault="00D86BDB">
            <w:pPr>
              <w:spacing w:after="0" w:line="240" w:lineRule="auto"/>
              <w:jc w:val="left"/>
            </w:pPr>
            <w:r>
              <w:rPr>
                <w:rFonts w:ascii="Consolas" w:eastAsia="Consolas" w:hAnsi="Consolas" w:cs="Consolas"/>
                <w:color w:val="1B2430"/>
                <w:sz w:val="14"/>
              </w:rPr>
              <w:t>Remove-Item -Recurse -Force build -ErrorAction SilentlyContinue</w:t>
            </w:r>
          </w:p>
          <w:p w14:paraId="0B04DBBD" w14:textId="77777777" w:rsidR="00280AEF" w:rsidRDefault="00D86BDB">
            <w:pPr>
              <w:spacing w:after="0" w:line="240" w:lineRule="auto"/>
              <w:jc w:val="left"/>
            </w:pPr>
            <w:r>
              <w:rPr>
                <w:rFonts w:ascii="Consolas" w:eastAsia="Consolas" w:hAnsi="Consolas" w:cs="Consolas"/>
                <w:color w:val="1B2430"/>
                <w:sz w:val="14"/>
              </w:rPr>
              <w:t>python -m pip install --python-version 3.13 --implementation cp --abi cp313 `</w:t>
            </w:r>
          </w:p>
          <w:p w14:paraId="546E96C9" w14:textId="77777777" w:rsidR="00280AEF" w:rsidRDefault="00D86BDB">
            <w:pPr>
              <w:spacing w:after="0" w:line="240" w:lineRule="auto"/>
              <w:jc w:val="left"/>
            </w:pPr>
            <w:r>
              <w:rPr>
                <w:rFonts w:ascii="Consolas" w:eastAsia="Consolas" w:hAnsi="Consolas" w:cs="Consolas"/>
                <w:color w:val="1B2430"/>
                <w:sz w:val="14"/>
              </w:rPr>
              <w:t xml:space="preserve">  --platform manylinux_2_28_aarch64 --only-binary=:all: --no-compile `</w:t>
            </w:r>
          </w:p>
          <w:p w14:paraId="319B6E8B" w14:textId="77777777" w:rsidR="00280AEF" w:rsidRDefault="00D86BDB">
            <w:pPr>
              <w:spacing w:after="0" w:line="240" w:lineRule="auto"/>
              <w:jc w:val="left"/>
            </w:pPr>
            <w:r>
              <w:rPr>
                <w:rFonts w:ascii="Consolas" w:eastAsia="Consolas" w:hAnsi="Consolas" w:cs="Consolas"/>
                <w:color w:val="1B2430"/>
                <w:sz w:val="14"/>
              </w:rPr>
              <w:t xml:space="preserve">  --target build -r requirements.txt</w:t>
            </w:r>
          </w:p>
          <w:p w14:paraId="32EC95F3" w14:textId="77777777" w:rsidR="00280AEF" w:rsidRDefault="00D86BDB">
            <w:pPr>
              <w:spacing w:after="0" w:line="240" w:lineRule="auto"/>
              <w:jc w:val="left"/>
            </w:pPr>
            <w:r>
              <w:rPr>
                <w:rFonts w:ascii="Consolas" w:eastAsia="Consolas" w:hAnsi="Consolas" w:cs="Consolas"/>
                <w:color w:val="1B2430"/>
                <w:sz w:val="14"/>
              </w:rPr>
              <w:t>Get-ChildItem -Path src -Recurse -Directory -Filter __pycache__ |</w:t>
            </w:r>
          </w:p>
          <w:p w14:paraId="394161BF" w14:textId="77777777" w:rsidR="00280AEF" w:rsidRDefault="00D86BDB">
            <w:pPr>
              <w:spacing w:after="0" w:line="240" w:lineRule="auto"/>
              <w:jc w:val="left"/>
            </w:pPr>
            <w:r>
              <w:rPr>
                <w:rFonts w:ascii="Consolas" w:eastAsia="Consolas" w:hAnsi="Consolas" w:cs="Consolas"/>
                <w:color w:val="1B2430"/>
                <w:sz w:val="14"/>
              </w:rPr>
              <w:t xml:space="preserve">  Remove-Item -Recurse -Force</w:t>
            </w:r>
          </w:p>
          <w:p w14:paraId="1C4FA764" w14:textId="77777777" w:rsidR="00280AEF" w:rsidRDefault="00D86BDB">
            <w:pPr>
              <w:spacing w:after="0" w:line="240" w:lineRule="auto"/>
              <w:jc w:val="left"/>
            </w:pPr>
            <w:r>
              <w:rPr>
                <w:rFonts w:ascii="Consolas" w:eastAsia="Consolas" w:hAnsi="Consolas" w:cs="Consolas"/>
                <w:color w:val="1B2430"/>
                <w:sz w:val="14"/>
              </w:rPr>
              <w:t>Copy-Item -Path src\* -Destination build\ -Recurse -Force</w:t>
            </w:r>
          </w:p>
          <w:p w14:paraId="36D57A59" w14:textId="77777777" w:rsidR="00280AEF" w:rsidRDefault="00D86BDB">
            <w:pPr>
              <w:spacing w:after="0" w:line="240" w:lineRule="auto"/>
              <w:jc w:val="left"/>
            </w:pPr>
            <w:r>
              <w:rPr>
                <w:rFonts w:ascii="Consolas" w:eastAsia="Consolas" w:hAnsi="Consolas" w:cs="Consolas"/>
                <w:color w:val="1B2430"/>
                <w:sz w:val="14"/>
              </w:rPr>
              <w:t>Remove-Item -Force function.zip -ErrorAction SilentlyContinue</w:t>
            </w:r>
          </w:p>
          <w:p w14:paraId="36C38C10" w14:textId="77777777" w:rsidR="00280AEF" w:rsidRDefault="00D86BDB">
            <w:pPr>
              <w:spacing w:after="0" w:line="240" w:lineRule="auto"/>
              <w:jc w:val="left"/>
            </w:pPr>
            <w:r>
              <w:rPr>
                <w:rFonts w:ascii="Consolas" w:eastAsia="Consolas" w:hAnsi="Consolas" w:cs="Consolas"/>
                <w:color w:val="1B2430"/>
                <w:sz w:val="14"/>
              </w:rPr>
              <w:t>python -c "import zipfile, os; z = zipfile.ZipFile('function.zip','w',zipfile.ZIP_DEFLATED); "</w:t>
            </w:r>
          </w:p>
          <w:p w14:paraId="06E11297" w14:textId="77777777" w:rsidR="00280AEF" w:rsidRDefault="00D86BDB">
            <w:pPr>
              <w:spacing w:after="0" w:line="240" w:lineRule="auto"/>
              <w:jc w:val="left"/>
            </w:pPr>
            <w:r>
              <w:rPr>
                <w:rFonts w:ascii="Consolas" w:eastAsia="Consolas" w:hAnsi="Consolas" w:cs="Consolas"/>
                <w:color w:val="1B2430"/>
                <w:sz w:val="14"/>
              </w:rPr>
              <w:t xml:space="preserve">  "[z.write(os.path.join(dp,f), os.path.relpath(os.path.join(dp,f),'build').replace(os.sep,'/')) "</w:t>
            </w:r>
          </w:p>
          <w:p w14:paraId="0392D6FE" w14:textId="77777777" w:rsidR="00280AEF" w:rsidRDefault="00D86BDB">
            <w:pPr>
              <w:spacing w:after="0" w:line="240" w:lineRule="auto"/>
              <w:jc w:val="left"/>
            </w:pPr>
            <w:r>
              <w:rPr>
                <w:rFonts w:ascii="Consolas" w:eastAsia="Consolas" w:hAnsi="Consolas" w:cs="Consolas"/>
                <w:color w:val="1B2430"/>
                <w:sz w:val="14"/>
              </w:rPr>
              <w:t xml:space="preserve">  "for dp,dn,fn in os.walk('build') for f in fn]; z.close()"</w:t>
            </w:r>
          </w:p>
          <w:p w14:paraId="334E813A" w14:textId="77777777" w:rsidR="00280AEF" w:rsidRDefault="00D86BDB">
            <w:pPr>
              <w:spacing w:after="0" w:line="240" w:lineRule="auto"/>
              <w:jc w:val="left"/>
            </w:pPr>
            <w:r>
              <w:rPr>
                <w:rFonts w:ascii="Consolas" w:eastAsia="Consolas" w:hAnsi="Consolas" w:cs="Consolas"/>
                <w:color w:val="1B2430"/>
                <w:sz w:val="14"/>
              </w:rPr>
              <w:t>aws lambda update-function-code --function-name sfps-processor `</w:t>
            </w:r>
          </w:p>
          <w:p w14:paraId="65C05553" w14:textId="77777777" w:rsidR="00280AEF" w:rsidRDefault="00D86BDB">
            <w:pPr>
              <w:spacing w:after="0" w:line="240" w:lineRule="auto"/>
              <w:jc w:val="left"/>
            </w:pPr>
            <w:r>
              <w:rPr>
                <w:rFonts w:ascii="Consolas" w:eastAsia="Consolas" w:hAnsi="Consolas" w:cs="Consolas"/>
                <w:color w:val="1B2430"/>
                <w:sz w:val="14"/>
              </w:rPr>
              <w:t xml:space="preserve">  --zip-file fileb://function.zip --region ap-south-1</w:t>
            </w:r>
          </w:p>
        </w:tc>
      </w:tr>
    </w:tbl>
    <w:p w14:paraId="063D92EF" w14:textId="77777777" w:rsidR="00280AEF" w:rsidRDefault="00280AEF">
      <w:pPr>
        <w:spacing w:after="40"/>
      </w:pPr>
    </w:p>
    <w:p w14:paraId="033A98DE" w14:textId="77777777" w:rsidR="00280AEF" w:rsidRDefault="00D86BDB">
      <w:pPr>
        <w:pStyle w:val="Caption"/>
        <w:keepNext/>
        <w:spacing w:before="100" w:after="40"/>
        <w:jc w:val="left"/>
      </w:pPr>
      <w:r>
        <w:rPr>
          <w:rFonts w:eastAsia="Calibri" w:cs="Calibri"/>
          <w:color w:val="1F3864"/>
          <w:sz w:val="17"/>
        </w:rPr>
        <w:t>Code C.2.</w:t>
      </w:r>
      <w:r>
        <w:rPr>
          <w:rFonts w:eastAsia="Calibri" w:cs="Calibri"/>
          <w:b w:val="0"/>
          <w:sz w:val="17"/>
        </w:rPr>
        <w:t xml:space="preserve"> Optional CLI verification commands.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581"/>
      </w:tblGrid>
      <w:tr w:rsidR="00280AEF" w14:paraId="3ABDF4F7" w14:textId="77777777">
        <w:trPr>
          <w:jc w:val="center"/>
        </w:trPr>
        <w:tc>
          <w:tcPr>
            <w:tcW w:w="9581" w:type="dxa"/>
            <w:tcBorders>
              <w:left w:val="single" w:sz="18" w:space="0" w:color="2E5A88"/>
            </w:tcBorders>
            <w:shd w:val="clear" w:color="auto" w:fill="F5F7FA"/>
            <w:tcMar>
              <w:top w:w="80" w:type="dxa"/>
              <w:left w:w="120" w:type="dxa"/>
              <w:bottom w:w="80" w:type="dxa"/>
              <w:right w:w="120" w:type="dxa"/>
            </w:tcMar>
          </w:tcPr>
          <w:p w14:paraId="7A073F68" w14:textId="77777777" w:rsidR="00280AEF" w:rsidRDefault="00D86BDB">
            <w:pPr>
              <w:spacing w:after="0" w:line="240" w:lineRule="auto"/>
              <w:jc w:val="left"/>
            </w:pPr>
            <w:r>
              <w:rPr>
                <w:rFonts w:ascii="Consolas" w:eastAsia="Consolas" w:hAnsi="Consolas" w:cs="Consolas"/>
                <w:color w:val="1B2430"/>
                <w:sz w:val="15"/>
              </w:rPr>
              <w:t>aws sts get-caller-identity</w:t>
            </w:r>
          </w:p>
          <w:p w14:paraId="031872EC" w14:textId="77777777" w:rsidR="00280AEF" w:rsidRDefault="00D86BDB">
            <w:pPr>
              <w:spacing w:after="0" w:line="240" w:lineRule="auto"/>
              <w:jc w:val="left"/>
            </w:pPr>
            <w:r>
              <w:rPr>
                <w:rFonts w:ascii="Consolas" w:eastAsia="Consolas" w:hAnsi="Consolas" w:cs="Consolas"/>
                <w:color w:val="1B2430"/>
                <w:sz w:val="15"/>
              </w:rPr>
              <w:t>aws lambda get-policy --function-name sfps-processor --region ap-south-1</w:t>
            </w:r>
          </w:p>
          <w:p w14:paraId="5BFD6EC5" w14:textId="77777777" w:rsidR="00280AEF" w:rsidRDefault="00D86BDB">
            <w:pPr>
              <w:spacing w:after="0" w:line="240" w:lineRule="auto"/>
              <w:jc w:val="left"/>
            </w:pPr>
            <w:r>
              <w:rPr>
                <w:rFonts w:ascii="Consolas" w:eastAsia="Consolas" w:hAnsi="Consolas" w:cs="Consolas"/>
                <w:color w:val="1B2430"/>
                <w:sz w:val="15"/>
              </w:rPr>
              <w:t>aws logs describe-log-groups --log-group-name-prefix /aws/lambda/sfps-processor `</w:t>
            </w:r>
          </w:p>
          <w:p w14:paraId="248F6DC3" w14:textId="77777777" w:rsidR="00280AEF" w:rsidRDefault="00D86BDB">
            <w:pPr>
              <w:spacing w:after="0" w:line="240" w:lineRule="auto"/>
              <w:jc w:val="left"/>
            </w:pPr>
            <w:r>
              <w:rPr>
                <w:rFonts w:ascii="Consolas" w:eastAsia="Consolas" w:hAnsi="Consolas" w:cs="Consolas"/>
                <w:color w:val="1B2430"/>
                <w:sz w:val="15"/>
              </w:rPr>
              <w:t xml:space="preserve">  --region ap-south-1</w:t>
            </w:r>
          </w:p>
          <w:p w14:paraId="2D72956D" w14:textId="77777777" w:rsidR="00280AEF" w:rsidRDefault="00D86BDB">
            <w:pPr>
              <w:spacing w:after="0" w:line="240" w:lineRule="auto"/>
              <w:jc w:val="left"/>
            </w:pPr>
            <w:r>
              <w:rPr>
                <w:rFonts w:ascii="Consolas" w:eastAsia="Consolas" w:hAnsi="Consolas" w:cs="Consolas"/>
                <w:color w:val="1B2430"/>
                <w:sz w:val="15"/>
              </w:rPr>
              <w:t>aws sqs get-queue-attributes --queue-url &lt;queue-url&gt; `</w:t>
            </w:r>
          </w:p>
          <w:p w14:paraId="1FDB4A4B" w14:textId="77777777" w:rsidR="00280AEF" w:rsidRDefault="00D86BDB">
            <w:pPr>
              <w:spacing w:after="0" w:line="240" w:lineRule="auto"/>
              <w:jc w:val="left"/>
            </w:pPr>
            <w:r>
              <w:rPr>
                <w:rFonts w:ascii="Consolas" w:eastAsia="Consolas" w:hAnsi="Consolas" w:cs="Consolas"/>
                <w:color w:val="1B2430"/>
                <w:sz w:val="15"/>
              </w:rPr>
              <w:t xml:space="preserve">  --attribute-names All --region ap-south-1</w:t>
            </w:r>
          </w:p>
        </w:tc>
      </w:tr>
    </w:tbl>
    <w:p w14:paraId="246B79C7" w14:textId="77777777" w:rsidR="00280AEF" w:rsidRDefault="00280AEF">
      <w:pPr>
        <w:spacing w:after="40"/>
      </w:pPr>
    </w:p>
    <w:p w14:paraId="4A2B9D29" w14:textId="77777777" w:rsidR="00280AEF" w:rsidRDefault="00D86BDB">
      <w:pPr>
        <w:pStyle w:val="Heading1"/>
        <w:pBdr>
          <w:bottom w:val="single" w:sz="6" w:space="4" w:color="C55A11"/>
        </w:pBdr>
      </w:pPr>
      <w:bookmarkStart w:id="19" w:name="_Toc243263501"/>
      <w:r>
        <w:t>Appendix D. Architecture References</w:t>
      </w:r>
      <w:bookmarkEnd w:id="19"/>
    </w:p>
    <w:p w14:paraId="06390DE2" w14:textId="77777777" w:rsidR="00280AEF" w:rsidRDefault="00D86BDB">
      <w:r>
        <w:t>The following AWS documentation pages were used to check the service behavior described in this document. They are external references, not project evidence.</w:t>
      </w:r>
    </w:p>
    <w:p w14:paraId="55D63E5D" w14:textId="77777777" w:rsidR="00280AEF" w:rsidRDefault="00D86BDB">
      <w:pPr>
        <w:pStyle w:val="ListBullet"/>
        <w:jc w:val="left"/>
      </w:pPr>
      <w:r>
        <w:t>AWS Lambda asynchronous invocation retry behavior: https://docs.aws.amazon.com/lambda/latest/dg/invocation-async-error-handling.html</w:t>
      </w:r>
    </w:p>
    <w:p w14:paraId="17235685" w14:textId="77777777" w:rsidR="00280AEF" w:rsidRDefault="00D86BDB">
      <w:pPr>
        <w:pStyle w:val="ListBullet"/>
        <w:jc w:val="left"/>
      </w:pPr>
      <w:r>
        <w:t>AWS Lambda asynchronous invocation destinations and the requestPayload envelope: https://docs.aws.amazon.com/lambda/latest/dg/invocation-async-retain-records.html</w:t>
      </w:r>
    </w:p>
    <w:p w14:paraId="41BAF2E6" w14:textId="77777777" w:rsidR="00280AEF" w:rsidRDefault="00D86BDB">
      <w:pPr>
        <w:pStyle w:val="ListBullet"/>
        <w:jc w:val="left"/>
      </w:pPr>
      <w:r>
        <w:t>AWS Lambda deployment packages and ZIP limits: https://docs.aws.amazon.com/lambda/latest/dg/configuration-function-zip.html</w:t>
      </w:r>
    </w:p>
    <w:p w14:paraId="3C053F71" w14:textId="77777777" w:rsidR="00280AEF" w:rsidRDefault="00D86BDB">
      <w:pPr>
        <w:pStyle w:val="ListBullet"/>
        <w:jc w:val="left"/>
      </w:pPr>
      <w:r>
        <w:t>AWS Lambda runtimes and Python 3.13: https://docs.aws.amazon.com/lambda/latest/dg/lambda-python.html</w:t>
      </w:r>
    </w:p>
    <w:p w14:paraId="305F9C62" w14:textId="77777777" w:rsidR="00280AEF" w:rsidRDefault="00D86BDB">
      <w:pPr>
        <w:pStyle w:val="ListBullet"/>
        <w:jc w:val="left"/>
      </w:pPr>
      <w:r>
        <w:t>Amazon S3 versioning: https://docs.aws.amazon.com/AmazonS3/latest/userguide/Versioning.html</w:t>
      </w:r>
    </w:p>
    <w:p w14:paraId="5EFF1645" w14:textId="77777777" w:rsidR="00280AEF" w:rsidRDefault="00D86BDB">
      <w:pPr>
        <w:pStyle w:val="ListBullet"/>
        <w:jc w:val="left"/>
      </w:pPr>
      <w:r>
        <w:t>Amazon S3 noncurrent version expiration: https://docs.aws.amazon.com/AmazonS3/latest/API/API_NoncurrentVersionExpiration.html</w:t>
      </w:r>
    </w:p>
    <w:p w14:paraId="7B063785" w14:textId="77777777" w:rsidR="00280AEF" w:rsidRDefault="00D86BDB">
      <w:pPr>
        <w:pStyle w:val="ListBullet"/>
        <w:jc w:val="left"/>
      </w:pPr>
      <w:r>
        <w:t>Amazon S3 Block Public Access: https://docs.aws.amazon.com/AmazonS3/latest/userguide/access-control-block-public-access.html</w:t>
      </w:r>
    </w:p>
    <w:p w14:paraId="388CDD15" w14:textId="77777777" w:rsidR="00280AEF" w:rsidRDefault="00D86BDB">
      <w:pPr>
        <w:pStyle w:val="ListBullet"/>
        <w:jc w:val="left"/>
      </w:pPr>
      <w:r>
        <w:t>Amazon S3 server-side encryption: https://docs.aws.amazon.com/AmazonS3/latest/userguide/serv-side-encryption.html</w:t>
      </w:r>
    </w:p>
    <w:p w14:paraId="0F0A3A89" w14:textId="77777777" w:rsidR="00280AEF" w:rsidRDefault="00D86BDB">
      <w:pPr>
        <w:pStyle w:val="ListBullet"/>
        <w:jc w:val="left"/>
      </w:pPr>
      <w:r>
        <w:lastRenderedPageBreak/>
        <w:t>Amazon S3 event notifications: https://docs.aws.amazon.com/AmazonS3/latest/userguide/EventNotifications.html</w:t>
      </w:r>
    </w:p>
    <w:p w14:paraId="16744D53" w14:textId="77777777" w:rsidR="00280AEF" w:rsidRDefault="00D86BDB">
      <w:pPr>
        <w:pStyle w:val="ListBullet"/>
        <w:jc w:val="left"/>
      </w:pPr>
      <w:r>
        <w:t>Amazon DynamoDB conditional writes: https://docs.aws.amazon.com/amazondynamodb/latest/developerguide/WorkingWithItems.html#WorkingWithItems.ConditionalUpdate</w:t>
      </w:r>
    </w:p>
    <w:p w14:paraId="06C71B6F" w14:textId="77777777" w:rsidR="00280AEF" w:rsidRDefault="00D86BDB">
      <w:pPr>
        <w:pStyle w:val="ListBullet"/>
        <w:jc w:val="left"/>
      </w:pPr>
      <w:r>
        <w:t>Amazon SQS visibility timeout and retention: https://docs.aws.amazon.com/AWSSimpleQueueService/latest/SQSDeveloperGuide/sqs-visibility-timeout.html</w:t>
      </w:r>
    </w:p>
    <w:p w14:paraId="1F74203B" w14:textId="77777777" w:rsidR="00280AEF" w:rsidRDefault="00D86BDB">
      <w:pPr>
        <w:pStyle w:val="ListBullet"/>
        <w:jc w:val="left"/>
      </w:pPr>
      <w:r>
        <w:t>AWS IAM least privilege: https://docs.aws.amazon.com/IAM/latest/UserGuide/best-practices.html#grant-least-privilege</w:t>
      </w:r>
    </w:p>
    <w:p w14:paraId="45054609" w14:textId="77777777" w:rsidR="00280AEF" w:rsidRDefault="00D86BDB">
      <w:pPr>
        <w:pStyle w:val="ListBullet"/>
        <w:jc w:val="left"/>
      </w:pPr>
      <w:r>
        <w:t>Pillow documentation: https://pillow.readthedocs.io/</w:t>
      </w:r>
    </w:p>
    <w:p w14:paraId="765C8F7F" w14:textId="77777777" w:rsidR="00280AEF" w:rsidRDefault="00D86BDB">
      <w:pPr>
        <w:pStyle w:val="Heading1"/>
        <w:pBdr>
          <w:bottom w:val="single" w:sz="6" w:space="4" w:color="C55A11"/>
        </w:pBdr>
      </w:pPr>
      <w:bookmarkStart w:id="20" w:name="_Toc243263502"/>
      <w:r>
        <w:t>Appendix E. Screenshot Evidence Index</w:t>
      </w:r>
      <w:bookmarkEnd w:id="20"/>
    </w:p>
    <w:p w14:paraId="57F9FF3C" w14:textId="77777777" w:rsidR="00280AEF" w:rsidRDefault="00D86BDB">
      <w:r>
        <w:t>The table lists every figure used in the case study, its source capture, and what the capture actually supports. Original screenshots remain unchanged in the Images directory. Working copies in Assets/figures add a hairline border and, for five captures, crop the browser top bar or account menu; no content inside the console panels was removed.</w:t>
      </w:r>
    </w:p>
    <w:p w14:paraId="2CC183A1" w14:textId="77777777" w:rsidR="00280AEF" w:rsidRDefault="00D86BDB">
      <w:pPr>
        <w:pStyle w:val="Caption"/>
        <w:keepNext/>
        <w:spacing w:before="100" w:after="40"/>
        <w:jc w:val="left"/>
      </w:pPr>
      <w:r>
        <w:rPr>
          <w:rFonts w:eastAsia="Calibri" w:cs="Calibri"/>
          <w:color w:val="1F3864"/>
          <w:sz w:val="17"/>
        </w:rPr>
        <w:t>Table E.1.</w:t>
      </w:r>
      <w:r>
        <w:rPr>
          <w:rFonts w:eastAsia="Calibri" w:cs="Calibri"/>
          <w:b w:val="0"/>
          <w:sz w:val="17"/>
        </w:rPr>
        <w:t xml:space="preserve"> Figure, source, and evidence supported.</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818"/>
        <w:gridCol w:w="1986"/>
        <w:gridCol w:w="5375"/>
        <w:gridCol w:w="1402"/>
      </w:tblGrid>
      <w:tr w:rsidR="00280AEF" w14:paraId="10438EAF" w14:textId="77777777">
        <w:trPr>
          <w:cantSplit/>
          <w:trHeight w:val="340"/>
          <w:tblHeader/>
          <w:jc w:val="center"/>
        </w:trPr>
        <w:tc>
          <w:tcPr>
            <w:tcW w:w="818" w:type="dxa"/>
            <w:shd w:val="clear" w:color="auto" w:fill="1F3864"/>
            <w:tcMar>
              <w:top w:w="20" w:type="dxa"/>
              <w:left w:w="55" w:type="dxa"/>
              <w:bottom w:w="20" w:type="dxa"/>
              <w:right w:w="55" w:type="dxa"/>
            </w:tcMar>
          </w:tcPr>
          <w:p w14:paraId="16E3815F" w14:textId="77777777" w:rsidR="00280AEF" w:rsidRDefault="00D86BDB">
            <w:pPr>
              <w:spacing w:after="0" w:line="240" w:lineRule="auto"/>
              <w:jc w:val="left"/>
            </w:pPr>
            <w:r>
              <w:rPr>
                <w:rFonts w:eastAsia="Calibri" w:cs="Calibri"/>
                <w:b/>
                <w:color w:val="FFFFFF"/>
                <w:sz w:val="14"/>
              </w:rPr>
              <w:t>Figure</w:t>
            </w:r>
          </w:p>
        </w:tc>
        <w:tc>
          <w:tcPr>
            <w:tcW w:w="1986" w:type="dxa"/>
            <w:shd w:val="clear" w:color="auto" w:fill="1F3864"/>
            <w:tcMar>
              <w:top w:w="20" w:type="dxa"/>
              <w:left w:w="55" w:type="dxa"/>
              <w:bottom w:w="20" w:type="dxa"/>
              <w:right w:w="55" w:type="dxa"/>
            </w:tcMar>
          </w:tcPr>
          <w:p w14:paraId="30E6D0BC" w14:textId="77777777" w:rsidR="00280AEF" w:rsidRDefault="00D86BDB">
            <w:pPr>
              <w:spacing w:after="0" w:line="240" w:lineRule="auto"/>
              <w:jc w:val="left"/>
            </w:pPr>
            <w:r>
              <w:rPr>
                <w:rFonts w:eastAsia="Calibri" w:cs="Calibri"/>
                <w:b/>
                <w:color w:val="FFFFFF"/>
                <w:sz w:val="14"/>
              </w:rPr>
              <w:t>Source capture</w:t>
            </w:r>
          </w:p>
        </w:tc>
        <w:tc>
          <w:tcPr>
            <w:tcW w:w="5375" w:type="dxa"/>
            <w:shd w:val="clear" w:color="auto" w:fill="1F3864"/>
            <w:tcMar>
              <w:top w:w="20" w:type="dxa"/>
              <w:left w:w="55" w:type="dxa"/>
              <w:bottom w:w="20" w:type="dxa"/>
              <w:right w:w="55" w:type="dxa"/>
            </w:tcMar>
          </w:tcPr>
          <w:p w14:paraId="21E2911E" w14:textId="77777777" w:rsidR="00280AEF" w:rsidRDefault="00D86BDB">
            <w:pPr>
              <w:spacing w:after="0" w:line="240" w:lineRule="auto"/>
              <w:jc w:val="left"/>
            </w:pPr>
            <w:r>
              <w:rPr>
                <w:rFonts w:eastAsia="Calibri" w:cs="Calibri"/>
                <w:b/>
                <w:color w:val="FFFFFF"/>
                <w:sz w:val="14"/>
              </w:rPr>
              <w:t>What it supports</w:t>
            </w:r>
          </w:p>
        </w:tc>
        <w:tc>
          <w:tcPr>
            <w:tcW w:w="1402" w:type="dxa"/>
            <w:shd w:val="clear" w:color="auto" w:fill="1F3864"/>
            <w:tcMar>
              <w:top w:w="20" w:type="dxa"/>
              <w:left w:w="55" w:type="dxa"/>
              <w:bottom w:w="20" w:type="dxa"/>
              <w:right w:w="55" w:type="dxa"/>
            </w:tcMar>
          </w:tcPr>
          <w:p w14:paraId="0BE5F70E" w14:textId="77777777" w:rsidR="00280AEF" w:rsidRDefault="00D86BDB">
            <w:pPr>
              <w:spacing w:after="0" w:line="240" w:lineRule="auto"/>
              <w:jc w:val="left"/>
            </w:pPr>
            <w:r>
              <w:rPr>
                <w:rFonts w:eastAsia="Calibri" w:cs="Calibri"/>
                <w:b/>
                <w:color w:val="FFFFFF"/>
                <w:sz w:val="14"/>
              </w:rPr>
              <w:t>Status</w:t>
            </w:r>
          </w:p>
        </w:tc>
      </w:tr>
      <w:tr w:rsidR="00280AEF" w14:paraId="1541096F" w14:textId="77777777">
        <w:trPr>
          <w:cantSplit/>
          <w:jc w:val="center"/>
        </w:trPr>
        <w:tc>
          <w:tcPr>
            <w:tcW w:w="818" w:type="dxa"/>
            <w:tcMar>
              <w:top w:w="20" w:type="dxa"/>
              <w:left w:w="55" w:type="dxa"/>
              <w:bottom w:w="20" w:type="dxa"/>
              <w:right w:w="55" w:type="dxa"/>
            </w:tcMar>
          </w:tcPr>
          <w:p w14:paraId="0AC584B4" w14:textId="77777777" w:rsidR="00280AEF" w:rsidRDefault="00D86BDB">
            <w:pPr>
              <w:spacing w:after="0" w:line="240" w:lineRule="auto"/>
              <w:jc w:val="left"/>
            </w:pPr>
            <w:r>
              <w:rPr>
                <w:rFonts w:eastAsia="Calibri" w:cs="Calibri"/>
                <w:sz w:val="14"/>
              </w:rPr>
              <w:t>4.1</w:t>
            </w:r>
          </w:p>
        </w:tc>
        <w:tc>
          <w:tcPr>
            <w:tcW w:w="1986" w:type="dxa"/>
            <w:tcMar>
              <w:top w:w="20" w:type="dxa"/>
              <w:left w:w="55" w:type="dxa"/>
              <w:bottom w:w="20" w:type="dxa"/>
              <w:right w:w="55" w:type="dxa"/>
            </w:tcMar>
          </w:tcPr>
          <w:p w14:paraId="5680988C" w14:textId="77777777" w:rsidR="00280AEF" w:rsidRDefault="00D86BDB">
            <w:pPr>
              <w:spacing w:after="0" w:line="240" w:lineRule="auto"/>
              <w:jc w:val="left"/>
            </w:pPr>
            <w:r>
              <w:rPr>
                <w:rFonts w:eastAsia="Calibri" w:cs="Calibri"/>
                <w:sz w:val="14"/>
              </w:rPr>
              <w:t>Original diagram</w:t>
            </w:r>
          </w:p>
        </w:tc>
        <w:tc>
          <w:tcPr>
            <w:tcW w:w="5375" w:type="dxa"/>
            <w:tcMar>
              <w:top w:w="20" w:type="dxa"/>
              <w:left w:w="55" w:type="dxa"/>
              <w:bottom w:w="20" w:type="dxa"/>
              <w:right w:w="55" w:type="dxa"/>
            </w:tcMar>
          </w:tcPr>
          <w:p w14:paraId="1E6924AE" w14:textId="77777777" w:rsidR="00280AEF" w:rsidRDefault="00D86BDB">
            <w:pPr>
              <w:spacing w:after="0" w:line="240" w:lineRule="auto"/>
              <w:jc w:val="left"/>
            </w:pPr>
            <w:r>
              <w:rPr>
                <w:rFonts w:eastAsia="Calibri" w:cs="Calibri"/>
                <w:sz w:val="14"/>
              </w:rPr>
              <w:t>Architecture and data flow.</w:t>
            </w:r>
          </w:p>
        </w:tc>
        <w:tc>
          <w:tcPr>
            <w:tcW w:w="1402" w:type="dxa"/>
            <w:tcMar>
              <w:top w:w="20" w:type="dxa"/>
              <w:left w:w="55" w:type="dxa"/>
              <w:bottom w:w="20" w:type="dxa"/>
              <w:right w:w="55" w:type="dxa"/>
            </w:tcMar>
          </w:tcPr>
          <w:p w14:paraId="42B0D751" w14:textId="77777777" w:rsidR="00280AEF" w:rsidRDefault="00D86BDB">
            <w:pPr>
              <w:spacing w:after="0" w:line="240" w:lineRule="auto"/>
              <w:jc w:val="left"/>
            </w:pPr>
            <w:r>
              <w:rPr>
                <w:rFonts w:eastAsia="Calibri" w:cs="Calibri"/>
                <w:sz w:val="14"/>
              </w:rPr>
              <w:t>Original explanatory figure.</w:t>
            </w:r>
          </w:p>
        </w:tc>
      </w:tr>
      <w:tr w:rsidR="00280AEF" w14:paraId="09D80660" w14:textId="77777777">
        <w:trPr>
          <w:cantSplit/>
          <w:jc w:val="center"/>
        </w:trPr>
        <w:tc>
          <w:tcPr>
            <w:tcW w:w="818" w:type="dxa"/>
            <w:shd w:val="clear" w:color="auto" w:fill="F2F4F7"/>
            <w:tcMar>
              <w:top w:w="20" w:type="dxa"/>
              <w:left w:w="55" w:type="dxa"/>
              <w:bottom w:w="20" w:type="dxa"/>
              <w:right w:w="55" w:type="dxa"/>
            </w:tcMar>
          </w:tcPr>
          <w:p w14:paraId="7B1393FA" w14:textId="77777777" w:rsidR="00280AEF" w:rsidRDefault="00D86BDB">
            <w:pPr>
              <w:spacing w:after="0" w:line="240" w:lineRule="auto"/>
              <w:jc w:val="left"/>
            </w:pPr>
            <w:r>
              <w:rPr>
                <w:rFonts w:eastAsia="Calibri" w:cs="Calibri"/>
                <w:sz w:val="14"/>
              </w:rPr>
              <w:t>4.2</w:t>
            </w:r>
          </w:p>
        </w:tc>
        <w:tc>
          <w:tcPr>
            <w:tcW w:w="1986" w:type="dxa"/>
            <w:shd w:val="clear" w:color="auto" w:fill="F2F4F7"/>
            <w:tcMar>
              <w:top w:w="20" w:type="dxa"/>
              <w:left w:w="55" w:type="dxa"/>
              <w:bottom w:w="20" w:type="dxa"/>
              <w:right w:w="55" w:type="dxa"/>
            </w:tcMar>
          </w:tcPr>
          <w:p w14:paraId="3920E7EA" w14:textId="77777777" w:rsidR="00280AEF" w:rsidRDefault="00D86BDB">
            <w:pPr>
              <w:spacing w:after="0" w:line="240" w:lineRule="auto"/>
              <w:jc w:val="left"/>
            </w:pPr>
            <w:r>
              <w:rPr>
                <w:rFonts w:eastAsia="Calibri" w:cs="Calibri"/>
                <w:sz w:val="14"/>
              </w:rPr>
              <w:t>Original diagram</w:t>
            </w:r>
          </w:p>
        </w:tc>
        <w:tc>
          <w:tcPr>
            <w:tcW w:w="5375" w:type="dxa"/>
            <w:shd w:val="clear" w:color="auto" w:fill="F2F4F7"/>
            <w:tcMar>
              <w:top w:w="20" w:type="dxa"/>
              <w:left w:w="55" w:type="dxa"/>
              <w:bottom w:w="20" w:type="dxa"/>
              <w:right w:w="55" w:type="dxa"/>
            </w:tcMar>
          </w:tcPr>
          <w:p w14:paraId="3E6DCCDB" w14:textId="77777777" w:rsidR="00280AEF" w:rsidRDefault="00D86BDB">
            <w:pPr>
              <w:spacing w:after="0" w:line="240" w:lineRule="auto"/>
              <w:jc w:val="left"/>
            </w:pPr>
            <w:r>
              <w:rPr>
                <w:rFonts w:eastAsia="Calibri" w:cs="Calibri"/>
                <w:sz w:val="14"/>
              </w:rPr>
              <w:t>Per-version processing sequence.</w:t>
            </w:r>
          </w:p>
        </w:tc>
        <w:tc>
          <w:tcPr>
            <w:tcW w:w="1402" w:type="dxa"/>
            <w:shd w:val="clear" w:color="auto" w:fill="F2F4F7"/>
            <w:tcMar>
              <w:top w:w="20" w:type="dxa"/>
              <w:left w:w="55" w:type="dxa"/>
              <w:bottom w:w="20" w:type="dxa"/>
              <w:right w:w="55" w:type="dxa"/>
            </w:tcMar>
          </w:tcPr>
          <w:p w14:paraId="1558C707" w14:textId="77777777" w:rsidR="00280AEF" w:rsidRDefault="00D86BDB">
            <w:pPr>
              <w:spacing w:after="0" w:line="240" w:lineRule="auto"/>
              <w:jc w:val="left"/>
            </w:pPr>
            <w:r>
              <w:rPr>
                <w:rFonts w:eastAsia="Calibri" w:cs="Calibri"/>
                <w:sz w:val="14"/>
              </w:rPr>
              <w:t>Original explanatory figure.</w:t>
            </w:r>
          </w:p>
        </w:tc>
      </w:tr>
      <w:tr w:rsidR="00280AEF" w14:paraId="5C17A06F" w14:textId="77777777">
        <w:trPr>
          <w:cantSplit/>
          <w:jc w:val="center"/>
        </w:trPr>
        <w:tc>
          <w:tcPr>
            <w:tcW w:w="818" w:type="dxa"/>
            <w:tcMar>
              <w:top w:w="20" w:type="dxa"/>
              <w:left w:w="55" w:type="dxa"/>
              <w:bottom w:w="20" w:type="dxa"/>
              <w:right w:w="55" w:type="dxa"/>
            </w:tcMar>
          </w:tcPr>
          <w:p w14:paraId="3F795882" w14:textId="77777777" w:rsidR="00280AEF" w:rsidRDefault="00D86BDB">
            <w:pPr>
              <w:spacing w:after="0" w:line="240" w:lineRule="auto"/>
              <w:jc w:val="left"/>
            </w:pPr>
            <w:r>
              <w:rPr>
                <w:rFonts w:eastAsia="Calibri" w:cs="Calibri"/>
                <w:sz w:val="14"/>
              </w:rPr>
              <w:t>4.3</w:t>
            </w:r>
          </w:p>
        </w:tc>
        <w:tc>
          <w:tcPr>
            <w:tcW w:w="1986" w:type="dxa"/>
            <w:tcMar>
              <w:top w:w="20" w:type="dxa"/>
              <w:left w:w="55" w:type="dxa"/>
              <w:bottom w:w="20" w:type="dxa"/>
              <w:right w:w="55" w:type="dxa"/>
            </w:tcMar>
          </w:tcPr>
          <w:p w14:paraId="2D453F94" w14:textId="77777777" w:rsidR="00280AEF" w:rsidRDefault="00D86BDB">
            <w:pPr>
              <w:spacing w:after="0" w:line="240" w:lineRule="auto"/>
              <w:jc w:val="left"/>
            </w:pPr>
            <w:r>
              <w:rPr>
                <w:rFonts w:eastAsia="Calibri" w:cs="Calibri"/>
                <w:sz w:val="14"/>
              </w:rPr>
              <w:t>Lambda 191128</w:t>
            </w:r>
          </w:p>
        </w:tc>
        <w:tc>
          <w:tcPr>
            <w:tcW w:w="5375" w:type="dxa"/>
            <w:tcMar>
              <w:top w:w="20" w:type="dxa"/>
              <w:left w:w="55" w:type="dxa"/>
              <w:bottom w:w="20" w:type="dxa"/>
              <w:right w:w="55" w:type="dxa"/>
            </w:tcMar>
          </w:tcPr>
          <w:p w14:paraId="54A4EE20" w14:textId="77777777" w:rsidR="00280AEF" w:rsidRDefault="00D86BDB">
            <w:pPr>
              <w:spacing w:after="0" w:line="240" w:lineRule="auto"/>
              <w:jc w:val="left"/>
            </w:pPr>
            <w:r>
              <w:rPr>
                <w:rFonts w:eastAsia="Calibri" w:cs="Calibri"/>
                <w:sz w:val="14"/>
              </w:rPr>
              <w:t>S3 trigger, function, SQS destination, ARN.</w:t>
            </w:r>
          </w:p>
        </w:tc>
        <w:tc>
          <w:tcPr>
            <w:tcW w:w="1402" w:type="dxa"/>
            <w:tcMar>
              <w:top w:w="20" w:type="dxa"/>
              <w:left w:w="55" w:type="dxa"/>
              <w:bottom w:w="20" w:type="dxa"/>
              <w:right w:w="55" w:type="dxa"/>
            </w:tcMar>
          </w:tcPr>
          <w:p w14:paraId="565027E7" w14:textId="77777777" w:rsidR="00280AEF" w:rsidRDefault="00D86BDB">
            <w:pPr>
              <w:spacing w:after="0" w:line="240" w:lineRule="auto"/>
              <w:jc w:val="left"/>
            </w:pPr>
            <w:r>
              <w:rPr>
                <w:rFonts w:eastAsia="Calibri" w:cs="Calibri"/>
                <w:sz w:val="14"/>
              </w:rPr>
              <w:t>Visually verified.</w:t>
            </w:r>
          </w:p>
        </w:tc>
      </w:tr>
      <w:tr w:rsidR="00280AEF" w14:paraId="1840E074" w14:textId="77777777">
        <w:trPr>
          <w:cantSplit/>
          <w:jc w:val="center"/>
        </w:trPr>
        <w:tc>
          <w:tcPr>
            <w:tcW w:w="818" w:type="dxa"/>
            <w:shd w:val="clear" w:color="auto" w:fill="F2F4F7"/>
            <w:tcMar>
              <w:top w:w="20" w:type="dxa"/>
              <w:left w:w="55" w:type="dxa"/>
              <w:bottom w:w="20" w:type="dxa"/>
              <w:right w:w="55" w:type="dxa"/>
            </w:tcMar>
          </w:tcPr>
          <w:p w14:paraId="1172A229" w14:textId="77777777" w:rsidR="00280AEF" w:rsidRDefault="00D86BDB">
            <w:pPr>
              <w:spacing w:after="0" w:line="240" w:lineRule="auto"/>
              <w:jc w:val="left"/>
            </w:pPr>
            <w:r>
              <w:rPr>
                <w:rFonts w:eastAsia="Calibri" w:cs="Calibri"/>
                <w:sz w:val="14"/>
              </w:rPr>
              <w:t>6.1</w:t>
            </w:r>
          </w:p>
        </w:tc>
        <w:tc>
          <w:tcPr>
            <w:tcW w:w="1986" w:type="dxa"/>
            <w:shd w:val="clear" w:color="auto" w:fill="F2F4F7"/>
            <w:tcMar>
              <w:top w:w="20" w:type="dxa"/>
              <w:left w:w="55" w:type="dxa"/>
              <w:bottom w:w="20" w:type="dxa"/>
              <w:right w:w="55" w:type="dxa"/>
            </w:tcMar>
          </w:tcPr>
          <w:p w14:paraId="75C3BE95" w14:textId="77777777" w:rsidR="00280AEF" w:rsidRDefault="00D86BDB">
            <w:pPr>
              <w:spacing w:after="0" w:line="240" w:lineRule="auto"/>
              <w:jc w:val="left"/>
            </w:pPr>
            <w:r>
              <w:rPr>
                <w:rFonts w:eastAsia="Calibri" w:cs="Calibri"/>
                <w:sz w:val="14"/>
              </w:rPr>
              <w:t>S3 190755</w:t>
            </w:r>
          </w:p>
        </w:tc>
        <w:tc>
          <w:tcPr>
            <w:tcW w:w="5375" w:type="dxa"/>
            <w:shd w:val="clear" w:color="auto" w:fill="F2F4F7"/>
            <w:tcMar>
              <w:top w:w="20" w:type="dxa"/>
              <w:left w:w="55" w:type="dxa"/>
              <w:bottom w:w="20" w:type="dxa"/>
              <w:right w:w="55" w:type="dxa"/>
            </w:tcMar>
          </w:tcPr>
          <w:p w14:paraId="7173431A" w14:textId="77777777" w:rsidR="00280AEF" w:rsidRDefault="00D86BDB">
            <w:pPr>
              <w:spacing w:after="0" w:line="240" w:lineRule="auto"/>
              <w:jc w:val="left"/>
            </w:pPr>
            <w:r>
              <w:rPr>
                <w:rFonts w:eastAsia="Calibri" w:cs="Calibri"/>
                <w:sz w:val="14"/>
              </w:rPr>
              <w:t>Bucket name and incoming/ prefix.</w:t>
            </w:r>
          </w:p>
        </w:tc>
        <w:tc>
          <w:tcPr>
            <w:tcW w:w="1402" w:type="dxa"/>
            <w:shd w:val="clear" w:color="auto" w:fill="F2F4F7"/>
            <w:tcMar>
              <w:top w:w="20" w:type="dxa"/>
              <w:left w:w="55" w:type="dxa"/>
              <w:bottom w:w="20" w:type="dxa"/>
              <w:right w:w="55" w:type="dxa"/>
            </w:tcMar>
          </w:tcPr>
          <w:p w14:paraId="6DE228B7" w14:textId="77777777" w:rsidR="00280AEF" w:rsidRDefault="00D86BDB">
            <w:pPr>
              <w:spacing w:after="0" w:line="240" w:lineRule="auto"/>
              <w:jc w:val="left"/>
            </w:pPr>
            <w:r>
              <w:rPr>
                <w:rFonts w:eastAsia="Calibri" w:cs="Calibri"/>
                <w:sz w:val="14"/>
              </w:rPr>
              <w:t>Visually verified.</w:t>
            </w:r>
          </w:p>
        </w:tc>
      </w:tr>
      <w:tr w:rsidR="00280AEF" w14:paraId="6DE7511C" w14:textId="77777777">
        <w:trPr>
          <w:cantSplit/>
          <w:jc w:val="center"/>
        </w:trPr>
        <w:tc>
          <w:tcPr>
            <w:tcW w:w="818" w:type="dxa"/>
            <w:tcMar>
              <w:top w:w="20" w:type="dxa"/>
              <w:left w:w="55" w:type="dxa"/>
              <w:bottom w:w="20" w:type="dxa"/>
              <w:right w:w="55" w:type="dxa"/>
            </w:tcMar>
          </w:tcPr>
          <w:p w14:paraId="0BEF923E" w14:textId="77777777" w:rsidR="00280AEF" w:rsidRDefault="00D86BDB">
            <w:pPr>
              <w:spacing w:after="0" w:line="240" w:lineRule="auto"/>
              <w:jc w:val="left"/>
            </w:pPr>
            <w:r>
              <w:rPr>
                <w:rFonts w:eastAsia="Calibri" w:cs="Calibri"/>
                <w:sz w:val="14"/>
              </w:rPr>
              <w:t>6.2</w:t>
            </w:r>
          </w:p>
        </w:tc>
        <w:tc>
          <w:tcPr>
            <w:tcW w:w="1986" w:type="dxa"/>
            <w:tcMar>
              <w:top w:w="20" w:type="dxa"/>
              <w:left w:w="55" w:type="dxa"/>
              <w:bottom w:w="20" w:type="dxa"/>
              <w:right w:w="55" w:type="dxa"/>
            </w:tcMar>
          </w:tcPr>
          <w:p w14:paraId="00CA0EAC" w14:textId="77777777" w:rsidR="00280AEF" w:rsidRDefault="00D86BDB">
            <w:pPr>
              <w:spacing w:after="0" w:line="240" w:lineRule="auto"/>
              <w:jc w:val="left"/>
            </w:pPr>
            <w:r>
              <w:rPr>
                <w:rFonts w:eastAsia="Calibri" w:cs="Calibri"/>
                <w:sz w:val="14"/>
              </w:rPr>
              <w:t>S3 190819</w:t>
            </w:r>
          </w:p>
        </w:tc>
        <w:tc>
          <w:tcPr>
            <w:tcW w:w="5375" w:type="dxa"/>
            <w:tcMar>
              <w:top w:w="20" w:type="dxa"/>
              <w:left w:w="55" w:type="dxa"/>
              <w:bottom w:w="20" w:type="dxa"/>
              <w:right w:w="55" w:type="dxa"/>
            </w:tcMar>
          </w:tcPr>
          <w:p w14:paraId="62A18E29" w14:textId="77777777" w:rsidR="00280AEF" w:rsidRDefault="00D86BDB">
            <w:pPr>
              <w:spacing w:after="0" w:line="240" w:lineRule="auto"/>
              <w:jc w:val="left"/>
            </w:pPr>
            <w:r>
              <w:rPr>
                <w:rFonts w:eastAsia="Calibri" w:cs="Calibri"/>
                <w:sz w:val="14"/>
              </w:rPr>
              <w:t>Objects under incoming/.</w:t>
            </w:r>
          </w:p>
        </w:tc>
        <w:tc>
          <w:tcPr>
            <w:tcW w:w="1402" w:type="dxa"/>
            <w:tcMar>
              <w:top w:w="20" w:type="dxa"/>
              <w:left w:w="55" w:type="dxa"/>
              <w:bottom w:w="20" w:type="dxa"/>
              <w:right w:w="55" w:type="dxa"/>
            </w:tcMar>
          </w:tcPr>
          <w:p w14:paraId="6AD7A524" w14:textId="77777777" w:rsidR="00280AEF" w:rsidRDefault="00D86BDB">
            <w:pPr>
              <w:spacing w:after="0" w:line="240" w:lineRule="auto"/>
              <w:jc w:val="left"/>
            </w:pPr>
            <w:r>
              <w:rPr>
                <w:rFonts w:eastAsia="Calibri" w:cs="Calibri"/>
                <w:sz w:val="14"/>
              </w:rPr>
              <w:t>Visually verified.</w:t>
            </w:r>
          </w:p>
        </w:tc>
      </w:tr>
      <w:tr w:rsidR="00280AEF" w14:paraId="79D76BCC" w14:textId="77777777">
        <w:trPr>
          <w:cantSplit/>
          <w:jc w:val="center"/>
        </w:trPr>
        <w:tc>
          <w:tcPr>
            <w:tcW w:w="818" w:type="dxa"/>
            <w:shd w:val="clear" w:color="auto" w:fill="F2F4F7"/>
            <w:tcMar>
              <w:top w:w="20" w:type="dxa"/>
              <w:left w:w="55" w:type="dxa"/>
              <w:bottom w:w="20" w:type="dxa"/>
              <w:right w:w="55" w:type="dxa"/>
            </w:tcMar>
          </w:tcPr>
          <w:p w14:paraId="5E1F82E6" w14:textId="77777777" w:rsidR="00280AEF" w:rsidRDefault="00D86BDB">
            <w:pPr>
              <w:spacing w:after="0" w:line="240" w:lineRule="auto"/>
              <w:jc w:val="left"/>
            </w:pPr>
            <w:r>
              <w:rPr>
                <w:rFonts w:eastAsia="Calibri" w:cs="Calibri"/>
                <w:sz w:val="14"/>
              </w:rPr>
              <w:t>6.3</w:t>
            </w:r>
          </w:p>
        </w:tc>
        <w:tc>
          <w:tcPr>
            <w:tcW w:w="1986" w:type="dxa"/>
            <w:shd w:val="clear" w:color="auto" w:fill="F2F4F7"/>
            <w:tcMar>
              <w:top w:w="20" w:type="dxa"/>
              <w:left w:w="55" w:type="dxa"/>
              <w:bottom w:w="20" w:type="dxa"/>
              <w:right w:w="55" w:type="dxa"/>
            </w:tcMar>
          </w:tcPr>
          <w:p w14:paraId="79EDA8C3" w14:textId="77777777" w:rsidR="00280AEF" w:rsidRDefault="00D86BDB">
            <w:pPr>
              <w:spacing w:after="0" w:line="240" w:lineRule="auto"/>
              <w:jc w:val="left"/>
            </w:pPr>
            <w:r>
              <w:rPr>
                <w:rFonts w:eastAsia="Calibri" w:cs="Calibri"/>
                <w:sz w:val="14"/>
              </w:rPr>
              <w:t>DynamoDB 190023</w:t>
            </w:r>
          </w:p>
        </w:tc>
        <w:tc>
          <w:tcPr>
            <w:tcW w:w="5375" w:type="dxa"/>
            <w:shd w:val="clear" w:color="auto" w:fill="F2F4F7"/>
            <w:tcMar>
              <w:top w:w="20" w:type="dxa"/>
              <w:left w:w="55" w:type="dxa"/>
              <w:bottom w:w="20" w:type="dxa"/>
              <w:right w:w="55" w:type="dxa"/>
            </w:tcMar>
          </w:tcPr>
          <w:p w14:paraId="2D7040AB" w14:textId="77777777" w:rsidR="00280AEF" w:rsidRDefault="00D86BDB">
            <w:pPr>
              <w:spacing w:after="0" w:line="240" w:lineRule="auto"/>
              <w:jc w:val="left"/>
            </w:pPr>
            <w:r>
              <w:rPr>
                <w:rFonts w:eastAsia="Calibri" w:cs="Calibri"/>
                <w:sz w:val="14"/>
              </w:rPr>
              <w:t>Table browser and Scan view.</w:t>
            </w:r>
          </w:p>
        </w:tc>
        <w:tc>
          <w:tcPr>
            <w:tcW w:w="1402" w:type="dxa"/>
            <w:shd w:val="clear" w:color="auto" w:fill="F2F4F7"/>
            <w:tcMar>
              <w:top w:w="20" w:type="dxa"/>
              <w:left w:w="55" w:type="dxa"/>
              <w:bottom w:w="20" w:type="dxa"/>
              <w:right w:w="55" w:type="dxa"/>
            </w:tcMar>
          </w:tcPr>
          <w:p w14:paraId="466DB577" w14:textId="77777777" w:rsidR="00280AEF" w:rsidRDefault="00D86BDB">
            <w:pPr>
              <w:spacing w:after="0" w:line="240" w:lineRule="auto"/>
              <w:jc w:val="left"/>
            </w:pPr>
            <w:r>
              <w:rPr>
                <w:rFonts w:eastAsia="Calibri" w:cs="Calibri"/>
                <w:sz w:val="14"/>
              </w:rPr>
              <w:t>Visually verified.</w:t>
            </w:r>
          </w:p>
        </w:tc>
      </w:tr>
      <w:tr w:rsidR="00280AEF" w14:paraId="02DF5836" w14:textId="77777777">
        <w:trPr>
          <w:cantSplit/>
          <w:jc w:val="center"/>
        </w:trPr>
        <w:tc>
          <w:tcPr>
            <w:tcW w:w="818" w:type="dxa"/>
            <w:tcMar>
              <w:top w:w="20" w:type="dxa"/>
              <w:left w:w="55" w:type="dxa"/>
              <w:bottom w:w="20" w:type="dxa"/>
              <w:right w:w="55" w:type="dxa"/>
            </w:tcMar>
          </w:tcPr>
          <w:p w14:paraId="584F5B95" w14:textId="77777777" w:rsidR="00280AEF" w:rsidRDefault="00D86BDB">
            <w:pPr>
              <w:spacing w:after="0" w:line="240" w:lineRule="auto"/>
              <w:jc w:val="left"/>
            </w:pPr>
            <w:r>
              <w:rPr>
                <w:rFonts w:eastAsia="Calibri" w:cs="Calibri"/>
                <w:sz w:val="14"/>
              </w:rPr>
              <w:t>6.4</w:t>
            </w:r>
          </w:p>
        </w:tc>
        <w:tc>
          <w:tcPr>
            <w:tcW w:w="1986" w:type="dxa"/>
            <w:tcMar>
              <w:top w:w="20" w:type="dxa"/>
              <w:left w:w="55" w:type="dxa"/>
              <w:bottom w:w="20" w:type="dxa"/>
              <w:right w:w="55" w:type="dxa"/>
            </w:tcMar>
          </w:tcPr>
          <w:p w14:paraId="77794150" w14:textId="77777777" w:rsidR="00280AEF" w:rsidRDefault="00D86BDB">
            <w:pPr>
              <w:spacing w:after="0" w:line="240" w:lineRule="auto"/>
              <w:jc w:val="left"/>
            </w:pPr>
            <w:r>
              <w:rPr>
                <w:rFonts w:eastAsia="Calibri" w:cs="Calibri"/>
                <w:sz w:val="14"/>
              </w:rPr>
              <w:t>Lambda 191121</w:t>
            </w:r>
          </w:p>
        </w:tc>
        <w:tc>
          <w:tcPr>
            <w:tcW w:w="5375" w:type="dxa"/>
            <w:tcMar>
              <w:top w:w="20" w:type="dxa"/>
              <w:left w:w="55" w:type="dxa"/>
              <w:bottom w:w="20" w:type="dxa"/>
              <w:right w:w="55" w:type="dxa"/>
            </w:tcMar>
          </w:tcPr>
          <w:p w14:paraId="01CB8045" w14:textId="77777777" w:rsidR="00280AEF" w:rsidRDefault="00D86BDB">
            <w:pPr>
              <w:spacing w:after="0" w:line="240" w:lineRule="auto"/>
              <w:jc w:val="left"/>
            </w:pPr>
            <w:r>
              <w:rPr>
                <w:rFonts w:eastAsia="Calibri" w:cs="Calibri"/>
                <w:sz w:val="14"/>
              </w:rPr>
              <w:t>Function list, Zip package, Python 3.13.</w:t>
            </w:r>
          </w:p>
        </w:tc>
        <w:tc>
          <w:tcPr>
            <w:tcW w:w="1402" w:type="dxa"/>
            <w:tcMar>
              <w:top w:w="20" w:type="dxa"/>
              <w:left w:w="55" w:type="dxa"/>
              <w:bottom w:w="20" w:type="dxa"/>
              <w:right w:w="55" w:type="dxa"/>
            </w:tcMar>
          </w:tcPr>
          <w:p w14:paraId="7704813F" w14:textId="77777777" w:rsidR="00280AEF" w:rsidRDefault="00D86BDB">
            <w:pPr>
              <w:spacing w:after="0" w:line="240" w:lineRule="auto"/>
              <w:jc w:val="left"/>
            </w:pPr>
            <w:r>
              <w:rPr>
                <w:rFonts w:eastAsia="Calibri" w:cs="Calibri"/>
                <w:sz w:val="14"/>
              </w:rPr>
              <w:t>Visually verified.</w:t>
            </w:r>
          </w:p>
        </w:tc>
      </w:tr>
      <w:tr w:rsidR="00280AEF" w14:paraId="53F386C0" w14:textId="77777777">
        <w:trPr>
          <w:cantSplit/>
          <w:jc w:val="center"/>
        </w:trPr>
        <w:tc>
          <w:tcPr>
            <w:tcW w:w="818" w:type="dxa"/>
            <w:shd w:val="clear" w:color="auto" w:fill="F2F4F7"/>
            <w:tcMar>
              <w:top w:w="20" w:type="dxa"/>
              <w:left w:w="55" w:type="dxa"/>
              <w:bottom w:w="20" w:type="dxa"/>
              <w:right w:w="55" w:type="dxa"/>
            </w:tcMar>
          </w:tcPr>
          <w:p w14:paraId="4D47BFA5" w14:textId="77777777" w:rsidR="00280AEF" w:rsidRDefault="00D86BDB">
            <w:pPr>
              <w:spacing w:after="0" w:line="240" w:lineRule="auto"/>
              <w:jc w:val="left"/>
            </w:pPr>
            <w:r>
              <w:rPr>
                <w:rFonts w:eastAsia="Calibri" w:cs="Calibri"/>
                <w:sz w:val="14"/>
              </w:rPr>
              <w:t>6.5</w:t>
            </w:r>
          </w:p>
        </w:tc>
        <w:tc>
          <w:tcPr>
            <w:tcW w:w="1986" w:type="dxa"/>
            <w:shd w:val="clear" w:color="auto" w:fill="F2F4F7"/>
            <w:tcMar>
              <w:top w:w="20" w:type="dxa"/>
              <w:left w:w="55" w:type="dxa"/>
              <w:bottom w:w="20" w:type="dxa"/>
              <w:right w:w="55" w:type="dxa"/>
            </w:tcMar>
          </w:tcPr>
          <w:p w14:paraId="54900757" w14:textId="77777777" w:rsidR="00280AEF" w:rsidRDefault="00D86BDB">
            <w:pPr>
              <w:spacing w:after="0" w:line="240" w:lineRule="auto"/>
              <w:jc w:val="left"/>
            </w:pPr>
            <w:r>
              <w:rPr>
                <w:rFonts w:eastAsia="Calibri" w:cs="Calibri"/>
                <w:sz w:val="14"/>
              </w:rPr>
              <w:t>Lambda 191139</w:t>
            </w:r>
          </w:p>
        </w:tc>
        <w:tc>
          <w:tcPr>
            <w:tcW w:w="5375" w:type="dxa"/>
            <w:shd w:val="clear" w:color="auto" w:fill="F2F4F7"/>
            <w:tcMar>
              <w:top w:w="20" w:type="dxa"/>
              <w:left w:w="55" w:type="dxa"/>
              <w:bottom w:w="20" w:type="dxa"/>
              <w:right w:w="55" w:type="dxa"/>
            </w:tcMar>
          </w:tcPr>
          <w:p w14:paraId="347682C0" w14:textId="77777777" w:rsidR="00280AEF" w:rsidRDefault="00D86BDB">
            <w:pPr>
              <w:spacing w:after="0" w:line="240" w:lineRule="auto"/>
              <w:jc w:val="left"/>
            </w:pPr>
            <w:r>
              <w:rPr>
                <w:rFonts w:eastAsia="Calibri" w:cs="Calibri"/>
                <w:sz w:val="14"/>
              </w:rPr>
              <w:t>512 MB memory, 30-second timeout.</w:t>
            </w:r>
          </w:p>
        </w:tc>
        <w:tc>
          <w:tcPr>
            <w:tcW w:w="1402" w:type="dxa"/>
            <w:shd w:val="clear" w:color="auto" w:fill="F2F4F7"/>
            <w:tcMar>
              <w:top w:w="20" w:type="dxa"/>
              <w:left w:w="55" w:type="dxa"/>
              <w:bottom w:w="20" w:type="dxa"/>
              <w:right w:w="55" w:type="dxa"/>
            </w:tcMar>
          </w:tcPr>
          <w:p w14:paraId="4182DA0A" w14:textId="77777777" w:rsidR="00280AEF" w:rsidRDefault="00D86BDB">
            <w:pPr>
              <w:spacing w:after="0" w:line="240" w:lineRule="auto"/>
              <w:jc w:val="left"/>
            </w:pPr>
            <w:r>
              <w:rPr>
                <w:rFonts w:eastAsia="Calibri" w:cs="Calibri"/>
                <w:sz w:val="14"/>
              </w:rPr>
              <w:t>Visually verified.</w:t>
            </w:r>
          </w:p>
        </w:tc>
      </w:tr>
      <w:tr w:rsidR="00280AEF" w14:paraId="245478EC" w14:textId="77777777">
        <w:trPr>
          <w:cantSplit/>
          <w:jc w:val="center"/>
        </w:trPr>
        <w:tc>
          <w:tcPr>
            <w:tcW w:w="818" w:type="dxa"/>
            <w:tcMar>
              <w:top w:w="20" w:type="dxa"/>
              <w:left w:w="55" w:type="dxa"/>
              <w:bottom w:w="20" w:type="dxa"/>
              <w:right w:w="55" w:type="dxa"/>
            </w:tcMar>
          </w:tcPr>
          <w:p w14:paraId="40855AC7" w14:textId="77777777" w:rsidR="00280AEF" w:rsidRDefault="00D86BDB">
            <w:pPr>
              <w:spacing w:after="0" w:line="240" w:lineRule="auto"/>
              <w:jc w:val="left"/>
            </w:pPr>
            <w:r>
              <w:rPr>
                <w:rFonts w:eastAsia="Calibri" w:cs="Calibri"/>
                <w:sz w:val="14"/>
              </w:rPr>
              <w:t>6.6</w:t>
            </w:r>
          </w:p>
        </w:tc>
        <w:tc>
          <w:tcPr>
            <w:tcW w:w="1986" w:type="dxa"/>
            <w:tcMar>
              <w:top w:w="20" w:type="dxa"/>
              <w:left w:w="55" w:type="dxa"/>
              <w:bottom w:w="20" w:type="dxa"/>
              <w:right w:w="55" w:type="dxa"/>
            </w:tcMar>
          </w:tcPr>
          <w:p w14:paraId="56F854C4" w14:textId="77777777" w:rsidR="00280AEF" w:rsidRDefault="00D86BDB">
            <w:pPr>
              <w:spacing w:after="0" w:line="240" w:lineRule="auto"/>
              <w:jc w:val="left"/>
            </w:pPr>
            <w:r>
              <w:rPr>
                <w:rFonts w:eastAsia="Calibri" w:cs="Calibri"/>
                <w:sz w:val="14"/>
              </w:rPr>
              <w:t>Lambda 191134</w:t>
            </w:r>
          </w:p>
        </w:tc>
        <w:tc>
          <w:tcPr>
            <w:tcW w:w="5375" w:type="dxa"/>
            <w:tcMar>
              <w:top w:w="20" w:type="dxa"/>
              <w:left w:w="55" w:type="dxa"/>
              <w:bottom w:w="20" w:type="dxa"/>
              <w:right w:w="55" w:type="dxa"/>
            </w:tcMar>
          </w:tcPr>
          <w:p w14:paraId="0FD8C031" w14:textId="77777777" w:rsidR="00280AEF" w:rsidRDefault="00D86BDB">
            <w:pPr>
              <w:spacing w:after="0" w:line="240" w:lineRule="auto"/>
              <w:jc w:val="left"/>
            </w:pPr>
            <w:r>
              <w:rPr>
                <w:rFonts w:eastAsia="Calibri" w:cs="Calibri"/>
                <w:sz w:val="14"/>
              </w:rPr>
              <w:t>Environment variables.</w:t>
            </w:r>
          </w:p>
        </w:tc>
        <w:tc>
          <w:tcPr>
            <w:tcW w:w="1402" w:type="dxa"/>
            <w:tcMar>
              <w:top w:w="20" w:type="dxa"/>
              <w:left w:w="55" w:type="dxa"/>
              <w:bottom w:w="20" w:type="dxa"/>
              <w:right w:w="55" w:type="dxa"/>
            </w:tcMar>
          </w:tcPr>
          <w:p w14:paraId="0951DB3D" w14:textId="77777777" w:rsidR="00280AEF" w:rsidRDefault="00D86BDB">
            <w:pPr>
              <w:spacing w:after="0" w:line="240" w:lineRule="auto"/>
              <w:jc w:val="left"/>
            </w:pPr>
            <w:r>
              <w:rPr>
                <w:rFonts w:eastAsia="Calibri" w:cs="Calibri"/>
                <w:sz w:val="14"/>
              </w:rPr>
              <w:t>Visually verified.</w:t>
            </w:r>
          </w:p>
        </w:tc>
      </w:tr>
      <w:tr w:rsidR="00280AEF" w14:paraId="22207315" w14:textId="77777777">
        <w:trPr>
          <w:cantSplit/>
          <w:jc w:val="center"/>
        </w:trPr>
        <w:tc>
          <w:tcPr>
            <w:tcW w:w="818" w:type="dxa"/>
            <w:shd w:val="clear" w:color="auto" w:fill="F2F4F7"/>
            <w:tcMar>
              <w:top w:w="20" w:type="dxa"/>
              <w:left w:w="55" w:type="dxa"/>
              <w:bottom w:w="20" w:type="dxa"/>
              <w:right w:w="55" w:type="dxa"/>
            </w:tcMar>
          </w:tcPr>
          <w:p w14:paraId="57AFAD54" w14:textId="77777777" w:rsidR="00280AEF" w:rsidRDefault="00D86BDB">
            <w:pPr>
              <w:spacing w:after="0" w:line="240" w:lineRule="auto"/>
              <w:jc w:val="left"/>
            </w:pPr>
            <w:r>
              <w:rPr>
                <w:rFonts w:eastAsia="Calibri" w:cs="Calibri"/>
                <w:sz w:val="14"/>
              </w:rPr>
              <w:t>6.7</w:t>
            </w:r>
          </w:p>
        </w:tc>
        <w:tc>
          <w:tcPr>
            <w:tcW w:w="1986" w:type="dxa"/>
            <w:shd w:val="clear" w:color="auto" w:fill="F2F4F7"/>
            <w:tcMar>
              <w:top w:w="20" w:type="dxa"/>
              <w:left w:w="55" w:type="dxa"/>
              <w:bottom w:w="20" w:type="dxa"/>
              <w:right w:w="55" w:type="dxa"/>
            </w:tcMar>
          </w:tcPr>
          <w:p w14:paraId="0999672E" w14:textId="77777777" w:rsidR="00280AEF" w:rsidRDefault="00D86BDB">
            <w:pPr>
              <w:spacing w:after="0" w:line="240" w:lineRule="auto"/>
              <w:jc w:val="left"/>
            </w:pPr>
            <w:r>
              <w:rPr>
                <w:rFonts w:eastAsia="Calibri" w:cs="Calibri"/>
                <w:sz w:val="14"/>
              </w:rPr>
              <w:t>Lambda 191151</w:t>
            </w:r>
          </w:p>
        </w:tc>
        <w:tc>
          <w:tcPr>
            <w:tcW w:w="5375" w:type="dxa"/>
            <w:shd w:val="clear" w:color="auto" w:fill="F2F4F7"/>
            <w:tcMar>
              <w:top w:w="20" w:type="dxa"/>
              <w:left w:w="55" w:type="dxa"/>
              <w:bottom w:w="20" w:type="dxa"/>
              <w:right w:w="55" w:type="dxa"/>
            </w:tcMar>
          </w:tcPr>
          <w:p w14:paraId="5D180642" w14:textId="77777777" w:rsidR="00280AEF" w:rsidRDefault="00D86BDB">
            <w:pPr>
              <w:spacing w:after="0" w:line="240" w:lineRule="auto"/>
              <w:jc w:val="left"/>
            </w:pPr>
            <w:r>
              <w:rPr>
                <w:rFonts w:eastAsia="Calibri" w:cs="Calibri"/>
                <w:sz w:val="14"/>
              </w:rPr>
              <w:t>ObjectCreated:*, incoming/ prefix, source account.</w:t>
            </w:r>
          </w:p>
        </w:tc>
        <w:tc>
          <w:tcPr>
            <w:tcW w:w="1402" w:type="dxa"/>
            <w:shd w:val="clear" w:color="auto" w:fill="F2F4F7"/>
            <w:tcMar>
              <w:top w:w="20" w:type="dxa"/>
              <w:left w:w="55" w:type="dxa"/>
              <w:bottom w:w="20" w:type="dxa"/>
              <w:right w:w="55" w:type="dxa"/>
            </w:tcMar>
          </w:tcPr>
          <w:p w14:paraId="7DB4F4CE" w14:textId="77777777" w:rsidR="00280AEF" w:rsidRDefault="00D86BDB">
            <w:pPr>
              <w:spacing w:after="0" w:line="240" w:lineRule="auto"/>
              <w:jc w:val="left"/>
            </w:pPr>
            <w:r>
              <w:rPr>
                <w:rFonts w:eastAsia="Calibri" w:cs="Calibri"/>
                <w:sz w:val="14"/>
              </w:rPr>
              <w:t>Visually verified.</w:t>
            </w:r>
          </w:p>
        </w:tc>
      </w:tr>
      <w:tr w:rsidR="00280AEF" w14:paraId="40A8A0EE" w14:textId="77777777">
        <w:trPr>
          <w:cantSplit/>
          <w:jc w:val="center"/>
        </w:trPr>
        <w:tc>
          <w:tcPr>
            <w:tcW w:w="818" w:type="dxa"/>
            <w:tcMar>
              <w:top w:w="20" w:type="dxa"/>
              <w:left w:w="55" w:type="dxa"/>
              <w:bottom w:w="20" w:type="dxa"/>
              <w:right w:w="55" w:type="dxa"/>
            </w:tcMar>
          </w:tcPr>
          <w:p w14:paraId="51EBA400" w14:textId="77777777" w:rsidR="00280AEF" w:rsidRDefault="00D86BDB">
            <w:pPr>
              <w:spacing w:after="0" w:line="240" w:lineRule="auto"/>
              <w:jc w:val="left"/>
            </w:pPr>
            <w:r>
              <w:rPr>
                <w:rFonts w:eastAsia="Calibri" w:cs="Calibri"/>
                <w:sz w:val="14"/>
              </w:rPr>
              <w:t>6.8</w:t>
            </w:r>
          </w:p>
        </w:tc>
        <w:tc>
          <w:tcPr>
            <w:tcW w:w="1986" w:type="dxa"/>
            <w:tcMar>
              <w:top w:w="20" w:type="dxa"/>
              <w:left w:w="55" w:type="dxa"/>
              <w:bottom w:w="20" w:type="dxa"/>
              <w:right w:w="55" w:type="dxa"/>
            </w:tcMar>
          </w:tcPr>
          <w:p w14:paraId="57FF76C1" w14:textId="77777777" w:rsidR="00280AEF" w:rsidRDefault="00D86BDB">
            <w:pPr>
              <w:spacing w:after="0" w:line="240" w:lineRule="auto"/>
              <w:jc w:val="left"/>
            </w:pPr>
            <w:r>
              <w:rPr>
                <w:rFonts w:eastAsia="Calibri" w:cs="Calibri"/>
                <w:sz w:val="14"/>
              </w:rPr>
              <w:t>CloudWatch 191323</w:t>
            </w:r>
          </w:p>
        </w:tc>
        <w:tc>
          <w:tcPr>
            <w:tcW w:w="5375" w:type="dxa"/>
            <w:tcMar>
              <w:top w:w="20" w:type="dxa"/>
              <w:left w:w="55" w:type="dxa"/>
              <w:bottom w:w="20" w:type="dxa"/>
              <w:right w:w="55" w:type="dxa"/>
            </w:tcMar>
          </w:tcPr>
          <w:p w14:paraId="7E7BB362" w14:textId="77777777" w:rsidR="00280AEF" w:rsidRDefault="00D86BDB">
            <w:pPr>
              <w:spacing w:after="0" w:line="240" w:lineRule="auto"/>
              <w:jc w:val="left"/>
            </w:pPr>
            <w:r>
              <w:rPr>
                <w:rFonts w:eastAsia="Calibri" w:cs="Calibri"/>
                <w:sz w:val="14"/>
              </w:rPr>
              <w:t>Log group exists.</w:t>
            </w:r>
          </w:p>
        </w:tc>
        <w:tc>
          <w:tcPr>
            <w:tcW w:w="1402" w:type="dxa"/>
            <w:tcMar>
              <w:top w:w="20" w:type="dxa"/>
              <w:left w:w="55" w:type="dxa"/>
              <w:bottom w:w="20" w:type="dxa"/>
              <w:right w:w="55" w:type="dxa"/>
            </w:tcMar>
          </w:tcPr>
          <w:p w14:paraId="6A9DBEAB" w14:textId="77777777" w:rsidR="00280AEF" w:rsidRDefault="00D86BDB">
            <w:pPr>
              <w:spacing w:after="0" w:line="240" w:lineRule="auto"/>
              <w:jc w:val="left"/>
            </w:pPr>
            <w:r>
              <w:rPr>
                <w:rFonts w:eastAsia="Calibri" w:cs="Calibri"/>
                <w:sz w:val="14"/>
              </w:rPr>
              <w:t>Visually verified.</w:t>
            </w:r>
          </w:p>
        </w:tc>
      </w:tr>
      <w:tr w:rsidR="00280AEF" w14:paraId="564A1294" w14:textId="77777777">
        <w:trPr>
          <w:cantSplit/>
          <w:jc w:val="center"/>
        </w:trPr>
        <w:tc>
          <w:tcPr>
            <w:tcW w:w="818" w:type="dxa"/>
            <w:shd w:val="clear" w:color="auto" w:fill="F2F4F7"/>
            <w:tcMar>
              <w:top w:w="20" w:type="dxa"/>
              <w:left w:w="55" w:type="dxa"/>
              <w:bottom w:w="20" w:type="dxa"/>
              <w:right w:w="55" w:type="dxa"/>
            </w:tcMar>
          </w:tcPr>
          <w:p w14:paraId="20329923" w14:textId="77777777" w:rsidR="00280AEF" w:rsidRDefault="00D86BDB">
            <w:pPr>
              <w:spacing w:after="0" w:line="240" w:lineRule="auto"/>
              <w:jc w:val="left"/>
            </w:pPr>
            <w:r>
              <w:rPr>
                <w:rFonts w:eastAsia="Calibri" w:cs="Calibri"/>
                <w:sz w:val="14"/>
              </w:rPr>
              <w:t>6.9</w:t>
            </w:r>
          </w:p>
        </w:tc>
        <w:tc>
          <w:tcPr>
            <w:tcW w:w="1986" w:type="dxa"/>
            <w:shd w:val="clear" w:color="auto" w:fill="F2F4F7"/>
            <w:tcMar>
              <w:top w:w="20" w:type="dxa"/>
              <w:left w:w="55" w:type="dxa"/>
              <w:bottom w:w="20" w:type="dxa"/>
              <w:right w:w="55" w:type="dxa"/>
            </w:tcMar>
          </w:tcPr>
          <w:p w14:paraId="5029A2EA" w14:textId="77777777" w:rsidR="00280AEF" w:rsidRDefault="00D86BDB">
            <w:pPr>
              <w:spacing w:after="0" w:line="240" w:lineRule="auto"/>
              <w:jc w:val="left"/>
            </w:pPr>
            <w:r>
              <w:rPr>
                <w:rFonts w:eastAsia="Calibri" w:cs="Calibri"/>
                <w:sz w:val="14"/>
              </w:rPr>
              <w:t>CloudWatch 191344</w:t>
            </w:r>
          </w:p>
        </w:tc>
        <w:tc>
          <w:tcPr>
            <w:tcW w:w="5375" w:type="dxa"/>
            <w:shd w:val="clear" w:color="auto" w:fill="F2F4F7"/>
            <w:tcMar>
              <w:top w:w="20" w:type="dxa"/>
              <w:left w:w="55" w:type="dxa"/>
              <w:bottom w:w="20" w:type="dxa"/>
              <w:right w:w="55" w:type="dxa"/>
            </w:tcMar>
          </w:tcPr>
          <w:p w14:paraId="685BC49F" w14:textId="77777777" w:rsidR="00280AEF" w:rsidRDefault="00D86BDB">
            <w:pPr>
              <w:spacing w:after="0" w:line="240" w:lineRule="auto"/>
              <w:jc w:val="left"/>
            </w:pPr>
            <w:r>
              <w:rPr>
                <w:rFonts w:eastAsia="Calibri" w:cs="Calibri"/>
                <w:sz w:val="14"/>
              </w:rPr>
              <w:t>Seven log streams.</w:t>
            </w:r>
          </w:p>
        </w:tc>
        <w:tc>
          <w:tcPr>
            <w:tcW w:w="1402" w:type="dxa"/>
            <w:shd w:val="clear" w:color="auto" w:fill="F2F4F7"/>
            <w:tcMar>
              <w:top w:w="20" w:type="dxa"/>
              <w:left w:w="55" w:type="dxa"/>
              <w:bottom w:w="20" w:type="dxa"/>
              <w:right w:w="55" w:type="dxa"/>
            </w:tcMar>
          </w:tcPr>
          <w:p w14:paraId="2392EAE5" w14:textId="77777777" w:rsidR="00280AEF" w:rsidRDefault="00D86BDB">
            <w:pPr>
              <w:spacing w:after="0" w:line="240" w:lineRule="auto"/>
              <w:jc w:val="left"/>
            </w:pPr>
            <w:r>
              <w:rPr>
                <w:rFonts w:eastAsia="Calibri" w:cs="Calibri"/>
                <w:sz w:val="14"/>
              </w:rPr>
              <w:t>Visually verified.</w:t>
            </w:r>
          </w:p>
        </w:tc>
      </w:tr>
      <w:tr w:rsidR="00280AEF" w14:paraId="07874371" w14:textId="77777777">
        <w:trPr>
          <w:cantSplit/>
          <w:jc w:val="center"/>
        </w:trPr>
        <w:tc>
          <w:tcPr>
            <w:tcW w:w="818" w:type="dxa"/>
            <w:tcMar>
              <w:top w:w="20" w:type="dxa"/>
              <w:left w:w="55" w:type="dxa"/>
              <w:bottom w:w="20" w:type="dxa"/>
              <w:right w:w="55" w:type="dxa"/>
            </w:tcMar>
          </w:tcPr>
          <w:p w14:paraId="72B7AB3A" w14:textId="77777777" w:rsidR="00280AEF" w:rsidRDefault="00D86BDB">
            <w:pPr>
              <w:spacing w:after="0" w:line="240" w:lineRule="auto"/>
              <w:jc w:val="left"/>
            </w:pPr>
            <w:r>
              <w:rPr>
                <w:rFonts w:eastAsia="Calibri" w:cs="Calibri"/>
                <w:sz w:val="14"/>
              </w:rPr>
              <w:t>8.1</w:t>
            </w:r>
          </w:p>
        </w:tc>
        <w:tc>
          <w:tcPr>
            <w:tcW w:w="1986" w:type="dxa"/>
            <w:tcMar>
              <w:top w:w="20" w:type="dxa"/>
              <w:left w:w="55" w:type="dxa"/>
              <w:bottom w:w="20" w:type="dxa"/>
              <w:right w:w="55" w:type="dxa"/>
            </w:tcMar>
          </w:tcPr>
          <w:p w14:paraId="0B30CCC1" w14:textId="77777777" w:rsidR="00280AEF" w:rsidRDefault="00D86BDB">
            <w:pPr>
              <w:spacing w:after="0" w:line="240" w:lineRule="auto"/>
              <w:jc w:val="left"/>
            </w:pPr>
            <w:r>
              <w:rPr>
                <w:rFonts w:eastAsia="Calibri" w:cs="Calibri"/>
                <w:sz w:val="14"/>
              </w:rPr>
              <w:t>IAM 191509</w:t>
            </w:r>
          </w:p>
        </w:tc>
        <w:tc>
          <w:tcPr>
            <w:tcW w:w="5375" w:type="dxa"/>
            <w:tcMar>
              <w:top w:w="20" w:type="dxa"/>
              <w:left w:w="55" w:type="dxa"/>
              <w:bottom w:w="20" w:type="dxa"/>
              <w:right w:w="55" w:type="dxa"/>
            </w:tcMar>
          </w:tcPr>
          <w:p w14:paraId="6A2BC52D" w14:textId="77777777" w:rsidR="00280AEF" w:rsidRDefault="00D86BDB">
            <w:pPr>
              <w:spacing w:after="0" w:line="240" w:lineRule="auto"/>
              <w:jc w:val="left"/>
            </w:pPr>
            <w:r>
              <w:rPr>
                <w:rFonts w:eastAsia="Calibri" w:cs="Calibri"/>
                <w:sz w:val="14"/>
              </w:rPr>
              <w:t>Role page and ARN; policy document not shown.</w:t>
            </w:r>
          </w:p>
        </w:tc>
        <w:tc>
          <w:tcPr>
            <w:tcW w:w="1402" w:type="dxa"/>
            <w:tcMar>
              <w:top w:w="20" w:type="dxa"/>
              <w:left w:w="55" w:type="dxa"/>
              <w:bottom w:w="20" w:type="dxa"/>
              <w:right w:w="55" w:type="dxa"/>
            </w:tcMar>
          </w:tcPr>
          <w:p w14:paraId="2C3850FA" w14:textId="77777777" w:rsidR="00280AEF" w:rsidRDefault="00D86BDB">
            <w:pPr>
              <w:spacing w:after="0" w:line="240" w:lineRule="auto"/>
              <w:jc w:val="left"/>
            </w:pPr>
            <w:r>
              <w:rPr>
                <w:rFonts w:eastAsia="Calibri" w:cs="Calibri"/>
                <w:sz w:val="14"/>
              </w:rPr>
              <w:t>Partially verified.</w:t>
            </w:r>
          </w:p>
        </w:tc>
      </w:tr>
      <w:tr w:rsidR="00280AEF" w14:paraId="7F0709D6" w14:textId="77777777">
        <w:trPr>
          <w:cantSplit/>
          <w:jc w:val="center"/>
        </w:trPr>
        <w:tc>
          <w:tcPr>
            <w:tcW w:w="818" w:type="dxa"/>
            <w:shd w:val="clear" w:color="auto" w:fill="F2F4F7"/>
            <w:tcMar>
              <w:top w:w="20" w:type="dxa"/>
              <w:left w:w="55" w:type="dxa"/>
              <w:bottom w:w="20" w:type="dxa"/>
              <w:right w:w="55" w:type="dxa"/>
            </w:tcMar>
          </w:tcPr>
          <w:p w14:paraId="6B32F780" w14:textId="77777777" w:rsidR="00280AEF" w:rsidRDefault="00D86BDB">
            <w:pPr>
              <w:spacing w:after="0" w:line="240" w:lineRule="auto"/>
              <w:jc w:val="left"/>
            </w:pPr>
            <w:r>
              <w:rPr>
                <w:rFonts w:eastAsia="Calibri" w:cs="Calibri"/>
                <w:sz w:val="14"/>
              </w:rPr>
              <w:t>8.2</w:t>
            </w:r>
          </w:p>
        </w:tc>
        <w:tc>
          <w:tcPr>
            <w:tcW w:w="1986" w:type="dxa"/>
            <w:shd w:val="clear" w:color="auto" w:fill="F2F4F7"/>
            <w:tcMar>
              <w:top w:w="20" w:type="dxa"/>
              <w:left w:w="55" w:type="dxa"/>
              <w:bottom w:w="20" w:type="dxa"/>
              <w:right w:w="55" w:type="dxa"/>
            </w:tcMar>
          </w:tcPr>
          <w:p w14:paraId="1D4DE536" w14:textId="77777777" w:rsidR="00280AEF" w:rsidRDefault="00D86BDB">
            <w:pPr>
              <w:spacing w:after="0" w:line="240" w:lineRule="auto"/>
              <w:jc w:val="left"/>
            </w:pPr>
            <w:r>
              <w:rPr>
                <w:rFonts w:eastAsia="Calibri" w:cs="Calibri"/>
                <w:sz w:val="14"/>
              </w:rPr>
              <w:t>Lambda 191203</w:t>
            </w:r>
          </w:p>
        </w:tc>
        <w:tc>
          <w:tcPr>
            <w:tcW w:w="5375" w:type="dxa"/>
            <w:shd w:val="clear" w:color="auto" w:fill="F2F4F7"/>
            <w:tcMar>
              <w:top w:w="20" w:type="dxa"/>
              <w:left w:w="55" w:type="dxa"/>
              <w:bottom w:w="20" w:type="dxa"/>
              <w:right w:w="55" w:type="dxa"/>
            </w:tcMar>
          </w:tcPr>
          <w:p w14:paraId="505EF7E5" w14:textId="77777777" w:rsidR="00280AEF" w:rsidRDefault="00D86BDB">
            <w:pPr>
              <w:spacing w:after="0" w:line="240" w:lineRule="auto"/>
              <w:jc w:val="left"/>
            </w:pPr>
            <w:r>
              <w:rPr>
                <w:rFonts w:eastAsia="Calibri" w:cs="Calibri"/>
                <w:sz w:val="14"/>
              </w:rPr>
              <w:t>On-failure SQS destination.</w:t>
            </w:r>
          </w:p>
        </w:tc>
        <w:tc>
          <w:tcPr>
            <w:tcW w:w="1402" w:type="dxa"/>
            <w:shd w:val="clear" w:color="auto" w:fill="F2F4F7"/>
            <w:tcMar>
              <w:top w:w="20" w:type="dxa"/>
              <w:left w:w="55" w:type="dxa"/>
              <w:bottom w:w="20" w:type="dxa"/>
              <w:right w:w="55" w:type="dxa"/>
            </w:tcMar>
          </w:tcPr>
          <w:p w14:paraId="6658FDA1" w14:textId="77777777" w:rsidR="00280AEF" w:rsidRDefault="00D86BDB">
            <w:pPr>
              <w:spacing w:after="0" w:line="240" w:lineRule="auto"/>
              <w:jc w:val="left"/>
            </w:pPr>
            <w:r>
              <w:rPr>
                <w:rFonts w:eastAsia="Calibri" w:cs="Calibri"/>
                <w:sz w:val="14"/>
              </w:rPr>
              <w:t>Visually verified.</w:t>
            </w:r>
          </w:p>
        </w:tc>
      </w:tr>
      <w:tr w:rsidR="00280AEF" w14:paraId="3A186FAE" w14:textId="77777777">
        <w:trPr>
          <w:cantSplit/>
          <w:jc w:val="center"/>
        </w:trPr>
        <w:tc>
          <w:tcPr>
            <w:tcW w:w="818" w:type="dxa"/>
            <w:tcMar>
              <w:top w:w="20" w:type="dxa"/>
              <w:left w:w="55" w:type="dxa"/>
              <w:bottom w:w="20" w:type="dxa"/>
              <w:right w:w="55" w:type="dxa"/>
            </w:tcMar>
          </w:tcPr>
          <w:p w14:paraId="4C115CB7" w14:textId="77777777" w:rsidR="00280AEF" w:rsidRDefault="00D86BDB">
            <w:pPr>
              <w:spacing w:after="0" w:line="240" w:lineRule="auto"/>
              <w:jc w:val="left"/>
            </w:pPr>
            <w:r>
              <w:rPr>
                <w:rFonts w:eastAsia="Calibri" w:cs="Calibri"/>
                <w:sz w:val="14"/>
              </w:rPr>
              <w:t>8.3</w:t>
            </w:r>
          </w:p>
        </w:tc>
        <w:tc>
          <w:tcPr>
            <w:tcW w:w="1986" w:type="dxa"/>
            <w:tcMar>
              <w:top w:w="20" w:type="dxa"/>
              <w:left w:w="55" w:type="dxa"/>
              <w:bottom w:w="20" w:type="dxa"/>
              <w:right w:w="55" w:type="dxa"/>
            </w:tcMar>
          </w:tcPr>
          <w:p w14:paraId="511EA9A1" w14:textId="77777777" w:rsidR="00280AEF" w:rsidRDefault="00D86BDB">
            <w:pPr>
              <w:spacing w:after="0" w:line="240" w:lineRule="auto"/>
              <w:jc w:val="left"/>
            </w:pPr>
            <w:r>
              <w:rPr>
                <w:rFonts w:eastAsia="Calibri" w:cs="Calibri"/>
                <w:sz w:val="14"/>
              </w:rPr>
              <w:t>SQS 190605</w:t>
            </w:r>
          </w:p>
        </w:tc>
        <w:tc>
          <w:tcPr>
            <w:tcW w:w="5375" w:type="dxa"/>
            <w:tcMar>
              <w:top w:w="20" w:type="dxa"/>
              <w:left w:w="55" w:type="dxa"/>
              <w:bottom w:w="20" w:type="dxa"/>
              <w:right w:w="55" w:type="dxa"/>
            </w:tcMar>
          </w:tcPr>
          <w:p w14:paraId="205E5477" w14:textId="77777777" w:rsidR="00280AEF" w:rsidRDefault="00D86BDB">
            <w:pPr>
              <w:spacing w:after="0" w:line="240" w:lineRule="auto"/>
              <w:jc w:val="left"/>
            </w:pPr>
            <w:r>
              <w:rPr>
                <w:rFonts w:eastAsia="Calibri" w:cs="Calibri"/>
                <w:sz w:val="14"/>
              </w:rPr>
              <w:t>One received message; receive count 1.</w:t>
            </w:r>
          </w:p>
        </w:tc>
        <w:tc>
          <w:tcPr>
            <w:tcW w:w="1402" w:type="dxa"/>
            <w:tcMar>
              <w:top w:w="20" w:type="dxa"/>
              <w:left w:w="55" w:type="dxa"/>
              <w:bottom w:w="20" w:type="dxa"/>
              <w:right w:w="55" w:type="dxa"/>
            </w:tcMar>
          </w:tcPr>
          <w:p w14:paraId="5DDB1DF0" w14:textId="77777777" w:rsidR="00280AEF" w:rsidRDefault="00D86BDB">
            <w:pPr>
              <w:spacing w:after="0" w:line="240" w:lineRule="auto"/>
              <w:jc w:val="left"/>
            </w:pPr>
            <w:r>
              <w:rPr>
                <w:rFonts w:eastAsia="Calibri" w:cs="Calibri"/>
                <w:sz w:val="14"/>
              </w:rPr>
              <w:t>Visually verified.</w:t>
            </w:r>
          </w:p>
        </w:tc>
      </w:tr>
      <w:tr w:rsidR="00280AEF" w14:paraId="3B37F972" w14:textId="77777777">
        <w:trPr>
          <w:cantSplit/>
          <w:jc w:val="center"/>
        </w:trPr>
        <w:tc>
          <w:tcPr>
            <w:tcW w:w="818" w:type="dxa"/>
            <w:shd w:val="clear" w:color="auto" w:fill="F2F4F7"/>
            <w:tcMar>
              <w:top w:w="20" w:type="dxa"/>
              <w:left w:w="55" w:type="dxa"/>
              <w:bottom w:w="20" w:type="dxa"/>
              <w:right w:w="55" w:type="dxa"/>
            </w:tcMar>
          </w:tcPr>
          <w:p w14:paraId="56814AD7" w14:textId="77777777" w:rsidR="00280AEF" w:rsidRDefault="00D86BDB">
            <w:pPr>
              <w:spacing w:after="0" w:line="240" w:lineRule="auto"/>
              <w:jc w:val="left"/>
            </w:pPr>
            <w:r>
              <w:rPr>
                <w:rFonts w:eastAsia="Calibri" w:cs="Calibri"/>
                <w:sz w:val="14"/>
              </w:rPr>
              <w:t>9.1</w:t>
            </w:r>
          </w:p>
        </w:tc>
        <w:tc>
          <w:tcPr>
            <w:tcW w:w="1986" w:type="dxa"/>
            <w:shd w:val="clear" w:color="auto" w:fill="F2F4F7"/>
            <w:tcMar>
              <w:top w:w="20" w:type="dxa"/>
              <w:left w:w="55" w:type="dxa"/>
              <w:bottom w:w="20" w:type="dxa"/>
              <w:right w:w="55" w:type="dxa"/>
            </w:tcMar>
          </w:tcPr>
          <w:p w14:paraId="3920F1C6" w14:textId="77777777" w:rsidR="00280AEF" w:rsidRDefault="00D86BDB">
            <w:pPr>
              <w:spacing w:after="0" w:line="240" w:lineRule="auto"/>
              <w:jc w:val="left"/>
            </w:pPr>
            <w:r>
              <w:rPr>
                <w:rFonts w:eastAsia="Calibri" w:cs="Calibri"/>
                <w:sz w:val="14"/>
              </w:rPr>
              <w:t>S3 190827</w:t>
            </w:r>
          </w:p>
        </w:tc>
        <w:tc>
          <w:tcPr>
            <w:tcW w:w="5375" w:type="dxa"/>
            <w:shd w:val="clear" w:color="auto" w:fill="F2F4F7"/>
            <w:tcMar>
              <w:top w:w="20" w:type="dxa"/>
              <w:left w:w="55" w:type="dxa"/>
              <w:bottom w:w="20" w:type="dxa"/>
              <w:right w:w="55" w:type="dxa"/>
            </w:tcMar>
          </w:tcPr>
          <w:p w14:paraId="3FE80056" w14:textId="77777777" w:rsidR="00280AEF" w:rsidRDefault="00D86BDB">
            <w:pPr>
              <w:spacing w:after="0" w:line="240" w:lineRule="auto"/>
              <w:jc w:val="left"/>
            </w:pPr>
            <w:r>
              <w:rPr>
                <w:rFonts w:eastAsia="Calibri" w:cs="Calibri"/>
                <w:sz w:val="14"/>
              </w:rPr>
              <w:t>Positive and negative test folders.</w:t>
            </w:r>
          </w:p>
        </w:tc>
        <w:tc>
          <w:tcPr>
            <w:tcW w:w="1402" w:type="dxa"/>
            <w:shd w:val="clear" w:color="auto" w:fill="F2F4F7"/>
            <w:tcMar>
              <w:top w:w="20" w:type="dxa"/>
              <w:left w:w="55" w:type="dxa"/>
              <w:bottom w:w="20" w:type="dxa"/>
              <w:right w:w="55" w:type="dxa"/>
            </w:tcMar>
          </w:tcPr>
          <w:p w14:paraId="4261C10D" w14:textId="77777777" w:rsidR="00280AEF" w:rsidRDefault="00D86BDB">
            <w:pPr>
              <w:spacing w:after="0" w:line="240" w:lineRule="auto"/>
              <w:jc w:val="left"/>
            </w:pPr>
            <w:r>
              <w:rPr>
                <w:rFonts w:eastAsia="Calibri" w:cs="Calibri"/>
                <w:sz w:val="14"/>
              </w:rPr>
              <w:t>Visually verified.</w:t>
            </w:r>
          </w:p>
        </w:tc>
      </w:tr>
      <w:tr w:rsidR="00280AEF" w14:paraId="727ACCDF" w14:textId="77777777">
        <w:trPr>
          <w:cantSplit/>
          <w:jc w:val="center"/>
        </w:trPr>
        <w:tc>
          <w:tcPr>
            <w:tcW w:w="818" w:type="dxa"/>
            <w:tcMar>
              <w:top w:w="20" w:type="dxa"/>
              <w:left w:w="55" w:type="dxa"/>
              <w:bottom w:w="20" w:type="dxa"/>
              <w:right w:w="55" w:type="dxa"/>
            </w:tcMar>
          </w:tcPr>
          <w:p w14:paraId="6D696F91" w14:textId="77777777" w:rsidR="00280AEF" w:rsidRDefault="00D86BDB">
            <w:pPr>
              <w:spacing w:after="0" w:line="240" w:lineRule="auto"/>
              <w:jc w:val="left"/>
            </w:pPr>
            <w:r>
              <w:rPr>
                <w:rFonts w:eastAsia="Calibri" w:cs="Calibri"/>
                <w:sz w:val="14"/>
              </w:rPr>
              <w:t>9.2</w:t>
            </w:r>
          </w:p>
        </w:tc>
        <w:tc>
          <w:tcPr>
            <w:tcW w:w="1986" w:type="dxa"/>
            <w:tcMar>
              <w:top w:w="20" w:type="dxa"/>
              <w:left w:w="55" w:type="dxa"/>
              <w:bottom w:w="20" w:type="dxa"/>
              <w:right w:w="55" w:type="dxa"/>
            </w:tcMar>
          </w:tcPr>
          <w:p w14:paraId="00E9EFC3" w14:textId="77777777" w:rsidR="00280AEF" w:rsidRDefault="00D86BDB">
            <w:pPr>
              <w:spacing w:after="0" w:line="240" w:lineRule="auto"/>
              <w:jc w:val="left"/>
            </w:pPr>
            <w:r>
              <w:rPr>
                <w:rFonts w:eastAsia="Calibri" w:cs="Calibri"/>
                <w:sz w:val="14"/>
              </w:rPr>
              <w:t>S3 190834</w:t>
            </w:r>
          </w:p>
        </w:tc>
        <w:tc>
          <w:tcPr>
            <w:tcW w:w="5375" w:type="dxa"/>
            <w:tcMar>
              <w:top w:w="20" w:type="dxa"/>
              <w:left w:w="55" w:type="dxa"/>
              <w:bottom w:w="20" w:type="dxa"/>
              <w:right w:w="55" w:type="dxa"/>
            </w:tcMar>
          </w:tcPr>
          <w:p w14:paraId="299FB67A" w14:textId="77777777" w:rsidR="00280AEF" w:rsidRDefault="00D86BDB">
            <w:pPr>
              <w:spacing w:after="0" w:line="240" w:lineRule="auto"/>
              <w:jc w:val="left"/>
            </w:pPr>
            <w:r>
              <w:rPr>
                <w:rFonts w:eastAsia="Calibri" w:cs="Calibri"/>
                <w:sz w:val="14"/>
              </w:rPr>
              <w:t>Negative fixtures.</w:t>
            </w:r>
          </w:p>
        </w:tc>
        <w:tc>
          <w:tcPr>
            <w:tcW w:w="1402" w:type="dxa"/>
            <w:tcMar>
              <w:top w:w="20" w:type="dxa"/>
              <w:left w:w="55" w:type="dxa"/>
              <w:bottom w:w="20" w:type="dxa"/>
              <w:right w:w="55" w:type="dxa"/>
            </w:tcMar>
          </w:tcPr>
          <w:p w14:paraId="6F28275B" w14:textId="77777777" w:rsidR="00280AEF" w:rsidRDefault="00D86BDB">
            <w:pPr>
              <w:spacing w:after="0" w:line="240" w:lineRule="auto"/>
              <w:jc w:val="left"/>
            </w:pPr>
            <w:r>
              <w:rPr>
                <w:rFonts w:eastAsia="Calibri" w:cs="Calibri"/>
                <w:sz w:val="14"/>
              </w:rPr>
              <w:t>Visually verified.</w:t>
            </w:r>
          </w:p>
        </w:tc>
      </w:tr>
      <w:tr w:rsidR="00280AEF" w14:paraId="7D304468" w14:textId="77777777">
        <w:trPr>
          <w:cantSplit/>
          <w:jc w:val="center"/>
        </w:trPr>
        <w:tc>
          <w:tcPr>
            <w:tcW w:w="818" w:type="dxa"/>
            <w:shd w:val="clear" w:color="auto" w:fill="F2F4F7"/>
            <w:tcMar>
              <w:top w:w="20" w:type="dxa"/>
              <w:left w:w="55" w:type="dxa"/>
              <w:bottom w:w="20" w:type="dxa"/>
              <w:right w:w="55" w:type="dxa"/>
            </w:tcMar>
          </w:tcPr>
          <w:p w14:paraId="6C128484" w14:textId="77777777" w:rsidR="00280AEF" w:rsidRDefault="00D86BDB">
            <w:pPr>
              <w:spacing w:after="0" w:line="240" w:lineRule="auto"/>
              <w:jc w:val="left"/>
            </w:pPr>
            <w:r>
              <w:rPr>
                <w:rFonts w:eastAsia="Calibri" w:cs="Calibri"/>
                <w:sz w:val="14"/>
              </w:rPr>
              <w:t>9.3</w:t>
            </w:r>
          </w:p>
        </w:tc>
        <w:tc>
          <w:tcPr>
            <w:tcW w:w="1986" w:type="dxa"/>
            <w:shd w:val="clear" w:color="auto" w:fill="F2F4F7"/>
            <w:tcMar>
              <w:top w:w="20" w:type="dxa"/>
              <w:left w:w="55" w:type="dxa"/>
              <w:bottom w:w="20" w:type="dxa"/>
              <w:right w:w="55" w:type="dxa"/>
            </w:tcMar>
          </w:tcPr>
          <w:p w14:paraId="1D729F63" w14:textId="77777777" w:rsidR="00280AEF" w:rsidRDefault="00D86BDB">
            <w:pPr>
              <w:spacing w:after="0" w:line="240" w:lineRule="auto"/>
              <w:jc w:val="left"/>
            </w:pPr>
            <w:r>
              <w:rPr>
                <w:rFonts w:eastAsia="Calibri" w:cs="Calibri"/>
                <w:sz w:val="14"/>
              </w:rPr>
              <w:t>S3 190841</w:t>
            </w:r>
          </w:p>
        </w:tc>
        <w:tc>
          <w:tcPr>
            <w:tcW w:w="5375" w:type="dxa"/>
            <w:shd w:val="clear" w:color="auto" w:fill="F2F4F7"/>
            <w:tcMar>
              <w:top w:w="20" w:type="dxa"/>
              <w:left w:w="55" w:type="dxa"/>
              <w:bottom w:w="20" w:type="dxa"/>
              <w:right w:w="55" w:type="dxa"/>
            </w:tcMar>
          </w:tcPr>
          <w:p w14:paraId="51594DF0" w14:textId="77777777" w:rsidR="00280AEF" w:rsidRDefault="00D86BDB">
            <w:pPr>
              <w:spacing w:after="0" w:line="240" w:lineRule="auto"/>
              <w:jc w:val="left"/>
            </w:pPr>
            <w:r>
              <w:rPr>
                <w:rFonts w:eastAsia="Calibri" w:cs="Calibri"/>
                <w:sz w:val="14"/>
              </w:rPr>
              <w:t>Positive fixtures and nested/ folder.</w:t>
            </w:r>
          </w:p>
        </w:tc>
        <w:tc>
          <w:tcPr>
            <w:tcW w:w="1402" w:type="dxa"/>
            <w:shd w:val="clear" w:color="auto" w:fill="F2F4F7"/>
            <w:tcMar>
              <w:top w:w="20" w:type="dxa"/>
              <w:left w:w="55" w:type="dxa"/>
              <w:bottom w:w="20" w:type="dxa"/>
              <w:right w:w="55" w:type="dxa"/>
            </w:tcMar>
          </w:tcPr>
          <w:p w14:paraId="6A0FDA22" w14:textId="77777777" w:rsidR="00280AEF" w:rsidRDefault="00D86BDB">
            <w:pPr>
              <w:spacing w:after="0" w:line="240" w:lineRule="auto"/>
              <w:jc w:val="left"/>
            </w:pPr>
            <w:r>
              <w:rPr>
                <w:rFonts w:eastAsia="Calibri" w:cs="Calibri"/>
                <w:sz w:val="14"/>
              </w:rPr>
              <w:t>Visually verified.</w:t>
            </w:r>
          </w:p>
        </w:tc>
      </w:tr>
      <w:tr w:rsidR="00280AEF" w14:paraId="4393D423" w14:textId="77777777">
        <w:trPr>
          <w:cantSplit/>
          <w:jc w:val="center"/>
        </w:trPr>
        <w:tc>
          <w:tcPr>
            <w:tcW w:w="818" w:type="dxa"/>
            <w:tcMar>
              <w:top w:w="20" w:type="dxa"/>
              <w:left w:w="55" w:type="dxa"/>
              <w:bottom w:w="20" w:type="dxa"/>
              <w:right w:w="55" w:type="dxa"/>
            </w:tcMar>
          </w:tcPr>
          <w:p w14:paraId="3FBD45DD" w14:textId="77777777" w:rsidR="00280AEF" w:rsidRDefault="00D86BDB">
            <w:pPr>
              <w:spacing w:after="0" w:line="240" w:lineRule="auto"/>
              <w:jc w:val="left"/>
            </w:pPr>
            <w:r>
              <w:rPr>
                <w:rFonts w:eastAsia="Calibri" w:cs="Calibri"/>
                <w:sz w:val="14"/>
              </w:rPr>
              <w:t>9.4</w:t>
            </w:r>
          </w:p>
        </w:tc>
        <w:tc>
          <w:tcPr>
            <w:tcW w:w="1986" w:type="dxa"/>
            <w:tcMar>
              <w:top w:w="20" w:type="dxa"/>
              <w:left w:w="55" w:type="dxa"/>
              <w:bottom w:w="20" w:type="dxa"/>
              <w:right w:w="55" w:type="dxa"/>
            </w:tcMar>
          </w:tcPr>
          <w:p w14:paraId="5B2E0155" w14:textId="77777777" w:rsidR="00280AEF" w:rsidRDefault="00D86BDB">
            <w:pPr>
              <w:spacing w:after="0" w:line="240" w:lineRule="auto"/>
              <w:jc w:val="left"/>
            </w:pPr>
            <w:r>
              <w:rPr>
                <w:rFonts w:eastAsia="Calibri" w:cs="Calibri"/>
                <w:sz w:val="14"/>
              </w:rPr>
              <w:t>DynamoDB 190040</w:t>
            </w:r>
          </w:p>
        </w:tc>
        <w:tc>
          <w:tcPr>
            <w:tcW w:w="5375" w:type="dxa"/>
            <w:tcMar>
              <w:top w:w="20" w:type="dxa"/>
              <w:left w:w="55" w:type="dxa"/>
              <w:bottom w:w="20" w:type="dxa"/>
              <w:right w:w="55" w:type="dxa"/>
            </w:tcMar>
          </w:tcPr>
          <w:p w14:paraId="0EF5EFC0" w14:textId="77777777" w:rsidR="00280AEF" w:rsidRDefault="00D86BDB">
            <w:pPr>
              <w:spacing w:after="0" w:line="240" w:lineRule="auto"/>
              <w:jc w:val="left"/>
            </w:pPr>
            <w:r>
              <w:rPr>
                <w:rFonts w:eastAsia="Calibri" w:cs="Calibri"/>
                <w:sz w:val="14"/>
              </w:rPr>
              <w:t>25-item scan and completed/failed rows.</w:t>
            </w:r>
          </w:p>
        </w:tc>
        <w:tc>
          <w:tcPr>
            <w:tcW w:w="1402" w:type="dxa"/>
            <w:tcMar>
              <w:top w:w="20" w:type="dxa"/>
              <w:left w:w="55" w:type="dxa"/>
              <w:bottom w:w="20" w:type="dxa"/>
              <w:right w:w="55" w:type="dxa"/>
            </w:tcMar>
          </w:tcPr>
          <w:p w14:paraId="0BFB5260" w14:textId="77777777" w:rsidR="00280AEF" w:rsidRDefault="00D86BDB">
            <w:pPr>
              <w:spacing w:after="0" w:line="240" w:lineRule="auto"/>
              <w:jc w:val="left"/>
            </w:pPr>
            <w:r>
              <w:rPr>
                <w:rFonts w:eastAsia="Calibri" w:cs="Calibri"/>
                <w:sz w:val="14"/>
              </w:rPr>
              <w:t>Visually verified.</w:t>
            </w:r>
          </w:p>
        </w:tc>
      </w:tr>
      <w:tr w:rsidR="00280AEF" w14:paraId="44170672" w14:textId="77777777">
        <w:trPr>
          <w:cantSplit/>
          <w:jc w:val="center"/>
        </w:trPr>
        <w:tc>
          <w:tcPr>
            <w:tcW w:w="818" w:type="dxa"/>
            <w:shd w:val="clear" w:color="auto" w:fill="F2F4F7"/>
            <w:tcMar>
              <w:top w:w="20" w:type="dxa"/>
              <w:left w:w="55" w:type="dxa"/>
              <w:bottom w:w="20" w:type="dxa"/>
              <w:right w:w="55" w:type="dxa"/>
            </w:tcMar>
          </w:tcPr>
          <w:p w14:paraId="193E2373" w14:textId="77777777" w:rsidR="00280AEF" w:rsidRDefault="00D86BDB">
            <w:pPr>
              <w:spacing w:after="0" w:line="240" w:lineRule="auto"/>
              <w:jc w:val="left"/>
            </w:pPr>
            <w:r>
              <w:rPr>
                <w:rFonts w:eastAsia="Calibri" w:cs="Calibri"/>
                <w:sz w:val="14"/>
              </w:rPr>
              <w:t>9.5</w:t>
            </w:r>
          </w:p>
        </w:tc>
        <w:tc>
          <w:tcPr>
            <w:tcW w:w="1986" w:type="dxa"/>
            <w:shd w:val="clear" w:color="auto" w:fill="F2F4F7"/>
            <w:tcMar>
              <w:top w:w="20" w:type="dxa"/>
              <w:left w:w="55" w:type="dxa"/>
              <w:bottom w:w="20" w:type="dxa"/>
              <w:right w:w="55" w:type="dxa"/>
            </w:tcMar>
          </w:tcPr>
          <w:p w14:paraId="7FE2B95B" w14:textId="77777777" w:rsidR="00280AEF" w:rsidRDefault="00D86BDB">
            <w:pPr>
              <w:spacing w:after="0" w:line="240" w:lineRule="auto"/>
              <w:jc w:val="left"/>
            </w:pPr>
            <w:r>
              <w:rPr>
                <w:rFonts w:eastAsia="Calibri" w:cs="Calibri"/>
                <w:sz w:val="14"/>
              </w:rPr>
              <w:t>DynamoDB 190049</w:t>
            </w:r>
          </w:p>
        </w:tc>
        <w:tc>
          <w:tcPr>
            <w:tcW w:w="5375" w:type="dxa"/>
            <w:shd w:val="clear" w:color="auto" w:fill="F2F4F7"/>
            <w:tcMar>
              <w:top w:w="20" w:type="dxa"/>
              <w:left w:w="55" w:type="dxa"/>
              <w:bottom w:w="20" w:type="dxa"/>
              <w:right w:w="55" w:type="dxa"/>
            </w:tcMar>
          </w:tcPr>
          <w:p w14:paraId="37EDDC4F" w14:textId="77777777" w:rsidR="00280AEF" w:rsidRDefault="00D86BDB">
            <w:pPr>
              <w:spacing w:after="0" w:line="240" w:lineRule="auto"/>
              <w:jc w:val="left"/>
            </w:pPr>
            <w:r>
              <w:rPr>
                <w:rFonts w:eastAsia="Calibri" w:cs="Calibri"/>
                <w:sz w:val="14"/>
              </w:rPr>
              <w:t>Additional rows and zero-byte records.</w:t>
            </w:r>
          </w:p>
        </w:tc>
        <w:tc>
          <w:tcPr>
            <w:tcW w:w="1402" w:type="dxa"/>
            <w:shd w:val="clear" w:color="auto" w:fill="F2F4F7"/>
            <w:tcMar>
              <w:top w:w="20" w:type="dxa"/>
              <w:left w:w="55" w:type="dxa"/>
              <w:bottom w:w="20" w:type="dxa"/>
              <w:right w:w="55" w:type="dxa"/>
            </w:tcMar>
          </w:tcPr>
          <w:p w14:paraId="3B298D1B" w14:textId="77777777" w:rsidR="00280AEF" w:rsidRDefault="00D86BDB">
            <w:pPr>
              <w:spacing w:after="0" w:line="240" w:lineRule="auto"/>
              <w:jc w:val="left"/>
            </w:pPr>
            <w:r>
              <w:rPr>
                <w:rFonts w:eastAsia="Calibri" w:cs="Calibri"/>
                <w:sz w:val="14"/>
              </w:rPr>
              <w:t>Visually verified.</w:t>
            </w:r>
          </w:p>
        </w:tc>
      </w:tr>
      <w:tr w:rsidR="00280AEF" w14:paraId="0312D1E8" w14:textId="77777777">
        <w:trPr>
          <w:cantSplit/>
          <w:jc w:val="center"/>
        </w:trPr>
        <w:tc>
          <w:tcPr>
            <w:tcW w:w="818" w:type="dxa"/>
            <w:tcMar>
              <w:top w:w="20" w:type="dxa"/>
              <w:left w:w="55" w:type="dxa"/>
              <w:bottom w:w="20" w:type="dxa"/>
              <w:right w:w="55" w:type="dxa"/>
            </w:tcMar>
          </w:tcPr>
          <w:p w14:paraId="425F21C0" w14:textId="77777777" w:rsidR="00280AEF" w:rsidRDefault="00D86BDB">
            <w:pPr>
              <w:spacing w:after="0" w:line="240" w:lineRule="auto"/>
              <w:jc w:val="left"/>
            </w:pPr>
            <w:r>
              <w:rPr>
                <w:rFonts w:eastAsia="Calibri" w:cs="Calibri"/>
                <w:sz w:val="14"/>
              </w:rPr>
              <w:t>9.6</w:t>
            </w:r>
          </w:p>
        </w:tc>
        <w:tc>
          <w:tcPr>
            <w:tcW w:w="1986" w:type="dxa"/>
            <w:tcMar>
              <w:top w:w="20" w:type="dxa"/>
              <w:left w:w="55" w:type="dxa"/>
              <w:bottom w:w="20" w:type="dxa"/>
              <w:right w:w="55" w:type="dxa"/>
            </w:tcMar>
          </w:tcPr>
          <w:p w14:paraId="569E9086" w14:textId="77777777" w:rsidR="00280AEF" w:rsidRDefault="00D86BDB">
            <w:pPr>
              <w:spacing w:after="0" w:line="240" w:lineRule="auto"/>
              <w:jc w:val="left"/>
            </w:pPr>
            <w:r>
              <w:rPr>
                <w:rFonts w:eastAsia="Calibri" w:cs="Calibri"/>
                <w:sz w:val="14"/>
              </w:rPr>
              <w:t>DynamoDB 190058</w:t>
            </w:r>
          </w:p>
        </w:tc>
        <w:tc>
          <w:tcPr>
            <w:tcW w:w="5375" w:type="dxa"/>
            <w:tcMar>
              <w:top w:w="20" w:type="dxa"/>
              <w:left w:w="55" w:type="dxa"/>
              <w:bottom w:w="20" w:type="dxa"/>
              <w:right w:w="55" w:type="dxa"/>
            </w:tcMar>
          </w:tcPr>
          <w:p w14:paraId="1C1B535A" w14:textId="77777777" w:rsidR="00280AEF" w:rsidRDefault="00D86BDB">
            <w:pPr>
              <w:spacing w:after="0" w:line="240" w:lineRule="auto"/>
              <w:jc w:val="left"/>
            </w:pPr>
            <w:r>
              <w:rPr>
                <w:rFonts w:eastAsia="Calibri" w:cs="Calibri"/>
                <w:sz w:val="14"/>
              </w:rPr>
              <w:t>Additional rows and failed fixtures.</w:t>
            </w:r>
          </w:p>
        </w:tc>
        <w:tc>
          <w:tcPr>
            <w:tcW w:w="1402" w:type="dxa"/>
            <w:tcMar>
              <w:top w:w="20" w:type="dxa"/>
              <w:left w:w="55" w:type="dxa"/>
              <w:bottom w:w="20" w:type="dxa"/>
              <w:right w:w="55" w:type="dxa"/>
            </w:tcMar>
          </w:tcPr>
          <w:p w14:paraId="5F596209" w14:textId="77777777" w:rsidR="00280AEF" w:rsidRDefault="00D86BDB">
            <w:pPr>
              <w:spacing w:after="0" w:line="240" w:lineRule="auto"/>
              <w:jc w:val="left"/>
            </w:pPr>
            <w:r>
              <w:rPr>
                <w:rFonts w:eastAsia="Calibri" w:cs="Calibri"/>
                <w:sz w:val="14"/>
              </w:rPr>
              <w:t>Visually verified.</w:t>
            </w:r>
          </w:p>
        </w:tc>
      </w:tr>
      <w:tr w:rsidR="00280AEF" w14:paraId="53A43D2F" w14:textId="77777777">
        <w:trPr>
          <w:cantSplit/>
          <w:jc w:val="center"/>
        </w:trPr>
        <w:tc>
          <w:tcPr>
            <w:tcW w:w="818" w:type="dxa"/>
            <w:shd w:val="clear" w:color="auto" w:fill="F2F4F7"/>
            <w:tcMar>
              <w:top w:w="20" w:type="dxa"/>
              <w:left w:w="55" w:type="dxa"/>
              <w:bottom w:w="20" w:type="dxa"/>
              <w:right w:w="55" w:type="dxa"/>
            </w:tcMar>
          </w:tcPr>
          <w:p w14:paraId="040B7492" w14:textId="77777777" w:rsidR="00280AEF" w:rsidRDefault="00D86BDB">
            <w:pPr>
              <w:spacing w:after="0" w:line="240" w:lineRule="auto"/>
              <w:jc w:val="left"/>
            </w:pPr>
            <w:r>
              <w:rPr>
                <w:rFonts w:eastAsia="Calibri" w:cs="Calibri"/>
                <w:sz w:val="14"/>
              </w:rPr>
              <w:t>9.7</w:t>
            </w:r>
          </w:p>
        </w:tc>
        <w:tc>
          <w:tcPr>
            <w:tcW w:w="1986" w:type="dxa"/>
            <w:shd w:val="clear" w:color="auto" w:fill="F2F4F7"/>
            <w:tcMar>
              <w:top w:w="20" w:type="dxa"/>
              <w:left w:w="55" w:type="dxa"/>
              <w:bottom w:w="20" w:type="dxa"/>
              <w:right w:w="55" w:type="dxa"/>
            </w:tcMar>
          </w:tcPr>
          <w:p w14:paraId="4683BCDD" w14:textId="77777777" w:rsidR="00280AEF" w:rsidRDefault="00D86BDB">
            <w:pPr>
              <w:spacing w:after="0" w:line="240" w:lineRule="auto"/>
              <w:jc w:val="left"/>
            </w:pPr>
            <w:r>
              <w:rPr>
                <w:rFonts w:eastAsia="Calibri" w:cs="Calibri"/>
                <w:sz w:val="14"/>
              </w:rPr>
              <w:t>DynamoDB 190103</w:t>
            </w:r>
          </w:p>
        </w:tc>
        <w:tc>
          <w:tcPr>
            <w:tcW w:w="5375" w:type="dxa"/>
            <w:shd w:val="clear" w:color="auto" w:fill="F2F4F7"/>
            <w:tcMar>
              <w:top w:w="20" w:type="dxa"/>
              <w:left w:w="55" w:type="dxa"/>
              <w:bottom w:w="20" w:type="dxa"/>
              <w:right w:w="55" w:type="dxa"/>
            </w:tcMar>
          </w:tcPr>
          <w:p w14:paraId="46F1411E" w14:textId="77777777" w:rsidR="00280AEF" w:rsidRDefault="00D86BDB">
            <w:pPr>
              <w:spacing w:after="0" w:line="240" w:lineRule="auto"/>
              <w:jc w:val="left"/>
            </w:pPr>
            <w:r>
              <w:rPr>
                <w:rFonts w:eastAsia="Calibri" w:cs="Calibri"/>
                <w:sz w:val="14"/>
              </w:rPr>
              <w:t>Final rows including nested image.</w:t>
            </w:r>
          </w:p>
        </w:tc>
        <w:tc>
          <w:tcPr>
            <w:tcW w:w="1402" w:type="dxa"/>
            <w:shd w:val="clear" w:color="auto" w:fill="F2F4F7"/>
            <w:tcMar>
              <w:top w:w="20" w:type="dxa"/>
              <w:left w:w="55" w:type="dxa"/>
              <w:bottom w:w="20" w:type="dxa"/>
              <w:right w:w="55" w:type="dxa"/>
            </w:tcMar>
          </w:tcPr>
          <w:p w14:paraId="305BFA76" w14:textId="77777777" w:rsidR="00280AEF" w:rsidRDefault="00D86BDB">
            <w:pPr>
              <w:spacing w:after="0" w:line="240" w:lineRule="auto"/>
              <w:jc w:val="left"/>
            </w:pPr>
            <w:r>
              <w:rPr>
                <w:rFonts w:eastAsia="Calibri" w:cs="Calibri"/>
                <w:sz w:val="14"/>
              </w:rPr>
              <w:t>Visually verified.</w:t>
            </w:r>
          </w:p>
        </w:tc>
      </w:tr>
      <w:tr w:rsidR="00280AEF" w14:paraId="2DC3E16F" w14:textId="77777777">
        <w:trPr>
          <w:cantSplit/>
          <w:jc w:val="center"/>
        </w:trPr>
        <w:tc>
          <w:tcPr>
            <w:tcW w:w="818" w:type="dxa"/>
            <w:tcMar>
              <w:top w:w="20" w:type="dxa"/>
              <w:left w:w="55" w:type="dxa"/>
              <w:bottom w:w="20" w:type="dxa"/>
              <w:right w:w="55" w:type="dxa"/>
            </w:tcMar>
          </w:tcPr>
          <w:p w14:paraId="5ECC1661" w14:textId="77777777" w:rsidR="00280AEF" w:rsidRDefault="00D86BDB">
            <w:pPr>
              <w:spacing w:after="0" w:line="240" w:lineRule="auto"/>
              <w:jc w:val="left"/>
            </w:pPr>
            <w:r>
              <w:rPr>
                <w:rFonts w:eastAsia="Calibri" w:cs="Calibri"/>
                <w:sz w:val="14"/>
              </w:rPr>
              <w:t>9.8</w:t>
            </w:r>
          </w:p>
        </w:tc>
        <w:tc>
          <w:tcPr>
            <w:tcW w:w="1986" w:type="dxa"/>
            <w:tcMar>
              <w:top w:w="20" w:type="dxa"/>
              <w:left w:w="55" w:type="dxa"/>
              <w:bottom w:w="20" w:type="dxa"/>
              <w:right w:w="55" w:type="dxa"/>
            </w:tcMar>
          </w:tcPr>
          <w:p w14:paraId="56836D11" w14:textId="77777777" w:rsidR="00280AEF" w:rsidRDefault="00D86BDB">
            <w:pPr>
              <w:spacing w:after="0" w:line="240" w:lineRule="auto"/>
              <w:jc w:val="left"/>
            </w:pPr>
            <w:r>
              <w:rPr>
                <w:rFonts w:eastAsia="Calibri" w:cs="Calibri"/>
                <w:sz w:val="14"/>
              </w:rPr>
              <w:t>CloudWatch 191404</w:t>
            </w:r>
          </w:p>
        </w:tc>
        <w:tc>
          <w:tcPr>
            <w:tcW w:w="5375" w:type="dxa"/>
            <w:tcMar>
              <w:top w:w="20" w:type="dxa"/>
              <w:left w:w="55" w:type="dxa"/>
              <w:bottom w:w="20" w:type="dxa"/>
              <w:right w:w="55" w:type="dxa"/>
            </w:tcMar>
          </w:tcPr>
          <w:p w14:paraId="0AFBF940" w14:textId="77777777" w:rsidR="00280AEF" w:rsidRDefault="00D86BDB">
            <w:pPr>
              <w:spacing w:after="0" w:line="240" w:lineRule="auto"/>
              <w:jc w:val="left"/>
            </w:pPr>
            <w:r>
              <w:rPr>
                <w:rFonts w:eastAsia="Calibri" w:cs="Calibri"/>
                <w:sz w:val="14"/>
              </w:rPr>
              <w:t>Structured JSON lines and failed invocation.</w:t>
            </w:r>
          </w:p>
        </w:tc>
        <w:tc>
          <w:tcPr>
            <w:tcW w:w="1402" w:type="dxa"/>
            <w:tcMar>
              <w:top w:w="20" w:type="dxa"/>
              <w:left w:w="55" w:type="dxa"/>
              <w:bottom w:w="20" w:type="dxa"/>
              <w:right w:w="55" w:type="dxa"/>
            </w:tcMar>
          </w:tcPr>
          <w:p w14:paraId="7F95B814" w14:textId="77777777" w:rsidR="00280AEF" w:rsidRDefault="00D86BDB">
            <w:pPr>
              <w:spacing w:after="0" w:line="240" w:lineRule="auto"/>
              <w:jc w:val="left"/>
            </w:pPr>
            <w:r>
              <w:rPr>
                <w:rFonts w:eastAsia="Calibri" w:cs="Calibri"/>
                <w:sz w:val="14"/>
              </w:rPr>
              <w:t>Visually verified.</w:t>
            </w:r>
          </w:p>
        </w:tc>
      </w:tr>
      <w:tr w:rsidR="00280AEF" w14:paraId="169751A8" w14:textId="77777777">
        <w:trPr>
          <w:cantSplit/>
          <w:jc w:val="center"/>
        </w:trPr>
        <w:tc>
          <w:tcPr>
            <w:tcW w:w="818" w:type="dxa"/>
            <w:shd w:val="clear" w:color="auto" w:fill="F2F4F7"/>
            <w:tcMar>
              <w:top w:w="20" w:type="dxa"/>
              <w:left w:w="55" w:type="dxa"/>
              <w:bottom w:w="20" w:type="dxa"/>
              <w:right w:w="55" w:type="dxa"/>
            </w:tcMar>
          </w:tcPr>
          <w:p w14:paraId="4EAC3711" w14:textId="77777777" w:rsidR="00280AEF" w:rsidRDefault="00D86BDB">
            <w:pPr>
              <w:spacing w:after="0" w:line="240" w:lineRule="auto"/>
              <w:jc w:val="left"/>
            </w:pPr>
            <w:r>
              <w:rPr>
                <w:rFonts w:eastAsia="Calibri" w:cs="Calibri"/>
                <w:sz w:val="14"/>
              </w:rPr>
              <w:t>10.1</w:t>
            </w:r>
          </w:p>
        </w:tc>
        <w:tc>
          <w:tcPr>
            <w:tcW w:w="1986" w:type="dxa"/>
            <w:shd w:val="clear" w:color="auto" w:fill="F2F4F7"/>
            <w:tcMar>
              <w:top w:w="20" w:type="dxa"/>
              <w:left w:w="55" w:type="dxa"/>
              <w:bottom w:w="20" w:type="dxa"/>
              <w:right w:w="55" w:type="dxa"/>
            </w:tcMar>
          </w:tcPr>
          <w:p w14:paraId="3FC9558D" w14:textId="77777777" w:rsidR="00280AEF" w:rsidRDefault="00D86BDB">
            <w:pPr>
              <w:spacing w:after="0" w:line="240" w:lineRule="auto"/>
              <w:jc w:val="left"/>
            </w:pPr>
            <w:r>
              <w:rPr>
                <w:rFonts w:eastAsia="Calibri" w:cs="Calibri"/>
                <w:sz w:val="14"/>
              </w:rPr>
              <w:t>CloudWatch 191412</w:t>
            </w:r>
          </w:p>
        </w:tc>
        <w:tc>
          <w:tcPr>
            <w:tcW w:w="5375" w:type="dxa"/>
            <w:shd w:val="clear" w:color="auto" w:fill="F2F4F7"/>
            <w:tcMar>
              <w:top w:w="20" w:type="dxa"/>
              <w:left w:w="55" w:type="dxa"/>
              <w:bottom w:w="20" w:type="dxa"/>
              <w:right w:w="55" w:type="dxa"/>
            </w:tcMar>
          </w:tcPr>
          <w:p w14:paraId="29E3DBEA" w14:textId="77777777" w:rsidR="00280AEF" w:rsidRDefault="00D86BDB">
            <w:pPr>
              <w:spacing w:after="0" w:line="240" w:lineRule="auto"/>
              <w:jc w:val="left"/>
            </w:pPr>
            <w:r>
              <w:rPr>
                <w:rFonts w:eastAsia="Calibri" w:cs="Calibri"/>
                <w:sz w:val="14"/>
              </w:rPr>
              <w:t>Two failed invocations and REPORT durations.</w:t>
            </w:r>
          </w:p>
        </w:tc>
        <w:tc>
          <w:tcPr>
            <w:tcW w:w="1402" w:type="dxa"/>
            <w:shd w:val="clear" w:color="auto" w:fill="F2F4F7"/>
            <w:tcMar>
              <w:top w:w="20" w:type="dxa"/>
              <w:left w:w="55" w:type="dxa"/>
              <w:bottom w:w="20" w:type="dxa"/>
              <w:right w:w="55" w:type="dxa"/>
            </w:tcMar>
          </w:tcPr>
          <w:p w14:paraId="257863BF" w14:textId="77777777" w:rsidR="00280AEF" w:rsidRDefault="00D86BDB">
            <w:pPr>
              <w:spacing w:after="0" w:line="240" w:lineRule="auto"/>
              <w:jc w:val="left"/>
            </w:pPr>
            <w:r>
              <w:rPr>
                <w:rFonts w:eastAsia="Calibri" w:cs="Calibri"/>
                <w:sz w:val="14"/>
              </w:rPr>
              <w:t>Visually verified.</w:t>
            </w:r>
          </w:p>
        </w:tc>
      </w:tr>
    </w:tbl>
    <w:p w14:paraId="46246782" w14:textId="77777777" w:rsidR="00280AEF" w:rsidRDefault="00280AEF">
      <w:pPr>
        <w:spacing w:after="40"/>
      </w:pPr>
    </w:p>
    <w:p w14:paraId="7DA3B905" w14:textId="77777777" w:rsidR="00280AEF" w:rsidRDefault="00D86BDB">
      <w:pPr>
        <w:pStyle w:val="Heading1"/>
        <w:pBdr>
          <w:bottom w:val="single" w:sz="6" w:space="4" w:color="C55A11"/>
        </w:pBdr>
      </w:pPr>
      <w:bookmarkStart w:id="21" w:name="_Toc243263503"/>
      <w:r>
        <w:t>Appendix F. Glossary</w:t>
      </w:r>
      <w:bookmarkEnd w:id="21"/>
    </w:p>
    <w:p w14:paraId="0CFDEA02" w14:textId="77777777" w:rsidR="00280AEF" w:rsidRDefault="00D86BDB">
      <w:pPr>
        <w:pStyle w:val="Caption"/>
        <w:keepNext/>
        <w:spacing w:before="100" w:after="40"/>
        <w:jc w:val="left"/>
      </w:pPr>
      <w:r>
        <w:rPr>
          <w:rFonts w:eastAsia="Calibri" w:cs="Calibri"/>
          <w:color w:val="1F3864"/>
          <w:sz w:val="17"/>
        </w:rPr>
        <w:t>Table F.1.</w:t>
      </w:r>
      <w:r>
        <w:rPr>
          <w:rFonts w:eastAsia="Calibri" w:cs="Calibri"/>
          <w:b w:val="0"/>
          <w:sz w:val="17"/>
        </w:rPr>
        <w:t xml:space="preserve"> Glossary of project terms.</w:t>
      </w:r>
    </w:p>
    <w:tbl>
      <w:tblPr>
        <w:tblW w:w="0" w:type="auto"/>
        <w:jc w:val="center"/>
        <w:tblBorders>
          <w:top w:val="single" w:sz="4" w:space="0" w:color="C9D0DA"/>
          <w:left w:val="single" w:sz="4" w:space="0" w:color="C9D0DA"/>
          <w:bottom w:val="single" w:sz="4" w:space="0" w:color="C9D0DA"/>
          <w:right w:val="single" w:sz="4" w:space="0" w:color="C9D0DA"/>
          <w:insideH w:val="single" w:sz="4" w:space="0" w:color="C9D0DA"/>
          <w:insideV w:val="single" w:sz="4" w:space="0" w:color="C9D0DA"/>
        </w:tblBorders>
        <w:tblLayout w:type="fixed"/>
        <w:tblLook w:val="04A0" w:firstRow="1" w:lastRow="0" w:firstColumn="1" w:lastColumn="0" w:noHBand="0" w:noVBand="1"/>
      </w:tblPr>
      <w:tblGrid>
        <w:gridCol w:w="2337"/>
        <w:gridCol w:w="7244"/>
      </w:tblGrid>
      <w:tr w:rsidR="00280AEF" w14:paraId="48DBDEE4" w14:textId="77777777">
        <w:trPr>
          <w:cantSplit/>
          <w:trHeight w:val="340"/>
          <w:tblHeader/>
          <w:jc w:val="center"/>
        </w:trPr>
        <w:tc>
          <w:tcPr>
            <w:tcW w:w="2337" w:type="dxa"/>
            <w:shd w:val="clear" w:color="auto" w:fill="1F3864"/>
            <w:tcMar>
              <w:top w:w="20" w:type="dxa"/>
              <w:left w:w="55" w:type="dxa"/>
              <w:bottom w:w="20" w:type="dxa"/>
              <w:right w:w="55" w:type="dxa"/>
            </w:tcMar>
          </w:tcPr>
          <w:p w14:paraId="04070581" w14:textId="77777777" w:rsidR="00280AEF" w:rsidRDefault="00D86BDB">
            <w:pPr>
              <w:spacing w:after="0" w:line="240" w:lineRule="auto"/>
              <w:jc w:val="left"/>
            </w:pPr>
            <w:r>
              <w:rPr>
                <w:rFonts w:eastAsia="Calibri" w:cs="Calibri"/>
                <w:b/>
                <w:color w:val="FFFFFF"/>
                <w:sz w:val="14"/>
              </w:rPr>
              <w:t>Term</w:t>
            </w:r>
          </w:p>
        </w:tc>
        <w:tc>
          <w:tcPr>
            <w:tcW w:w="7244" w:type="dxa"/>
            <w:shd w:val="clear" w:color="auto" w:fill="1F3864"/>
            <w:tcMar>
              <w:top w:w="20" w:type="dxa"/>
              <w:left w:w="55" w:type="dxa"/>
              <w:bottom w:w="20" w:type="dxa"/>
              <w:right w:w="55" w:type="dxa"/>
            </w:tcMar>
          </w:tcPr>
          <w:p w14:paraId="1C6AD0E0" w14:textId="77777777" w:rsidR="00280AEF" w:rsidRDefault="00D86BDB">
            <w:pPr>
              <w:spacing w:after="0" w:line="240" w:lineRule="auto"/>
              <w:jc w:val="left"/>
            </w:pPr>
            <w:r>
              <w:rPr>
                <w:rFonts w:eastAsia="Calibri" w:cs="Calibri"/>
                <w:b/>
                <w:color w:val="FFFFFF"/>
                <w:sz w:val="14"/>
              </w:rPr>
              <w:t>Definition</w:t>
            </w:r>
          </w:p>
        </w:tc>
      </w:tr>
      <w:tr w:rsidR="00280AEF" w14:paraId="6262AF07" w14:textId="77777777">
        <w:trPr>
          <w:cantSplit/>
          <w:jc w:val="center"/>
        </w:trPr>
        <w:tc>
          <w:tcPr>
            <w:tcW w:w="2337" w:type="dxa"/>
            <w:tcMar>
              <w:top w:w="20" w:type="dxa"/>
              <w:left w:w="55" w:type="dxa"/>
              <w:bottom w:w="20" w:type="dxa"/>
              <w:right w:w="55" w:type="dxa"/>
            </w:tcMar>
          </w:tcPr>
          <w:p w14:paraId="3602AF8A" w14:textId="77777777" w:rsidR="00280AEF" w:rsidRDefault="00D86BDB">
            <w:pPr>
              <w:spacing w:after="0" w:line="240" w:lineRule="auto"/>
              <w:jc w:val="left"/>
            </w:pPr>
            <w:r>
              <w:rPr>
                <w:rFonts w:eastAsia="Calibri" w:cs="Calibri"/>
                <w:sz w:val="14"/>
              </w:rPr>
              <w:t>Claim</w:t>
            </w:r>
          </w:p>
        </w:tc>
        <w:tc>
          <w:tcPr>
            <w:tcW w:w="7244" w:type="dxa"/>
            <w:tcMar>
              <w:top w:w="20" w:type="dxa"/>
              <w:left w:w="55" w:type="dxa"/>
              <w:bottom w:w="20" w:type="dxa"/>
              <w:right w:w="55" w:type="dxa"/>
            </w:tcMar>
          </w:tcPr>
          <w:p w14:paraId="20150B64" w14:textId="77777777" w:rsidR="00280AEF" w:rsidRDefault="00D86BDB">
            <w:pPr>
              <w:spacing w:after="0" w:line="240" w:lineRule="auto"/>
              <w:jc w:val="left"/>
            </w:pPr>
            <w:r>
              <w:rPr>
                <w:rFonts w:eastAsia="Calibri" w:cs="Calibri"/>
                <w:sz w:val="14"/>
              </w:rPr>
              <w:t>The conditional PutItem that creates a PROCESSING record for an object version.</w:t>
            </w:r>
          </w:p>
        </w:tc>
      </w:tr>
      <w:tr w:rsidR="00280AEF" w14:paraId="205A863C" w14:textId="77777777">
        <w:trPr>
          <w:cantSplit/>
          <w:jc w:val="center"/>
        </w:trPr>
        <w:tc>
          <w:tcPr>
            <w:tcW w:w="2337" w:type="dxa"/>
            <w:shd w:val="clear" w:color="auto" w:fill="F2F4F7"/>
            <w:tcMar>
              <w:top w:w="20" w:type="dxa"/>
              <w:left w:w="55" w:type="dxa"/>
              <w:bottom w:w="20" w:type="dxa"/>
              <w:right w:w="55" w:type="dxa"/>
            </w:tcMar>
          </w:tcPr>
          <w:p w14:paraId="7EE1861E" w14:textId="77777777" w:rsidR="00280AEF" w:rsidRDefault="00D86BDB">
            <w:pPr>
              <w:spacing w:after="0" w:line="240" w:lineRule="auto"/>
              <w:jc w:val="left"/>
            </w:pPr>
            <w:r>
              <w:rPr>
                <w:rFonts w:eastAsia="Calibri" w:cs="Calibri"/>
                <w:sz w:val="14"/>
              </w:rPr>
              <w:t>Conditional write</w:t>
            </w:r>
          </w:p>
        </w:tc>
        <w:tc>
          <w:tcPr>
            <w:tcW w:w="7244" w:type="dxa"/>
            <w:shd w:val="clear" w:color="auto" w:fill="F2F4F7"/>
            <w:tcMar>
              <w:top w:w="20" w:type="dxa"/>
              <w:left w:w="55" w:type="dxa"/>
              <w:bottom w:w="20" w:type="dxa"/>
              <w:right w:w="55" w:type="dxa"/>
            </w:tcMar>
          </w:tcPr>
          <w:p w14:paraId="2CE3204A" w14:textId="77777777" w:rsidR="00280AEF" w:rsidRDefault="00D86BDB">
            <w:pPr>
              <w:spacing w:after="0" w:line="240" w:lineRule="auto"/>
              <w:jc w:val="left"/>
            </w:pPr>
            <w:r>
              <w:rPr>
                <w:rFonts w:eastAsia="Calibri" w:cs="Calibri"/>
                <w:sz w:val="14"/>
              </w:rPr>
              <w:t>A DynamoDB write that succeeds only if a condition expression is true.</w:t>
            </w:r>
          </w:p>
        </w:tc>
      </w:tr>
      <w:tr w:rsidR="00280AEF" w14:paraId="5FC1BAD3" w14:textId="77777777">
        <w:trPr>
          <w:cantSplit/>
          <w:jc w:val="center"/>
        </w:trPr>
        <w:tc>
          <w:tcPr>
            <w:tcW w:w="2337" w:type="dxa"/>
            <w:tcMar>
              <w:top w:w="20" w:type="dxa"/>
              <w:left w:w="55" w:type="dxa"/>
              <w:bottom w:w="20" w:type="dxa"/>
              <w:right w:w="55" w:type="dxa"/>
            </w:tcMar>
          </w:tcPr>
          <w:p w14:paraId="4BDC6CFC" w14:textId="77777777" w:rsidR="00280AEF" w:rsidRDefault="00D86BDB">
            <w:pPr>
              <w:spacing w:after="0" w:line="240" w:lineRule="auto"/>
              <w:jc w:val="left"/>
            </w:pPr>
            <w:r>
              <w:rPr>
                <w:rFonts w:eastAsia="Calibri" w:cs="Calibri"/>
                <w:sz w:val="14"/>
              </w:rPr>
              <w:t>Content signature</w:t>
            </w:r>
          </w:p>
        </w:tc>
        <w:tc>
          <w:tcPr>
            <w:tcW w:w="7244" w:type="dxa"/>
            <w:tcMar>
              <w:top w:w="20" w:type="dxa"/>
              <w:left w:w="55" w:type="dxa"/>
              <w:bottom w:w="20" w:type="dxa"/>
              <w:right w:w="55" w:type="dxa"/>
            </w:tcMar>
          </w:tcPr>
          <w:p w14:paraId="624DDA6F" w14:textId="77777777" w:rsidR="00280AEF" w:rsidRDefault="00D86BDB">
            <w:pPr>
              <w:spacing w:after="0" w:line="240" w:lineRule="auto"/>
              <w:jc w:val="left"/>
            </w:pPr>
            <w:r>
              <w:rPr>
                <w:rFonts w:eastAsia="Calibri" w:cs="Calibri"/>
                <w:sz w:val="14"/>
              </w:rPr>
              <w:t>The leading bytes of a file that identify a format, such as FF D8 FF for JPEG.</w:t>
            </w:r>
          </w:p>
        </w:tc>
      </w:tr>
      <w:tr w:rsidR="00280AEF" w14:paraId="370564B0" w14:textId="77777777">
        <w:trPr>
          <w:cantSplit/>
          <w:jc w:val="center"/>
        </w:trPr>
        <w:tc>
          <w:tcPr>
            <w:tcW w:w="2337" w:type="dxa"/>
            <w:shd w:val="clear" w:color="auto" w:fill="F2F4F7"/>
            <w:tcMar>
              <w:top w:w="20" w:type="dxa"/>
              <w:left w:w="55" w:type="dxa"/>
              <w:bottom w:w="20" w:type="dxa"/>
              <w:right w:w="55" w:type="dxa"/>
            </w:tcMar>
          </w:tcPr>
          <w:p w14:paraId="26291D13" w14:textId="77777777" w:rsidR="00280AEF" w:rsidRDefault="00D86BDB">
            <w:pPr>
              <w:spacing w:after="0" w:line="240" w:lineRule="auto"/>
              <w:jc w:val="left"/>
            </w:pPr>
            <w:r>
              <w:rPr>
                <w:rFonts w:eastAsia="Calibri" w:cs="Calibri"/>
                <w:sz w:val="14"/>
              </w:rPr>
              <w:t>Deployment package</w:t>
            </w:r>
          </w:p>
        </w:tc>
        <w:tc>
          <w:tcPr>
            <w:tcW w:w="7244" w:type="dxa"/>
            <w:shd w:val="clear" w:color="auto" w:fill="F2F4F7"/>
            <w:tcMar>
              <w:top w:w="20" w:type="dxa"/>
              <w:left w:w="55" w:type="dxa"/>
              <w:bottom w:w="20" w:type="dxa"/>
              <w:right w:w="55" w:type="dxa"/>
            </w:tcMar>
          </w:tcPr>
          <w:p w14:paraId="124D3560" w14:textId="77777777" w:rsidR="00280AEF" w:rsidRDefault="00D86BDB">
            <w:pPr>
              <w:spacing w:after="0" w:line="240" w:lineRule="auto"/>
              <w:jc w:val="left"/>
            </w:pPr>
            <w:r>
              <w:rPr>
                <w:rFonts w:eastAsia="Calibri" w:cs="Calibri"/>
                <w:sz w:val="14"/>
              </w:rPr>
              <w:t>The ZIP archive uploaded to Lambda, containing handler.py, the processors, and runtime dependencies.</w:t>
            </w:r>
          </w:p>
        </w:tc>
      </w:tr>
      <w:tr w:rsidR="00280AEF" w14:paraId="17C40474" w14:textId="77777777">
        <w:trPr>
          <w:cantSplit/>
          <w:jc w:val="center"/>
        </w:trPr>
        <w:tc>
          <w:tcPr>
            <w:tcW w:w="2337" w:type="dxa"/>
            <w:tcMar>
              <w:top w:w="20" w:type="dxa"/>
              <w:left w:w="55" w:type="dxa"/>
              <w:bottom w:w="20" w:type="dxa"/>
              <w:right w:w="55" w:type="dxa"/>
            </w:tcMar>
          </w:tcPr>
          <w:p w14:paraId="64F49258" w14:textId="77777777" w:rsidR="00280AEF" w:rsidRDefault="00D86BDB">
            <w:pPr>
              <w:spacing w:after="0" w:line="240" w:lineRule="auto"/>
              <w:jc w:val="left"/>
            </w:pPr>
            <w:r>
              <w:rPr>
                <w:rFonts w:eastAsia="Calibri" w:cs="Calibri"/>
                <w:sz w:val="14"/>
              </w:rPr>
              <w:t>Failure destination</w:t>
            </w:r>
          </w:p>
        </w:tc>
        <w:tc>
          <w:tcPr>
            <w:tcW w:w="7244" w:type="dxa"/>
            <w:tcMar>
              <w:top w:w="20" w:type="dxa"/>
              <w:left w:w="55" w:type="dxa"/>
              <w:bottom w:w="20" w:type="dxa"/>
              <w:right w:w="55" w:type="dxa"/>
            </w:tcMar>
          </w:tcPr>
          <w:p w14:paraId="159F3514" w14:textId="77777777" w:rsidR="00280AEF" w:rsidRDefault="00D86BDB">
            <w:pPr>
              <w:spacing w:after="0" w:line="240" w:lineRule="auto"/>
              <w:jc w:val="left"/>
            </w:pPr>
            <w:r>
              <w:rPr>
                <w:rFonts w:eastAsia="Calibri" w:cs="Calibri"/>
                <w:sz w:val="14"/>
              </w:rPr>
              <w:t>The Lambda asynchronous invocation destination that receives an invocation envelope after retries are exhausted.</w:t>
            </w:r>
          </w:p>
        </w:tc>
      </w:tr>
      <w:tr w:rsidR="00280AEF" w14:paraId="10814B88" w14:textId="77777777">
        <w:trPr>
          <w:cantSplit/>
          <w:jc w:val="center"/>
        </w:trPr>
        <w:tc>
          <w:tcPr>
            <w:tcW w:w="2337" w:type="dxa"/>
            <w:shd w:val="clear" w:color="auto" w:fill="F2F4F7"/>
            <w:tcMar>
              <w:top w:w="20" w:type="dxa"/>
              <w:left w:w="55" w:type="dxa"/>
              <w:bottom w:w="20" w:type="dxa"/>
              <w:right w:w="55" w:type="dxa"/>
            </w:tcMar>
          </w:tcPr>
          <w:p w14:paraId="55EB94DB" w14:textId="77777777" w:rsidR="00280AEF" w:rsidRDefault="00D86BDB">
            <w:pPr>
              <w:spacing w:after="0" w:line="240" w:lineRule="auto"/>
              <w:jc w:val="left"/>
            </w:pPr>
            <w:r>
              <w:rPr>
                <w:rFonts w:eastAsia="Calibri" w:cs="Calibri"/>
                <w:sz w:val="14"/>
              </w:rPr>
              <w:t>Idempotency</w:t>
            </w:r>
          </w:p>
        </w:tc>
        <w:tc>
          <w:tcPr>
            <w:tcW w:w="7244" w:type="dxa"/>
            <w:shd w:val="clear" w:color="auto" w:fill="F2F4F7"/>
            <w:tcMar>
              <w:top w:w="20" w:type="dxa"/>
              <w:left w:w="55" w:type="dxa"/>
              <w:bottom w:w="20" w:type="dxa"/>
              <w:right w:w="55" w:type="dxa"/>
            </w:tcMar>
          </w:tcPr>
          <w:p w14:paraId="49BA70AC" w14:textId="77777777" w:rsidR="00280AEF" w:rsidRDefault="00D86BDB">
            <w:pPr>
              <w:spacing w:after="0" w:line="240" w:lineRule="auto"/>
              <w:jc w:val="left"/>
            </w:pPr>
            <w:r>
              <w:rPr>
                <w:rFonts w:eastAsia="Calibri" w:cs="Calibri"/>
                <w:sz w:val="14"/>
              </w:rPr>
              <w:t>The property that repeated delivery of the same event does not create a second logical result or corrupt an existing one.</w:t>
            </w:r>
          </w:p>
        </w:tc>
      </w:tr>
      <w:tr w:rsidR="00280AEF" w14:paraId="74C9983E" w14:textId="77777777">
        <w:trPr>
          <w:cantSplit/>
          <w:jc w:val="center"/>
        </w:trPr>
        <w:tc>
          <w:tcPr>
            <w:tcW w:w="2337" w:type="dxa"/>
            <w:tcMar>
              <w:top w:w="20" w:type="dxa"/>
              <w:left w:w="55" w:type="dxa"/>
              <w:bottom w:w="20" w:type="dxa"/>
              <w:right w:w="55" w:type="dxa"/>
            </w:tcMar>
          </w:tcPr>
          <w:p w14:paraId="4B3B5A1A" w14:textId="77777777" w:rsidR="00280AEF" w:rsidRDefault="00D86BDB">
            <w:pPr>
              <w:spacing w:after="0" w:line="240" w:lineRule="auto"/>
              <w:jc w:val="left"/>
            </w:pPr>
            <w:r>
              <w:rPr>
                <w:rFonts w:eastAsia="Calibri" w:cs="Calibri"/>
                <w:sz w:val="14"/>
              </w:rPr>
              <w:t>manylinux_2_28_aarch64</w:t>
            </w:r>
          </w:p>
        </w:tc>
        <w:tc>
          <w:tcPr>
            <w:tcW w:w="7244" w:type="dxa"/>
            <w:tcMar>
              <w:top w:w="20" w:type="dxa"/>
              <w:left w:w="55" w:type="dxa"/>
              <w:bottom w:w="20" w:type="dxa"/>
              <w:right w:w="55" w:type="dxa"/>
            </w:tcMar>
          </w:tcPr>
          <w:p w14:paraId="3EFC6C0A" w14:textId="77777777" w:rsidR="00280AEF" w:rsidRDefault="00D86BDB">
            <w:pPr>
              <w:spacing w:after="0" w:line="240" w:lineRule="auto"/>
              <w:jc w:val="left"/>
            </w:pPr>
            <w:r>
              <w:rPr>
                <w:rFonts w:eastAsia="Calibri" w:cs="Calibri"/>
                <w:sz w:val="14"/>
              </w:rPr>
              <w:t>A Python wheel platform tag for Linux arm64 with glibc 2.28 or newer.</w:t>
            </w:r>
          </w:p>
        </w:tc>
      </w:tr>
      <w:tr w:rsidR="00280AEF" w14:paraId="73A92669" w14:textId="77777777">
        <w:trPr>
          <w:cantSplit/>
          <w:jc w:val="center"/>
        </w:trPr>
        <w:tc>
          <w:tcPr>
            <w:tcW w:w="2337" w:type="dxa"/>
            <w:shd w:val="clear" w:color="auto" w:fill="F2F4F7"/>
            <w:tcMar>
              <w:top w:w="20" w:type="dxa"/>
              <w:left w:w="55" w:type="dxa"/>
              <w:bottom w:w="20" w:type="dxa"/>
              <w:right w:w="55" w:type="dxa"/>
            </w:tcMar>
          </w:tcPr>
          <w:p w14:paraId="74E26FD7" w14:textId="77777777" w:rsidR="00280AEF" w:rsidRDefault="00D86BDB">
            <w:pPr>
              <w:spacing w:after="0" w:line="240" w:lineRule="auto"/>
              <w:jc w:val="left"/>
            </w:pPr>
            <w:r>
              <w:rPr>
                <w:rFonts w:eastAsia="Calibri" w:cs="Calibri"/>
                <w:sz w:val="14"/>
              </w:rPr>
              <w:t>Noncurrent version</w:t>
            </w:r>
          </w:p>
        </w:tc>
        <w:tc>
          <w:tcPr>
            <w:tcW w:w="7244" w:type="dxa"/>
            <w:shd w:val="clear" w:color="auto" w:fill="F2F4F7"/>
            <w:tcMar>
              <w:top w:w="20" w:type="dxa"/>
              <w:left w:w="55" w:type="dxa"/>
              <w:bottom w:w="20" w:type="dxa"/>
              <w:right w:w="55" w:type="dxa"/>
            </w:tcMar>
          </w:tcPr>
          <w:p w14:paraId="2DE98BE9" w14:textId="77777777" w:rsidR="00280AEF" w:rsidRDefault="00D86BDB">
            <w:pPr>
              <w:spacing w:after="0" w:line="240" w:lineRule="auto"/>
              <w:jc w:val="left"/>
            </w:pPr>
            <w:r>
              <w:rPr>
                <w:rFonts w:eastAsia="Calibri" w:cs="Calibri"/>
                <w:sz w:val="14"/>
              </w:rPr>
              <w:t>An S3 object version that is no longer the latest version for its key.</w:t>
            </w:r>
          </w:p>
        </w:tc>
      </w:tr>
      <w:tr w:rsidR="00280AEF" w14:paraId="44C49E17" w14:textId="77777777">
        <w:trPr>
          <w:cantSplit/>
          <w:jc w:val="center"/>
        </w:trPr>
        <w:tc>
          <w:tcPr>
            <w:tcW w:w="2337" w:type="dxa"/>
            <w:tcMar>
              <w:top w:w="20" w:type="dxa"/>
              <w:left w:w="55" w:type="dxa"/>
              <w:bottom w:w="20" w:type="dxa"/>
              <w:right w:w="55" w:type="dxa"/>
            </w:tcMar>
          </w:tcPr>
          <w:p w14:paraId="3B336FE6" w14:textId="77777777" w:rsidR="00280AEF" w:rsidRDefault="00D86BDB">
            <w:pPr>
              <w:spacing w:after="0" w:line="240" w:lineRule="auto"/>
              <w:jc w:val="left"/>
            </w:pPr>
            <w:r>
              <w:rPr>
                <w:rFonts w:eastAsia="Calibri" w:cs="Calibri"/>
                <w:sz w:val="14"/>
              </w:rPr>
              <w:t>Processing identity</w:t>
            </w:r>
          </w:p>
        </w:tc>
        <w:tc>
          <w:tcPr>
            <w:tcW w:w="7244" w:type="dxa"/>
            <w:tcMar>
              <w:top w:w="20" w:type="dxa"/>
              <w:left w:w="55" w:type="dxa"/>
              <w:bottom w:w="20" w:type="dxa"/>
              <w:right w:w="55" w:type="dxa"/>
            </w:tcMar>
          </w:tcPr>
          <w:p w14:paraId="3F5897CE" w14:textId="77777777" w:rsidR="00280AEF" w:rsidRDefault="00D86BDB">
            <w:pPr>
              <w:spacing w:after="0" w:line="240" w:lineRule="auto"/>
              <w:jc w:val="left"/>
            </w:pPr>
            <w:r>
              <w:rPr>
                <w:rFonts w:eastAsia="Calibri" w:cs="Calibri"/>
                <w:sz w:val="14"/>
              </w:rPr>
              <w:t>The deterministic SHA-256 key derived from bucket, object key, and version ID.</w:t>
            </w:r>
          </w:p>
        </w:tc>
      </w:tr>
      <w:tr w:rsidR="00280AEF" w14:paraId="5F69D229" w14:textId="77777777">
        <w:trPr>
          <w:cantSplit/>
          <w:jc w:val="center"/>
        </w:trPr>
        <w:tc>
          <w:tcPr>
            <w:tcW w:w="2337" w:type="dxa"/>
            <w:shd w:val="clear" w:color="auto" w:fill="F2F4F7"/>
            <w:tcMar>
              <w:top w:w="20" w:type="dxa"/>
              <w:left w:w="55" w:type="dxa"/>
              <w:bottom w:w="20" w:type="dxa"/>
              <w:right w:w="55" w:type="dxa"/>
            </w:tcMar>
          </w:tcPr>
          <w:p w14:paraId="45F1B38B" w14:textId="77777777" w:rsidR="00280AEF" w:rsidRDefault="00D86BDB">
            <w:pPr>
              <w:spacing w:after="0" w:line="240" w:lineRule="auto"/>
              <w:jc w:val="left"/>
            </w:pPr>
            <w:r>
              <w:rPr>
                <w:rFonts w:eastAsia="Calibri" w:cs="Calibri"/>
                <w:sz w:val="14"/>
              </w:rPr>
              <w:t>Terminal state</w:t>
            </w:r>
          </w:p>
        </w:tc>
        <w:tc>
          <w:tcPr>
            <w:tcW w:w="7244" w:type="dxa"/>
            <w:shd w:val="clear" w:color="auto" w:fill="F2F4F7"/>
            <w:tcMar>
              <w:top w:w="20" w:type="dxa"/>
              <w:left w:w="55" w:type="dxa"/>
              <w:bottom w:w="20" w:type="dxa"/>
              <w:right w:w="55" w:type="dxa"/>
            </w:tcMar>
          </w:tcPr>
          <w:p w14:paraId="6481B782" w14:textId="77777777" w:rsidR="00280AEF" w:rsidRDefault="00D86BDB">
            <w:pPr>
              <w:spacing w:after="0" w:line="240" w:lineRule="auto"/>
              <w:jc w:val="left"/>
            </w:pPr>
            <w:r>
              <w:rPr>
                <w:rFonts w:eastAsia="Calibri" w:cs="Calibri"/>
                <w:sz w:val="14"/>
              </w:rPr>
              <w:t>COMPLETED or FAILED; the state after which no further transition is expected except a guarded re-attempt of FAILED.</w:t>
            </w:r>
          </w:p>
        </w:tc>
      </w:tr>
      <w:tr w:rsidR="00280AEF" w14:paraId="042759B0" w14:textId="77777777">
        <w:trPr>
          <w:cantSplit/>
          <w:jc w:val="center"/>
        </w:trPr>
        <w:tc>
          <w:tcPr>
            <w:tcW w:w="2337" w:type="dxa"/>
            <w:tcMar>
              <w:top w:w="20" w:type="dxa"/>
              <w:left w:w="55" w:type="dxa"/>
              <w:bottom w:w="20" w:type="dxa"/>
              <w:right w:w="55" w:type="dxa"/>
            </w:tcMar>
          </w:tcPr>
          <w:p w14:paraId="79B06A39" w14:textId="77777777" w:rsidR="00280AEF" w:rsidRDefault="00D86BDB">
            <w:pPr>
              <w:spacing w:after="0" w:line="240" w:lineRule="auto"/>
              <w:jc w:val="left"/>
            </w:pPr>
            <w:r>
              <w:rPr>
                <w:rFonts w:eastAsia="Calibri" w:cs="Calibri"/>
                <w:sz w:val="14"/>
              </w:rPr>
              <w:t>Version-pinned read</w:t>
            </w:r>
          </w:p>
        </w:tc>
        <w:tc>
          <w:tcPr>
            <w:tcW w:w="7244" w:type="dxa"/>
            <w:tcMar>
              <w:top w:w="20" w:type="dxa"/>
              <w:left w:w="55" w:type="dxa"/>
              <w:bottom w:w="20" w:type="dxa"/>
              <w:right w:w="55" w:type="dxa"/>
            </w:tcMar>
          </w:tcPr>
          <w:p w14:paraId="7FE80C28" w14:textId="77777777" w:rsidR="00280AEF" w:rsidRDefault="00D86BDB">
            <w:pPr>
              <w:spacing w:after="0" w:line="240" w:lineRule="auto"/>
              <w:jc w:val="left"/>
            </w:pPr>
            <w:r>
              <w:rPr>
                <w:rFonts w:eastAsia="Calibri" w:cs="Calibri"/>
                <w:sz w:val="14"/>
              </w:rPr>
              <w:t>A HeadObject or GetObject call that includes the event's version ID.</w:t>
            </w:r>
          </w:p>
        </w:tc>
      </w:tr>
    </w:tbl>
    <w:p w14:paraId="74A871DA" w14:textId="77777777" w:rsidR="00280AEF" w:rsidRDefault="00280AEF">
      <w:pPr>
        <w:spacing w:after="40"/>
      </w:pPr>
    </w:p>
    <w:sectPr w:rsidR="00280AEF" w:rsidSect="00034616">
      <w:headerReference w:type="default" r:id="rId32"/>
      <w:footerReference w:type="default" r:id="rId33"/>
      <w:pgSz w:w="11906" w:h="16838"/>
      <w:pgMar w:top="907" w:right="964" w:bottom="907" w:left="964"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8FAB" w14:textId="77777777" w:rsidR="00D86BDB" w:rsidRDefault="00D86BDB">
      <w:pPr>
        <w:spacing w:after="0" w:line="240" w:lineRule="auto"/>
      </w:pPr>
      <w:r>
        <w:separator/>
      </w:r>
    </w:p>
  </w:endnote>
  <w:endnote w:type="continuationSeparator" w:id="0">
    <w:p w14:paraId="78D3C91A" w14:textId="77777777" w:rsidR="00D86BDB" w:rsidRDefault="00D8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65EC" w14:textId="77777777" w:rsidR="00280AEF" w:rsidRDefault="00D86BDB">
    <w:pPr>
      <w:pStyle w:val="Footer"/>
      <w:tabs>
        <w:tab w:val="right" w:pos="9581"/>
      </w:tabs>
    </w:pPr>
    <w:r>
      <w:rPr>
        <w:rFonts w:eastAsia="Calibri" w:cs="Calibri"/>
        <w:color w:val="5A6580"/>
        <w:sz w:val="16"/>
      </w:rPr>
      <w:t>Version 1.0  ·  18 October 2026</w:t>
    </w:r>
    <w:r>
      <w:rPr>
        <w:rFonts w:eastAsia="Calibri" w:cs="Calibri"/>
        <w:color w:val="5A6580"/>
        <w:sz w:val="16"/>
      </w:rPr>
      <w:tab/>
      <w:t xml:space="preserve">Page </w:t>
    </w:r>
    <w:r>
      <w:fldChar w:fldCharType="begin"/>
    </w:r>
    <w:r>
      <w:instrText>PAGE</w:instrText>
    </w:r>
    <w:r>
      <w:fldChar w:fldCharType="separate"/>
    </w:r>
    <w:r>
      <w:t>1</w:t>
    </w:r>
    <w:r>
      <w:fldChar w:fldCharType="end"/>
    </w:r>
    <w:r>
      <w:rPr>
        <w:rFonts w:eastAsia="Calibri" w:cs="Calibri"/>
        <w:color w:val="5A6580"/>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78E7" w14:textId="77777777" w:rsidR="00D86BDB" w:rsidRDefault="00D86BDB">
      <w:pPr>
        <w:spacing w:after="0" w:line="240" w:lineRule="auto"/>
      </w:pPr>
      <w:r>
        <w:separator/>
      </w:r>
    </w:p>
  </w:footnote>
  <w:footnote w:type="continuationSeparator" w:id="0">
    <w:p w14:paraId="234E7B8D" w14:textId="77777777" w:rsidR="00D86BDB" w:rsidRDefault="00D86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7E2A" w14:textId="77777777" w:rsidR="00280AEF" w:rsidRDefault="00D86BDB">
    <w:pPr>
      <w:pStyle w:val="Header"/>
      <w:pBdr>
        <w:bottom w:val="single" w:sz="4" w:space="2" w:color="C9D0DA"/>
      </w:pBdr>
      <w:tabs>
        <w:tab w:val="right" w:pos="9581"/>
      </w:tabs>
    </w:pPr>
    <w:r>
      <w:rPr>
        <w:rFonts w:eastAsia="Calibri" w:cs="Calibri"/>
        <w:b/>
        <w:color w:val="1F3864"/>
        <w:sz w:val="16"/>
      </w:rPr>
      <w:t>SFPS V1 Case Study</w:t>
    </w:r>
    <w:r>
      <w:rPr>
        <w:rFonts w:eastAsia="Calibri" w:cs="Calibri"/>
        <w:color w:val="5A6580"/>
        <w:sz w:val="16"/>
      </w:rPr>
      <w:tab/>
      <w:t>Serverless File Processing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158160">
    <w:abstractNumId w:val="8"/>
  </w:num>
  <w:num w:numId="2" w16cid:durableId="982386378">
    <w:abstractNumId w:val="6"/>
  </w:num>
  <w:num w:numId="3" w16cid:durableId="1196114343">
    <w:abstractNumId w:val="5"/>
  </w:num>
  <w:num w:numId="4" w16cid:durableId="1742673623">
    <w:abstractNumId w:val="4"/>
  </w:num>
  <w:num w:numId="5" w16cid:durableId="80610868">
    <w:abstractNumId w:val="7"/>
  </w:num>
  <w:num w:numId="6" w16cid:durableId="1837727718">
    <w:abstractNumId w:val="3"/>
  </w:num>
  <w:num w:numId="7" w16cid:durableId="624652224">
    <w:abstractNumId w:val="2"/>
  </w:num>
  <w:num w:numId="8" w16cid:durableId="1923023645">
    <w:abstractNumId w:val="1"/>
  </w:num>
  <w:num w:numId="9" w16cid:durableId="28365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AEF"/>
    <w:rsid w:val="0029639D"/>
    <w:rsid w:val="00307CDB"/>
    <w:rsid w:val="00326F90"/>
    <w:rsid w:val="00AA1D8D"/>
    <w:rsid w:val="00B47730"/>
    <w:rsid w:val="00CB0664"/>
    <w:rsid w:val="00D86BDB"/>
    <w:rsid w:val="00E33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E2839C"/>
  <w14:defaultImageDpi w14:val="300"/>
  <w15:docId w15:val="{131B7235-5911-48CC-A87B-0833FBA4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35" w:lineRule="auto"/>
      <w:jc w:val="both"/>
    </w:pPr>
    <w:rPr>
      <w:rFonts w:ascii="Calibri" w:hAnsi="Calibri"/>
      <w:color w:val="222222"/>
      <w:sz w:val="18"/>
    </w:rPr>
  </w:style>
  <w:style w:type="paragraph" w:styleId="Heading1">
    <w:name w:val="heading 1"/>
    <w:basedOn w:val="Normal"/>
    <w:next w:val="Normal"/>
    <w:link w:val="Heading1Char"/>
    <w:uiPriority w:val="9"/>
    <w:qFormat/>
    <w:rsid w:val="00FC693F"/>
    <w:pPr>
      <w:keepNext/>
      <w:keepLines/>
      <w:spacing w:after="160" w:line="240" w:lineRule="auto"/>
      <w:jc w:val="left"/>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jc w:val="left"/>
      <w:outlineLvl w:val="1"/>
    </w:pPr>
    <w:rPr>
      <w:rFonts w:asciiTheme="majorHAnsi" w:eastAsiaTheme="majorEastAsia" w:hAnsiTheme="majorHAnsi" w:cstheme="majorBidi"/>
      <w:b/>
      <w:bCs/>
      <w:color w:val="2E5A88"/>
      <w:sz w:val="24"/>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jc w:val="left"/>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658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after="160"/>
    </w:pPr>
    <w:rPr>
      <w:rFonts w:ascii="Georgia" w:hAnsi="Georgia"/>
      <w:b/>
      <w:color w:val="1F3864"/>
      <w:sz w:val="30"/>
    </w:rPr>
  </w:style>
  <w:style w:type="paragraph" w:customStyle="1" w:styleId="CoverEyebrow">
    <w:name w:val="Cover Eyebrow"/>
    <w:pPr>
      <w:spacing w:after="120"/>
    </w:pPr>
    <w:rPr>
      <w:rFonts w:ascii="Calibri" w:hAnsi="Calibri"/>
      <w:b/>
      <w:color w:val="C9D6E8"/>
      <w:sz w:val="20"/>
    </w:rPr>
  </w:style>
  <w:style w:type="paragraph" w:customStyle="1" w:styleId="CoverTitle">
    <w:name w:val="Cover Title"/>
    <w:pPr>
      <w:spacing w:after="80" w:line="240" w:lineRule="auto"/>
    </w:pPr>
    <w:rPr>
      <w:rFonts w:ascii="Calibri" w:hAnsi="Calibri"/>
      <w:b/>
      <w:color w:val="FFFFFF"/>
      <w:sz w:val="60"/>
    </w:rPr>
  </w:style>
  <w:style w:type="paragraph" w:customStyle="1" w:styleId="CoverSubtitle">
    <w:name w:val="Cover Subtitle"/>
    <w:pPr>
      <w:spacing w:line="252" w:lineRule="auto"/>
    </w:pPr>
    <w:rPr>
      <w:rFonts w:ascii="Calibri" w:hAnsi="Calibri"/>
      <w:color w:val="DCE6F2"/>
      <w:sz w:val="28"/>
    </w:rPr>
  </w:style>
  <w:style w:type="paragraph" w:styleId="TOC1">
    <w:name w:val="toc 1"/>
    <w:basedOn w:val="Normal"/>
    <w:next w:val="Normal"/>
    <w:autoRedefine/>
    <w:uiPriority w:val="39"/>
    <w:unhideWhenUsed/>
    <w:rsid w:val="00E33544"/>
    <w:pPr>
      <w:spacing w:after="100"/>
    </w:pPr>
  </w:style>
  <w:style w:type="character" w:styleId="Hyperlink">
    <w:name w:val="Hyperlink"/>
    <w:basedOn w:val="DefaultParagraphFont"/>
    <w:uiPriority w:val="99"/>
    <w:unhideWhenUsed/>
    <w:rsid w:val="00E335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24383</Words>
  <Characters>144112</Characters>
  <Application>Microsoft Office Word</Application>
  <DocSecurity>0</DocSecurity>
  <Lines>3094</Lines>
  <Paragraphs>1954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File Processing System: Complete Project Case Study</dc:title>
  <dc:subject>Event-driven file processing on AWS</dc:subject>
  <dc:creator>Sumanth R Malagar</dc:creator>
  <cp:keywords>AWS, serverless, Lambda, S3, DynamoDB, SQS, CloudWatch, IAM, Python, case study</cp:keywords>
  <dc:description>V1 engineering case study built from repository evidence and deployment captures.</dc:description>
  <cp:lastModifiedBy>Sumanth Malagar</cp:lastModifiedBy>
  <cp:revision>2</cp:revision>
  <dcterms:created xsi:type="dcterms:W3CDTF">2013-12-23T23:15:00Z</dcterms:created>
  <dcterms:modified xsi:type="dcterms:W3CDTF">2026-10-18T19:20:00Z</dcterms:modified>
  <cp:category>Engineering Case Study</cp:category>
</cp:coreProperties>
</file>