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B5B8" w14:textId="77777777" w:rsidR="00726897" w:rsidRPr="00726897" w:rsidRDefault="00726897" w:rsidP="00726897">
      <w:pPr>
        <w:shd w:val="clear" w:color="auto" w:fill="FFFFFF"/>
        <w:spacing w:before="540" w:after="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proofErr w:type="spellStart"/>
      <w:r w:rsidRPr="00726897">
        <w:rPr>
          <w:rFonts w:ascii="Arial" w:eastAsia="Times New Roman" w:hAnsi="Arial" w:cs="Arial"/>
          <w:b/>
          <w:bCs/>
          <w:color w:val="242424"/>
          <w:kern w:val="36"/>
          <w:sz w:val="63"/>
          <w:szCs w:val="63"/>
          <w:lang w:bidi="hi-IN"/>
        </w:rPr>
        <w:t>ThinBackup</w:t>
      </w:r>
      <w:proofErr w:type="spellEnd"/>
      <w:r w:rsidRPr="00726897">
        <w:rPr>
          <w:rFonts w:ascii="Arial" w:eastAsia="Times New Roman" w:hAnsi="Arial" w:cs="Arial"/>
          <w:b/>
          <w:bCs/>
          <w:color w:val="242424"/>
          <w:kern w:val="36"/>
          <w:sz w:val="63"/>
          <w:szCs w:val="63"/>
          <w:lang w:bidi="hi-IN"/>
        </w:rPr>
        <w:t xml:space="preserve"> Plugin</w:t>
      </w:r>
    </w:p>
    <w:p w14:paraId="7CE1164D" w14:textId="77777777" w:rsidR="00726897" w:rsidRPr="00726897" w:rsidRDefault="00726897" w:rsidP="0072689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26897">
        <w:rPr>
          <w:rFonts w:ascii="Arial" w:eastAsia="Times New Roman" w:hAnsi="Arial" w:cs="Arial"/>
          <w:b/>
          <w:bCs/>
          <w:color w:val="242424"/>
          <w:sz w:val="30"/>
          <w:szCs w:val="30"/>
          <w:lang w:bidi="hi-IN"/>
        </w:rPr>
        <w:t xml:space="preserve">1. Log into your </w:t>
      </w:r>
      <w:proofErr w:type="spellStart"/>
      <w:r w:rsidRPr="00726897">
        <w:rPr>
          <w:rFonts w:ascii="Arial" w:eastAsia="Times New Roman" w:hAnsi="Arial" w:cs="Arial"/>
          <w:b/>
          <w:bCs/>
          <w:color w:val="242424"/>
          <w:sz w:val="30"/>
          <w:szCs w:val="30"/>
          <w:lang w:bidi="hi-IN"/>
        </w:rPr>
        <w:t>jenkins</w:t>
      </w:r>
      <w:proofErr w:type="spellEnd"/>
      <w:r w:rsidRPr="00726897">
        <w:rPr>
          <w:rFonts w:ascii="Arial" w:eastAsia="Times New Roman" w:hAnsi="Arial" w:cs="Arial"/>
          <w:b/>
          <w:bCs/>
          <w:color w:val="242424"/>
          <w:sz w:val="30"/>
          <w:szCs w:val="30"/>
          <w:lang w:bidi="hi-IN"/>
        </w:rPr>
        <w:t xml:space="preserve"> console</w:t>
      </w:r>
    </w:p>
    <w:p w14:paraId="62218C98" w14:textId="77777777" w:rsidR="00726897" w:rsidRPr="00726897" w:rsidRDefault="00726897" w:rsidP="00726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C1B908A" w14:textId="77777777" w:rsidR="00726897" w:rsidRPr="00726897" w:rsidRDefault="00726897" w:rsidP="007268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hi-IN"/>
        </w:rPr>
      </w:pPr>
      <w:r w:rsidRPr="00726897">
        <w:rPr>
          <w:rFonts w:ascii="Arial" w:eastAsia="Times New Roman" w:hAnsi="Arial" w:cs="Arial"/>
          <w:b/>
          <w:bCs/>
          <w:color w:val="FF0000"/>
          <w:lang w:bidi="hi-IN"/>
        </w:rPr>
        <w:t>Got to manage Jenkins</w:t>
      </w:r>
    </w:p>
    <w:p w14:paraId="0884D880" w14:textId="77777777" w:rsidR="00726897" w:rsidRPr="00726897" w:rsidRDefault="00726897" w:rsidP="00726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hi-IN"/>
        </w:rPr>
      </w:pPr>
    </w:p>
    <w:p w14:paraId="78054557" w14:textId="04F2A57A" w:rsidR="00B8310F" w:rsidRDefault="00726897">
      <w:r>
        <w:rPr>
          <w:noProof/>
        </w:rPr>
        <w:drawing>
          <wp:inline distT="0" distB="0" distL="0" distR="0" wp14:anchorId="7C2B9D3C" wp14:editId="30FCCFCB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F64F" w14:textId="64884A03" w:rsidR="00726897" w:rsidRPr="00726897" w:rsidRDefault="00726897" w:rsidP="0072689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Go to plugins &gt; Available Plugins &gt; Search for </w:t>
      </w:r>
      <w:proofErr w:type="spellStart"/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ThinBackups</w:t>
      </w:r>
      <w:proofErr w:type="spellEnd"/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&gt; click Install</w:t>
      </w:r>
    </w:p>
    <w:p w14:paraId="0D360D49" w14:textId="1EAD96DF" w:rsidR="00726897" w:rsidRDefault="00726897" w:rsidP="00726897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C44B5B3" wp14:editId="50863F31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6502" w14:textId="3720DAF3" w:rsidR="00726897" w:rsidRDefault="00726897" w:rsidP="007268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 w:rsidRPr="0072689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  <w:t>After installation, click on Restart button</w:t>
      </w:r>
    </w:p>
    <w:p w14:paraId="027C63C3" w14:textId="22275FC7" w:rsidR="00726897" w:rsidRDefault="00726897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>
        <w:rPr>
          <w:noProof/>
        </w:rPr>
        <w:lastRenderedPageBreak/>
        <w:drawing>
          <wp:inline distT="0" distB="0" distL="0" distR="0" wp14:anchorId="771BBF5B" wp14:editId="56D283E1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24F1" w14:textId="6D9C025A" w:rsidR="00726897" w:rsidRPr="00726897" w:rsidRDefault="00726897" w:rsidP="007268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 w:rsidRPr="00726897"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  <w:t>Jenkins will re-start</w:t>
      </w:r>
    </w:p>
    <w:p w14:paraId="15132A2A" w14:textId="6F5912DC" w:rsidR="00726897" w:rsidRPr="00726897" w:rsidRDefault="00726897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72C76E5D" wp14:editId="6BF3A682">
            <wp:extent cx="4847987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93" cy="22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86EA" w14:textId="243BF323" w:rsidR="00726897" w:rsidRPr="00726897" w:rsidRDefault="00726897" w:rsidP="007268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Verify under installed plugin section whether </w:t>
      </w:r>
      <w:proofErr w:type="spellStart"/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ThinBackup</w:t>
      </w:r>
      <w:proofErr w:type="spellEnd"/>
      <w:r w:rsidRPr="00726897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is installed or not</w:t>
      </w:r>
    </w:p>
    <w:p w14:paraId="2AEB45A1" w14:textId="723D9B52" w:rsidR="00726897" w:rsidRDefault="00726897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018116AF" wp14:editId="14C7259E">
            <wp:extent cx="5142025" cy="180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35" cy="18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9F96" w14:textId="08030EA5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7855788D" w14:textId="01FEA44D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20F1C0D1" w14:textId="757ED729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1E112A72" w14:textId="13961648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7FE18AD7" w14:textId="0A984D46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0FD930F4" w14:textId="77777777" w:rsidR="00FA4EB3" w:rsidRDefault="00FA4EB3" w:rsidP="007268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234519D3" w14:textId="64BFBE99" w:rsidR="00FA4EB3" w:rsidRPr="00FA4EB3" w:rsidRDefault="00FA4EB3" w:rsidP="00FA4E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  <w:r w:rsidRPr="00FA4EB3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lastRenderedPageBreak/>
        <w:t>Go to Dashboard &gt; Manage Jenkins &gt;</w:t>
      </w:r>
      <w:r w:rsidR="0069013E" w:rsidRPr="0069013E">
        <w:rPr>
          <w:b/>
          <w:bCs/>
          <w:color w:val="FF0000"/>
        </w:rPr>
        <w:t xml:space="preserve"> </w:t>
      </w:r>
      <w:r w:rsidR="0069013E">
        <w:rPr>
          <w:b/>
          <w:bCs/>
          <w:color w:val="FF0000"/>
        </w:rPr>
        <w:t>Tools and Actions</w:t>
      </w:r>
      <w:r w:rsidR="0069013E">
        <w:rPr>
          <w:b/>
          <w:bCs/>
          <w:color w:val="FF0000"/>
        </w:rPr>
        <w:t xml:space="preserve"> &gt;</w:t>
      </w:r>
      <w:r w:rsidRPr="00FA4EB3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A4EB3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ThinBackup</w:t>
      </w:r>
      <w:proofErr w:type="spellEnd"/>
      <w:r w:rsidRPr="00FA4EB3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is available</w:t>
      </w:r>
    </w:p>
    <w:p w14:paraId="0EA72F3E" w14:textId="77777777" w:rsidR="00FA4EB3" w:rsidRPr="00FA4EB3" w:rsidRDefault="00FA4EB3" w:rsidP="00FA4E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hi-IN"/>
        </w:rPr>
      </w:pPr>
    </w:p>
    <w:p w14:paraId="04819E71" w14:textId="1A37AECD" w:rsidR="00726897" w:rsidRDefault="00FA4EB3" w:rsidP="00726897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10273C8" wp14:editId="59F39F92">
            <wp:extent cx="4990465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31" cy="205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9DC0" w14:textId="3EA4C961" w:rsidR="00FA4EB3" w:rsidRPr="0069013E" w:rsidRDefault="00FA4EB3" w:rsidP="0069013E">
      <w:pPr>
        <w:rPr>
          <w:b/>
          <w:bCs/>
          <w:color w:val="FF0000"/>
        </w:rPr>
      </w:pPr>
    </w:p>
    <w:p w14:paraId="0B2D199A" w14:textId="38D2ED48" w:rsidR="0069013E" w:rsidRDefault="0069013E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50098DE" wp14:editId="22F55537">
            <wp:extent cx="51530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5E1" w14:textId="6310213E" w:rsidR="0069013E" w:rsidRDefault="0069013E" w:rsidP="0069013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For configuration go to manage Jenkins &gt; System Configuration&gt; System</w:t>
      </w:r>
    </w:p>
    <w:p w14:paraId="7CD827CE" w14:textId="25B73E6C" w:rsidR="0069013E" w:rsidRDefault="0069013E" w:rsidP="0069013E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9A86A86" wp14:editId="6BFEB6C9">
            <wp:extent cx="5943600" cy="6308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8364" w14:textId="2E0DA657" w:rsidR="0069013E" w:rsidRDefault="0069013E" w:rsidP="0069013E">
      <w:pPr>
        <w:pStyle w:val="ListParagraph"/>
        <w:rPr>
          <w:b/>
          <w:bCs/>
          <w:color w:val="FF0000"/>
        </w:rPr>
      </w:pPr>
    </w:p>
    <w:p w14:paraId="5CB33185" w14:textId="617F93F4" w:rsidR="003638D3" w:rsidRDefault="003638D3" w:rsidP="0069013E">
      <w:pPr>
        <w:pStyle w:val="ListParagraph"/>
        <w:rPr>
          <w:b/>
          <w:bCs/>
          <w:color w:val="FF0000"/>
        </w:rPr>
      </w:pPr>
    </w:p>
    <w:p w14:paraId="765BF345" w14:textId="2572A214" w:rsidR="003638D3" w:rsidRDefault="003638D3" w:rsidP="0069013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When I had given the path of backup </w:t>
      </w:r>
      <w:proofErr w:type="gramStart"/>
      <w:r>
        <w:rPr>
          <w:b/>
          <w:bCs/>
          <w:color w:val="FF0000"/>
        </w:rPr>
        <w:t>directory ,</w:t>
      </w:r>
      <w:proofErr w:type="gramEnd"/>
      <w:r>
        <w:rPr>
          <w:b/>
          <w:bCs/>
          <w:color w:val="FF0000"/>
        </w:rPr>
        <w:t xml:space="preserve"> I got this below error </w:t>
      </w:r>
    </w:p>
    <w:p w14:paraId="39C08FD0" w14:textId="1283D3E4" w:rsidR="003638D3" w:rsidRDefault="003638D3" w:rsidP="0069013E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B947CCF" wp14:editId="4274B656">
            <wp:extent cx="5943600" cy="2179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2B7" w14:textId="0F6E7B92" w:rsidR="003638D3" w:rsidRDefault="003638D3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C2CD67F" wp14:editId="0CFADFF5">
            <wp:extent cx="594360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410B" w14:textId="39E4D547" w:rsidR="003638D3" w:rsidRDefault="003638D3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E15AE7F" wp14:editId="654C444B">
            <wp:extent cx="59436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CB14" w14:textId="1097ABA7" w:rsidR="003638D3" w:rsidRDefault="003638D3" w:rsidP="0069013E">
      <w:pPr>
        <w:pStyle w:val="ListParagraph"/>
        <w:rPr>
          <w:b/>
          <w:bCs/>
          <w:color w:val="FF0000"/>
        </w:rPr>
      </w:pPr>
    </w:p>
    <w:p w14:paraId="25A0D28D" w14:textId="76E4F67A" w:rsidR="003638D3" w:rsidRDefault="003638D3" w:rsidP="0069013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For me ownership and permissions </w:t>
      </w:r>
      <w:proofErr w:type="gramStart"/>
      <w:r>
        <w:rPr>
          <w:b/>
          <w:bCs/>
          <w:color w:val="FF0000"/>
        </w:rPr>
        <w:t>is</w:t>
      </w:r>
      <w:proofErr w:type="gramEnd"/>
      <w:r>
        <w:rPr>
          <w:b/>
          <w:bCs/>
          <w:color w:val="FF0000"/>
        </w:rPr>
        <w:t xml:space="preserve"> managed by ec2-user </w:t>
      </w:r>
    </w:p>
    <w:p w14:paraId="48D09357" w14:textId="60D30B80" w:rsidR="002F7A70" w:rsidRDefault="002F7A70" w:rsidP="0069013E">
      <w:pPr>
        <w:pStyle w:val="ListParagraph"/>
      </w:pPr>
      <w:r>
        <w:lastRenderedPageBreak/>
        <w:t xml:space="preserve">This means the </w:t>
      </w:r>
      <w:r>
        <w:rPr>
          <w:rStyle w:val="HTMLCode"/>
          <w:rFonts w:eastAsiaTheme="minorHAnsi"/>
        </w:rPr>
        <w:t>ec2-user</w:t>
      </w:r>
      <w:r>
        <w:t xml:space="preserve"> needs to have write permissions for the backup directory. Here's how you can ensure that:</w:t>
      </w:r>
    </w:p>
    <w:p w14:paraId="1B6D0A0A" w14:textId="4A02894D" w:rsidR="002F7A70" w:rsidRDefault="002F7A70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A9C5346" wp14:editId="27193B48">
            <wp:extent cx="5943600" cy="4136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716" w14:textId="74920331" w:rsidR="00D75266" w:rsidRDefault="00D75266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C223C1C" wp14:editId="40180559">
            <wp:extent cx="5943600" cy="2726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32B" w14:textId="173D44EC" w:rsidR="00D75266" w:rsidRDefault="00D75266" w:rsidP="0069013E">
      <w:pPr>
        <w:pStyle w:val="ListParagraph"/>
        <w:rPr>
          <w:b/>
          <w:bCs/>
          <w:color w:val="FF0000"/>
        </w:rPr>
      </w:pPr>
    </w:p>
    <w:p w14:paraId="2489D2D9" w14:textId="31FC06B3" w:rsidR="00533807" w:rsidRDefault="00533807" w:rsidP="0069013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Now go to Jenkins Dashboard&gt; manage Jenkins&gt; Tools and Actions &gt; </w:t>
      </w:r>
      <w:proofErr w:type="spellStart"/>
      <w:r>
        <w:rPr>
          <w:b/>
          <w:bCs/>
          <w:color w:val="FF0000"/>
        </w:rPr>
        <w:t>ThinBackup</w:t>
      </w:r>
      <w:proofErr w:type="spellEnd"/>
      <w:r>
        <w:rPr>
          <w:b/>
          <w:bCs/>
          <w:color w:val="FF0000"/>
        </w:rPr>
        <w:t xml:space="preserve"> &gt; </w:t>
      </w:r>
      <w:r w:rsidR="00413974">
        <w:rPr>
          <w:b/>
          <w:bCs/>
          <w:color w:val="FF0000"/>
        </w:rPr>
        <w:t xml:space="preserve">click </w:t>
      </w:r>
      <w:proofErr w:type="gramStart"/>
      <w:r w:rsidR="00413974">
        <w:rPr>
          <w:b/>
          <w:bCs/>
          <w:color w:val="FF0000"/>
        </w:rPr>
        <w:t xml:space="preserve">on </w:t>
      </w:r>
      <w:r>
        <w:rPr>
          <w:b/>
          <w:bCs/>
          <w:color w:val="FF0000"/>
        </w:rPr>
        <w:t xml:space="preserve"> Backup</w:t>
      </w:r>
      <w:proofErr w:type="gramEnd"/>
      <w:r>
        <w:rPr>
          <w:b/>
          <w:bCs/>
          <w:color w:val="FF0000"/>
        </w:rPr>
        <w:t xml:space="preserve"> Now</w:t>
      </w:r>
    </w:p>
    <w:p w14:paraId="20CADEC0" w14:textId="1551C21B" w:rsidR="00533807" w:rsidRDefault="00533807" w:rsidP="0069013E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C675467" wp14:editId="731DB115">
            <wp:extent cx="37147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396E" w14:textId="43F836EF" w:rsidR="00CD785B" w:rsidRDefault="00CD785B" w:rsidP="0069013E">
      <w:pPr>
        <w:pStyle w:val="ListParagraph"/>
        <w:rPr>
          <w:b/>
          <w:bCs/>
          <w:color w:val="FF0000"/>
        </w:rPr>
      </w:pPr>
    </w:p>
    <w:p w14:paraId="24603FF9" w14:textId="40407B56" w:rsidR="00CD785B" w:rsidRDefault="00CD785B" w:rsidP="0069013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Now to check backup is created or not go to SSH Terminal</w:t>
      </w:r>
    </w:p>
    <w:p w14:paraId="04C864BE" w14:textId="02393330" w:rsidR="00CD785B" w:rsidRDefault="00CD785B" w:rsidP="0069013E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A4C21D2" wp14:editId="75BA2C0F">
            <wp:extent cx="409575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761A" w14:textId="3D37F56E" w:rsidR="00CD785B" w:rsidRDefault="00CD785B" w:rsidP="0069013E">
      <w:pPr>
        <w:pStyle w:val="ListParagraph"/>
        <w:rPr>
          <w:b/>
          <w:bCs/>
          <w:color w:val="FF0000"/>
        </w:rPr>
      </w:pPr>
    </w:p>
    <w:p w14:paraId="26CF4E09" w14:textId="7EBB8248" w:rsidR="00CD785B" w:rsidRDefault="00CD785B" w:rsidP="0069013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Here backup file is found.</w:t>
      </w:r>
    </w:p>
    <w:p w14:paraId="7A81FFA3" w14:textId="77777777" w:rsidR="00CD785B" w:rsidRPr="00726897" w:rsidRDefault="00CD785B" w:rsidP="0069013E">
      <w:pPr>
        <w:pStyle w:val="ListParagraph"/>
        <w:rPr>
          <w:b/>
          <w:bCs/>
          <w:color w:val="FF0000"/>
        </w:rPr>
      </w:pPr>
    </w:p>
    <w:sectPr w:rsidR="00CD785B" w:rsidRPr="0072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960"/>
    <w:multiLevelType w:val="hybridMultilevel"/>
    <w:tmpl w:val="953A6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7"/>
    <w:rsid w:val="002F7A70"/>
    <w:rsid w:val="003638D3"/>
    <w:rsid w:val="00413974"/>
    <w:rsid w:val="00533807"/>
    <w:rsid w:val="0069013E"/>
    <w:rsid w:val="00726897"/>
    <w:rsid w:val="00B64FA7"/>
    <w:rsid w:val="00B8310F"/>
    <w:rsid w:val="00CD785B"/>
    <w:rsid w:val="00D75266"/>
    <w:rsid w:val="00FA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1B4A"/>
  <w15:chartTrackingRefBased/>
  <w15:docId w15:val="{AEC4B51D-B60A-4CE7-BF53-01867BC9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726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9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2689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7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268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7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Singh</dc:creator>
  <cp:keywords/>
  <dc:description/>
  <cp:lastModifiedBy>Sumant Singh</cp:lastModifiedBy>
  <cp:revision>15</cp:revision>
  <dcterms:created xsi:type="dcterms:W3CDTF">2024-07-25T06:01:00Z</dcterms:created>
  <dcterms:modified xsi:type="dcterms:W3CDTF">2024-07-25T07:21:00Z</dcterms:modified>
</cp:coreProperties>
</file>