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93487" w14:textId="77777777" w:rsidR="00272C91"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sz w:val="24"/>
          <w:szCs w:val="20"/>
          <w:lang w:eastAsia="fr-FR"/>
        </w:rPr>
      </w:pPr>
      <w:r w:rsidRPr="00214625">
        <w:rPr>
          <w:rFonts w:ascii="Courier New" w:eastAsia="Times New Roman" w:hAnsi="Courier New" w:cs="Courier New"/>
          <w:b/>
          <w:sz w:val="24"/>
          <w:szCs w:val="20"/>
          <w:lang w:eastAsia="fr-FR"/>
        </w:rPr>
        <w:t>Outil PSION – Utilisation par Groupe EI</w:t>
      </w:r>
    </w:p>
    <w:p w14:paraId="4320D8D0"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sz w:val="24"/>
          <w:szCs w:val="20"/>
          <w:lang w:eastAsia="fr-FR"/>
        </w:rPr>
      </w:pPr>
    </w:p>
    <w:p w14:paraId="5E2A7F20" w14:textId="77777777" w:rsidR="00272C91"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1F5BC71E" w14:textId="77777777" w:rsidR="00272C91"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Réponses de François </w:t>
      </w:r>
      <w:proofErr w:type="spellStart"/>
      <w:r>
        <w:rPr>
          <w:rFonts w:ascii="Courier New" w:eastAsia="Times New Roman" w:hAnsi="Courier New" w:cs="Courier New"/>
          <w:sz w:val="20"/>
          <w:szCs w:val="20"/>
          <w:lang w:eastAsia="fr-FR"/>
        </w:rPr>
        <w:t>Ruchon</w:t>
      </w:r>
      <w:proofErr w:type="spellEnd"/>
      <w:r>
        <w:rPr>
          <w:rFonts w:ascii="Courier New" w:eastAsia="Times New Roman" w:hAnsi="Courier New" w:cs="Courier New"/>
          <w:sz w:val="20"/>
          <w:szCs w:val="20"/>
          <w:lang w:eastAsia="fr-FR"/>
        </w:rPr>
        <w:t> :</w:t>
      </w:r>
    </w:p>
    <w:p w14:paraId="1EF2913C" w14:textId="77777777" w:rsidR="00272C91"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5ABA5B46"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u w:val="single"/>
          <w:lang w:eastAsia="fr-FR"/>
        </w:rPr>
      </w:pPr>
      <w:r w:rsidRPr="00214625">
        <w:rPr>
          <w:rFonts w:ascii="Courier New" w:eastAsia="Times New Roman" w:hAnsi="Courier New" w:cs="Courier New"/>
          <w:b/>
          <w:sz w:val="20"/>
          <w:szCs w:val="20"/>
          <w:u w:val="single"/>
          <w:lang w:eastAsia="fr-FR"/>
        </w:rPr>
        <w:t xml:space="preserve">-comment cela fonctionne pour vous? </w:t>
      </w:r>
    </w:p>
    <w:p w14:paraId="3A4C7A46"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22FBB436" w14:textId="77777777" w:rsidR="00272C91"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214625">
        <w:rPr>
          <w:rFonts w:ascii="Courier New" w:eastAsia="Times New Roman" w:hAnsi="Courier New" w:cs="Courier New"/>
          <w:sz w:val="20"/>
          <w:szCs w:val="20"/>
          <w:lang w:eastAsia="fr-FR"/>
        </w:rPr>
        <w:t>Les données son</w:t>
      </w:r>
      <w:r>
        <w:rPr>
          <w:rFonts w:ascii="Courier New" w:eastAsia="Times New Roman" w:hAnsi="Courier New" w:cs="Courier New"/>
          <w:sz w:val="20"/>
          <w:szCs w:val="20"/>
          <w:lang w:eastAsia="fr-FR"/>
        </w:rPr>
        <w:t>t rentrées avec les codes barre</w:t>
      </w:r>
      <w:r w:rsidRPr="00214625">
        <w:rPr>
          <w:rFonts w:ascii="Courier New" w:eastAsia="Times New Roman" w:hAnsi="Courier New" w:cs="Courier New"/>
          <w:sz w:val="20"/>
          <w:szCs w:val="20"/>
          <w:lang w:eastAsia="fr-FR"/>
        </w:rPr>
        <w:t>, le fichier est ensuite transféré sur un ordinateur.</w:t>
      </w:r>
    </w:p>
    <w:p w14:paraId="2D3D3ADC" w14:textId="77777777" w:rsidR="00272C91"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2107C917" w14:textId="77777777" w:rsidR="00272C91" w:rsidRDefault="00272C91" w:rsidP="00272C91">
      <w:pPr>
        <w:pStyle w:val="PrformatHTML"/>
        <w:jc w:val="both"/>
      </w:pPr>
      <w:r>
        <w:t xml:space="preserve">Un </w:t>
      </w:r>
      <w:proofErr w:type="spellStart"/>
      <w:r>
        <w:t>code-barre</w:t>
      </w:r>
      <w:proofErr w:type="spellEnd"/>
      <w:r>
        <w:t xml:space="preserve"> (comme ceux du supermarché) représente un ensemble de lettre ou de chiffres. Il y a de très nombreux 'langages'.  Ceux inscrits sur la planche donnent une série de 6 chiffres. Il y a un fichier de transcodage qui transforme les 6 chiffres en la valeur qui nous intéresse:</w:t>
      </w:r>
    </w:p>
    <w:p w14:paraId="42BA2F8D" w14:textId="77777777" w:rsidR="00272C91" w:rsidRDefault="00272C91" w:rsidP="00272C91">
      <w:pPr>
        <w:pStyle w:val="PrformatHTML"/>
        <w:jc w:val="both"/>
      </w:pPr>
      <w:r>
        <w:t xml:space="preserve">-Des rubriques:  navire, poids, espèce, sexe.... </w:t>
      </w:r>
      <w:proofErr w:type="gramStart"/>
      <w:r>
        <w:t>ce</w:t>
      </w:r>
      <w:proofErr w:type="gramEnd"/>
      <w:r>
        <w:t xml:space="preserve"> qui donne NAVI  : , ESPE  : SEXE  : </w:t>
      </w:r>
    </w:p>
    <w:p w14:paraId="7BBF16E6" w14:textId="77777777" w:rsidR="00272C91" w:rsidRDefault="00272C91" w:rsidP="00272C91">
      <w:pPr>
        <w:pStyle w:val="PrformatHTML"/>
        <w:jc w:val="both"/>
      </w:pPr>
      <w:r>
        <w:t xml:space="preserve">-Les 26 lettres de l'alphabet, les 10 chiffres, le point(.) avec lesquels on renseigne les rubriques: NAVI : 911245, ou </w:t>
      </w:r>
      <w:proofErr w:type="gramStart"/>
      <w:r>
        <w:t>ESPE  :</w:t>
      </w:r>
      <w:proofErr w:type="gramEnd"/>
      <w:r>
        <w:t xml:space="preserve"> SBG</w:t>
      </w:r>
    </w:p>
    <w:p w14:paraId="6CDE7E39" w14:textId="77777777" w:rsidR="00272C91" w:rsidRDefault="00272C91" w:rsidP="00272C91">
      <w:pPr>
        <w:pStyle w:val="PrformatHTML"/>
        <w:jc w:val="both"/>
      </w:pPr>
      <w:r>
        <w:t xml:space="preserve">- les longueurs de 0.5 à 75 cm:14.5, 56,80... : LONG : 14.5, </w:t>
      </w:r>
      <w:proofErr w:type="gramStart"/>
      <w:r>
        <w:t>LONG  :</w:t>
      </w:r>
      <w:proofErr w:type="gramEnd"/>
      <w:r>
        <w:t xml:space="preserve"> 56; LONG  : 80.</w:t>
      </w:r>
    </w:p>
    <w:p w14:paraId="2E9D3689" w14:textId="77777777" w:rsidR="00272C91" w:rsidRDefault="00272C91" w:rsidP="00272C91">
      <w:pPr>
        <w:pStyle w:val="PrformatHTML"/>
        <w:jc w:val="both"/>
      </w:pPr>
    </w:p>
    <w:p w14:paraId="6041F9EA" w14:textId="77777777" w:rsidR="00272C91" w:rsidRDefault="00272C91" w:rsidP="00272C91">
      <w:pPr>
        <w:pStyle w:val="PrformatHTML"/>
        <w:jc w:val="both"/>
      </w:pPr>
      <w:r>
        <w:t xml:space="preserve">Il n'y a rien de révolutionnaire, c'est les codes et les planches du </w:t>
      </w:r>
      <w:proofErr w:type="spellStart"/>
      <w:r>
        <w:t>Workabout</w:t>
      </w:r>
      <w:proofErr w:type="spellEnd"/>
      <w:r>
        <w:t>. Au lieu d'être lu par un crayon optique c'est une douchette (comme au supermarché), au lieu d'être décoder par le WK, c'est par une tablette (Pour la tablette la douchette est un clavier).</w:t>
      </w:r>
    </w:p>
    <w:p w14:paraId="5E1D5F2C" w14:textId="77777777" w:rsidR="00272C91" w:rsidRDefault="00272C91" w:rsidP="00272C91">
      <w:pPr>
        <w:pStyle w:val="PrformatHTML"/>
        <w:jc w:val="both"/>
      </w:pPr>
      <w:r>
        <w:t>La tablette permet d'avoir une vision en temps réel de ce qui est saisi, et de le corriger ou compléter au besoin.</w:t>
      </w:r>
    </w:p>
    <w:p w14:paraId="27D8FAAB" w14:textId="77777777" w:rsidR="00272C91" w:rsidRDefault="00272C91" w:rsidP="00272C91">
      <w:pPr>
        <w:pStyle w:val="PrformatHTML"/>
        <w:jc w:val="both"/>
      </w:pPr>
      <w:r>
        <w:t>On utilise un fichier Excel, qui met tout à la suite dans une seule colonne, qu'on copie pour faire le TXT.  On devrait en faire une appli dans les mois qui viennent.</w:t>
      </w:r>
    </w:p>
    <w:p w14:paraId="4A154A3D"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2DCDD104"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4BD84B89" w14:textId="77777777" w:rsidR="00272C91"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u w:val="single"/>
          <w:lang w:eastAsia="fr-FR"/>
        </w:rPr>
      </w:pPr>
      <w:r w:rsidRPr="00214625">
        <w:rPr>
          <w:rFonts w:ascii="Courier New" w:eastAsia="Times New Roman" w:hAnsi="Courier New" w:cs="Courier New"/>
          <w:b/>
          <w:sz w:val="20"/>
          <w:szCs w:val="20"/>
          <w:u w:val="single"/>
          <w:lang w:eastAsia="fr-FR"/>
        </w:rPr>
        <w:t>-comment se passe ensuite l'import des données en base Harmonie?</w:t>
      </w:r>
    </w:p>
    <w:p w14:paraId="43D6B2BE"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u w:val="single"/>
          <w:lang w:eastAsia="fr-FR"/>
        </w:rPr>
      </w:pPr>
    </w:p>
    <w:p w14:paraId="1E93F30D"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214625">
        <w:rPr>
          <w:rFonts w:ascii="Courier New" w:eastAsia="Times New Roman" w:hAnsi="Courier New" w:cs="Courier New"/>
          <w:sz w:val="20"/>
          <w:szCs w:val="20"/>
          <w:lang w:eastAsia="fr-FR"/>
        </w:rPr>
        <w:t xml:space="preserve">Le fichier </w:t>
      </w:r>
      <w:proofErr w:type="spellStart"/>
      <w:r w:rsidRPr="00214625">
        <w:rPr>
          <w:rFonts w:ascii="Courier New" w:eastAsia="Times New Roman" w:hAnsi="Courier New" w:cs="Courier New"/>
          <w:sz w:val="20"/>
          <w:szCs w:val="20"/>
          <w:lang w:eastAsia="fr-FR"/>
        </w:rPr>
        <w:t>txt</w:t>
      </w:r>
      <w:proofErr w:type="spellEnd"/>
      <w:r w:rsidRPr="00214625">
        <w:rPr>
          <w:rFonts w:ascii="Courier New" w:eastAsia="Times New Roman" w:hAnsi="Courier New" w:cs="Courier New"/>
          <w:sz w:val="20"/>
          <w:szCs w:val="20"/>
          <w:lang w:eastAsia="fr-FR"/>
        </w:rPr>
        <w:t xml:space="preserve"> est retraité par un logiciel fourni par vous qui y rajoute des données à partir d'un autre fichier disons de paramétrage. Cela donne un fichier ARP qui</w:t>
      </w:r>
      <w:r>
        <w:rPr>
          <w:rFonts w:ascii="Courier New" w:eastAsia="Times New Roman" w:hAnsi="Courier New" w:cs="Courier New"/>
          <w:sz w:val="20"/>
          <w:szCs w:val="20"/>
          <w:lang w:eastAsia="fr-FR"/>
        </w:rPr>
        <w:t xml:space="preserve"> peut être importé dans allegro. I</w:t>
      </w:r>
      <w:r w:rsidRPr="00214625">
        <w:rPr>
          <w:rFonts w:ascii="Courier New" w:eastAsia="Times New Roman" w:hAnsi="Courier New" w:cs="Courier New"/>
          <w:sz w:val="20"/>
          <w:szCs w:val="20"/>
          <w:lang w:eastAsia="fr-FR"/>
        </w:rPr>
        <w:t xml:space="preserve">l faut ensuite </w:t>
      </w:r>
      <w:proofErr w:type="spellStart"/>
      <w:r w:rsidRPr="00214625">
        <w:rPr>
          <w:rFonts w:ascii="Courier New" w:eastAsia="Times New Roman" w:hAnsi="Courier New" w:cs="Courier New"/>
          <w:sz w:val="20"/>
          <w:szCs w:val="20"/>
          <w:lang w:eastAsia="fr-FR"/>
        </w:rPr>
        <w:t>réouvrir</w:t>
      </w:r>
      <w:proofErr w:type="spellEnd"/>
      <w:r w:rsidRPr="00214625">
        <w:rPr>
          <w:rFonts w:ascii="Courier New" w:eastAsia="Times New Roman" w:hAnsi="Courier New" w:cs="Courier New"/>
          <w:sz w:val="20"/>
          <w:szCs w:val="20"/>
          <w:lang w:eastAsia="fr-FR"/>
        </w:rPr>
        <w:t xml:space="preserve"> chaque navire pour y ajouter des bricoles: validation observateur, la ligne de plan...</w:t>
      </w:r>
    </w:p>
    <w:p w14:paraId="2CDFECE6"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214625">
        <w:rPr>
          <w:rFonts w:ascii="Courier New" w:eastAsia="Times New Roman" w:hAnsi="Courier New" w:cs="Courier New"/>
          <w:sz w:val="20"/>
          <w:szCs w:val="20"/>
          <w:lang w:eastAsia="fr-FR"/>
        </w:rPr>
        <w:t xml:space="preserve">Le processus est un peu compliqué je peux te faire une démo si tu veux. </w:t>
      </w:r>
    </w:p>
    <w:p w14:paraId="25900FB8"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214625">
        <w:rPr>
          <w:rFonts w:ascii="Courier New" w:eastAsia="Times New Roman" w:hAnsi="Courier New" w:cs="Courier New"/>
          <w:sz w:val="20"/>
          <w:szCs w:val="20"/>
          <w:lang w:eastAsia="fr-FR"/>
        </w:rPr>
        <w:t xml:space="preserve">Pour </w:t>
      </w:r>
      <w:proofErr w:type="spellStart"/>
      <w:r w:rsidRPr="00214625">
        <w:rPr>
          <w:rFonts w:ascii="Courier New" w:eastAsia="Times New Roman" w:hAnsi="Courier New" w:cs="Courier New"/>
          <w:sz w:val="20"/>
          <w:szCs w:val="20"/>
          <w:lang w:eastAsia="fr-FR"/>
        </w:rPr>
        <w:t>ObsMer</w:t>
      </w:r>
      <w:proofErr w:type="spellEnd"/>
      <w:r w:rsidRPr="00214625">
        <w:rPr>
          <w:rFonts w:ascii="Courier New" w:eastAsia="Times New Roman" w:hAnsi="Courier New" w:cs="Courier New"/>
          <w:sz w:val="20"/>
          <w:szCs w:val="20"/>
          <w:lang w:eastAsia="fr-FR"/>
        </w:rPr>
        <w:t>, on ressaisi</w:t>
      </w:r>
      <w:r>
        <w:rPr>
          <w:rFonts w:ascii="Courier New" w:eastAsia="Times New Roman" w:hAnsi="Courier New" w:cs="Courier New"/>
          <w:sz w:val="20"/>
          <w:szCs w:val="20"/>
          <w:lang w:eastAsia="fr-FR"/>
        </w:rPr>
        <w:t>t</w:t>
      </w:r>
      <w:r w:rsidRPr="00214625">
        <w:rPr>
          <w:rFonts w:ascii="Courier New" w:eastAsia="Times New Roman" w:hAnsi="Courier New" w:cs="Courier New"/>
          <w:sz w:val="20"/>
          <w:szCs w:val="20"/>
          <w:lang w:eastAsia="fr-FR"/>
        </w:rPr>
        <w:t xml:space="preserve"> les mesures, il n'y a pas d'import.</w:t>
      </w:r>
    </w:p>
    <w:p w14:paraId="22B7C95B"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7FB474C8" w14:textId="77777777" w:rsidR="00272C91"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u w:val="single"/>
          <w:lang w:eastAsia="fr-FR"/>
        </w:rPr>
      </w:pPr>
      <w:r w:rsidRPr="00214625">
        <w:rPr>
          <w:rFonts w:ascii="Courier New" w:eastAsia="Times New Roman" w:hAnsi="Courier New" w:cs="Courier New"/>
          <w:b/>
          <w:sz w:val="20"/>
          <w:szCs w:val="20"/>
          <w:u w:val="single"/>
          <w:lang w:eastAsia="fr-FR"/>
        </w:rPr>
        <w:t xml:space="preserve">-combien possèdes-tu d'appareils? </w:t>
      </w:r>
    </w:p>
    <w:p w14:paraId="48F11CDC"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u w:val="single"/>
          <w:lang w:eastAsia="fr-FR"/>
        </w:rPr>
      </w:pPr>
    </w:p>
    <w:p w14:paraId="64ECF5AB"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214625">
        <w:rPr>
          <w:rFonts w:ascii="Courier New" w:eastAsia="Times New Roman" w:hAnsi="Courier New" w:cs="Courier New"/>
          <w:sz w:val="20"/>
          <w:szCs w:val="20"/>
          <w:lang w:eastAsia="fr-FR"/>
        </w:rPr>
        <w:t>7 anciens plus 4 nouveaux (douchette, tablette étanche et planche)</w:t>
      </w:r>
    </w:p>
    <w:p w14:paraId="7199817A"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290915CA" w14:textId="77777777" w:rsidR="00272C91"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u w:val="single"/>
          <w:lang w:eastAsia="fr-FR"/>
        </w:rPr>
      </w:pPr>
      <w:r w:rsidRPr="00214625">
        <w:rPr>
          <w:rFonts w:ascii="Courier New" w:eastAsia="Times New Roman" w:hAnsi="Courier New" w:cs="Courier New"/>
          <w:b/>
          <w:sz w:val="20"/>
          <w:szCs w:val="20"/>
          <w:u w:val="single"/>
          <w:lang w:eastAsia="fr-FR"/>
        </w:rPr>
        <w:t>-comment arrives-tu à te fournir en matériel?</w:t>
      </w:r>
    </w:p>
    <w:p w14:paraId="5C95B295"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u w:val="single"/>
          <w:lang w:eastAsia="fr-FR"/>
        </w:rPr>
      </w:pPr>
    </w:p>
    <w:p w14:paraId="75F0F3EA"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214625">
        <w:rPr>
          <w:rFonts w:ascii="Courier New" w:eastAsia="Times New Roman" w:hAnsi="Courier New" w:cs="Courier New"/>
          <w:sz w:val="20"/>
          <w:szCs w:val="20"/>
          <w:lang w:eastAsia="fr-FR"/>
        </w:rPr>
        <w:t>Pour l'ancien je rachète uniquement des crayons optiques le reste n'est plus disponible. Le nouveau matériel est complètement standard et disponible, une boite de Montpellier fait les impressions des planches.</w:t>
      </w:r>
    </w:p>
    <w:p w14:paraId="37CA4687" w14:textId="77777777" w:rsidR="00272C91"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66007FE2"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3C36EEF2" w14:textId="77777777" w:rsidR="00272C91"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u w:val="single"/>
          <w:lang w:eastAsia="fr-FR"/>
        </w:rPr>
      </w:pPr>
      <w:r w:rsidRPr="00214625">
        <w:rPr>
          <w:rFonts w:ascii="Courier New" w:eastAsia="Times New Roman" w:hAnsi="Courier New" w:cs="Courier New"/>
          <w:b/>
          <w:sz w:val="20"/>
          <w:szCs w:val="20"/>
          <w:u w:val="single"/>
          <w:lang w:eastAsia="fr-FR"/>
        </w:rPr>
        <w:lastRenderedPageBreak/>
        <w:t xml:space="preserve">-combien et quels observateurs l'utilisent? </w:t>
      </w:r>
    </w:p>
    <w:p w14:paraId="22799EB2"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sz w:val="20"/>
          <w:szCs w:val="20"/>
          <w:u w:val="single"/>
          <w:lang w:eastAsia="fr-FR"/>
        </w:rPr>
      </w:pPr>
    </w:p>
    <w:p w14:paraId="2EC9D1E8" w14:textId="77777777" w:rsidR="00272C91"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Tous pour </w:t>
      </w:r>
      <w:proofErr w:type="spellStart"/>
      <w:r>
        <w:rPr>
          <w:rFonts w:ascii="Courier New" w:eastAsia="Times New Roman" w:hAnsi="Courier New" w:cs="Courier New"/>
          <w:sz w:val="20"/>
          <w:szCs w:val="20"/>
          <w:lang w:eastAsia="fr-FR"/>
        </w:rPr>
        <w:t>ObsVentes</w:t>
      </w:r>
      <w:proofErr w:type="spellEnd"/>
      <w:r>
        <w:rPr>
          <w:rFonts w:ascii="Courier New" w:eastAsia="Times New Roman" w:hAnsi="Courier New" w:cs="Courier New"/>
          <w:sz w:val="20"/>
          <w:szCs w:val="20"/>
          <w:lang w:eastAsia="fr-FR"/>
        </w:rPr>
        <w:t xml:space="preserve"> (5 observateurs).</w:t>
      </w:r>
      <w:r w:rsidRPr="00214625">
        <w:rPr>
          <w:rFonts w:ascii="Courier New" w:eastAsia="Times New Roman" w:hAnsi="Courier New" w:cs="Courier New"/>
          <w:sz w:val="20"/>
          <w:szCs w:val="20"/>
          <w:lang w:eastAsia="fr-FR"/>
        </w:rPr>
        <w:t xml:space="preserve"> Baptiste et moi pour </w:t>
      </w:r>
      <w:proofErr w:type="spellStart"/>
      <w:r w:rsidRPr="00214625">
        <w:rPr>
          <w:rFonts w:ascii="Courier New" w:eastAsia="Times New Roman" w:hAnsi="Courier New" w:cs="Courier New"/>
          <w:sz w:val="20"/>
          <w:szCs w:val="20"/>
          <w:lang w:eastAsia="fr-FR"/>
        </w:rPr>
        <w:t>ObsMer</w:t>
      </w:r>
      <w:proofErr w:type="spellEnd"/>
      <w:r>
        <w:rPr>
          <w:rFonts w:ascii="Courier New" w:eastAsia="Times New Roman" w:hAnsi="Courier New" w:cs="Courier New"/>
          <w:sz w:val="20"/>
          <w:szCs w:val="20"/>
          <w:lang w:eastAsia="fr-FR"/>
        </w:rPr>
        <w:t>.</w:t>
      </w:r>
    </w:p>
    <w:p w14:paraId="0F867073"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3394A3FA"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214625">
        <w:rPr>
          <w:rFonts w:ascii="Courier New" w:eastAsia="Times New Roman" w:hAnsi="Courier New" w:cs="Courier New"/>
          <w:b/>
          <w:sz w:val="20"/>
          <w:szCs w:val="20"/>
          <w:u w:val="single"/>
          <w:lang w:eastAsia="fr-FR"/>
        </w:rPr>
        <w:t>-quels avantages tu y trouves?</w:t>
      </w:r>
      <w:r w:rsidRPr="00214625">
        <w:rPr>
          <w:rFonts w:ascii="Courier New" w:eastAsia="Times New Roman" w:hAnsi="Courier New" w:cs="Courier New"/>
          <w:sz w:val="20"/>
          <w:szCs w:val="20"/>
          <w:lang w:eastAsia="fr-FR"/>
        </w:rPr>
        <w:t xml:space="preserve"> les inconvénients s'il y en a </w:t>
      </w:r>
    </w:p>
    <w:p w14:paraId="68636A23"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48EBA305"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214625">
        <w:rPr>
          <w:rFonts w:ascii="Courier New" w:eastAsia="Times New Roman" w:hAnsi="Courier New" w:cs="Courier New"/>
          <w:sz w:val="20"/>
          <w:szCs w:val="20"/>
          <w:lang w:eastAsia="fr-FR"/>
        </w:rPr>
        <w:t xml:space="preserve">On fait beaucoup plus de mesures, extrêmement peu d'erreur, aucune sur les longueurs, et c'est plus rapide à saisir. </w:t>
      </w:r>
    </w:p>
    <w:p w14:paraId="12D9DCA6"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p>
    <w:p w14:paraId="4AF27A03" w14:textId="77777777" w:rsidR="00272C91" w:rsidRPr="00214625" w:rsidRDefault="00272C91" w:rsidP="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fr-FR"/>
        </w:rPr>
      </w:pPr>
      <w:r w:rsidRPr="00214625">
        <w:rPr>
          <w:rFonts w:ascii="Courier New" w:eastAsia="Times New Roman" w:hAnsi="Courier New" w:cs="Courier New"/>
          <w:sz w:val="20"/>
          <w:szCs w:val="20"/>
          <w:lang w:eastAsia="fr-FR"/>
        </w:rPr>
        <w:t>On ne peut pas travailler à deux dans les criées, il serait extrêmement compliqué et peu efficace de faire sans.</w:t>
      </w:r>
    </w:p>
    <w:p w14:paraId="533F9749" w14:textId="77777777" w:rsidR="00272C91" w:rsidRDefault="00272C91" w:rsidP="00272C91">
      <w:pPr>
        <w:jc w:val="both"/>
      </w:pPr>
    </w:p>
    <w:p w14:paraId="499BAF53" w14:textId="77777777" w:rsidR="00272C91" w:rsidRDefault="00272C91" w:rsidP="00272C91">
      <w:pPr>
        <w:jc w:val="both"/>
      </w:pPr>
    </w:p>
    <w:p w14:paraId="74A1DAE4" w14:textId="77777777" w:rsidR="00272C91" w:rsidRDefault="00272C91" w:rsidP="00272C91">
      <w:pPr>
        <w:jc w:val="both"/>
      </w:pPr>
      <w:r>
        <w:rPr>
          <w:noProof/>
          <w:lang w:eastAsia="fr-FR"/>
        </w:rPr>
        <w:drawing>
          <wp:inline distT="0" distB="0" distL="0" distR="0" wp14:anchorId="6E0B75D0" wp14:editId="48B38C19">
            <wp:extent cx="5760720" cy="43205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30822_14025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00575192" w14:textId="77777777" w:rsidR="00272C91" w:rsidRDefault="00272C91" w:rsidP="00272C91">
      <w:pPr>
        <w:jc w:val="both"/>
        <w:rPr>
          <w:i/>
        </w:rPr>
      </w:pPr>
      <w:r w:rsidRPr="00716DFD">
        <w:rPr>
          <w:i/>
        </w:rPr>
        <w:t xml:space="preserve">Photo : Douchette, tablette et </w:t>
      </w:r>
      <w:r>
        <w:rPr>
          <w:i/>
        </w:rPr>
        <w:t>planche</w:t>
      </w:r>
    </w:p>
    <w:p w14:paraId="30E10184" w14:textId="77777777" w:rsidR="00925CE1" w:rsidRDefault="00925CE1" w:rsidP="00272C91">
      <w:pPr>
        <w:jc w:val="both"/>
        <w:rPr>
          <w:i/>
        </w:rPr>
      </w:pPr>
    </w:p>
    <w:p w14:paraId="4303F6A0" w14:textId="77777777" w:rsidR="00925CE1" w:rsidRDefault="00925CE1" w:rsidP="00272C91">
      <w:pPr>
        <w:jc w:val="both"/>
        <w:rPr>
          <w:i/>
        </w:rPr>
      </w:pPr>
    </w:p>
    <w:p w14:paraId="0A193FE8" w14:textId="77777777" w:rsidR="00925CE1" w:rsidRDefault="00925CE1" w:rsidP="00272C91">
      <w:pPr>
        <w:jc w:val="both"/>
        <w:rPr>
          <w:i/>
        </w:rPr>
      </w:pPr>
    </w:p>
    <w:p w14:paraId="05B54A5A" w14:textId="77777777" w:rsidR="00925CE1" w:rsidRPr="008243AE" w:rsidRDefault="008243AE" w:rsidP="00272C91">
      <w:pPr>
        <w:jc w:val="both"/>
        <w:rPr>
          <w:b/>
          <w:i/>
          <w:u w:val="single"/>
        </w:rPr>
      </w:pPr>
      <w:r w:rsidRPr="008243AE">
        <w:rPr>
          <w:b/>
          <w:i/>
          <w:u w:val="single"/>
        </w:rPr>
        <w:lastRenderedPageBreak/>
        <w:t xml:space="preserve">Discussion </w:t>
      </w:r>
      <w:r w:rsidR="00925CE1" w:rsidRPr="008243AE">
        <w:rPr>
          <w:b/>
          <w:i/>
          <w:u w:val="single"/>
        </w:rPr>
        <w:t>:</w:t>
      </w:r>
    </w:p>
    <w:p w14:paraId="16F21279" w14:textId="77777777" w:rsidR="00D47DAA" w:rsidRPr="00F842B5" w:rsidRDefault="00D47DAA" w:rsidP="00F842B5">
      <w:pPr>
        <w:pStyle w:val="Paragraphedeliste"/>
        <w:numPr>
          <w:ilvl w:val="0"/>
          <w:numId w:val="7"/>
        </w:numPr>
        <w:jc w:val="both"/>
        <w:rPr>
          <w:b/>
          <w:i/>
        </w:rPr>
      </w:pPr>
      <w:r w:rsidRPr="00F842B5">
        <w:rPr>
          <w:b/>
          <w:i/>
        </w:rPr>
        <w:t xml:space="preserve">Rappel du fonctionnement de l’import </w:t>
      </w:r>
      <w:proofErr w:type="spellStart"/>
      <w:r w:rsidRPr="00F842B5">
        <w:rPr>
          <w:b/>
          <w:i/>
        </w:rPr>
        <w:t>Psion</w:t>
      </w:r>
      <w:proofErr w:type="spellEnd"/>
    </w:p>
    <w:p w14:paraId="5FBB7323" w14:textId="51A65F72" w:rsidR="00925CE1" w:rsidRDefault="008243AE" w:rsidP="00272C91">
      <w:pPr>
        <w:jc w:val="both"/>
        <w:rPr>
          <w:i/>
        </w:rPr>
      </w:pPr>
      <w:r>
        <w:rPr>
          <w:i/>
        </w:rPr>
        <w:t>-</w:t>
      </w:r>
      <w:r w:rsidR="00925CE1">
        <w:rPr>
          <w:i/>
        </w:rPr>
        <w:t xml:space="preserve">Historiquement, </w:t>
      </w:r>
      <w:proofErr w:type="spellStart"/>
      <w:r w:rsidR="00925CE1">
        <w:rPr>
          <w:i/>
        </w:rPr>
        <w:t>dvpt</w:t>
      </w:r>
      <w:proofErr w:type="spellEnd"/>
      <w:r w:rsidR="00925CE1">
        <w:rPr>
          <w:i/>
        </w:rPr>
        <w:t xml:space="preserve"> </w:t>
      </w:r>
      <w:proofErr w:type="gramStart"/>
      <w:r>
        <w:rPr>
          <w:i/>
        </w:rPr>
        <w:t>Ifremer</w:t>
      </w:r>
      <w:r w:rsidR="00925CE1">
        <w:rPr>
          <w:i/>
        </w:rPr>
        <w:t xml:space="preserve"> </w:t>
      </w:r>
      <w:r w:rsidR="004C1EEB">
        <w:rPr>
          <w:i/>
        </w:rPr>
        <w:t> :</w:t>
      </w:r>
      <w:proofErr w:type="gramEnd"/>
      <w:r w:rsidR="004C1EEB">
        <w:rPr>
          <w:i/>
        </w:rPr>
        <w:t xml:space="preserve"> </w:t>
      </w:r>
      <w:proofErr w:type="spellStart"/>
      <w:r w:rsidR="00925CE1">
        <w:rPr>
          <w:i/>
        </w:rPr>
        <w:t>ichtyo</w:t>
      </w:r>
      <w:r w:rsidR="002C096B">
        <w:rPr>
          <w:i/>
        </w:rPr>
        <w:t>mètre</w:t>
      </w:r>
      <w:proofErr w:type="spellEnd"/>
      <w:r w:rsidR="00925CE1">
        <w:rPr>
          <w:i/>
        </w:rPr>
        <w:t xml:space="preserve"> élec</w:t>
      </w:r>
      <w:r>
        <w:rPr>
          <w:i/>
        </w:rPr>
        <w:t xml:space="preserve">tronique avec un </w:t>
      </w:r>
      <w:proofErr w:type="spellStart"/>
      <w:r>
        <w:rPr>
          <w:i/>
        </w:rPr>
        <w:t>workabout</w:t>
      </w:r>
      <w:proofErr w:type="spellEnd"/>
      <w:r>
        <w:rPr>
          <w:i/>
        </w:rPr>
        <w:t xml:space="preserve"> et principe de </w:t>
      </w:r>
      <w:proofErr w:type="spellStart"/>
      <w:r w:rsidR="00925CE1">
        <w:rPr>
          <w:i/>
        </w:rPr>
        <w:t>codes barres</w:t>
      </w:r>
      <w:proofErr w:type="spellEnd"/>
      <w:r w:rsidR="00925CE1">
        <w:rPr>
          <w:i/>
        </w:rPr>
        <w:t xml:space="preserve"> sur ichtyo</w:t>
      </w:r>
      <w:r>
        <w:rPr>
          <w:i/>
        </w:rPr>
        <w:t> ;</w:t>
      </w:r>
    </w:p>
    <w:p w14:paraId="353CF4FC" w14:textId="372599EF" w:rsidR="008243AE" w:rsidRDefault="008243AE" w:rsidP="00272C91">
      <w:pPr>
        <w:jc w:val="both"/>
        <w:rPr>
          <w:i/>
        </w:rPr>
      </w:pPr>
      <w:r>
        <w:rPr>
          <w:i/>
        </w:rPr>
        <w:t>-</w:t>
      </w:r>
      <w:r w:rsidR="001B081F">
        <w:rPr>
          <w:i/>
        </w:rPr>
        <w:t>Abandonné par Ifr</w:t>
      </w:r>
      <w:r>
        <w:rPr>
          <w:i/>
        </w:rPr>
        <w:t xml:space="preserve">emer mais </w:t>
      </w:r>
      <w:proofErr w:type="spellStart"/>
      <w:r>
        <w:rPr>
          <w:i/>
        </w:rPr>
        <w:t>intêret</w:t>
      </w:r>
      <w:proofErr w:type="spellEnd"/>
      <w:r>
        <w:rPr>
          <w:i/>
        </w:rPr>
        <w:t xml:space="preserve"> de </w:t>
      </w:r>
      <w:r w:rsidR="001B081F">
        <w:rPr>
          <w:i/>
        </w:rPr>
        <w:t xml:space="preserve">Groupe </w:t>
      </w:r>
      <w:r>
        <w:rPr>
          <w:i/>
        </w:rPr>
        <w:t>EI</w:t>
      </w:r>
      <w:r w:rsidR="001B081F">
        <w:rPr>
          <w:i/>
        </w:rPr>
        <w:t xml:space="preserve"> </w:t>
      </w:r>
      <w:r w:rsidR="004C1EEB">
        <w:rPr>
          <w:i/>
        </w:rPr>
        <w:t>à poursuivre</w:t>
      </w:r>
      <w:r>
        <w:rPr>
          <w:i/>
        </w:rPr>
        <w:t xml:space="preserve"> car </w:t>
      </w:r>
      <w:r w:rsidR="001B081F">
        <w:rPr>
          <w:i/>
        </w:rPr>
        <w:t xml:space="preserve">gain de temps </w:t>
      </w:r>
      <w:r w:rsidR="004C1EEB">
        <w:rPr>
          <w:i/>
        </w:rPr>
        <w:t xml:space="preserve">significatif </w:t>
      </w:r>
      <w:r w:rsidR="001B081F">
        <w:rPr>
          <w:i/>
        </w:rPr>
        <w:t>pour lui</w:t>
      </w:r>
      <w:r>
        <w:rPr>
          <w:i/>
        </w:rPr>
        <w:t> ;</w:t>
      </w:r>
    </w:p>
    <w:p w14:paraId="7E8F3744" w14:textId="77777777" w:rsidR="008243AE" w:rsidRDefault="008243AE" w:rsidP="00272C91">
      <w:pPr>
        <w:jc w:val="both"/>
        <w:rPr>
          <w:i/>
        </w:rPr>
      </w:pPr>
      <w:r>
        <w:rPr>
          <w:i/>
        </w:rPr>
        <w:t>-</w:t>
      </w:r>
      <w:r w:rsidR="001B081F">
        <w:rPr>
          <w:i/>
        </w:rPr>
        <w:t xml:space="preserve">PSION = </w:t>
      </w:r>
      <w:proofErr w:type="spellStart"/>
      <w:r w:rsidR="001B081F">
        <w:rPr>
          <w:i/>
        </w:rPr>
        <w:t>Workabout</w:t>
      </w:r>
      <w:proofErr w:type="spellEnd"/>
      <w:r>
        <w:rPr>
          <w:i/>
        </w:rPr>
        <w:t xml:space="preserve">, outil obsolète mais module </w:t>
      </w:r>
      <w:proofErr w:type="spellStart"/>
      <w:r>
        <w:rPr>
          <w:i/>
        </w:rPr>
        <w:t>dvpé</w:t>
      </w:r>
      <w:proofErr w:type="spellEnd"/>
      <w:r>
        <w:rPr>
          <w:i/>
        </w:rPr>
        <w:t xml:space="preserve"> par Groupe EI</w:t>
      </w:r>
      <w:r w:rsidR="001B081F">
        <w:rPr>
          <w:i/>
        </w:rPr>
        <w:t xml:space="preserve">, crayon remplacé par douchette, </w:t>
      </w:r>
      <w:proofErr w:type="spellStart"/>
      <w:r w:rsidR="001B081F">
        <w:rPr>
          <w:i/>
        </w:rPr>
        <w:t>workabout</w:t>
      </w:r>
      <w:proofErr w:type="spellEnd"/>
      <w:r w:rsidR="001B081F">
        <w:rPr>
          <w:i/>
        </w:rPr>
        <w:t xml:space="preserve"> remplacé par tablette =&gt; permet d’</w:t>
      </w:r>
      <w:r>
        <w:rPr>
          <w:i/>
        </w:rPr>
        <w:t>enregistrer</w:t>
      </w:r>
      <w:r w:rsidR="001B081F">
        <w:rPr>
          <w:i/>
        </w:rPr>
        <w:t xml:space="preserve"> </w:t>
      </w:r>
      <w:r>
        <w:rPr>
          <w:i/>
        </w:rPr>
        <w:t xml:space="preserve">un certain nombre </w:t>
      </w:r>
      <w:r w:rsidR="001B081F">
        <w:rPr>
          <w:i/>
        </w:rPr>
        <w:t>de</w:t>
      </w:r>
      <w:r>
        <w:rPr>
          <w:i/>
        </w:rPr>
        <w:t xml:space="preserve"> </w:t>
      </w:r>
      <w:r w:rsidR="001B081F">
        <w:rPr>
          <w:i/>
        </w:rPr>
        <w:t xml:space="preserve">données </w:t>
      </w:r>
      <w:r>
        <w:rPr>
          <w:i/>
        </w:rPr>
        <w:t>(</w:t>
      </w:r>
      <w:r w:rsidR="001B081F">
        <w:rPr>
          <w:i/>
        </w:rPr>
        <w:t>navire espèces</w:t>
      </w:r>
      <w:r>
        <w:rPr>
          <w:i/>
        </w:rPr>
        <w:t>, mesures) ;</w:t>
      </w:r>
    </w:p>
    <w:p w14:paraId="08502372" w14:textId="5084F247" w:rsidR="001B081F" w:rsidRDefault="008243AE" w:rsidP="00272C91">
      <w:pPr>
        <w:jc w:val="both"/>
        <w:rPr>
          <w:i/>
        </w:rPr>
      </w:pPr>
      <w:r>
        <w:rPr>
          <w:i/>
        </w:rPr>
        <w:t>-</w:t>
      </w:r>
      <w:r w:rsidR="001B081F">
        <w:rPr>
          <w:i/>
        </w:rPr>
        <w:t xml:space="preserve">Fichier </w:t>
      </w:r>
      <w:proofErr w:type="spellStart"/>
      <w:r w:rsidR="001B081F">
        <w:rPr>
          <w:i/>
        </w:rPr>
        <w:t>txt</w:t>
      </w:r>
      <w:proofErr w:type="spellEnd"/>
      <w:r w:rsidR="001B081F">
        <w:rPr>
          <w:i/>
        </w:rPr>
        <w:t xml:space="preserve"> </w:t>
      </w:r>
      <w:r w:rsidR="004C1EEB">
        <w:rPr>
          <w:i/>
        </w:rPr>
        <w:t xml:space="preserve">en sortie du </w:t>
      </w:r>
      <w:proofErr w:type="spellStart"/>
      <w:r w:rsidR="004C1EEB">
        <w:rPr>
          <w:i/>
        </w:rPr>
        <w:t>Psion</w:t>
      </w:r>
      <w:proofErr w:type="spellEnd"/>
      <w:r w:rsidR="004C1EEB">
        <w:rPr>
          <w:i/>
        </w:rPr>
        <w:t xml:space="preserve"> (et désormais de la tablette) </w:t>
      </w:r>
      <w:r w:rsidR="001B081F">
        <w:rPr>
          <w:i/>
        </w:rPr>
        <w:t xml:space="preserve">retraité par un logiciel Ifremer </w:t>
      </w:r>
      <w:r w:rsidR="008B3C5D">
        <w:rPr>
          <w:i/>
        </w:rPr>
        <w:t xml:space="preserve">(= la </w:t>
      </w:r>
      <w:proofErr w:type="gramStart"/>
      <w:r w:rsidR="008B3C5D">
        <w:rPr>
          <w:i/>
        </w:rPr>
        <w:t>moulinette .iwa</w:t>
      </w:r>
      <w:proofErr w:type="gramEnd"/>
      <w:r w:rsidR="008B3C5D">
        <w:rPr>
          <w:i/>
        </w:rPr>
        <w:t xml:space="preserve">) </w:t>
      </w:r>
      <w:r w:rsidR="001B081F">
        <w:rPr>
          <w:i/>
        </w:rPr>
        <w:t xml:space="preserve">pour </w:t>
      </w:r>
      <w:proofErr w:type="spellStart"/>
      <w:r w:rsidR="001B081F">
        <w:rPr>
          <w:i/>
        </w:rPr>
        <w:t>reparamétrer</w:t>
      </w:r>
      <w:proofErr w:type="spellEnd"/>
      <w:r w:rsidR="001B081F">
        <w:rPr>
          <w:i/>
        </w:rPr>
        <w:t xml:space="preserve"> le fichier </w:t>
      </w:r>
      <w:r w:rsidR="008B3C5D">
        <w:rPr>
          <w:i/>
        </w:rPr>
        <w:t>et en faire un fichier .</w:t>
      </w:r>
      <w:proofErr w:type="spellStart"/>
      <w:r w:rsidR="008B3C5D">
        <w:rPr>
          <w:i/>
        </w:rPr>
        <w:t>arp</w:t>
      </w:r>
      <w:proofErr w:type="spellEnd"/>
      <w:r w:rsidR="008B3C5D">
        <w:rPr>
          <w:i/>
        </w:rPr>
        <w:t>.</w:t>
      </w:r>
      <w:r>
        <w:rPr>
          <w:i/>
        </w:rPr>
        <w:t>;</w:t>
      </w:r>
    </w:p>
    <w:p w14:paraId="056C6F09" w14:textId="19424CFA" w:rsidR="0031622D" w:rsidRDefault="008243AE" w:rsidP="0031622D">
      <w:pPr>
        <w:jc w:val="both"/>
        <w:rPr>
          <w:i/>
        </w:rPr>
      </w:pPr>
      <w:r>
        <w:rPr>
          <w:i/>
        </w:rPr>
        <w:t>-</w:t>
      </w:r>
      <w:proofErr w:type="gramStart"/>
      <w:r w:rsidR="001B081F">
        <w:rPr>
          <w:i/>
        </w:rPr>
        <w:t xml:space="preserve">Moulinette </w:t>
      </w:r>
      <w:r>
        <w:rPr>
          <w:i/>
        </w:rPr>
        <w:t>.</w:t>
      </w:r>
      <w:r w:rsidR="001B081F">
        <w:rPr>
          <w:i/>
        </w:rPr>
        <w:t>iwa</w:t>
      </w:r>
      <w:proofErr w:type="gramEnd"/>
      <w:r w:rsidR="001B081F">
        <w:rPr>
          <w:i/>
        </w:rPr>
        <w:t xml:space="preserve"> </w:t>
      </w:r>
      <w:proofErr w:type="spellStart"/>
      <w:r w:rsidR="001B081F">
        <w:rPr>
          <w:i/>
        </w:rPr>
        <w:t>dvp</w:t>
      </w:r>
      <w:r>
        <w:rPr>
          <w:i/>
        </w:rPr>
        <w:t>ée</w:t>
      </w:r>
      <w:proofErr w:type="spellEnd"/>
      <w:r w:rsidR="001B081F">
        <w:rPr>
          <w:i/>
        </w:rPr>
        <w:t xml:space="preserve"> en 2006 par un agent Ifremer</w:t>
      </w:r>
      <w:r w:rsidR="008B3C5D">
        <w:rPr>
          <w:i/>
        </w:rPr>
        <w:t xml:space="preserve"> (</w:t>
      </w:r>
      <w:r w:rsidR="008B3C5D" w:rsidRPr="008B3C5D">
        <w:rPr>
          <w:i/>
        </w:rPr>
        <w:t xml:space="preserve">Claude De </w:t>
      </w:r>
      <w:proofErr w:type="spellStart"/>
      <w:r w:rsidR="008B3C5D" w:rsidRPr="008B3C5D">
        <w:rPr>
          <w:i/>
        </w:rPr>
        <w:t>Verdelhan</w:t>
      </w:r>
      <w:proofErr w:type="spellEnd"/>
      <w:r w:rsidR="008B3C5D">
        <w:rPr>
          <w:i/>
        </w:rPr>
        <w:t>)</w:t>
      </w:r>
      <w:r w:rsidR="004C1EEB">
        <w:rPr>
          <w:i/>
        </w:rPr>
        <w:t xml:space="preserve"> sur une technologie non maitrisée par l’Ifremer (qui ne l’a jamais vraiment été, à part par </w:t>
      </w:r>
      <w:proofErr w:type="spellStart"/>
      <w:r w:rsidR="004C1EEB">
        <w:rPr>
          <w:i/>
        </w:rPr>
        <w:t>CdV</w:t>
      </w:r>
      <w:proofErr w:type="spellEnd"/>
      <w:r w:rsidR="00AB30A8">
        <w:rPr>
          <w:i/>
        </w:rPr>
        <w:t>…)</w:t>
      </w:r>
      <w:r w:rsidR="008B3C5D">
        <w:rPr>
          <w:i/>
        </w:rPr>
        <w:t>.</w:t>
      </w:r>
      <w:r w:rsidR="0031622D">
        <w:rPr>
          <w:i/>
        </w:rPr>
        <w:t xml:space="preserve"> </w:t>
      </w:r>
      <w:r w:rsidR="008B3C5D">
        <w:rPr>
          <w:i/>
        </w:rPr>
        <w:t>A</w:t>
      </w:r>
      <w:r w:rsidR="008B3C5D" w:rsidRPr="008B3C5D">
        <w:rPr>
          <w:i/>
        </w:rPr>
        <w:t xml:space="preserve">ujourd'hui en tant qu'utilisatrice IFREMER c'est Blandine </w:t>
      </w:r>
      <w:proofErr w:type="spellStart"/>
      <w:r w:rsidR="008B3C5D" w:rsidRPr="008B3C5D">
        <w:rPr>
          <w:i/>
        </w:rPr>
        <w:t>Brisset</w:t>
      </w:r>
      <w:proofErr w:type="spellEnd"/>
      <w:r w:rsidR="008B3C5D">
        <w:rPr>
          <w:i/>
        </w:rPr>
        <w:t xml:space="preserve"> qui aurait la </w:t>
      </w:r>
      <w:commentRangeStart w:id="0"/>
      <w:r w:rsidR="008B3C5D">
        <w:rPr>
          <w:i/>
        </w:rPr>
        <w:t xml:space="preserve">meilleure connaissance de cette moulinette </w:t>
      </w:r>
      <w:commentRangeEnd w:id="0"/>
      <w:r w:rsidR="00AB30A8">
        <w:rPr>
          <w:rStyle w:val="Marquedecommentaire"/>
        </w:rPr>
        <w:commentReference w:id="0"/>
      </w:r>
      <w:r w:rsidR="008B3C5D">
        <w:rPr>
          <w:i/>
        </w:rPr>
        <w:t xml:space="preserve">car a beaucoup travaillé sur </w:t>
      </w:r>
      <w:proofErr w:type="spellStart"/>
      <w:r w:rsidR="008B3C5D">
        <w:rPr>
          <w:i/>
        </w:rPr>
        <w:t>ObsVentes</w:t>
      </w:r>
      <w:proofErr w:type="spellEnd"/>
      <w:r w:rsidR="008B3C5D">
        <w:rPr>
          <w:i/>
        </w:rPr>
        <w:t xml:space="preserve"> en MED avec GROUPE EI. Nous n’avons pas la connaissance pour assurer la MCO de cette moulinette</w:t>
      </w:r>
    </w:p>
    <w:p w14:paraId="2BEC5C9A" w14:textId="77777777" w:rsidR="00D47DAA" w:rsidRDefault="00D47DAA" w:rsidP="0031622D">
      <w:pPr>
        <w:jc w:val="both"/>
        <w:rPr>
          <w:i/>
        </w:rPr>
      </w:pPr>
    </w:p>
    <w:p w14:paraId="25A9397E" w14:textId="77777777" w:rsidR="00D47DAA" w:rsidRPr="00F842B5" w:rsidRDefault="00D47DAA" w:rsidP="00F842B5">
      <w:pPr>
        <w:pStyle w:val="Paragraphedeliste"/>
        <w:numPr>
          <w:ilvl w:val="0"/>
          <w:numId w:val="7"/>
        </w:numPr>
        <w:jc w:val="both"/>
        <w:rPr>
          <w:b/>
          <w:i/>
        </w:rPr>
      </w:pPr>
      <w:r w:rsidRPr="00BB5AD6">
        <w:rPr>
          <w:b/>
          <w:i/>
        </w:rPr>
        <w:t xml:space="preserve">Quelles difficultés l’utilisation de l’import </w:t>
      </w:r>
      <w:proofErr w:type="spellStart"/>
      <w:r w:rsidRPr="00BB5AD6">
        <w:rPr>
          <w:b/>
          <w:i/>
        </w:rPr>
        <w:t>Psion</w:t>
      </w:r>
      <w:proofErr w:type="spellEnd"/>
      <w:r w:rsidRPr="00BB5AD6">
        <w:rPr>
          <w:b/>
          <w:i/>
        </w:rPr>
        <w:t xml:space="preserve"> par groupe EI génère-t-elle aujourd’hui pour nous?</w:t>
      </w:r>
      <w:r w:rsidRPr="00F842B5">
        <w:rPr>
          <w:b/>
          <w:i/>
        </w:rPr>
        <w:t xml:space="preserve"> </w:t>
      </w:r>
    </w:p>
    <w:p w14:paraId="680F5D6E" w14:textId="430FE17D" w:rsidR="00D47DAA" w:rsidRDefault="00D47DAA" w:rsidP="00D47DAA">
      <w:pPr>
        <w:jc w:val="both"/>
        <w:rPr>
          <w:i/>
        </w:rPr>
      </w:pPr>
      <w:r>
        <w:rPr>
          <w:i/>
        </w:rPr>
        <w:t>Tickets</w:t>
      </w:r>
      <w:r w:rsidR="00F842B5">
        <w:rPr>
          <w:i/>
        </w:rPr>
        <w:t xml:space="preserve"> à Harmonie (plusieurs par an) </w:t>
      </w:r>
      <w:r>
        <w:rPr>
          <w:i/>
        </w:rPr>
        <w:t xml:space="preserve">pour demandes de mise à jour du référentiel du </w:t>
      </w:r>
      <w:proofErr w:type="spellStart"/>
      <w:r>
        <w:rPr>
          <w:i/>
        </w:rPr>
        <w:t>Psion</w:t>
      </w:r>
      <w:proofErr w:type="spellEnd"/>
      <w:r>
        <w:rPr>
          <w:i/>
        </w:rPr>
        <w:t xml:space="preserve"> (référentiel dans harmonie qui est utilisé au chargement du fichier </w:t>
      </w:r>
      <w:proofErr w:type="spellStart"/>
      <w:r>
        <w:rPr>
          <w:i/>
        </w:rPr>
        <w:t>arp</w:t>
      </w:r>
      <w:proofErr w:type="spellEnd"/>
      <w:r>
        <w:rPr>
          <w:i/>
        </w:rPr>
        <w:t xml:space="preserve"> dans Allegro) : nécessitent plusieurs heures de traitement. </w:t>
      </w:r>
      <w:r w:rsidRPr="008B3C5D">
        <w:rPr>
          <w:i/>
        </w:rPr>
        <w:t>Côté exploitation, ce qui prend du temps c'est de se replonger dans le référentiel car on le fait rarement et ce référentiel est très complexe.</w:t>
      </w:r>
    </w:p>
    <w:p w14:paraId="308029D1" w14:textId="521CEB1C" w:rsidR="00D47DAA" w:rsidRDefault="00D47DAA" w:rsidP="00D47DAA">
      <w:pPr>
        <w:jc w:val="both"/>
        <w:rPr>
          <w:i/>
        </w:rPr>
      </w:pPr>
      <w:r>
        <w:rPr>
          <w:i/>
        </w:rPr>
        <w:t>-Si prochaine demande sur mise à jour</w:t>
      </w:r>
      <w:r w:rsidR="00F842B5">
        <w:rPr>
          <w:i/>
        </w:rPr>
        <w:t xml:space="preserve"> </w:t>
      </w:r>
      <w:r>
        <w:rPr>
          <w:i/>
        </w:rPr>
        <w:t>(notamment des catégories) : passer d’abord par la thématique pour évaluer la pertinence de la demande =</w:t>
      </w:r>
      <w:proofErr w:type="gramStart"/>
      <w:r>
        <w:rPr>
          <w:i/>
        </w:rPr>
        <w:t>&gt;  réunion</w:t>
      </w:r>
      <w:proofErr w:type="gramEnd"/>
      <w:r>
        <w:rPr>
          <w:i/>
        </w:rPr>
        <w:t xml:space="preserve"> Groupe EI avec équipe </w:t>
      </w:r>
      <w:proofErr w:type="spellStart"/>
      <w:r>
        <w:rPr>
          <w:i/>
        </w:rPr>
        <w:t>obsventes</w:t>
      </w:r>
      <w:proofErr w:type="spellEnd"/>
      <w:r>
        <w:rPr>
          <w:i/>
        </w:rPr>
        <w:t xml:space="preserve"> et référentiel ;</w:t>
      </w:r>
    </w:p>
    <w:p w14:paraId="3FD0FD22" w14:textId="77777777" w:rsidR="00D47DAA" w:rsidRDefault="00D47DAA" w:rsidP="00D47DAA">
      <w:pPr>
        <w:jc w:val="both"/>
        <w:rPr>
          <w:i/>
        </w:rPr>
      </w:pPr>
      <w:r>
        <w:rPr>
          <w:i/>
        </w:rPr>
        <w:t>-Gérer la fin du logiciel actuel comme ça mais cela devra être totalement revu pour le futur logiciel ;</w:t>
      </w:r>
    </w:p>
    <w:p w14:paraId="4F8BE2C2" w14:textId="77777777" w:rsidR="00D47DAA" w:rsidRDefault="00D47DAA" w:rsidP="00D47DAA">
      <w:pPr>
        <w:jc w:val="both"/>
        <w:rPr>
          <w:i/>
        </w:rPr>
      </w:pPr>
    </w:p>
    <w:p w14:paraId="44870B69" w14:textId="77777777" w:rsidR="00D47DAA" w:rsidRPr="00F842B5" w:rsidRDefault="00D47DAA" w:rsidP="00F842B5">
      <w:pPr>
        <w:pStyle w:val="Paragraphedeliste"/>
        <w:numPr>
          <w:ilvl w:val="0"/>
          <w:numId w:val="7"/>
        </w:numPr>
        <w:jc w:val="both"/>
        <w:rPr>
          <w:b/>
          <w:i/>
        </w:rPr>
      </w:pPr>
      <w:r w:rsidRPr="00F842B5">
        <w:rPr>
          <w:b/>
          <w:i/>
        </w:rPr>
        <w:t>Pour le futur outil de saisie</w:t>
      </w:r>
    </w:p>
    <w:p w14:paraId="69A57009" w14:textId="58551813" w:rsidR="0031622D" w:rsidRDefault="0031622D" w:rsidP="0031622D">
      <w:pPr>
        <w:jc w:val="both"/>
        <w:rPr>
          <w:i/>
        </w:rPr>
      </w:pPr>
      <w:r>
        <w:rPr>
          <w:i/>
        </w:rPr>
        <w:t>-Pour le futur outil de saisie, qui sera probablement utilisé une quinzaine d’année, il parait difficilement envisageable de ne pas proposer un import de données (les équipements devraient se multiplier)</w:t>
      </w:r>
      <w:r>
        <w:rPr>
          <w:i/>
        </w:rPr>
        <w:t xml:space="preserve">. Vincent suit bien tous les </w:t>
      </w:r>
      <w:proofErr w:type="spellStart"/>
      <w:r>
        <w:rPr>
          <w:i/>
        </w:rPr>
        <w:t>dvpts</w:t>
      </w:r>
      <w:proofErr w:type="spellEnd"/>
      <w:r>
        <w:rPr>
          <w:i/>
        </w:rPr>
        <w:t xml:space="preserve"> de ce type actuellement, </w:t>
      </w:r>
      <w:proofErr w:type="spellStart"/>
      <w:r>
        <w:rPr>
          <w:i/>
        </w:rPr>
        <w:t>dvpt</w:t>
      </w:r>
      <w:proofErr w:type="spellEnd"/>
      <w:r>
        <w:rPr>
          <w:i/>
        </w:rPr>
        <w:t xml:space="preserve"> d’ichtyo </w:t>
      </w:r>
      <w:proofErr w:type="spellStart"/>
      <w:r>
        <w:rPr>
          <w:i/>
        </w:rPr>
        <w:t>élec</w:t>
      </w:r>
      <w:proofErr w:type="spellEnd"/>
      <w:r>
        <w:rPr>
          <w:i/>
        </w:rPr>
        <w:t xml:space="preserve">. </w:t>
      </w:r>
      <w:proofErr w:type="gramStart"/>
      <w:r>
        <w:rPr>
          <w:i/>
        </w:rPr>
        <w:t>par</w:t>
      </w:r>
      <w:proofErr w:type="gramEnd"/>
      <w:r>
        <w:rPr>
          <w:i/>
        </w:rPr>
        <w:t xml:space="preserve"> bureaux d’études, par professionnels eux-mêmes, cela est en train de s’étendre, nécessité de rester dans la course car cela se </w:t>
      </w:r>
      <w:proofErr w:type="spellStart"/>
      <w:r>
        <w:rPr>
          <w:i/>
        </w:rPr>
        <w:t>dvp</w:t>
      </w:r>
      <w:proofErr w:type="spellEnd"/>
      <w:r>
        <w:rPr>
          <w:i/>
        </w:rPr>
        <w:t xml:space="preserve"> à </w:t>
      </w:r>
      <w:proofErr w:type="spellStart"/>
      <w:r>
        <w:rPr>
          <w:i/>
        </w:rPr>
        <w:t>l’ext</w:t>
      </w:r>
      <w:proofErr w:type="spellEnd"/>
      <w:r>
        <w:rPr>
          <w:i/>
        </w:rPr>
        <w:t xml:space="preserve">, va dans le sens du futur et de l’avenir. L’observation qui se </w:t>
      </w:r>
      <w:proofErr w:type="spellStart"/>
      <w:r>
        <w:rPr>
          <w:i/>
        </w:rPr>
        <w:t>dvp</w:t>
      </w:r>
      <w:proofErr w:type="spellEnd"/>
      <w:r>
        <w:rPr>
          <w:i/>
        </w:rPr>
        <w:t xml:space="preserve"> dans contexte éolien notamment, collecte qui va s’automatiser, dans le cadre de la refonte, cela doit pouvoir être intégrer ;</w:t>
      </w:r>
    </w:p>
    <w:p w14:paraId="17BC80A9" w14:textId="2EBFF7A6" w:rsidR="0079449E" w:rsidRDefault="0031622D" w:rsidP="0079449E">
      <w:pPr>
        <w:jc w:val="both"/>
        <w:rPr>
          <w:i/>
        </w:rPr>
      </w:pPr>
      <w:r>
        <w:rPr>
          <w:i/>
        </w:rPr>
        <w:t xml:space="preserve"> </w:t>
      </w:r>
      <w:r w:rsidR="008243AE">
        <w:rPr>
          <w:i/>
        </w:rPr>
        <w:t>-Aujourd’hui, dans l’o</w:t>
      </w:r>
      <w:r w:rsidR="0079449E">
        <w:rPr>
          <w:i/>
        </w:rPr>
        <w:t>util EIS</w:t>
      </w:r>
      <w:r w:rsidR="00AB30A8">
        <w:rPr>
          <w:i/>
        </w:rPr>
        <w:t xml:space="preserve"> (</w:t>
      </w:r>
      <w:proofErr w:type="spellStart"/>
      <w:r w:rsidR="00AB30A8">
        <w:rPr>
          <w:i/>
        </w:rPr>
        <w:t>Summaris</w:t>
      </w:r>
      <w:proofErr w:type="spellEnd"/>
      <w:r w:rsidR="00AB30A8">
        <w:rPr>
          <w:i/>
        </w:rPr>
        <w:t>)</w:t>
      </w:r>
      <w:r w:rsidR="0079449E">
        <w:rPr>
          <w:i/>
        </w:rPr>
        <w:t xml:space="preserve"> </w:t>
      </w:r>
      <w:r w:rsidR="008243AE">
        <w:rPr>
          <w:i/>
        </w:rPr>
        <w:t xml:space="preserve">la </w:t>
      </w:r>
      <w:r w:rsidR="0079449E">
        <w:rPr>
          <w:i/>
        </w:rPr>
        <w:t xml:space="preserve">récupération </w:t>
      </w:r>
      <w:r w:rsidR="008243AE">
        <w:rPr>
          <w:i/>
        </w:rPr>
        <w:t xml:space="preserve">de données est </w:t>
      </w:r>
      <w:r w:rsidR="0079449E">
        <w:rPr>
          <w:i/>
        </w:rPr>
        <w:t>possible</w:t>
      </w:r>
      <w:r w:rsidR="008243AE">
        <w:rPr>
          <w:i/>
        </w:rPr>
        <w:t xml:space="preserve"> via la </w:t>
      </w:r>
      <w:proofErr w:type="spellStart"/>
      <w:r w:rsidR="008243AE">
        <w:rPr>
          <w:i/>
        </w:rPr>
        <w:t>G</w:t>
      </w:r>
      <w:r w:rsidR="0079449E">
        <w:rPr>
          <w:i/>
        </w:rPr>
        <w:t>waleen</w:t>
      </w:r>
      <w:proofErr w:type="spellEnd"/>
      <w:r w:rsidR="008243AE">
        <w:rPr>
          <w:i/>
        </w:rPr>
        <w:t xml:space="preserve"> (ichtyo élec</w:t>
      </w:r>
      <w:r w:rsidR="00AB30A8">
        <w:rPr>
          <w:i/>
        </w:rPr>
        <w:t>tronique utilisé dans les</w:t>
      </w:r>
      <w:r w:rsidR="008243AE">
        <w:rPr>
          <w:i/>
        </w:rPr>
        <w:t xml:space="preserve"> campagnes);</w:t>
      </w:r>
      <w:r w:rsidR="00AB30A8">
        <w:rPr>
          <w:i/>
        </w:rPr>
        <w:t xml:space="preserve"> Il ne s’agit pas d’un import, mais d’un enregistrement direct des données dans l’outil.</w:t>
      </w:r>
      <w:r>
        <w:rPr>
          <w:i/>
        </w:rPr>
        <w:t xml:space="preserve"> Si on partait de cet outil pour les futurs développements, </w:t>
      </w:r>
      <w:r w:rsidR="002C096B">
        <w:rPr>
          <w:i/>
        </w:rPr>
        <w:t>g</w:t>
      </w:r>
      <w:r w:rsidR="0079449E">
        <w:rPr>
          <w:i/>
        </w:rPr>
        <w:t xml:space="preserve">ain de temps et </w:t>
      </w:r>
      <w:r w:rsidR="008243AE">
        <w:rPr>
          <w:i/>
        </w:rPr>
        <w:t>d’</w:t>
      </w:r>
      <w:r w:rsidR="0079449E">
        <w:rPr>
          <w:i/>
        </w:rPr>
        <w:t xml:space="preserve">argent car </w:t>
      </w:r>
      <w:r w:rsidR="002C096B">
        <w:rPr>
          <w:i/>
        </w:rPr>
        <w:t>beaucoup</w:t>
      </w:r>
      <w:r w:rsidR="0079449E">
        <w:rPr>
          <w:i/>
        </w:rPr>
        <w:t xml:space="preserve"> de </w:t>
      </w:r>
      <w:r w:rsidR="008243AE">
        <w:rPr>
          <w:i/>
        </w:rPr>
        <w:t>fonctionnalités</w:t>
      </w:r>
      <w:r w:rsidR="002C096B">
        <w:rPr>
          <w:i/>
        </w:rPr>
        <w:t xml:space="preserve"> déjà développées</w:t>
      </w:r>
      <w:r>
        <w:rPr>
          <w:i/>
        </w:rPr>
        <w:t xml:space="preserve">, dont celle-ci. </w:t>
      </w:r>
      <w:r w:rsidR="008243AE">
        <w:rPr>
          <w:i/>
        </w:rPr>
        <w:t>Mais s</w:t>
      </w:r>
      <w:r w:rsidR="0079449E">
        <w:rPr>
          <w:i/>
        </w:rPr>
        <w:t xml:space="preserve">i on partait de </w:t>
      </w:r>
      <w:r w:rsidR="008243AE">
        <w:rPr>
          <w:i/>
        </w:rPr>
        <w:t>zéro</w:t>
      </w:r>
      <w:r w:rsidR="0079449E">
        <w:rPr>
          <w:i/>
        </w:rPr>
        <w:t xml:space="preserve">, prendre </w:t>
      </w:r>
      <w:r w:rsidR="002C096B">
        <w:rPr>
          <w:i/>
        </w:rPr>
        <w:t>e</w:t>
      </w:r>
      <w:r w:rsidR="0079449E">
        <w:rPr>
          <w:i/>
        </w:rPr>
        <w:t xml:space="preserve">n </w:t>
      </w:r>
      <w:r w:rsidR="002C096B">
        <w:rPr>
          <w:i/>
        </w:rPr>
        <w:t>compte</w:t>
      </w:r>
      <w:r w:rsidR="0079449E">
        <w:rPr>
          <w:i/>
        </w:rPr>
        <w:t xml:space="preserve"> le besoin d’import de données d’outils </w:t>
      </w:r>
      <w:proofErr w:type="spellStart"/>
      <w:r w:rsidR="0079449E">
        <w:rPr>
          <w:i/>
        </w:rPr>
        <w:t>ext</w:t>
      </w:r>
      <w:proofErr w:type="spellEnd"/>
      <w:r w:rsidR="002C096B">
        <w:rPr>
          <w:i/>
        </w:rPr>
        <w:t>. ;</w:t>
      </w:r>
    </w:p>
    <w:p w14:paraId="6169D28E" w14:textId="77777777" w:rsidR="0079449E" w:rsidRDefault="002C096B" w:rsidP="0079449E">
      <w:pPr>
        <w:jc w:val="both"/>
        <w:rPr>
          <w:i/>
        </w:rPr>
      </w:pPr>
      <w:r>
        <w:rPr>
          <w:i/>
        </w:rPr>
        <w:t>-</w:t>
      </w:r>
      <w:r w:rsidR="0079449E">
        <w:rPr>
          <w:i/>
        </w:rPr>
        <w:t xml:space="preserve">Equilibre </w:t>
      </w:r>
      <w:r>
        <w:rPr>
          <w:i/>
        </w:rPr>
        <w:t>global</w:t>
      </w:r>
      <w:r w:rsidR="0079449E">
        <w:rPr>
          <w:i/>
        </w:rPr>
        <w:t xml:space="preserve"> à avoir en terme d’outils, </w:t>
      </w:r>
      <w:r>
        <w:rPr>
          <w:i/>
        </w:rPr>
        <w:t>entre l</w:t>
      </w:r>
      <w:r w:rsidR="0079449E">
        <w:rPr>
          <w:i/>
        </w:rPr>
        <w:t xml:space="preserve">e temps de saisie, </w:t>
      </w:r>
      <w:r>
        <w:rPr>
          <w:i/>
        </w:rPr>
        <w:t>l</w:t>
      </w:r>
      <w:r w:rsidR="0079449E">
        <w:rPr>
          <w:i/>
        </w:rPr>
        <w:t xml:space="preserve">e temps de </w:t>
      </w:r>
      <w:proofErr w:type="spellStart"/>
      <w:r w:rsidR="0079449E">
        <w:rPr>
          <w:i/>
        </w:rPr>
        <w:t>dvpt</w:t>
      </w:r>
      <w:proofErr w:type="spellEnd"/>
      <w:r>
        <w:rPr>
          <w:i/>
        </w:rPr>
        <w:t>, etc.</w:t>
      </w:r>
    </w:p>
    <w:p w14:paraId="3C86F7DD" w14:textId="77777777" w:rsidR="00D47DAA" w:rsidRDefault="00D47DAA" w:rsidP="0079449E">
      <w:pPr>
        <w:jc w:val="both"/>
        <w:rPr>
          <w:i/>
        </w:rPr>
      </w:pPr>
    </w:p>
    <w:p w14:paraId="20DFACD5" w14:textId="77A986E8" w:rsidR="00A4265F" w:rsidRDefault="002C096B" w:rsidP="0079449E">
      <w:pPr>
        <w:jc w:val="both"/>
        <w:rPr>
          <w:i/>
        </w:rPr>
      </w:pPr>
      <w:r>
        <w:rPr>
          <w:i/>
        </w:rPr>
        <w:t>-Pour un prochain outil de saisie, il faudra</w:t>
      </w:r>
      <w:r w:rsidR="00D47DAA">
        <w:rPr>
          <w:i/>
        </w:rPr>
        <w:t xml:space="preserve">it dans l’idéal </w:t>
      </w:r>
      <w:r>
        <w:rPr>
          <w:i/>
        </w:rPr>
        <w:t>a</w:t>
      </w:r>
      <w:r w:rsidR="00A4265F">
        <w:rPr>
          <w:i/>
        </w:rPr>
        <w:t>voir les deux options :</w:t>
      </w:r>
    </w:p>
    <w:p w14:paraId="3FF62F29" w14:textId="77777777" w:rsidR="00A4265F" w:rsidRDefault="00421727" w:rsidP="0079449E">
      <w:pPr>
        <w:jc w:val="both"/>
        <w:rPr>
          <w:i/>
        </w:rPr>
      </w:pPr>
      <w:r>
        <w:rPr>
          <w:i/>
        </w:rPr>
        <w:t>=&gt;</w:t>
      </w:r>
      <w:r w:rsidR="00D47DAA">
        <w:rPr>
          <w:i/>
        </w:rPr>
        <w:t xml:space="preserve">lien avec </w:t>
      </w:r>
      <w:r w:rsidR="00A4265F">
        <w:rPr>
          <w:i/>
        </w:rPr>
        <w:t xml:space="preserve">ichtyo </w:t>
      </w:r>
      <w:proofErr w:type="spellStart"/>
      <w:r w:rsidR="002C096B">
        <w:rPr>
          <w:i/>
        </w:rPr>
        <w:t>G</w:t>
      </w:r>
      <w:r w:rsidR="00A4265F">
        <w:rPr>
          <w:i/>
        </w:rPr>
        <w:t>waleen</w:t>
      </w:r>
      <w:proofErr w:type="spellEnd"/>
      <w:r>
        <w:rPr>
          <w:i/>
        </w:rPr>
        <w:t> ;</w:t>
      </w:r>
    </w:p>
    <w:p w14:paraId="627C122E" w14:textId="18ECC899" w:rsidR="00A4265F" w:rsidRDefault="00421727" w:rsidP="0079449E">
      <w:pPr>
        <w:jc w:val="both"/>
        <w:rPr>
          <w:i/>
        </w:rPr>
      </w:pPr>
      <w:r>
        <w:rPr>
          <w:i/>
        </w:rPr>
        <w:t>=&gt;</w:t>
      </w:r>
      <w:r w:rsidR="00D47DAA">
        <w:rPr>
          <w:i/>
        </w:rPr>
        <w:t xml:space="preserve">import d’un format standard qui resterait à définir. </w:t>
      </w:r>
      <w:proofErr w:type="gramStart"/>
      <w:r w:rsidR="008B3C5D">
        <w:rPr>
          <w:i/>
        </w:rPr>
        <w:t>mais</w:t>
      </w:r>
      <w:proofErr w:type="gramEnd"/>
      <w:r w:rsidR="00D47DAA">
        <w:rPr>
          <w:i/>
        </w:rPr>
        <w:t xml:space="preserve"> évidemment,</w:t>
      </w:r>
      <w:r w:rsidR="008B3C5D">
        <w:rPr>
          <w:i/>
        </w:rPr>
        <w:t xml:space="preserve"> se baser sur un référentiel plus simple que celui utilisé aujourd’hui par le PSION </w:t>
      </w:r>
      <w:r>
        <w:rPr>
          <w:i/>
        </w:rPr>
        <w:t>;</w:t>
      </w:r>
      <w:r w:rsidR="00D47DAA" w:rsidRPr="00D47DAA">
        <w:rPr>
          <w:i/>
        </w:rPr>
        <w:t xml:space="preserve"> </w:t>
      </w:r>
      <w:r w:rsidR="00D47DAA">
        <w:rPr>
          <w:i/>
        </w:rPr>
        <w:t>diffuser sur un lien public le format + référentiels à jour pour laisser libre choix au matériel à utiliser .</w:t>
      </w:r>
    </w:p>
    <w:p w14:paraId="4CD26A31" w14:textId="77777777" w:rsidR="00A4265F" w:rsidRDefault="00A4265F" w:rsidP="0079449E">
      <w:pPr>
        <w:jc w:val="both"/>
        <w:rPr>
          <w:i/>
        </w:rPr>
      </w:pPr>
    </w:p>
    <w:p w14:paraId="3F40C0D4" w14:textId="77777777" w:rsidR="00A4265F" w:rsidRDefault="00421727" w:rsidP="0079449E">
      <w:pPr>
        <w:jc w:val="both"/>
        <w:rPr>
          <w:i/>
        </w:rPr>
      </w:pPr>
      <w:r>
        <w:rPr>
          <w:i/>
        </w:rPr>
        <w:t>-</w:t>
      </w:r>
      <w:r w:rsidR="00A4265F">
        <w:rPr>
          <w:i/>
        </w:rPr>
        <w:t>Dans prochaine version </w:t>
      </w:r>
      <w:r>
        <w:rPr>
          <w:i/>
        </w:rPr>
        <w:t xml:space="preserve">du logiciel </w:t>
      </w:r>
      <w:r w:rsidR="00A4265F">
        <w:rPr>
          <w:i/>
        </w:rPr>
        <w:t xml:space="preserve">: </w:t>
      </w:r>
      <w:r>
        <w:rPr>
          <w:i/>
        </w:rPr>
        <w:t xml:space="preserve">importance du </w:t>
      </w:r>
      <w:r w:rsidR="00A4265F">
        <w:rPr>
          <w:i/>
        </w:rPr>
        <w:t xml:space="preserve">tactile, </w:t>
      </w:r>
      <w:r>
        <w:rPr>
          <w:i/>
        </w:rPr>
        <w:t xml:space="preserve">d’un outil </w:t>
      </w:r>
      <w:r w:rsidR="00A4265F">
        <w:rPr>
          <w:i/>
        </w:rPr>
        <w:t xml:space="preserve">déconnecté, facile </w:t>
      </w:r>
      <w:r>
        <w:rPr>
          <w:i/>
        </w:rPr>
        <w:t xml:space="preserve">à utiliser </w:t>
      </w:r>
      <w:r w:rsidR="00A4265F">
        <w:rPr>
          <w:i/>
        </w:rPr>
        <w:t>sur le terrain (prendre en compte les contraintes terrain)</w:t>
      </w:r>
      <w:r>
        <w:rPr>
          <w:i/>
        </w:rPr>
        <w:t> ;</w:t>
      </w:r>
    </w:p>
    <w:p w14:paraId="236C017E" w14:textId="10E5FFCD" w:rsidR="00421727" w:rsidRDefault="00D47DAA" w:rsidP="0079449E">
      <w:pPr>
        <w:jc w:val="both"/>
        <w:rPr>
          <w:b/>
          <w:i/>
          <w:color w:val="FF0000"/>
        </w:rPr>
      </w:pPr>
      <w:r>
        <w:rPr>
          <w:b/>
          <w:i/>
          <w:noProof/>
          <w:color w:val="FF0000"/>
          <w:lang w:eastAsia="fr-FR"/>
        </w:rPr>
        <mc:AlternateContent>
          <mc:Choice Requires="wps">
            <w:drawing>
              <wp:anchor distT="0" distB="0" distL="114300" distR="114300" simplePos="0" relativeHeight="251659264" behindDoc="0" locked="0" layoutInCell="1" allowOverlap="1" wp14:anchorId="5B6ABF93" wp14:editId="29445879">
                <wp:simplePos x="0" y="0"/>
                <wp:positionH relativeFrom="column">
                  <wp:posOffset>-120650</wp:posOffset>
                </wp:positionH>
                <wp:positionV relativeFrom="paragraph">
                  <wp:posOffset>267970</wp:posOffset>
                </wp:positionV>
                <wp:extent cx="6172200" cy="288925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6172200" cy="2889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5133C" id="Rectangle 3" o:spid="_x0000_s1026" style="position:absolute;margin-left:-9.5pt;margin-top:21.1pt;width:486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" filled="f" strokecolor="#1f4d78 [1604]" strokeweight="1pt"/>
            </w:pict>
          </mc:Fallback>
        </mc:AlternateContent>
      </w:r>
    </w:p>
    <w:p w14:paraId="01820489" w14:textId="77777777" w:rsidR="00021CC8" w:rsidRPr="00421727" w:rsidRDefault="00421727" w:rsidP="0079449E">
      <w:pPr>
        <w:jc w:val="both"/>
        <w:rPr>
          <w:b/>
          <w:i/>
          <w:color w:val="FF0000"/>
        </w:rPr>
      </w:pPr>
      <w:r w:rsidRPr="00421727">
        <w:rPr>
          <w:b/>
          <w:i/>
          <w:color w:val="FF0000"/>
        </w:rPr>
        <w:t>A retenir</w:t>
      </w:r>
      <w:r>
        <w:rPr>
          <w:b/>
          <w:i/>
          <w:color w:val="FF0000"/>
        </w:rPr>
        <w:t xml:space="preserve"> </w:t>
      </w:r>
      <w:r w:rsidRPr="00421727">
        <w:rPr>
          <w:b/>
          <w:i/>
          <w:color w:val="FF0000"/>
        </w:rPr>
        <w:t>:</w:t>
      </w:r>
    </w:p>
    <w:p w14:paraId="73F4B35D" w14:textId="3DB73D33" w:rsidR="00421727" w:rsidRPr="00421727" w:rsidRDefault="00421727" w:rsidP="0079449E">
      <w:pPr>
        <w:jc w:val="both"/>
        <w:rPr>
          <w:b/>
          <w:i/>
        </w:rPr>
      </w:pPr>
      <w:r w:rsidRPr="00421727">
        <w:rPr>
          <w:b/>
          <w:i/>
        </w:rPr>
        <w:t>-</w:t>
      </w:r>
      <w:r>
        <w:rPr>
          <w:b/>
          <w:i/>
        </w:rPr>
        <w:t xml:space="preserve">Aujourd’hui, </w:t>
      </w:r>
      <w:r w:rsidRPr="00421727">
        <w:rPr>
          <w:b/>
          <w:i/>
        </w:rPr>
        <w:t>pas de ticket harmonie en cours, pas de point de blocage </w:t>
      </w:r>
      <w:r>
        <w:rPr>
          <w:b/>
          <w:i/>
        </w:rPr>
        <w:t>sur l’utilisation de l’</w:t>
      </w:r>
      <w:r w:rsidR="00D47DAA">
        <w:rPr>
          <w:b/>
          <w:i/>
        </w:rPr>
        <w:t xml:space="preserve">import </w:t>
      </w:r>
      <w:proofErr w:type="spellStart"/>
      <w:r w:rsidR="00D47DAA">
        <w:rPr>
          <w:b/>
          <w:i/>
        </w:rPr>
        <w:t>Psion</w:t>
      </w:r>
      <w:proofErr w:type="spellEnd"/>
      <w:r w:rsidR="00D47DAA">
        <w:rPr>
          <w:b/>
          <w:i/>
        </w:rPr>
        <w:t xml:space="preserve"> par Groupe EI</w:t>
      </w:r>
      <w:r>
        <w:rPr>
          <w:b/>
          <w:i/>
        </w:rPr>
        <w:t xml:space="preserve"> </w:t>
      </w:r>
      <w:r w:rsidRPr="00421727">
        <w:rPr>
          <w:b/>
          <w:i/>
        </w:rPr>
        <w:t>;</w:t>
      </w:r>
    </w:p>
    <w:p w14:paraId="0D91EE73" w14:textId="75051FC5" w:rsidR="00021CC8" w:rsidRPr="00421727" w:rsidRDefault="00021CC8" w:rsidP="0079449E">
      <w:pPr>
        <w:jc w:val="both"/>
        <w:rPr>
          <w:b/>
          <w:i/>
        </w:rPr>
      </w:pPr>
      <w:r w:rsidRPr="00421727">
        <w:rPr>
          <w:b/>
          <w:i/>
        </w:rPr>
        <w:t>-</w:t>
      </w:r>
      <w:r w:rsidR="00421727" w:rsidRPr="00421727">
        <w:rPr>
          <w:b/>
          <w:i/>
        </w:rPr>
        <w:t>Si nouvelle demande</w:t>
      </w:r>
      <w:r w:rsidR="00D47DAA">
        <w:rPr>
          <w:b/>
          <w:i/>
        </w:rPr>
        <w:t xml:space="preserve"> de mise à jour Référent</w:t>
      </w:r>
      <w:r w:rsidR="00F842B5">
        <w:rPr>
          <w:b/>
          <w:i/>
        </w:rPr>
        <w:t>i</w:t>
      </w:r>
      <w:bookmarkStart w:id="1" w:name="_GoBack"/>
      <w:bookmarkEnd w:id="1"/>
      <w:r w:rsidR="00D47DAA">
        <w:rPr>
          <w:b/>
          <w:i/>
        </w:rPr>
        <w:t>els</w:t>
      </w:r>
      <w:r w:rsidR="00421727" w:rsidRPr="00421727">
        <w:rPr>
          <w:b/>
          <w:i/>
        </w:rPr>
        <w:t xml:space="preserve"> de </w:t>
      </w:r>
      <w:r w:rsidRPr="00421727">
        <w:rPr>
          <w:b/>
          <w:i/>
        </w:rPr>
        <w:t xml:space="preserve">Groupe EI </w:t>
      </w:r>
      <w:r w:rsidR="00D47DAA">
        <w:rPr>
          <w:b/>
          <w:i/>
        </w:rPr>
        <w:t>po</w:t>
      </w:r>
      <w:r w:rsidR="00421727" w:rsidRPr="00421727">
        <w:rPr>
          <w:b/>
          <w:i/>
        </w:rPr>
        <w:t>ur l’outil</w:t>
      </w:r>
      <w:r w:rsidRPr="00421727">
        <w:rPr>
          <w:b/>
          <w:i/>
        </w:rPr>
        <w:t xml:space="preserve"> PSION</w:t>
      </w:r>
      <w:r w:rsidR="00421727">
        <w:rPr>
          <w:b/>
          <w:i/>
        </w:rPr>
        <w:t xml:space="preserve"> =</w:t>
      </w:r>
      <w:r w:rsidR="00421727" w:rsidRPr="00421727">
        <w:rPr>
          <w:b/>
          <w:i/>
        </w:rPr>
        <w:t xml:space="preserve"> </w:t>
      </w:r>
      <w:r w:rsidR="00421727">
        <w:rPr>
          <w:b/>
          <w:i/>
        </w:rPr>
        <w:t xml:space="preserve">transférer la demande à la thématique et </w:t>
      </w:r>
      <w:r w:rsidR="00421727" w:rsidRPr="00421727">
        <w:rPr>
          <w:b/>
          <w:i/>
        </w:rPr>
        <w:t xml:space="preserve">prévoir un point </w:t>
      </w:r>
      <w:r w:rsidR="00421727">
        <w:rPr>
          <w:b/>
          <w:i/>
        </w:rPr>
        <w:t xml:space="preserve">avec </w:t>
      </w:r>
      <w:r w:rsidR="00AB78FC">
        <w:rPr>
          <w:b/>
          <w:i/>
        </w:rPr>
        <w:t xml:space="preserve">Equipe </w:t>
      </w:r>
      <w:proofErr w:type="spellStart"/>
      <w:r w:rsidR="00421727">
        <w:rPr>
          <w:b/>
          <w:i/>
        </w:rPr>
        <w:t>Obsventes</w:t>
      </w:r>
      <w:proofErr w:type="spellEnd"/>
      <w:r w:rsidR="00421727">
        <w:rPr>
          <w:b/>
          <w:i/>
        </w:rPr>
        <w:t xml:space="preserve"> dont équipe à Sète pour identifier le besoin ;</w:t>
      </w:r>
    </w:p>
    <w:p w14:paraId="2E6976F9" w14:textId="77777777" w:rsidR="006C2314" w:rsidRPr="00421727" w:rsidRDefault="006C2314" w:rsidP="006C2314">
      <w:pPr>
        <w:jc w:val="both"/>
        <w:rPr>
          <w:b/>
          <w:i/>
        </w:rPr>
      </w:pPr>
      <w:r>
        <w:rPr>
          <w:b/>
          <w:i/>
        </w:rPr>
        <w:t xml:space="preserve">-Passer le message à Groupe EI de la complexité du sujet et que pour toute demande, </w:t>
      </w:r>
      <w:r w:rsidRPr="00421727">
        <w:rPr>
          <w:b/>
          <w:i/>
        </w:rPr>
        <w:t>mettre dans la boucle</w:t>
      </w:r>
      <w:r>
        <w:rPr>
          <w:b/>
          <w:i/>
        </w:rPr>
        <w:t xml:space="preserve"> l’équipe </w:t>
      </w:r>
      <w:proofErr w:type="spellStart"/>
      <w:r>
        <w:rPr>
          <w:b/>
          <w:i/>
        </w:rPr>
        <w:t>Obsventes</w:t>
      </w:r>
      <w:proofErr w:type="spellEnd"/>
      <w:r>
        <w:rPr>
          <w:b/>
          <w:i/>
        </w:rPr>
        <w:t xml:space="preserve"> Ifremer </w:t>
      </w:r>
    </w:p>
    <w:p w14:paraId="327573F1" w14:textId="249E16FC" w:rsidR="00021CC8" w:rsidRPr="00421727" w:rsidRDefault="00021CC8" w:rsidP="0079449E">
      <w:pPr>
        <w:jc w:val="both"/>
        <w:rPr>
          <w:b/>
          <w:i/>
        </w:rPr>
      </w:pPr>
      <w:r w:rsidRPr="00421727">
        <w:rPr>
          <w:b/>
          <w:i/>
        </w:rPr>
        <w:t xml:space="preserve">-Ne rien faire sur </w:t>
      </w:r>
      <w:proofErr w:type="gramStart"/>
      <w:r w:rsidR="00D47DAA">
        <w:rPr>
          <w:b/>
          <w:i/>
        </w:rPr>
        <w:t>p</w:t>
      </w:r>
      <w:r w:rsidR="006C2314">
        <w:rPr>
          <w:b/>
          <w:i/>
        </w:rPr>
        <w:t>a</w:t>
      </w:r>
      <w:r w:rsidR="00D47DAA">
        <w:rPr>
          <w:b/>
          <w:i/>
        </w:rPr>
        <w:t xml:space="preserve">sserelle </w:t>
      </w:r>
      <w:r w:rsidR="00421727">
        <w:rPr>
          <w:b/>
          <w:i/>
        </w:rPr>
        <w:t>.</w:t>
      </w:r>
      <w:r w:rsidRPr="00421727">
        <w:rPr>
          <w:b/>
          <w:i/>
        </w:rPr>
        <w:t>iwa</w:t>
      </w:r>
      <w:proofErr w:type="gramEnd"/>
      <w:r w:rsidR="00421727">
        <w:rPr>
          <w:b/>
          <w:i/>
        </w:rPr>
        <w:t> </w:t>
      </w:r>
      <w:r w:rsidR="00D47DAA">
        <w:rPr>
          <w:b/>
          <w:i/>
        </w:rPr>
        <w:t xml:space="preserve">(nous n’avons pas les compétences) </w:t>
      </w:r>
      <w:r w:rsidR="00421727">
        <w:rPr>
          <w:b/>
          <w:i/>
        </w:rPr>
        <w:t>;</w:t>
      </w:r>
    </w:p>
    <w:p w14:paraId="5E2A1C7A" w14:textId="590D1AD6" w:rsidR="00021CC8" w:rsidRPr="00421727" w:rsidRDefault="00AB78FC" w:rsidP="0079449E">
      <w:pPr>
        <w:jc w:val="both"/>
        <w:rPr>
          <w:b/>
          <w:i/>
        </w:rPr>
      </w:pPr>
      <w:r>
        <w:rPr>
          <w:b/>
          <w:i/>
        </w:rPr>
        <w:t>-</w:t>
      </w:r>
      <w:r w:rsidR="00021CC8" w:rsidRPr="00421727">
        <w:rPr>
          <w:b/>
          <w:i/>
        </w:rPr>
        <w:t>Pour le futur, si on garde un import de fichier</w:t>
      </w:r>
      <w:r w:rsidR="00D47DAA">
        <w:rPr>
          <w:b/>
          <w:i/>
        </w:rPr>
        <w:t xml:space="preserve"> (fort probable)</w:t>
      </w:r>
      <w:r w:rsidR="00021CC8" w:rsidRPr="00421727">
        <w:rPr>
          <w:b/>
          <w:i/>
        </w:rPr>
        <w:t xml:space="preserve">, ne plus avoir </w:t>
      </w:r>
      <w:r w:rsidR="00D47DAA">
        <w:rPr>
          <w:b/>
          <w:i/>
        </w:rPr>
        <w:t>de</w:t>
      </w:r>
      <w:r w:rsidR="00021CC8" w:rsidRPr="00421727">
        <w:rPr>
          <w:b/>
          <w:i/>
        </w:rPr>
        <w:t xml:space="preserve"> transcodage à gérer</w:t>
      </w:r>
      <w:r w:rsidR="00D47DAA">
        <w:rPr>
          <w:b/>
          <w:i/>
        </w:rPr>
        <w:t>. Les référentiels embarqués devront être ceux d’Harmonie, ce qui suppose de diffusion ceux-ci et leurs mises à jour régulières</w:t>
      </w:r>
      <w:r>
        <w:rPr>
          <w:b/>
          <w:i/>
        </w:rPr>
        <w:t> ;</w:t>
      </w:r>
    </w:p>
    <w:p w14:paraId="1093659D" w14:textId="77777777" w:rsidR="00021CC8" w:rsidRDefault="00021CC8" w:rsidP="0079449E">
      <w:pPr>
        <w:jc w:val="both"/>
        <w:rPr>
          <w:i/>
        </w:rPr>
      </w:pPr>
    </w:p>
    <w:p w14:paraId="01AE0417" w14:textId="77777777" w:rsidR="00021CC8" w:rsidRDefault="00021CC8" w:rsidP="0079449E">
      <w:pPr>
        <w:jc w:val="both"/>
        <w:rPr>
          <w:i/>
        </w:rPr>
      </w:pPr>
    </w:p>
    <w:p w14:paraId="0BDFA7D9" w14:textId="77777777" w:rsidR="00021CC8" w:rsidRDefault="00021CC8" w:rsidP="0079449E">
      <w:pPr>
        <w:jc w:val="both"/>
        <w:rPr>
          <w:i/>
        </w:rPr>
      </w:pPr>
    </w:p>
    <w:p w14:paraId="1E36D9DF" w14:textId="77777777" w:rsidR="00021CC8" w:rsidRDefault="00021CC8" w:rsidP="0079449E">
      <w:pPr>
        <w:jc w:val="both"/>
        <w:rPr>
          <w:i/>
        </w:rPr>
      </w:pPr>
    </w:p>
    <w:p w14:paraId="395106A9" w14:textId="77777777" w:rsidR="00A4265F" w:rsidRDefault="00A4265F" w:rsidP="0079449E">
      <w:pPr>
        <w:jc w:val="both"/>
        <w:rPr>
          <w:i/>
        </w:rPr>
      </w:pPr>
    </w:p>
    <w:p w14:paraId="747956FF" w14:textId="77777777" w:rsidR="0079449E" w:rsidRDefault="0079449E" w:rsidP="0079449E">
      <w:pPr>
        <w:jc w:val="both"/>
      </w:pPr>
    </w:p>
    <w:sectPr w:rsidR="0079449E" w:rsidSect="00F75261">
      <w:headerReference w:type="default" r:id="rId11"/>
      <w:footerReference w:type="default" r:id="rId12"/>
      <w:headerReference w:type="first" r:id="rId13"/>
      <w:footerReference w:type="first" r:id="rId14"/>
      <w:pgSz w:w="11906" w:h="16838"/>
      <w:pgMar w:top="3261" w:right="1440" w:bottom="1440" w:left="1418" w:header="708"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milie LEBLOND, Ifremer Brest PDG-RBE, 02 98 22" w:date="2023-09-22T14:46:00Z" w:initials="ELIBP092">
    <w:p w14:paraId="3E02ED47" w14:textId="77777777" w:rsidR="00AB30A8" w:rsidRDefault="00AB30A8">
      <w:pPr>
        <w:pStyle w:val="Commentaire"/>
      </w:pPr>
      <w:r>
        <w:rPr>
          <w:rStyle w:val="Marquedecommentaire"/>
        </w:rPr>
        <w:annotationRef/>
      </w:r>
      <w:r>
        <w:t xml:space="preserve">Elle a peut-être la connaissance du processus d’utilisation du </w:t>
      </w:r>
      <w:proofErr w:type="spellStart"/>
      <w:r>
        <w:t>psion</w:t>
      </w:r>
      <w:proofErr w:type="spellEnd"/>
      <w:r>
        <w:t>, avec moulinette, mais je ne pense pas de la nature de la moulinette…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02ED4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AA6EF" w14:textId="77777777" w:rsidR="00281025" w:rsidRDefault="00281025" w:rsidP="00260044">
      <w:pPr>
        <w:spacing w:after="0" w:line="240" w:lineRule="auto"/>
      </w:pPr>
      <w:r>
        <w:separator/>
      </w:r>
    </w:p>
  </w:endnote>
  <w:endnote w:type="continuationSeparator" w:id="0">
    <w:p w14:paraId="70ABA8CD" w14:textId="77777777" w:rsidR="00281025" w:rsidRDefault="00281025" w:rsidP="0026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l Sans">
    <w:altName w:val="Calibri"/>
    <w:charset w:val="00"/>
    <w:family w:val="auto"/>
    <w:pitch w:val="variable"/>
    <w:sig w:usb0="00000003" w:usb1="00000000" w:usb2="00000000" w:usb3="00000000" w:csb0="00000001" w:csb1="00000000"/>
  </w:font>
  <w:font w:name="Open Sans">
    <w:altName w:val="DejaVu Sans Condensed"/>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A2F35" w14:textId="354D6D9D" w:rsidR="00A434A3" w:rsidRPr="00010FA6" w:rsidRDefault="00C874F9" w:rsidP="00A27554">
    <w:pPr>
      <w:pStyle w:val="RappSclgendesPDP"/>
      <w:ind w:left="45"/>
      <w:rPr>
        <w:rFonts w:asciiTheme="majorHAnsi" w:hAnsiTheme="majorHAnsi"/>
        <w:sz w:val="22"/>
        <w:szCs w:val="22"/>
      </w:rPr>
    </w:pPr>
    <w:r w:rsidRPr="00115177">
      <w:rPr>
        <w:noProof/>
      </w:rPr>
      <w:drawing>
        <wp:anchor distT="0" distB="0" distL="114300" distR="114300" simplePos="0" relativeHeight="251669504" behindDoc="1" locked="0" layoutInCell="1" allowOverlap="1" wp14:anchorId="5C57DCDD" wp14:editId="31C0FFEC">
          <wp:simplePos x="0" y="0"/>
          <wp:positionH relativeFrom="leftMargin">
            <wp:posOffset>476250</wp:posOffset>
          </wp:positionH>
          <wp:positionV relativeFrom="page">
            <wp:posOffset>9994900</wp:posOffset>
          </wp:positionV>
          <wp:extent cx="367200" cy="349200"/>
          <wp:effectExtent l="0" t="0" r="0" b="0"/>
          <wp:wrapNone/>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aq_9001.png"/>
                  <pic:cNvPicPr/>
                </pic:nvPicPr>
                <pic:blipFill>
                  <a:blip r:embed="rId1">
                    <a:extLst>
                      <a:ext uri="{28A0092B-C50C-407E-A947-70E740481C1C}">
                        <a14:useLocalDpi xmlns:a14="http://schemas.microsoft.com/office/drawing/2010/main" val="0"/>
                      </a:ext>
                    </a:extLst>
                  </a:blip>
                  <a:stretch>
                    <a:fillRect/>
                  </a:stretch>
                </pic:blipFill>
                <pic:spPr>
                  <a:xfrm>
                    <a:off x="0" y="0"/>
                    <a:ext cx="367200" cy="3492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434A3" w:rsidRPr="00010FA6">
      <w:rPr>
        <w:rFonts w:asciiTheme="majorHAnsi" w:hAnsiTheme="majorHAnsi"/>
        <w:sz w:val="22"/>
        <w:szCs w:val="22"/>
      </w:rPr>
      <w:tab/>
    </w:r>
    <w:r w:rsidR="00A434A3" w:rsidRPr="00660069">
      <w:rPr>
        <w:rFonts w:asciiTheme="majorHAnsi" w:hAnsiTheme="majorHAnsi"/>
        <w:sz w:val="22"/>
        <w:szCs w:val="22"/>
      </w:rPr>
      <w:t xml:space="preserve">Page </w:t>
    </w:r>
    <w:r w:rsidR="00A434A3" w:rsidRPr="00660069">
      <w:rPr>
        <w:rFonts w:asciiTheme="majorHAnsi" w:hAnsiTheme="majorHAnsi"/>
        <w:b/>
        <w:bCs/>
        <w:sz w:val="22"/>
        <w:szCs w:val="22"/>
      </w:rPr>
      <w:fldChar w:fldCharType="begin"/>
    </w:r>
    <w:r w:rsidR="00A434A3" w:rsidRPr="00660069">
      <w:rPr>
        <w:rFonts w:asciiTheme="majorHAnsi" w:hAnsiTheme="majorHAnsi"/>
        <w:b/>
        <w:bCs/>
        <w:sz w:val="22"/>
        <w:szCs w:val="22"/>
      </w:rPr>
      <w:instrText>PAGE  \* Arabic  \* MERGEFORMAT</w:instrText>
    </w:r>
    <w:r w:rsidR="00A434A3" w:rsidRPr="00660069">
      <w:rPr>
        <w:rFonts w:asciiTheme="majorHAnsi" w:hAnsiTheme="majorHAnsi"/>
        <w:b/>
        <w:bCs/>
        <w:sz w:val="22"/>
        <w:szCs w:val="22"/>
      </w:rPr>
      <w:fldChar w:fldCharType="separate"/>
    </w:r>
    <w:r w:rsidR="00F842B5">
      <w:rPr>
        <w:rFonts w:asciiTheme="majorHAnsi" w:hAnsiTheme="majorHAnsi"/>
        <w:b/>
        <w:bCs/>
        <w:noProof/>
        <w:sz w:val="22"/>
        <w:szCs w:val="22"/>
      </w:rPr>
      <w:t>5</w:t>
    </w:r>
    <w:r w:rsidR="00A434A3" w:rsidRPr="00660069">
      <w:rPr>
        <w:rFonts w:asciiTheme="majorHAnsi" w:hAnsiTheme="majorHAnsi"/>
        <w:b/>
        <w:bCs/>
        <w:sz w:val="22"/>
        <w:szCs w:val="22"/>
      </w:rPr>
      <w:fldChar w:fldCharType="end"/>
    </w:r>
    <w:r w:rsidR="00A434A3" w:rsidRPr="00660069">
      <w:rPr>
        <w:rFonts w:asciiTheme="majorHAnsi" w:hAnsiTheme="majorHAnsi"/>
        <w:sz w:val="22"/>
        <w:szCs w:val="22"/>
      </w:rPr>
      <w:t xml:space="preserve"> sur </w:t>
    </w:r>
    <w:r w:rsidR="00A434A3" w:rsidRPr="00660069">
      <w:rPr>
        <w:rFonts w:asciiTheme="majorHAnsi" w:hAnsiTheme="majorHAnsi"/>
        <w:b/>
        <w:bCs/>
        <w:sz w:val="22"/>
        <w:szCs w:val="22"/>
      </w:rPr>
      <w:fldChar w:fldCharType="begin"/>
    </w:r>
    <w:r w:rsidR="00A434A3" w:rsidRPr="00660069">
      <w:rPr>
        <w:rFonts w:asciiTheme="majorHAnsi" w:hAnsiTheme="majorHAnsi"/>
        <w:b/>
        <w:bCs/>
        <w:sz w:val="22"/>
        <w:szCs w:val="22"/>
      </w:rPr>
      <w:instrText>NUMPAGES  \* Arabic  \* MERGEFORMAT</w:instrText>
    </w:r>
    <w:r w:rsidR="00A434A3" w:rsidRPr="00660069">
      <w:rPr>
        <w:rFonts w:asciiTheme="majorHAnsi" w:hAnsiTheme="majorHAnsi"/>
        <w:b/>
        <w:bCs/>
        <w:sz w:val="22"/>
        <w:szCs w:val="22"/>
      </w:rPr>
      <w:fldChar w:fldCharType="separate"/>
    </w:r>
    <w:r w:rsidR="00F842B5">
      <w:rPr>
        <w:rFonts w:asciiTheme="majorHAnsi" w:hAnsiTheme="majorHAnsi"/>
        <w:b/>
        <w:bCs/>
        <w:noProof/>
        <w:sz w:val="22"/>
        <w:szCs w:val="22"/>
      </w:rPr>
      <w:t>5</w:t>
    </w:r>
    <w:r w:rsidR="00A434A3" w:rsidRPr="00660069">
      <w:rPr>
        <w:rFonts w:asciiTheme="majorHAnsi" w:hAnsiTheme="majorHAnsi"/>
        <w:b/>
        <w:bCs/>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38A69" w14:textId="77777777" w:rsidR="001106C6" w:rsidRPr="00010FA6" w:rsidRDefault="001106C6" w:rsidP="001106C6">
    <w:pPr>
      <w:pStyle w:val="RappSclgendesPDP"/>
      <w:ind w:left="45"/>
      <w:rPr>
        <w:rFonts w:asciiTheme="majorHAnsi" w:hAnsiTheme="majorHAnsi"/>
        <w:sz w:val="22"/>
        <w:szCs w:val="22"/>
      </w:rPr>
    </w:pPr>
    <w:r w:rsidRPr="00010FA6">
      <w:rPr>
        <w:rFonts w:asciiTheme="majorHAnsi" w:hAnsiTheme="majorHAnsi"/>
        <w:noProof/>
        <w:sz w:val="22"/>
        <w:szCs w:val="22"/>
      </w:rPr>
      <w:drawing>
        <wp:anchor distT="0" distB="0" distL="114300" distR="114300" simplePos="0" relativeHeight="251663360" behindDoc="1" locked="0" layoutInCell="1" allowOverlap="1" wp14:anchorId="702CAEB4" wp14:editId="7D371AE9">
          <wp:simplePos x="0" y="0"/>
          <wp:positionH relativeFrom="page">
            <wp:posOffset>431800</wp:posOffset>
          </wp:positionH>
          <wp:positionV relativeFrom="page">
            <wp:posOffset>10024077</wp:posOffset>
          </wp:positionV>
          <wp:extent cx="367200" cy="345600"/>
          <wp:effectExtent l="0" t="0" r="0" b="0"/>
          <wp:wrapNone/>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aq_9001.png"/>
                  <pic:cNvPicPr/>
                </pic:nvPicPr>
                <pic:blipFill>
                  <a:blip r:embed="rId1">
                    <a:extLst>
                      <a:ext uri="{28A0092B-C50C-407E-A947-70E740481C1C}">
                        <a14:useLocalDpi xmlns:a14="http://schemas.microsoft.com/office/drawing/2010/main" val="0"/>
                      </a:ext>
                    </a:extLst>
                  </a:blip>
                  <a:stretch>
                    <a:fillRect/>
                  </a:stretch>
                </pic:blipFill>
                <pic:spPr>
                  <a:xfrm>
                    <a:off x="0" y="0"/>
                    <a:ext cx="367200" cy="3456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010FA6">
      <w:rPr>
        <w:rFonts w:asciiTheme="majorHAnsi" w:hAnsiTheme="majorHAnsi"/>
        <w:sz w:val="22"/>
        <w:szCs w:val="22"/>
      </w:rPr>
      <w:tab/>
    </w:r>
    <w:r w:rsidRPr="00660069">
      <w:rPr>
        <w:rFonts w:asciiTheme="majorHAnsi" w:hAnsiTheme="majorHAnsi"/>
        <w:sz w:val="22"/>
        <w:szCs w:val="22"/>
      </w:rPr>
      <w:t xml:space="preserve">Page </w:t>
    </w:r>
    <w:r w:rsidRPr="00660069">
      <w:rPr>
        <w:rFonts w:asciiTheme="majorHAnsi" w:hAnsiTheme="majorHAnsi"/>
        <w:b/>
        <w:bCs/>
        <w:sz w:val="22"/>
        <w:szCs w:val="22"/>
      </w:rPr>
      <w:fldChar w:fldCharType="begin"/>
    </w:r>
    <w:r w:rsidRPr="00660069">
      <w:rPr>
        <w:rFonts w:asciiTheme="majorHAnsi" w:hAnsiTheme="majorHAnsi"/>
        <w:b/>
        <w:bCs/>
        <w:sz w:val="22"/>
        <w:szCs w:val="22"/>
      </w:rPr>
      <w:instrText>PAGE  \* Arabic  \* MERGEFORMAT</w:instrText>
    </w:r>
    <w:r w:rsidRPr="00660069">
      <w:rPr>
        <w:rFonts w:asciiTheme="majorHAnsi" w:hAnsiTheme="majorHAnsi"/>
        <w:b/>
        <w:bCs/>
        <w:sz w:val="22"/>
        <w:szCs w:val="22"/>
      </w:rPr>
      <w:fldChar w:fldCharType="separate"/>
    </w:r>
    <w:r>
      <w:rPr>
        <w:rFonts w:asciiTheme="majorHAnsi" w:hAnsiTheme="majorHAnsi"/>
        <w:b/>
        <w:bCs/>
        <w:noProof/>
        <w:sz w:val="22"/>
        <w:szCs w:val="22"/>
      </w:rPr>
      <w:t>1</w:t>
    </w:r>
    <w:r w:rsidRPr="00660069">
      <w:rPr>
        <w:rFonts w:asciiTheme="majorHAnsi" w:hAnsiTheme="majorHAnsi"/>
        <w:b/>
        <w:bCs/>
        <w:sz w:val="22"/>
        <w:szCs w:val="22"/>
      </w:rPr>
      <w:fldChar w:fldCharType="end"/>
    </w:r>
    <w:r w:rsidRPr="00660069">
      <w:rPr>
        <w:rFonts w:asciiTheme="majorHAnsi" w:hAnsiTheme="majorHAnsi"/>
        <w:sz w:val="22"/>
        <w:szCs w:val="22"/>
      </w:rPr>
      <w:t xml:space="preserve"> sur </w:t>
    </w:r>
    <w:r w:rsidRPr="00660069">
      <w:rPr>
        <w:rFonts w:asciiTheme="majorHAnsi" w:hAnsiTheme="majorHAnsi"/>
        <w:b/>
        <w:bCs/>
        <w:sz w:val="22"/>
        <w:szCs w:val="22"/>
      </w:rPr>
      <w:fldChar w:fldCharType="begin"/>
    </w:r>
    <w:r w:rsidRPr="00660069">
      <w:rPr>
        <w:rFonts w:asciiTheme="majorHAnsi" w:hAnsiTheme="majorHAnsi"/>
        <w:b/>
        <w:bCs/>
        <w:sz w:val="22"/>
        <w:szCs w:val="22"/>
      </w:rPr>
      <w:instrText>NUMPAGES  \* Arabic  \* MERGEFORMAT</w:instrText>
    </w:r>
    <w:r w:rsidRPr="00660069">
      <w:rPr>
        <w:rFonts w:asciiTheme="majorHAnsi" w:hAnsiTheme="majorHAnsi"/>
        <w:b/>
        <w:bCs/>
        <w:sz w:val="22"/>
        <w:szCs w:val="22"/>
      </w:rPr>
      <w:fldChar w:fldCharType="separate"/>
    </w:r>
    <w:r w:rsidR="00272C91">
      <w:rPr>
        <w:rFonts w:asciiTheme="majorHAnsi" w:hAnsiTheme="majorHAnsi"/>
        <w:b/>
        <w:bCs/>
        <w:noProof/>
        <w:sz w:val="22"/>
        <w:szCs w:val="22"/>
      </w:rPr>
      <w:t>1</w:t>
    </w:r>
    <w:r w:rsidRPr="00660069">
      <w:rPr>
        <w:rFonts w:asciiTheme="majorHAnsi" w:hAnsiTheme="majorHAnsi"/>
        <w:b/>
        <w:bCs/>
        <w:sz w:val="22"/>
        <w:szCs w:val="22"/>
      </w:rPr>
      <w:fldChar w:fldCharType="end"/>
    </w:r>
  </w:p>
  <w:p w14:paraId="7271CD7C" w14:textId="77777777" w:rsidR="001106C6" w:rsidRDefault="001106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FF48C" w14:textId="77777777" w:rsidR="00281025" w:rsidRDefault="00281025" w:rsidP="00260044">
      <w:pPr>
        <w:spacing w:after="0" w:line="240" w:lineRule="auto"/>
      </w:pPr>
      <w:r>
        <w:separator/>
      </w:r>
    </w:p>
  </w:footnote>
  <w:footnote w:type="continuationSeparator" w:id="0">
    <w:p w14:paraId="00480087" w14:textId="77777777" w:rsidR="00281025" w:rsidRDefault="00281025" w:rsidP="00260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0ADF9" w14:textId="77777777" w:rsidR="001106C6" w:rsidRDefault="001106C6" w:rsidP="001106C6">
    <w:pPr>
      <w:pStyle w:val="En-tte"/>
      <w:ind w:left="-567"/>
    </w:pPr>
    <w:r w:rsidRPr="00260044">
      <w:rPr>
        <w:noProof/>
        <w:lang w:eastAsia="fr-FR"/>
      </w:rPr>
      <w:drawing>
        <wp:anchor distT="0" distB="0" distL="114300" distR="114300" simplePos="0" relativeHeight="251666432" behindDoc="1" locked="0" layoutInCell="1" allowOverlap="1" wp14:anchorId="6DF4515E" wp14:editId="50E264C8">
          <wp:simplePos x="0" y="0"/>
          <wp:positionH relativeFrom="margin">
            <wp:posOffset>-909955</wp:posOffset>
          </wp:positionH>
          <wp:positionV relativeFrom="page">
            <wp:posOffset>0</wp:posOffset>
          </wp:positionV>
          <wp:extent cx="7554595" cy="1219200"/>
          <wp:effectExtent l="0" t="0" r="8255" b="0"/>
          <wp:wrapNone/>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 plan standard.jpg"/>
                  <pic:cNvPicPr/>
                </pic:nvPicPr>
                <pic:blipFill>
                  <a:blip r:embed="rId1">
                    <a:extLst>
                      <a:ext uri="{28A0092B-C50C-407E-A947-70E740481C1C}">
                        <a14:useLocalDpi xmlns:a14="http://schemas.microsoft.com/office/drawing/2010/main" val="0"/>
                      </a:ext>
                    </a:extLst>
                  </a:blip>
                  <a:stretch>
                    <a:fillRect/>
                  </a:stretch>
                </pic:blipFill>
                <pic:spPr>
                  <a:xfrm>
                    <a:off x="0" y="0"/>
                    <a:ext cx="7554595" cy="12192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60044">
      <w:rPr>
        <w:noProof/>
        <w:lang w:eastAsia="fr-FR"/>
      </w:rPr>
      <mc:AlternateContent>
        <mc:Choice Requires="wps">
          <w:drawing>
            <wp:anchor distT="0" distB="144145" distL="114300" distR="114300" simplePos="0" relativeHeight="251665408" behindDoc="0" locked="0" layoutInCell="1" allowOverlap="1" wp14:anchorId="18411A36" wp14:editId="14973D05">
              <wp:simplePos x="0" y="0"/>
              <wp:positionH relativeFrom="margin">
                <wp:align>center</wp:align>
              </wp:positionH>
              <wp:positionV relativeFrom="paragraph">
                <wp:posOffset>760095</wp:posOffset>
              </wp:positionV>
              <wp:extent cx="6829425" cy="361950"/>
              <wp:effectExtent l="0" t="0" r="9525" b="0"/>
              <wp:wrapNone/>
              <wp:docPr id="27" name="Zone de texte 27"/>
              <wp:cNvGraphicFramePr/>
              <a:graphic xmlns:a="http://schemas.openxmlformats.org/drawingml/2006/main">
                <a:graphicData uri="http://schemas.microsoft.com/office/word/2010/wordprocessingShape">
                  <wps:wsp>
                    <wps:cNvSpPr txBox="1"/>
                    <wps:spPr>
                      <a:xfrm>
                        <a:off x="0" y="0"/>
                        <a:ext cx="6829425" cy="361950"/>
                      </a:xfrm>
                      <a:prstGeom prst="rect">
                        <a:avLst/>
                      </a:prstGeom>
                      <a:solidFill>
                        <a:srgbClr val="F3E816"/>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104FA9" w14:textId="77777777" w:rsidR="001106C6" w:rsidRPr="004E2BF4" w:rsidRDefault="00272C91" w:rsidP="001106C6">
                          <w:pPr>
                            <w:pStyle w:val="RappSclgendesPDP"/>
                            <w:ind w:left="0" w:right="405"/>
                            <w:jc w:val="right"/>
                            <w:rPr>
                              <w:rFonts w:asciiTheme="majorHAnsi" w:hAnsiTheme="majorHAnsi"/>
                              <w:b/>
                              <w:color w:val="auto"/>
                              <w:sz w:val="32"/>
                              <w:szCs w:val="32"/>
                            </w:rPr>
                          </w:pPr>
                          <w:r>
                            <w:rPr>
                              <w:rFonts w:asciiTheme="majorHAnsi" w:hAnsiTheme="majorHAnsi"/>
                              <w:b/>
                              <w:color w:val="2E74B5" w:themeColor="accent1" w:themeShade="BF"/>
                              <w:sz w:val="32"/>
                              <w:szCs w:val="32"/>
                            </w:rPr>
                            <w:t>Document de travail</w:t>
                          </w:r>
                        </w:p>
                      </w:txbxContent>
                    </wps:txbx>
                    <wps:bodyPr rot="0" spcFirstLastPara="0" vertOverflow="overflow" horzOverflow="overflow" vert="horz" wrap="square" lIns="91440" tIns="18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11A36" id="_x0000_t202" coordsize="21600,21600" o:spt="202" path="m,l,21600r21600,l21600,xe">
              <v:stroke joinstyle="miter"/>
              <v:path gradientshapeok="t" o:connecttype="rect"/>
            </v:shapetype>
            <v:shape id="Zone de texte 27" o:spid="_x0000_s1026" type="#_x0000_t202" style="position:absolute;left:0;text-align:left;margin-left:0;margin-top:59.85pt;width:537.75pt;height:28.5pt;z-index:251665408;visibility:visible;mso-wrap-style:square;mso-width-percent:0;mso-height-percent:0;mso-wrap-distance-left:9pt;mso-wrap-distance-top:0;mso-wrap-distance-right:9pt;mso-wrap-distance-bottom:11.3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" fillcolor="#f3e816" stroked="f">
              <v:textbox inset=",.5mm">
                <w:txbxContent>
                  <w:p w14:paraId="46104FA9" w14:textId="77777777" w:rsidR="001106C6" w:rsidRPr="004E2BF4" w:rsidRDefault="00272C91" w:rsidP="001106C6">
                    <w:pPr>
                      <w:pStyle w:val="RappSclgendesPDP"/>
                      <w:ind w:left="0" w:right="405"/>
                      <w:jc w:val="right"/>
                      <w:rPr>
                        <w:rFonts w:asciiTheme="majorHAnsi" w:hAnsiTheme="majorHAnsi"/>
                        <w:b/>
                        <w:color w:val="auto"/>
                        <w:sz w:val="32"/>
                        <w:szCs w:val="32"/>
                      </w:rPr>
                    </w:pPr>
                    <w:r>
                      <w:rPr>
                        <w:rFonts w:asciiTheme="majorHAnsi" w:hAnsiTheme="majorHAnsi"/>
                        <w:b/>
                        <w:color w:val="2E74B5" w:themeColor="accent1" w:themeShade="BF"/>
                        <w:sz w:val="32"/>
                        <w:szCs w:val="32"/>
                      </w:rPr>
                      <w:t>Document de travail</w:t>
                    </w:r>
                  </w:p>
                </w:txbxContent>
              </v:textbox>
              <w10:wrap anchorx="margin"/>
            </v:shape>
          </w:pict>
        </mc:Fallback>
      </mc:AlternateContent>
    </w:r>
    <w:r>
      <w:rPr>
        <w:noProof/>
        <w:lang w:eastAsia="fr-FR"/>
      </w:rPr>
      <w:drawing>
        <wp:anchor distT="0" distB="0" distL="114300" distR="114300" simplePos="0" relativeHeight="251667456" behindDoc="0" locked="0" layoutInCell="1" allowOverlap="1" wp14:anchorId="090CB386" wp14:editId="474FD2D4">
          <wp:simplePos x="0" y="0"/>
          <wp:positionH relativeFrom="column">
            <wp:posOffset>4562475</wp:posOffset>
          </wp:positionH>
          <wp:positionV relativeFrom="paragraph">
            <wp:posOffset>180340</wp:posOffset>
          </wp:positionV>
          <wp:extent cx="1297940" cy="466090"/>
          <wp:effectExtent l="0" t="0" r="0" b="0"/>
          <wp:wrapSquare wrapText="bothSides"/>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fremer RVB.png"/>
                  <pic:cNvPicPr/>
                </pic:nvPicPr>
                <pic:blipFill>
                  <a:blip r:embed="rId2">
                    <a:extLst>
                      <a:ext uri="{28A0092B-C50C-407E-A947-70E740481C1C}">
                        <a14:useLocalDpi xmlns:a14="http://schemas.microsoft.com/office/drawing/2010/main" val="0"/>
                      </a:ext>
                    </a:extLst>
                  </a:blip>
                  <a:stretch>
                    <a:fillRect/>
                  </a:stretch>
                </pic:blipFill>
                <pic:spPr>
                  <a:xfrm>
                    <a:off x="0" y="0"/>
                    <a:ext cx="1297940" cy="46609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B4F113C" w14:textId="77777777" w:rsidR="001106C6" w:rsidRDefault="001106C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60E60" w14:textId="77777777" w:rsidR="005A1A02" w:rsidRDefault="005A1A02" w:rsidP="005A1A02">
    <w:pPr>
      <w:pStyle w:val="En-tte"/>
      <w:ind w:left="-567"/>
    </w:pPr>
    <w:r w:rsidRPr="00260044">
      <w:rPr>
        <w:noProof/>
        <w:lang w:eastAsia="fr-FR"/>
      </w:rPr>
      <w:drawing>
        <wp:anchor distT="0" distB="0" distL="114300" distR="114300" simplePos="0" relativeHeight="251660288" behindDoc="1" locked="0" layoutInCell="1" allowOverlap="1" wp14:anchorId="5426E151" wp14:editId="729EBF6F">
          <wp:simplePos x="0" y="0"/>
          <wp:positionH relativeFrom="margin">
            <wp:posOffset>-1028700</wp:posOffset>
          </wp:positionH>
          <wp:positionV relativeFrom="page">
            <wp:align>top</wp:align>
          </wp:positionV>
          <wp:extent cx="7554595" cy="1219200"/>
          <wp:effectExtent l="0" t="0" r="8255" b="0"/>
          <wp:wrapNone/>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 plan standard.jpg"/>
                  <pic:cNvPicPr/>
                </pic:nvPicPr>
                <pic:blipFill>
                  <a:blip r:embed="rId1">
                    <a:extLst>
                      <a:ext uri="{28A0092B-C50C-407E-A947-70E740481C1C}">
                        <a14:useLocalDpi xmlns:a14="http://schemas.microsoft.com/office/drawing/2010/main" val="0"/>
                      </a:ext>
                    </a:extLst>
                  </a:blip>
                  <a:stretch>
                    <a:fillRect/>
                  </a:stretch>
                </pic:blipFill>
                <pic:spPr>
                  <a:xfrm>
                    <a:off x="0" y="0"/>
                    <a:ext cx="7561151" cy="1220258"/>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60044">
      <w:rPr>
        <w:noProof/>
        <w:lang w:eastAsia="fr-FR"/>
      </w:rPr>
      <mc:AlternateContent>
        <mc:Choice Requires="wps">
          <w:drawing>
            <wp:anchor distT="0" distB="144145" distL="114300" distR="114300" simplePos="0" relativeHeight="251659264" behindDoc="0" locked="0" layoutInCell="1" allowOverlap="1" wp14:anchorId="4F22EB73" wp14:editId="09AF8ACC">
              <wp:simplePos x="0" y="0"/>
              <wp:positionH relativeFrom="margin">
                <wp:align>center</wp:align>
              </wp:positionH>
              <wp:positionV relativeFrom="paragraph">
                <wp:posOffset>760095</wp:posOffset>
              </wp:positionV>
              <wp:extent cx="6829425" cy="361950"/>
              <wp:effectExtent l="0" t="0" r="9525" b="0"/>
              <wp:wrapNone/>
              <wp:docPr id="1" name="Zone de texte 1"/>
              <wp:cNvGraphicFramePr/>
              <a:graphic xmlns:a="http://schemas.openxmlformats.org/drawingml/2006/main">
                <a:graphicData uri="http://schemas.microsoft.com/office/word/2010/wordprocessingShape">
                  <wps:wsp>
                    <wps:cNvSpPr txBox="1"/>
                    <wps:spPr>
                      <a:xfrm>
                        <a:off x="0" y="0"/>
                        <a:ext cx="6829425" cy="361950"/>
                      </a:xfrm>
                      <a:prstGeom prst="rect">
                        <a:avLst/>
                      </a:prstGeom>
                      <a:solidFill>
                        <a:srgbClr val="F3E816"/>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BABB5E" w14:textId="77777777" w:rsidR="005A1A02" w:rsidRPr="004E2BF4" w:rsidRDefault="005A1A02" w:rsidP="005A1A02">
                          <w:pPr>
                            <w:pStyle w:val="RappSclgendesPDP"/>
                            <w:ind w:left="0" w:right="405"/>
                            <w:jc w:val="right"/>
                            <w:rPr>
                              <w:rFonts w:asciiTheme="majorHAnsi" w:hAnsiTheme="majorHAnsi"/>
                              <w:b/>
                              <w:color w:val="auto"/>
                              <w:sz w:val="32"/>
                              <w:szCs w:val="32"/>
                            </w:rPr>
                          </w:pPr>
                          <w:r>
                            <w:rPr>
                              <w:rFonts w:asciiTheme="majorHAnsi" w:hAnsiTheme="majorHAnsi"/>
                              <w:b/>
                              <w:color w:val="2E74B5" w:themeColor="accent1" w:themeShade="BF"/>
                              <w:sz w:val="32"/>
                              <w:szCs w:val="32"/>
                            </w:rPr>
                            <w:t>NOTE INTERNE</w:t>
                          </w:r>
                        </w:p>
                      </w:txbxContent>
                    </wps:txbx>
                    <wps:bodyPr rot="0" spcFirstLastPara="0" vertOverflow="overflow" horzOverflow="overflow" vert="horz" wrap="square" lIns="91440" tIns="18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2EB73" id="_x0000_t202" coordsize="21600,21600" o:spt="202" path="m,l,21600r21600,l21600,xe">
              <v:stroke joinstyle="miter"/>
              <v:path gradientshapeok="t" o:connecttype="rect"/>
            </v:shapetype>
            <v:shape id="Zone de texte 1" o:spid="_x0000_s1027" type="#_x0000_t202" style="position:absolute;left:0;text-align:left;margin-left:0;margin-top:59.85pt;width:537.75pt;height:28.5pt;z-index:251659264;visibility:visible;mso-wrap-style:square;mso-width-percent:0;mso-height-percent:0;mso-wrap-distance-left:9pt;mso-wrap-distance-top:0;mso-wrap-distance-right:9pt;mso-wrap-distance-bottom:11.3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" fillcolor="#f3e816" stroked="f">
              <v:textbox inset=",.5mm">
                <w:txbxContent>
                  <w:p w14:paraId="1FBABB5E" w14:textId="77777777" w:rsidR="005A1A02" w:rsidRPr="004E2BF4" w:rsidRDefault="005A1A02" w:rsidP="005A1A02">
                    <w:pPr>
                      <w:pStyle w:val="RappSclgendesPDP"/>
                      <w:ind w:left="0" w:right="405"/>
                      <w:jc w:val="right"/>
                      <w:rPr>
                        <w:rFonts w:asciiTheme="majorHAnsi" w:hAnsiTheme="majorHAnsi"/>
                        <w:b/>
                        <w:color w:val="auto"/>
                        <w:sz w:val="32"/>
                        <w:szCs w:val="32"/>
                      </w:rPr>
                    </w:pPr>
                    <w:r>
                      <w:rPr>
                        <w:rFonts w:asciiTheme="majorHAnsi" w:hAnsiTheme="majorHAnsi"/>
                        <w:b/>
                        <w:color w:val="2E74B5" w:themeColor="accent1" w:themeShade="BF"/>
                        <w:sz w:val="32"/>
                        <w:szCs w:val="32"/>
                      </w:rPr>
                      <w:t>NOTE INTERNE</w:t>
                    </w:r>
                  </w:p>
                </w:txbxContent>
              </v:textbox>
              <w10:wrap anchorx="margin"/>
            </v:shape>
          </w:pict>
        </mc:Fallback>
      </mc:AlternateContent>
    </w:r>
    <w:r>
      <w:rPr>
        <w:noProof/>
        <w:lang w:eastAsia="fr-FR"/>
      </w:rPr>
      <w:drawing>
        <wp:anchor distT="0" distB="0" distL="114300" distR="114300" simplePos="0" relativeHeight="251661312" behindDoc="0" locked="0" layoutInCell="1" allowOverlap="1" wp14:anchorId="2E6C7CCB" wp14:editId="12FC3291">
          <wp:simplePos x="0" y="0"/>
          <wp:positionH relativeFrom="column">
            <wp:posOffset>4562475</wp:posOffset>
          </wp:positionH>
          <wp:positionV relativeFrom="paragraph">
            <wp:posOffset>180340</wp:posOffset>
          </wp:positionV>
          <wp:extent cx="1297940" cy="466090"/>
          <wp:effectExtent l="0" t="0" r="0" b="0"/>
          <wp:wrapSquare wrapText="bothSides"/>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fremer RVB.png"/>
                  <pic:cNvPicPr/>
                </pic:nvPicPr>
                <pic:blipFill>
                  <a:blip r:embed="rId2">
                    <a:extLst>
                      <a:ext uri="{28A0092B-C50C-407E-A947-70E740481C1C}">
                        <a14:useLocalDpi xmlns:a14="http://schemas.microsoft.com/office/drawing/2010/main" val="0"/>
                      </a:ext>
                    </a:extLst>
                  </a:blip>
                  <a:stretch>
                    <a:fillRect/>
                  </a:stretch>
                </pic:blipFill>
                <pic:spPr>
                  <a:xfrm>
                    <a:off x="0" y="0"/>
                    <a:ext cx="1297940" cy="46609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FE26EF6" w14:textId="77777777" w:rsidR="005A1A02" w:rsidRDefault="005A1A0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148C8"/>
    <w:multiLevelType w:val="multilevel"/>
    <w:tmpl w:val="00DEAF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EEC50DF"/>
    <w:multiLevelType w:val="multilevel"/>
    <w:tmpl w:val="7A707FA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4F5A000A"/>
    <w:multiLevelType w:val="hybridMultilevel"/>
    <w:tmpl w:val="E28CDA46"/>
    <w:lvl w:ilvl="0" w:tplc="C754885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7CC7C4E"/>
    <w:multiLevelType w:val="multilevel"/>
    <w:tmpl w:val="50D207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C1D1E70"/>
    <w:multiLevelType w:val="hybridMultilevel"/>
    <w:tmpl w:val="56208964"/>
    <w:lvl w:ilvl="0" w:tplc="62EC86D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0586A5B"/>
    <w:multiLevelType w:val="hybridMultilevel"/>
    <w:tmpl w:val="40E2909C"/>
    <w:lvl w:ilvl="0" w:tplc="E60044AE">
      <w:numFmt w:val="bullet"/>
      <w:lvlText w:val="-"/>
      <w:lvlJc w:val="left"/>
      <w:pPr>
        <w:ind w:left="405" w:hanging="360"/>
      </w:pPr>
      <w:rPr>
        <w:rFonts w:ascii="Calibri Light" w:eastAsiaTheme="minorEastAsia" w:hAnsi="Calibri Light"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6" w15:restartNumberingAfterBreak="0">
    <w:nsid w:val="6FA73578"/>
    <w:multiLevelType w:val="hybridMultilevel"/>
    <w:tmpl w:val="F9A6F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ilie LEBLOND, Ifremer Brest PDG-RBE, 02 98 22">
    <w15:presenceInfo w15:providerId="None" w15:userId="Emilie LEBLOND, Ifremer Brest PDG-RBE, 02 98 22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C91"/>
    <w:rsid w:val="00010FA6"/>
    <w:rsid w:val="00021CC8"/>
    <w:rsid w:val="000248A7"/>
    <w:rsid w:val="00090566"/>
    <w:rsid w:val="001106C6"/>
    <w:rsid w:val="001B081F"/>
    <w:rsid w:val="001C057D"/>
    <w:rsid w:val="001E06B7"/>
    <w:rsid w:val="00260044"/>
    <w:rsid w:val="00263EC5"/>
    <w:rsid w:val="00272C91"/>
    <w:rsid w:val="00281025"/>
    <w:rsid w:val="002B7C6E"/>
    <w:rsid w:val="002C096B"/>
    <w:rsid w:val="002C2F8B"/>
    <w:rsid w:val="0031622D"/>
    <w:rsid w:val="00347A6B"/>
    <w:rsid w:val="00384636"/>
    <w:rsid w:val="003E1D40"/>
    <w:rsid w:val="00415B00"/>
    <w:rsid w:val="00421727"/>
    <w:rsid w:val="00433A2F"/>
    <w:rsid w:val="00494540"/>
    <w:rsid w:val="004A5909"/>
    <w:rsid w:val="004C1EEB"/>
    <w:rsid w:val="004E2BF4"/>
    <w:rsid w:val="004F5543"/>
    <w:rsid w:val="005304B4"/>
    <w:rsid w:val="00550185"/>
    <w:rsid w:val="00576E4D"/>
    <w:rsid w:val="00584FB3"/>
    <w:rsid w:val="005A1A02"/>
    <w:rsid w:val="00660069"/>
    <w:rsid w:val="00673AC9"/>
    <w:rsid w:val="00691D65"/>
    <w:rsid w:val="006C2314"/>
    <w:rsid w:val="00755A82"/>
    <w:rsid w:val="0077255C"/>
    <w:rsid w:val="0079449E"/>
    <w:rsid w:val="007C690E"/>
    <w:rsid w:val="008243AE"/>
    <w:rsid w:val="00874C1D"/>
    <w:rsid w:val="00881951"/>
    <w:rsid w:val="008B3C5D"/>
    <w:rsid w:val="008F3C27"/>
    <w:rsid w:val="00925CE1"/>
    <w:rsid w:val="00A22ACA"/>
    <w:rsid w:val="00A27554"/>
    <w:rsid w:val="00A4265F"/>
    <w:rsid w:val="00A434A3"/>
    <w:rsid w:val="00A52B4F"/>
    <w:rsid w:val="00AB30A8"/>
    <w:rsid w:val="00AB78FC"/>
    <w:rsid w:val="00B738A7"/>
    <w:rsid w:val="00C04449"/>
    <w:rsid w:val="00C22944"/>
    <w:rsid w:val="00C336B3"/>
    <w:rsid w:val="00C362DB"/>
    <w:rsid w:val="00C874F9"/>
    <w:rsid w:val="00C95878"/>
    <w:rsid w:val="00CA409E"/>
    <w:rsid w:val="00D47DAA"/>
    <w:rsid w:val="00D55A8E"/>
    <w:rsid w:val="00D66381"/>
    <w:rsid w:val="00DB7294"/>
    <w:rsid w:val="00DE4B2E"/>
    <w:rsid w:val="00DE6C8E"/>
    <w:rsid w:val="00E32687"/>
    <w:rsid w:val="00E81BDD"/>
    <w:rsid w:val="00E84ACC"/>
    <w:rsid w:val="00ED6816"/>
    <w:rsid w:val="00F449FF"/>
    <w:rsid w:val="00F57BA6"/>
    <w:rsid w:val="00F7336C"/>
    <w:rsid w:val="00F75261"/>
    <w:rsid w:val="00F842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543191"/>
  <w15:chartTrackingRefBased/>
  <w15:docId w15:val="{0DA15EC0-4033-40E7-985B-F0B2A8C5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C91"/>
  </w:style>
  <w:style w:type="paragraph" w:styleId="Titre1">
    <w:name w:val="heading 1"/>
    <w:basedOn w:val="Normal"/>
    <w:next w:val="Normal"/>
    <w:link w:val="Titre1Car"/>
    <w:autoRedefine/>
    <w:uiPriority w:val="9"/>
    <w:qFormat/>
    <w:rsid w:val="00660069"/>
    <w:pPr>
      <w:keepNext/>
      <w:keepLines/>
      <w:pageBreakBefore/>
      <w:numPr>
        <w:numId w:val="5"/>
      </w:numPr>
      <w:spacing w:before="360" w:after="360"/>
      <w:ind w:left="431" w:hanging="431"/>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autoRedefine/>
    <w:uiPriority w:val="9"/>
    <w:unhideWhenUsed/>
    <w:qFormat/>
    <w:rsid w:val="002C2F8B"/>
    <w:pPr>
      <w:keepNext/>
      <w:keepLines/>
      <w:numPr>
        <w:ilvl w:val="1"/>
        <w:numId w:val="5"/>
      </w:numPr>
      <w:spacing w:before="16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autoRedefine/>
    <w:uiPriority w:val="9"/>
    <w:unhideWhenUsed/>
    <w:qFormat/>
    <w:rsid w:val="002C2F8B"/>
    <w:pPr>
      <w:keepNext/>
      <w:keepLines/>
      <w:numPr>
        <w:ilvl w:val="2"/>
        <w:numId w:val="5"/>
      </w:numPr>
      <w:spacing w:before="120" w:after="12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autoRedefine/>
    <w:uiPriority w:val="9"/>
    <w:unhideWhenUsed/>
    <w:qFormat/>
    <w:rsid w:val="002C2F8B"/>
    <w:pPr>
      <w:keepNext/>
      <w:keepLines/>
      <w:numPr>
        <w:ilvl w:val="3"/>
        <w:numId w:val="5"/>
      </w:numPr>
      <w:spacing w:before="160" w:after="12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autoRedefine/>
    <w:uiPriority w:val="9"/>
    <w:unhideWhenUsed/>
    <w:qFormat/>
    <w:rsid w:val="002C2F8B"/>
    <w:pPr>
      <w:keepNext/>
      <w:keepLines/>
      <w:numPr>
        <w:ilvl w:val="4"/>
        <w:numId w:val="5"/>
      </w:numPr>
      <w:spacing w:before="160" w:after="12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autoRedefine/>
    <w:uiPriority w:val="9"/>
    <w:unhideWhenUsed/>
    <w:qFormat/>
    <w:rsid w:val="002C2F8B"/>
    <w:pPr>
      <w:keepNext/>
      <w:keepLines/>
      <w:numPr>
        <w:ilvl w:val="5"/>
        <w:numId w:val="5"/>
      </w:numPr>
      <w:spacing w:before="160" w:after="12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autoRedefine/>
    <w:uiPriority w:val="9"/>
    <w:semiHidden/>
    <w:unhideWhenUsed/>
    <w:qFormat/>
    <w:rsid w:val="002C2F8B"/>
    <w:pPr>
      <w:keepNext/>
      <w:keepLines/>
      <w:numPr>
        <w:ilvl w:val="6"/>
        <w:numId w:val="5"/>
      </w:numPr>
      <w:spacing w:before="160" w:after="12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52B4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52B4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60044"/>
    <w:pPr>
      <w:tabs>
        <w:tab w:val="center" w:pos="4536"/>
        <w:tab w:val="right" w:pos="9072"/>
      </w:tabs>
      <w:spacing w:after="0" w:line="240" w:lineRule="auto"/>
    </w:pPr>
  </w:style>
  <w:style w:type="character" w:customStyle="1" w:styleId="En-tteCar">
    <w:name w:val="En-tête Car"/>
    <w:basedOn w:val="Policepardfaut"/>
    <w:link w:val="En-tte"/>
    <w:uiPriority w:val="99"/>
    <w:rsid w:val="00260044"/>
  </w:style>
  <w:style w:type="paragraph" w:styleId="Pieddepage">
    <w:name w:val="footer"/>
    <w:basedOn w:val="Normal"/>
    <w:link w:val="PieddepageCar"/>
    <w:uiPriority w:val="99"/>
    <w:unhideWhenUsed/>
    <w:rsid w:val="002600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0044"/>
  </w:style>
  <w:style w:type="paragraph" w:customStyle="1" w:styleId="RappSclgendesPDP">
    <w:name w:val="Rapp Sc légendes PDP"/>
    <w:basedOn w:val="Pieddepage"/>
    <w:rsid w:val="00260044"/>
    <w:pPr>
      <w:tabs>
        <w:tab w:val="clear" w:pos="4536"/>
        <w:tab w:val="clear" w:pos="9072"/>
        <w:tab w:val="right" w:pos="10065"/>
      </w:tabs>
      <w:ind w:left="680"/>
    </w:pPr>
    <w:rPr>
      <w:rFonts w:ascii="Opel Sans" w:eastAsiaTheme="minorEastAsia" w:hAnsi="Opel Sans" w:cs="Times New Roman"/>
      <w:color w:val="107BB0"/>
      <w:sz w:val="20"/>
      <w:szCs w:val="20"/>
      <w:lang w:eastAsia="fr-FR"/>
    </w:rPr>
  </w:style>
  <w:style w:type="paragraph" w:styleId="Titre">
    <w:name w:val="Title"/>
    <w:basedOn w:val="Normal"/>
    <w:next w:val="Normal"/>
    <w:link w:val="TitreCar"/>
    <w:autoRedefine/>
    <w:uiPriority w:val="10"/>
    <w:qFormat/>
    <w:rsid w:val="004E2BF4"/>
    <w:pPr>
      <w:spacing w:after="0"/>
      <w:ind w:right="-123"/>
      <w:jc w:val="center"/>
    </w:pPr>
    <w:rPr>
      <w:color w:val="2E74B5" w:themeColor="accent1" w:themeShade="BF"/>
      <w:sz w:val="56"/>
    </w:rPr>
  </w:style>
  <w:style w:type="character" w:customStyle="1" w:styleId="TitreCar">
    <w:name w:val="Titre Car"/>
    <w:basedOn w:val="Policepardfaut"/>
    <w:link w:val="Titre"/>
    <w:uiPriority w:val="10"/>
    <w:rsid w:val="004E2BF4"/>
    <w:rPr>
      <w:color w:val="2E74B5" w:themeColor="accent1" w:themeShade="BF"/>
      <w:sz w:val="56"/>
    </w:rPr>
  </w:style>
  <w:style w:type="character" w:customStyle="1" w:styleId="Titre1Car">
    <w:name w:val="Titre 1 Car"/>
    <w:basedOn w:val="Policepardfaut"/>
    <w:link w:val="Titre1"/>
    <w:uiPriority w:val="9"/>
    <w:rsid w:val="00660069"/>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2C2F8B"/>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59"/>
    <w:rsid w:val="00010FA6"/>
    <w:pPr>
      <w:spacing w:after="0" w:line="240" w:lineRule="auto"/>
    </w:pPr>
    <w:rPr>
      <w:rFonts w:ascii="Times New Roman" w:eastAsiaTheme="minorEastAsia" w:hAnsi="Times New Roman" w:cs="Times New Roman"/>
      <w:sz w:val="20"/>
      <w:szCs w:val="20"/>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appSCSommaire">
    <w:name w:val="Rapp SC Sommaire"/>
    <w:basedOn w:val="Normal"/>
    <w:rsid w:val="00010FA6"/>
    <w:pPr>
      <w:spacing w:after="0" w:line="360" w:lineRule="auto"/>
    </w:pPr>
    <w:rPr>
      <w:rFonts w:ascii="Open Sans" w:eastAsiaTheme="minorEastAsia" w:hAnsi="Open Sans" w:cs="Times New Roman"/>
      <w:sz w:val="30"/>
      <w:szCs w:val="30"/>
      <w:lang w:eastAsia="fr-FR"/>
    </w:rPr>
  </w:style>
  <w:style w:type="character" w:customStyle="1" w:styleId="RappSCtextebold">
    <w:name w:val="Rapp SC texte bold"/>
    <w:basedOn w:val="Policepardfaut"/>
    <w:uiPriority w:val="1"/>
    <w:rsid w:val="00010FA6"/>
    <w:rPr>
      <w:rFonts w:ascii="Open Sans" w:hAnsi="Open Sans"/>
      <w:b/>
      <w:bCs/>
      <w:caps w:val="0"/>
      <w:smallCaps w:val="0"/>
      <w:strike w:val="0"/>
      <w:dstrike w:val="0"/>
      <w:vanish w:val="0"/>
      <w:color w:val="auto"/>
      <w:sz w:val="22"/>
      <w:szCs w:val="22"/>
      <w:u w:val="none"/>
      <w:vertAlign w:val="baseline"/>
    </w:rPr>
  </w:style>
  <w:style w:type="paragraph" w:customStyle="1" w:styleId="RappSCTextetableau">
    <w:name w:val="Rapp SC Texte tableau"/>
    <w:basedOn w:val="Normal"/>
    <w:rsid w:val="00010FA6"/>
    <w:pPr>
      <w:spacing w:after="20" w:line="240" w:lineRule="auto"/>
    </w:pPr>
    <w:rPr>
      <w:rFonts w:ascii="Open Sans" w:eastAsiaTheme="minorEastAsia" w:hAnsi="Open Sans" w:cs="Times New Roman"/>
      <w:lang w:eastAsia="fr-FR"/>
    </w:rPr>
  </w:style>
  <w:style w:type="character" w:customStyle="1" w:styleId="RappSCtextetableaugras">
    <w:name w:val="Rapp SC texte tableau gras"/>
    <w:basedOn w:val="Policepardfaut"/>
    <w:uiPriority w:val="1"/>
    <w:rsid w:val="00010FA6"/>
    <w:rPr>
      <w:rFonts w:ascii="Open Sans" w:hAnsi="Open Sans"/>
      <w:b/>
      <w:bCs/>
      <w:caps w:val="0"/>
      <w:smallCaps w:val="0"/>
      <w:strike w:val="0"/>
      <w:dstrike w:val="0"/>
      <w:vanish w:val="0"/>
      <w:color w:val="auto"/>
      <w:sz w:val="22"/>
      <w:szCs w:val="22"/>
      <w:u w:val="none"/>
      <w:vertAlign w:val="baseline"/>
    </w:rPr>
  </w:style>
  <w:style w:type="paragraph" w:styleId="En-ttedetabledesmatires">
    <w:name w:val="TOC Heading"/>
    <w:next w:val="Normal"/>
    <w:autoRedefine/>
    <w:uiPriority w:val="39"/>
    <w:unhideWhenUsed/>
    <w:qFormat/>
    <w:rsid w:val="00660069"/>
    <w:rPr>
      <w:rFonts w:asciiTheme="majorHAnsi" w:eastAsiaTheme="majorEastAsia" w:hAnsiTheme="majorHAnsi" w:cstheme="majorBidi"/>
      <w:b/>
      <w:sz w:val="32"/>
      <w:szCs w:val="32"/>
      <w:lang w:eastAsia="fr-FR"/>
    </w:rPr>
  </w:style>
  <w:style w:type="character" w:customStyle="1" w:styleId="Titre3Car">
    <w:name w:val="Titre 3 Car"/>
    <w:basedOn w:val="Policepardfaut"/>
    <w:link w:val="Titre3"/>
    <w:uiPriority w:val="9"/>
    <w:rsid w:val="002C2F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C2F8B"/>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2C2F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2C2F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C2F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52B4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52B4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qFormat/>
    <w:rsid w:val="00660069"/>
    <w:pPr>
      <w:spacing w:after="100"/>
    </w:pPr>
    <w:rPr>
      <w:b/>
    </w:rPr>
  </w:style>
  <w:style w:type="paragraph" w:styleId="TM2">
    <w:name w:val="toc 2"/>
    <w:basedOn w:val="Normal"/>
    <w:next w:val="Normal"/>
    <w:autoRedefine/>
    <w:uiPriority w:val="39"/>
    <w:unhideWhenUsed/>
    <w:rsid w:val="00660069"/>
    <w:pPr>
      <w:spacing w:after="100"/>
      <w:ind w:left="220"/>
    </w:pPr>
  </w:style>
  <w:style w:type="paragraph" w:styleId="TM3">
    <w:name w:val="toc 3"/>
    <w:basedOn w:val="Normal"/>
    <w:next w:val="Normal"/>
    <w:autoRedefine/>
    <w:uiPriority w:val="39"/>
    <w:unhideWhenUsed/>
    <w:rsid w:val="00660069"/>
    <w:pPr>
      <w:spacing w:after="100"/>
      <w:ind w:left="440"/>
    </w:pPr>
  </w:style>
  <w:style w:type="character" w:styleId="Lienhypertexte">
    <w:name w:val="Hyperlink"/>
    <w:basedOn w:val="Policepardfaut"/>
    <w:uiPriority w:val="99"/>
    <w:unhideWhenUsed/>
    <w:rsid w:val="00A52B4F"/>
    <w:rPr>
      <w:color w:val="0563C1" w:themeColor="hyperlink"/>
      <w:u w:val="single"/>
    </w:rPr>
  </w:style>
  <w:style w:type="paragraph" w:styleId="Sous-titre">
    <w:name w:val="Subtitle"/>
    <w:basedOn w:val="Normal"/>
    <w:next w:val="Normal"/>
    <w:link w:val="Sous-titreCar"/>
    <w:autoRedefine/>
    <w:uiPriority w:val="11"/>
    <w:qFormat/>
    <w:rsid w:val="004E2BF4"/>
    <w:pPr>
      <w:numPr>
        <w:ilvl w:val="1"/>
      </w:numPr>
      <w:jc w:val="center"/>
    </w:pPr>
    <w:rPr>
      <w:rFonts w:eastAsiaTheme="minorEastAsia"/>
      <w:color w:val="2E74B5" w:themeColor="accent1" w:themeShade="BF"/>
      <w:spacing w:val="15"/>
      <w:sz w:val="40"/>
    </w:rPr>
  </w:style>
  <w:style w:type="character" w:customStyle="1" w:styleId="Sous-titreCar">
    <w:name w:val="Sous-titre Car"/>
    <w:basedOn w:val="Policepardfaut"/>
    <w:link w:val="Sous-titre"/>
    <w:uiPriority w:val="11"/>
    <w:rsid w:val="004E2BF4"/>
    <w:rPr>
      <w:rFonts w:eastAsiaTheme="minorEastAsia"/>
      <w:color w:val="2E74B5" w:themeColor="accent1" w:themeShade="BF"/>
      <w:spacing w:val="15"/>
      <w:sz w:val="40"/>
    </w:rPr>
  </w:style>
  <w:style w:type="paragraph" w:styleId="TM4">
    <w:name w:val="toc 4"/>
    <w:basedOn w:val="Normal"/>
    <w:next w:val="Normal"/>
    <w:autoRedefine/>
    <w:uiPriority w:val="39"/>
    <w:unhideWhenUsed/>
    <w:rsid w:val="005304B4"/>
    <w:pPr>
      <w:spacing w:after="100"/>
      <w:ind w:left="660"/>
    </w:pPr>
  </w:style>
  <w:style w:type="paragraph" w:styleId="TM5">
    <w:name w:val="toc 5"/>
    <w:basedOn w:val="Normal"/>
    <w:next w:val="Normal"/>
    <w:autoRedefine/>
    <w:uiPriority w:val="39"/>
    <w:unhideWhenUsed/>
    <w:rsid w:val="005304B4"/>
    <w:pPr>
      <w:spacing w:after="100"/>
      <w:ind w:left="880"/>
    </w:pPr>
  </w:style>
  <w:style w:type="paragraph" w:styleId="TM6">
    <w:name w:val="toc 6"/>
    <w:basedOn w:val="Normal"/>
    <w:next w:val="Normal"/>
    <w:autoRedefine/>
    <w:uiPriority w:val="39"/>
    <w:unhideWhenUsed/>
    <w:rsid w:val="005304B4"/>
    <w:pPr>
      <w:spacing w:after="100"/>
      <w:ind w:left="1100"/>
    </w:pPr>
  </w:style>
  <w:style w:type="paragraph" w:styleId="Sansinterligne">
    <w:name w:val="No Spacing"/>
    <w:link w:val="SansinterligneCar"/>
    <w:uiPriority w:val="1"/>
    <w:qFormat/>
    <w:rsid w:val="004F554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F5543"/>
    <w:rPr>
      <w:rFonts w:eastAsiaTheme="minorEastAsia"/>
      <w:lang w:eastAsia="fr-FR"/>
    </w:rPr>
  </w:style>
  <w:style w:type="paragraph" w:styleId="Textedebulles">
    <w:name w:val="Balloon Text"/>
    <w:basedOn w:val="Normal"/>
    <w:link w:val="TextedebullesCar"/>
    <w:uiPriority w:val="99"/>
    <w:semiHidden/>
    <w:unhideWhenUsed/>
    <w:rsid w:val="00C362D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62DB"/>
    <w:rPr>
      <w:rFonts w:ascii="Segoe UI" w:hAnsi="Segoe UI" w:cs="Segoe UI"/>
      <w:sz w:val="18"/>
      <w:szCs w:val="18"/>
    </w:rPr>
  </w:style>
  <w:style w:type="character" w:styleId="Textedelespacerserv">
    <w:name w:val="Placeholder Text"/>
    <w:basedOn w:val="Policepardfaut"/>
    <w:uiPriority w:val="99"/>
    <w:semiHidden/>
    <w:rsid w:val="00384636"/>
    <w:rPr>
      <w:color w:val="808080"/>
    </w:rPr>
  </w:style>
  <w:style w:type="table" w:styleId="Tableausimple2">
    <w:name w:val="Plain Table 2"/>
    <w:basedOn w:val="TableauNormal"/>
    <w:uiPriority w:val="42"/>
    <w:rsid w:val="005A1A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formatHTML">
    <w:name w:val="HTML Preformatted"/>
    <w:basedOn w:val="Normal"/>
    <w:link w:val="PrformatHTMLCar"/>
    <w:uiPriority w:val="99"/>
    <w:semiHidden/>
    <w:unhideWhenUsed/>
    <w:rsid w:val="00272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72C91"/>
    <w:rPr>
      <w:rFonts w:ascii="Courier New" w:eastAsia="Times New Roman" w:hAnsi="Courier New" w:cs="Courier New"/>
      <w:sz w:val="20"/>
      <w:szCs w:val="20"/>
      <w:lang w:eastAsia="fr-FR"/>
    </w:rPr>
  </w:style>
  <w:style w:type="character" w:styleId="Marquedecommentaire">
    <w:name w:val="annotation reference"/>
    <w:basedOn w:val="Policepardfaut"/>
    <w:uiPriority w:val="99"/>
    <w:semiHidden/>
    <w:unhideWhenUsed/>
    <w:rsid w:val="00AB30A8"/>
    <w:rPr>
      <w:sz w:val="16"/>
      <w:szCs w:val="16"/>
    </w:rPr>
  </w:style>
  <w:style w:type="paragraph" w:styleId="Commentaire">
    <w:name w:val="annotation text"/>
    <w:basedOn w:val="Normal"/>
    <w:link w:val="CommentaireCar"/>
    <w:uiPriority w:val="99"/>
    <w:semiHidden/>
    <w:unhideWhenUsed/>
    <w:rsid w:val="00AB30A8"/>
    <w:pPr>
      <w:spacing w:line="240" w:lineRule="auto"/>
    </w:pPr>
    <w:rPr>
      <w:sz w:val="20"/>
      <w:szCs w:val="20"/>
    </w:rPr>
  </w:style>
  <w:style w:type="character" w:customStyle="1" w:styleId="CommentaireCar">
    <w:name w:val="Commentaire Car"/>
    <w:basedOn w:val="Policepardfaut"/>
    <w:link w:val="Commentaire"/>
    <w:uiPriority w:val="99"/>
    <w:semiHidden/>
    <w:rsid w:val="00AB30A8"/>
    <w:rPr>
      <w:sz w:val="20"/>
      <w:szCs w:val="20"/>
    </w:rPr>
  </w:style>
  <w:style w:type="paragraph" w:styleId="Objetducommentaire">
    <w:name w:val="annotation subject"/>
    <w:basedOn w:val="Commentaire"/>
    <w:next w:val="Commentaire"/>
    <w:link w:val="ObjetducommentaireCar"/>
    <w:uiPriority w:val="99"/>
    <w:semiHidden/>
    <w:unhideWhenUsed/>
    <w:rsid w:val="00AB30A8"/>
    <w:rPr>
      <w:b/>
      <w:bCs/>
    </w:rPr>
  </w:style>
  <w:style w:type="character" w:customStyle="1" w:styleId="ObjetducommentaireCar">
    <w:name w:val="Objet du commentaire Car"/>
    <w:basedOn w:val="CommentaireCar"/>
    <w:link w:val="Objetducommentaire"/>
    <w:uiPriority w:val="99"/>
    <w:semiHidden/>
    <w:rsid w:val="00AB30A8"/>
    <w:rPr>
      <w:b/>
      <w:bCs/>
      <w:sz w:val="20"/>
      <w:szCs w:val="20"/>
    </w:rPr>
  </w:style>
  <w:style w:type="paragraph" w:styleId="Paragraphedeliste">
    <w:name w:val="List Paragraph"/>
    <w:basedOn w:val="Normal"/>
    <w:uiPriority w:val="34"/>
    <w:qFormat/>
    <w:rsid w:val="00D47D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4D114-FE2D-4F67-978B-C243153B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1096</Words>
  <Characters>6028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IFREMER</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SCAVINNER, Ifremer Brest PDG-RBE-HISSEO,</dc:creator>
  <cp:keywords/>
  <dc:description/>
  <cp:lastModifiedBy>Marion SCAVINNER, Ifremer Brest PDG-RBE-HISSEO, </cp:lastModifiedBy>
  <cp:revision>5</cp:revision>
  <cp:lastPrinted>2019-04-17T12:26:00Z</cp:lastPrinted>
  <dcterms:created xsi:type="dcterms:W3CDTF">2023-09-21T13:10:00Z</dcterms:created>
  <dcterms:modified xsi:type="dcterms:W3CDTF">2024-09-24T15:07:00Z</dcterms:modified>
</cp:coreProperties>
</file>