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58370157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4583701571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</w:t>
      </w:r>
      <w:r>
        <w:rPr>
          <w:rFonts w:ascii="Arial" w:hAnsi="Arial" w:cs="Arial" w:eastAsia="Arial"/>
          <w:color w:val="252525"/>
          <w:sz w:val="61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&lt;meta name="viewport" content="width=device-width, initial-scale=1"&gt;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&lt;title&gt;Suma Public School - Bengaluru&lt;/title&gt;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&lt;link href="https://fonts.googleapis.com/css2?family=Poppins:wght@400;600&amp;display=swap" rel="stylesheet"&gt;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*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box-sizing: border-box;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padding: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font-family: 'Poppins', sans-serif;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58370157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74583701575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background: #f8f9fa;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color: #333;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line-height: 1.6;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header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background: #004aad;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padding: 1rem 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position: sticky;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top: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z-index: 1000;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header h1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font-size: 1.8rem;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nav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margin-top: 0.5rem;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nav a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margin: 0 1rem;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58370157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745837015759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text-decoration: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font-weight: 500;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nav a:hover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text-decoration: underline;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.hero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background: url('https://images.unsplash.com/photo-1607083204528-7830d5b2f26f?auto=format&amp;fit=crop&amp;w=1470&amp;q=80') no-repeat center center/cover;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height: 50vh;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justify-content: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align-items: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text-shadow: 2px 2px 5px rgba(0,0,0,0.7);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padding: 2rem;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58370157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1745837015764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.hero h2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font-size: 2.5rem;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animation: fadeInDown 1.5s ease;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@keyframes fadeInDown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from {opacity: 0; transform: translateY(-50px);}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to {opacity: 1; transform: translateY(0);}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section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padding: 2rem 5%;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.info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background: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margin-bottom: 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padding: 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border-radius: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box-shadow: 0 4px 8px rgba(0,0,0,0.1);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transition: transform 0.3s;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58370157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1745837015769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.info:hover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transform: translateY(-5px);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h2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color: #004aad;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margin-bottom: 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ul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margin-left: 1.2rem;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.contact, .admissions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background: #e9f2ff;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padding: 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border-radius: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footer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padding: 1.5rem;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background: #004aad;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font-size: 0.9rem;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58370157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1745837015774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margin-top: 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@media (max-width: 768px)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nav a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display: block;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margin: 0.5rem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.hero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height: 30vh;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.hero h2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font-size: 1.8rem;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&lt;body&gt;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&lt;h1&gt;Suma Public School&lt;/h1&gt;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&lt;nav&gt;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58370157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1745837015783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&lt;a href="#location"&gt;Location&lt;/a&gt;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&lt;a href="#academics"&gt;Academics&lt;/a&gt;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&lt;a href="#facilities"&gt;Facilities&lt;/a&gt;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&lt;a href="#feedback"&gt;Feedback&lt;/a&gt;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&lt;a href="#contact"&gt;Contact&lt;/a&gt;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&lt;a href="#admissions"&gt;Admissions&lt;/a&gt;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&lt;/nav&gt;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&lt;/header&gt;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&lt;section class="hero"&gt;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&lt;h2&gt;Welcome to Suma Public School&lt;/h2&gt;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&lt;section id="location" class="info"&gt;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&lt;h2&gt;📍 Location&lt;/h2&gt;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&lt;p&gt;1st Cross Road, G Narayanappa Layout, Hebbal Kempapura, Bengaluru, Karnataka 560024&lt;/p&gt;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&lt;section id="academics" class="info"&gt;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58370157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age1745837015786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&lt;h2&gt;🏫 Academic Details&lt;/h2&gt;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&lt;li&gt;&lt;strong&gt;Board:&lt;/strong&gt; State Board (Karnataka)&lt;/li&gt;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&lt;li&gt;&lt;strong&gt;Grades Offered:&lt;/strong&gt; Pre-Nursery to Class 10&lt;/li&gt;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&lt;li&gt;&lt;strong&gt;Medium of Instruction:&lt;/strong&gt; English&lt;/li&gt;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&lt;li&gt;&lt;strong&gt;Class Strength:&lt;/strong&gt; Approximately 40 students per class&lt;/li&gt;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&lt;li&gt;&lt;strong&gt;Annual Fee:&lt;/strong&gt; ₹55,000&lt;/li&gt;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&lt;section id="facilities" class="info"&gt;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&lt;h2&gt;🏢 Infrastructure &amp; Facilities&lt;/h2&gt;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&lt;li&gt;Spacious classrooms&lt;/li&gt;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&lt;li&gt;Library available&lt;/li&gt;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&lt;li&gt;Digital boards and internet 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58370157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age1745837015789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connectivity&lt;/li&gt;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&lt;li&gt;Indoor and outdoor sports facilities&lt;/li&gt;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&lt;li&gt;School transport services&lt;/li&gt;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&lt;li&gt;Basic safety measures in place&lt;/li&gt;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&lt;section id="feedback" class="info"&gt;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&lt;h2&gt;🌟 Parent &amp; Community Feedback&lt;/h2&gt;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&lt;p&gt;&lt;strong&gt;Overall Rating:&lt;/strong&gt; 4.5/5&lt;/p&gt;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&lt;li&gt;Positive feedback on teaching quality and co-curricular activities&lt;/li&gt;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&lt;li&gt;Praised for academic focus and timely completion of activities&lt;/li&gt;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&lt;/section&gt;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58370157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1745837015791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&lt;section id="contact" class="contact"&gt;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&lt;h2&gt;📞 Contact Information&lt;/h2&gt;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&lt;p&gt;&lt;strong&gt;Phone:&lt;/strong&gt; +91 9538382711, 8884411233, 9448018191&lt;/p&gt;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  <p><strong>Email:</strong> <a href="mailto:sumapublicschool@gmail.com">sumapublicschool@gmail.com</a></p>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&lt;section id="admissions" class="admissions"&gt;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&lt;h2&gt;🗓️ Admission Details&lt;/h2&gt;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&lt;li&gt;&lt;strong&gt;Admission Start Month:&lt;/strong&gt; Second week of December&lt;/li&gt;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&lt;li&gt;&lt;strong&gt;Minimum Age for Admission:&lt;/strong&gt; 3.6 years&lt;/li&gt;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&lt;footer&gt;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58370157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age1745837015794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&lt;p&gt;&amp;copy; 2025 Suma Public School. All rights reserved.&lt;/p&gt;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&lt;/footer&gt;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2025-04-28T10:43:35Z</dcterms:created>
  <dc:creator>Apache POI</dc:creator>
</cp:coreProperties>
</file>