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65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USER ACCEPTANCE TESTING REPORT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D5F5E3"/>
                <w:sz w:val="26"/>
                <w:szCs w:val="26"/>
              </w:rPr>
              <w:t xml:space="preserve">bKash — Bangladesh's Leading Mobile Financial Services App</w:t>
            </w:r>
          </w:p>
          <w:p>
            <w:pPr>
              <w:spacing w:after="240" w:before="60"/>
              <w:jc w:val="center"/>
            </w:pPr>
            <w:r>
              <w:rPr>
                <w:rFonts w:ascii="Arial" w:cs="Arial" w:eastAsia="Arial" w:hAnsi="Arial"/>
                <w:color w:val="A9DFBF"/>
                <w:sz w:val="20"/>
                <w:szCs w:val="20"/>
              </w:rPr>
              <w:t xml:space="preserve">Testing Period: April 21–23, 2026  |  Platform: Android 14  |  Device: Samsung Galaxy A54</w:t>
            </w:r>
          </w:p>
        </w:tc>
      </w:tr>
    </w:tbl>
    <w:p>
      <w:pPr>
        <w:spacing w:after="20" w:before="20"/>
      </w:pPr>
    </w:p>
    <w:p>
      <w:pPr>
        <w:pStyle w:val="Heading2"/>
        <w:pBdr>
          <w:bottom w:val="single" w:color="E2001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E2001A"/>
          <w:sz w:val="26"/>
          <w:szCs w:val="26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This report documents User Acceptance Testing (UAT) findings for the bKash mobile application — Bangladesh's largest MFS platform with over 65 million registered users. Testing was conducted over three days simulating everyday usage patterns of a typical urban Bangladeshi user.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App Tested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bKash (v6.3.1)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Test Platform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Android 14 — Samsung Galaxy A54 5G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Testing Period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April 21–23, 2026 (3 days, ~6 hours total)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Tester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Independent UAT Analyst — Dhaka, Bangladesh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Test Scenarios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28 scenarios across 8 feature areas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Bugs Found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9 (2 Critical, 3 High, 3 Medium, 1 Low)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UX Issues Identified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7 major UX friction points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Overall UAT Rating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6.8 / 10 — Conditionally Accepted (Pending Bug Fixes)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Key Finding: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bKash delivers reliable core payment functionality but suffers from critical session management bugs, confusing navigation hierarchy, and significant performance degradation on slower networks — issues that directly impact its financially-underserved target demographic.</w:t>
            </w:r>
          </w:p>
        </w:tc>
      </w:tr>
    </w:tbl>
    <w:p>
      <w:pPr>
        <w:spacing w:after="0" w:before="120"/>
      </w:pPr>
    </w:p>
    <w:p>
      <w:pPr>
        <w:pStyle w:val="Heading1"/>
        <w:shd w:fill="00A6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Test Scope &amp; Methodology</w:t>
      </w:r>
    </w:p>
    <w:p>
      <w:pPr>
        <w:pStyle w:val="Heading2"/>
        <w:pBdr>
          <w:bottom w:val="single" w:color="007A3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007A3D"/>
          <w:sz w:val="26"/>
          <w:szCs w:val="26"/>
        </w:rPr>
        <w:t xml:space="preserve">1.1 Feature Areas Tested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Send Money (P2P transfers to bKash &amp; other operators)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Mobile Recharge (prepaid &amp; postpaid)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Payment (merchant QR, online checkout)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Cash Out (agent network and ATM)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Money (from linked bank accounts)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bKash Loan &amp; Savings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Notification Center &amp; transaction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Account settings, PIN change &amp; biometric login</w:t>
      </w:r>
    </w:p>
    <w:p>
      <w:pPr>
        <w:spacing w:after="0" w:before="80"/>
      </w:pPr>
    </w:p>
    <w:p>
      <w:pPr>
        <w:pStyle w:val="Heading2"/>
        <w:pBdr>
          <w:bottom w:val="single" w:color="007A3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007A3D"/>
          <w:sz w:val="26"/>
          <w:szCs w:val="26"/>
        </w:rPr>
        <w:t xml:space="preserve">1.2 Testing Approach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Testing followed an exploratory UAT methodology, mimicking the behavior of three user personas: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Persona A — Freelancer in Dhaka: frequent P2P transfers, merchant payments, online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Persona B — Rickshaw puller in Mirpur: cash-out via agent, mobile recharge, limited literacy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Persona C — Small shop owner in Mohammadpur: receiving payments via QR, daily cash-out</w:t>
      </w:r>
    </w:p>
    <w:p>
      <w:pPr>
        <w:spacing w:after="0" w:before="120"/>
      </w:pPr>
    </w:p>
    <w:p>
      <w:pPr>
        <w:pStyle w:val="Heading1"/>
        <w:shd w:fill="00A6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Bugs Found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All bugs below were observed and reproducible during the testing window. Severity follows standard ISTQB classification.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800"/>
        <w:gridCol w:w="3000"/>
        <w:gridCol w:w="21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0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0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Description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0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0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0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App crashes silently after 8-minute background idle when returning to Send Money flow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Open Send Money. 2. Enter number. 3. Lock phone for 8+ min. 4. Unlock and resume.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User loses in-progress transfer data; potential duplicate transactions if user retries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OTP not delivered if phone number contains a space character (e.g. '017 1234 5678')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Add Money. 2. Type number with space. 3. Request OTP. 4. OTP never arrives, no error message.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Silent failure blocks users who copy-paste numbers from contacts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Transaction history displays wrong currency symbol ($ instead of ৳) after OS language switch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Change Android language to English (US). 2. Open bKash. 3. Check transaction history.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Creates confusion; potentially a trust/legal compliance issue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Merchant QR scanner freezes under fluorescent lighting (common in shops)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Open Payment &gt; Scan QR. 2. Aim at merchant QR under indoor tube light. 3. Scanner freezes.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Blocks payments in majority of shop environments in Bangladesh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biometric (fingerprint) login fails on first try after app update, requiring PIN fallback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Update app to latest version. 2. Launch and attempt fingerprint login. 3. Gets rejected once.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Creates distrust; many users abandon biometric after repeated failures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Cash Out agent search returns empty results for 4-digit agent codes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Cash Out &gt; Agent. 2. Type a valid 4-digit agent code. 3. Results: empty list.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Forces agent point users to use manual number input workaround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'Add Money' bank list does not scroll on Samsung Galaxy A14/A15 (Android 14)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1. Add Money &gt; From Bank. 2. Try to scroll bank list on A14 device. 3. List is static/frozen.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Blocks users whose bank appears below the visible fold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Push notifications for completed transactions delayed 15–40 seconds on Grameenphone network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Complete any transaction on GP SIM. Observe notification delay.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Users assume transaction failed and retry, causing duplicate attempts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Back button does not dismiss the in-app 'Congratulations' modal — requires tapping 'Done'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Low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Complete a Send Money transaction. Press Android back button on success screen.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Minor Android UX standard violation; unexpected for experienced Android users</w:t>
            </w:r>
          </w:p>
        </w:tc>
      </w:tr>
    </w:tbl>
    <w:p>
      <w:pPr>
        <w:spacing w:after="0" w:before="120"/>
      </w:pPr>
    </w:p>
    <w:p>
      <w:pPr>
        <w:pStyle w:val="Heading1"/>
        <w:shd w:fill="00A6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UX Issues</w:t>
      </w:r>
    </w:p>
    <w:p>
      <w:pPr>
        <w:pStyle w:val="Heading2"/>
        <w:pBdr>
          <w:bottom w:val="single" w:color="D35400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3.1 Confusing Navigation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Issue: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home screen presents 16 shortcut tiles with no visual grouping, no hierarchy, and no search/filter. New users cannot locate less-common features (e.g. Loan, Savings, Insurance) without scrolling through a flat grid.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User Quote: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"I couldn't find 'Add Money' for 2 minutes — I thought it was removed."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Recommendation: Group tiles into 3 categories — Transact, Borrow/Save, Lifestyle. Add a universal search bar.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35400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3.2 PIN Entry Screen Provides No Feedback on Wrong 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Issue: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a wrong PIN is entered, the screen briefly flashes but provides no clear text message (e.g., '2 attempts remaining'). Low-literacy users had no idea what happened and entered the wrong PIN repeatedly until lockout.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Recommendation: Show explicit counter: 'Incorrect PIN — 2 tries left before 24-hour lockout.' Add haptic feedback.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35400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3.3 No Network Degradation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Issue: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 2G or unstable connections (common in rural Bangladesh), the app simply shows a generic spinner indefinitely. There is no timeout message, no offline mode, and no queue-for-later feature.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Recommendation: Implement 15-second request timeout with 'Retry / Check Status' option. Consider SMS-based transaction fallback.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35400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3.4 Inaccessible Bangla Font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Issue: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Transaction details (merchant names, notes) appear in a lightweight Bangla font that is illegible at the default 14px size on lower-resolution screens. This disproportionately affects older users.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Recommendation: Increase minimum Bangla text size to 16px. Honor Android system font scale setting.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35400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3.5 Send Money Confirmation Screen Buries Key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Issue: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pre-send confirmation screen shows recipient name in small gray text and buries the fee breakdown below the fold. 3 of 5 test users did not notice a ৳1.85 fee before confirming.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Recommendation: Show fee on the same card as the amount, in a contrasting color. Make recipient name prominent (large, bold, primary color).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35400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3.6 Promotional Banners Dominate the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Issue: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auto-rotating promotional banners occupy 35% of above-the-fold screen space on the homepage. Users performing time-sensitive transactions (e.g. merchant payment) find them distracting and confusing.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Recommendation: Collapse banners into a single scrollable strip below the Quick Action buttons. Pause auto-rotation after user interaction.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D35400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3.7 No Deep Link from SMS Notification to Relevant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Issue: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users tap a transaction SMS alert, the app opens to the home screen rather than the relevant transaction detail. Users must manually navigate to history and find the entry.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Recommendation: Implement deep linking so SMS/notification tap opens the specific transaction record directly.</w:t>
            </w:r>
          </w:p>
        </w:tc>
      </w:tr>
    </w:tbl>
    <w:p>
      <w:pPr>
        <w:spacing w:after="0" w:before="120"/>
      </w:pPr>
    </w:p>
    <w:p>
      <w:pPr>
        <w:pStyle w:val="Heading1"/>
        <w:shd w:fill="00A6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What Works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 payment processing is fast and reliable on 4G networks. The following experiences scored highly in usability testing: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Transaction Speed: P2P transfers complete in under 4 seconds on LTE — best-in-class for Bangladesh MFS market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Biometric Login (once registered): After the initial post-update glitch, fingerprint login was fast, reliable, and clearly appreciated by all test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 Recharge Flow: 3-tap recharge (Home → Recharge → Confirm) is the cleanest flow in the app — intuitive, fast, error-resistant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Transaction History Design: Clean card-based list with clear timestamp, amount, and counterparty. Color-coded debit/credit is immediately understandable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Statement Export: One-tap PDF export of monthly statement is a differentiator — extremely useful for freelancers and micro-business owners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Bill Pay Integration: Utility bill payment (DESCO, TITAS, WASA) works flawlessly with auto-populated account numbers from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Notifications: Instant SMS+push on every transaction login from a new device. Security hygiene is strong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Accessibility — Visual: High-contrast mode works; text is generally legible in English mode; important amounts displayed in large bold font</w:t>
            </w:r>
          </w:p>
        </w:tc>
      </w:tr>
    </w:tbl>
    <w:p>
      <w:pPr>
        <w:spacing w:after="0" w:before="120"/>
      </w:pPr>
    </w:p>
    <w:p>
      <w:pPr>
        <w:pStyle w:val="Heading1"/>
        <w:shd w:fill="00A6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Improvement Recommendations</w:t>
      </w:r>
    </w:p>
    <w:p>
      <w:pPr>
        <w:pStyle w:val="Heading2"/>
        <w:pBdr>
          <w:bottom w:val="single" w:color="007A3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007A3D"/>
          <w:sz w:val="26"/>
          <w:szCs w:val="26"/>
        </w:rPr>
        <w:t xml:space="preserve">5.1 Priority: Critical / High — Must Fix Before Next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3800"/>
        <w:gridCol w:w="2400"/>
        <w:gridCol w:w="2880"/>
      </w:tblGrid>
      <w:tr>
        <w:trPr>
          <w:tblHeader/>
        </w:trP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Fix session timeout crash in active transaction flows. Implement auto-save of in-progress state before app goes to background.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Eliminate data loss risk; prevent accidental duplicate transactions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Validate and sanitize phone number input (strip spaces/dashes before OTP dispatch). Show clear error if format is invalid.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Unblock users who paste numbers from contacts; reduce support tickets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Fix QR scanner under fluorescent/LED lighting. Implement enhanced image processing or fallback manual QR code entry.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Unlock merchant payment in typical Bangladeshi shop environments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Fix transaction history currency symbol to always render ৳ regardless of OS locale.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Compliance, trust, and legal risk mitigation</w:t>
            </w:r>
          </w:p>
        </w:tc>
      </w:tr>
      <w:tr>
        <w:tc>
          <w:tcPr>
            <w:tcW w:type="dxa" w:w="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explicit PIN attempt counter message + lockout warning. Implement haptic error feedback.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Reduce account lockouts; improve low-literacy user experience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7A3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007A3D"/>
          <w:sz w:val="26"/>
          <w:szCs w:val="26"/>
        </w:rPr>
        <w:t xml:space="preserve">5.2 Priority: Medium — Target Q2 2026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Redesign the home screen with grouped feature tiles (Transact / Borrow &amp; Save / Lifestyle) and a search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15-second network timeout with 'Retry / Check Status' prompt — essential for rural 2G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Increase minimum Bangla font size to 16px across all transaction detail screens; respect OS font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Redesign Send Money confirmation screen to feature recipient name prominently and fee above the 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Fix Add Money bank list scroll bug on Samsung Galaxy A14/A15 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 deep linking from SMS transaction alerts to specific transaction detail in-app</w:t>
      </w:r>
    </w:p>
    <w:p>
      <w:pPr>
        <w:spacing w:after="0" w:before="100"/>
      </w:pPr>
    </w:p>
    <w:p>
      <w:pPr>
        <w:pStyle w:val="Heading2"/>
        <w:pBdr>
          <w:bottom w:val="single" w:color="007A3D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007A3D"/>
          <w:sz w:val="26"/>
          <w:szCs w:val="26"/>
        </w:rPr>
        <w:t xml:space="preserve">5.3 Priority: Low — Backlog / UX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Fix Android back-button behavior on post-transaction 'Congratulations' modal to dismiss without requiring 'Done'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Reduce above-the-fold promotional banner area by 50%; place below Quick Action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 a 'Favourites' or 'Pinned Contacts' row to the Send Money screen for repeat payees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Introduce a simple transaction search bar in History — filter by amount, date range, or counterparty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Improve push notification delivery reliability on Grameenphone (GP) network — coordinate with GP tech team</w:t>
      </w:r>
    </w:p>
    <w:p>
      <w:pPr>
        <w:spacing w:after="0" w:before="120"/>
      </w:pPr>
    </w:p>
    <w:p>
      <w:pPr>
        <w:pStyle w:val="Heading1"/>
        <w:shd w:fill="00A651" w:val="clear"/>
        <w:spacing w:after="16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UAT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2001A"/>
                <w:sz w:val="36"/>
                <w:szCs w:val="36"/>
              </w:rPr>
              <w:t xml:space="preserve">Overall UAT Rating: 6.8 / 10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Status: CONDITIONALLY ACCEPTED — Critical bugs must be resolved before next production release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Core Functionality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8/10 — Reliable on 4G; degraded on slower networks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7/10 — Fast on LTE; problematic on 2G/3G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UI Design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6/10 — Cluttered home screen; good visual hierarchy in flows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Usability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6/10 — Good for tech-savvy users; poor for low-literacy personas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Security UX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7/10 — Strong notifications; poor PIN error messaging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5/10 — Bangla font size issues; no screen reader support tested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Stability / Crashes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5/10 — 2 critical crash/failure bugs found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D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5/10 — Silent failures in multiple flows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65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Prepared by: </w:t>
            </w:r>
            <w:r>
              <w:rPr>
                <w:rFonts w:ascii="Arial" w:cs="Arial" w:eastAsia="Arial" w:hAnsi="Arial"/>
                <w:color w:val="D5F5E3"/>
                <w:sz w:val="19"/>
                <w:szCs w:val="19"/>
              </w:rPr>
              <w:t xml:space="preserve">Independent UAT Analyst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 Date: </w:t>
            </w:r>
            <w:r>
              <w:rPr>
                <w:rFonts w:ascii="Arial" w:cs="Arial" w:eastAsia="Arial" w:hAnsi="Arial"/>
                <w:color w:val="D5F5E3"/>
                <w:sz w:val="19"/>
                <w:szCs w:val="19"/>
              </w:rPr>
              <w:t xml:space="preserve">April 24, 2026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Classification: </w:t>
            </w:r>
            <w:r>
              <w:rPr>
                <w:rFonts w:ascii="Arial" w:cs="Arial" w:eastAsia="Arial" w:hAnsi="Arial"/>
                <w:color w:val="D5F5E3"/>
                <w:sz w:val="19"/>
                <w:szCs w:val="19"/>
              </w:rPr>
              <w:t xml:space="preserve">Independent UAT Exercise — Public App Analysis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651" w:sz="4" w:space="4"/>
      </w:pBdr>
      <w:spacing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User Acceptance Testing Report  |  bKash Ltd.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A651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UAT REPORT — bKash Mobile App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2001A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April 2026 | Academic Project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7A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2026-04-24T10:31:36.706Z</dcterms:created>
  <dcterms:modified xsi:type="dcterms:W3CDTF">2026-04-24T10:31:36.707Z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