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2A" w:rsidRDefault="00136EEC">
      <w:r w:rsidRPr="00B20786">
        <w:rPr>
          <w:b/>
        </w:rPr>
        <w:t>Objective</w:t>
      </w:r>
      <w:r>
        <w:t>: Find top 5 publishers in the database based</w:t>
      </w:r>
      <w:r w:rsidR="00EC128B">
        <w:t xml:space="preserve"> on global sales and then find </w:t>
      </w:r>
      <w:bookmarkStart w:id="0" w:name="_GoBack"/>
      <w:bookmarkEnd w:id="0"/>
      <w:r>
        <w:t>out sales distributions for each genre across North America, Europe, Japan, Rest of the world(Others).</w:t>
      </w:r>
    </w:p>
    <w:p w:rsidR="00136EEC" w:rsidRDefault="00136EEC">
      <w:r w:rsidRPr="00B20786">
        <w:rPr>
          <w:b/>
        </w:rPr>
        <w:t>Plots</w:t>
      </w:r>
      <w:r>
        <w:t>:</w:t>
      </w:r>
    </w:p>
    <w:p w:rsidR="00136EEC" w:rsidRDefault="00136EEC">
      <w:r>
        <w:rPr>
          <w:noProof/>
        </w:rPr>
        <w:drawing>
          <wp:inline distT="0" distB="0" distL="0" distR="0">
            <wp:extent cx="6035040" cy="34588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estone-1 (Genre vs sales Different Regions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87" cy="34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/>
    <w:p w:rsidR="00136EEC" w:rsidRDefault="00136EEC">
      <w:r>
        <w:rPr>
          <w:noProof/>
        </w:rPr>
        <w:drawing>
          <wp:inline distT="0" distB="0" distL="0" distR="0">
            <wp:extent cx="6012180" cy="31610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stone-1 (Genre vs sales Different Regions)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198" cy="31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/>
    <w:p w:rsidR="00136EEC" w:rsidRDefault="00136EEC">
      <w:r>
        <w:rPr>
          <w:noProof/>
        </w:rPr>
        <w:lastRenderedPageBreak/>
        <w:drawing>
          <wp:inline distT="0" distB="0" distL="0" distR="0">
            <wp:extent cx="6035040" cy="2720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estone-1 (Genre vs sales Different Regions)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863" cy="27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>
      <w:r>
        <w:rPr>
          <w:noProof/>
        </w:rPr>
        <w:drawing>
          <wp:inline distT="0" distB="0" distL="0" distR="0">
            <wp:extent cx="6073140" cy="2545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estone-1 (Genre vs sales Different Regions)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62" cy="25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>
      <w:r>
        <w:rPr>
          <w:noProof/>
        </w:rPr>
        <w:drawing>
          <wp:inline distT="0" distB="0" distL="0" distR="0">
            <wp:extent cx="617982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lestone-1 (Genre vs sales Different Regions)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5" cy="27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>
      <w:r w:rsidRPr="0037249C">
        <w:rPr>
          <w:b/>
        </w:rPr>
        <w:lastRenderedPageBreak/>
        <w:t>Inference</w:t>
      </w:r>
      <w:r>
        <w:t xml:space="preserve">: </w:t>
      </w:r>
    </w:p>
    <w:p w:rsidR="00136EEC" w:rsidRDefault="00136EEC">
      <w:r>
        <w:t>Top 5 publishers based on the global sales are: Electronic Arts, Ubisoft, Sony Computer Entertainment, Activision and Nintendo.</w:t>
      </w:r>
    </w:p>
    <w:p w:rsidR="00136EEC" w:rsidRDefault="00136EEC"/>
    <w:p w:rsidR="00136EEC" w:rsidRDefault="00136EEC">
      <w:r>
        <w:t>From the above plots we can see that:</w:t>
      </w:r>
    </w:p>
    <w:p w:rsidR="00BE085C" w:rsidRDefault="00136EEC" w:rsidP="00BE085C">
      <w:pPr>
        <w:pStyle w:val="ListParagraph"/>
        <w:numPr>
          <w:ilvl w:val="0"/>
          <w:numId w:val="1"/>
        </w:numPr>
      </w:pPr>
      <w:r>
        <w:t xml:space="preserve">North America is </w:t>
      </w:r>
      <w:r w:rsidR="00BE085C">
        <w:t>the biggest market for games in Platform genre followed by Strategy Genre. With Electronic arts and Nintendo being the major publishers.</w:t>
      </w:r>
    </w:p>
    <w:p w:rsidR="00BE085C" w:rsidRDefault="00BE085C" w:rsidP="00BE085C">
      <w:pPr>
        <w:pStyle w:val="ListParagraph"/>
        <w:numPr>
          <w:ilvl w:val="0"/>
          <w:numId w:val="1"/>
        </w:numPr>
      </w:pPr>
      <w:r>
        <w:t xml:space="preserve">Nintendo is </w:t>
      </w:r>
      <w:r w:rsidR="00370F51">
        <w:t>has done better sales</w:t>
      </w:r>
      <w:r>
        <w:t xml:space="preserve"> in Japan (based on sales) as compared to the other regions.</w:t>
      </w:r>
    </w:p>
    <w:p w:rsidR="00BE085C" w:rsidRDefault="00BE085C" w:rsidP="00BE085C">
      <w:pPr>
        <w:pStyle w:val="ListParagraph"/>
        <w:numPr>
          <w:ilvl w:val="0"/>
          <w:numId w:val="1"/>
        </w:numPr>
      </w:pPr>
      <w:r>
        <w:t xml:space="preserve">Nintendo has sales for almost </w:t>
      </w:r>
      <w:r w:rsidR="00370F51">
        <w:t>all</w:t>
      </w:r>
      <w:r>
        <w:t xml:space="preserve"> its genres whereas other publishers are bit inconsistent across the genres and have sales for one or two specific genres.</w:t>
      </w:r>
    </w:p>
    <w:p w:rsidR="00370F51" w:rsidRDefault="00370F51" w:rsidP="00BE085C">
      <w:pPr>
        <w:pStyle w:val="ListParagraph"/>
        <w:numPr>
          <w:ilvl w:val="0"/>
          <w:numId w:val="1"/>
        </w:numPr>
      </w:pPr>
      <w:r>
        <w:t>But overall North America and Europe is the main hub for video games sales in the world.</w:t>
      </w:r>
    </w:p>
    <w:p w:rsidR="00370F51" w:rsidRDefault="00370F51" w:rsidP="00370F51"/>
    <w:p w:rsidR="00F57BE7" w:rsidRDefault="00F57BE7" w:rsidP="00370F51">
      <w:r w:rsidRPr="00F57BE7">
        <w:rPr>
          <w:b/>
        </w:rPr>
        <w:t>Objective</w:t>
      </w:r>
      <w:r>
        <w:t>: For different regions plot trends for sales over the years for each of the top 5 publishers based on global sales.</w:t>
      </w:r>
    </w:p>
    <w:p w:rsidR="0045436C" w:rsidRDefault="0045436C" w:rsidP="00370F51">
      <w:r w:rsidRPr="0045436C">
        <w:rPr>
          <w:b/>
        </w:rPr>
        <w:t>Plots</w:t>
      </w:r>
      <w:r>
        <w:t>:</w:t>
      </w:r>
    </w:p>
    <w:p w:rsidR="006E5375" w:rsidRDefault="006E5375" w:rsidP="00370F51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lestone1_top_5_companies_sal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75" w:rsidRDefault="006E5375" w:rsidP="00370F51"/>
    <w:p w:rsidR="006E5375" w:rsidRPr="006E5375" w:rsidRDefault="006E5375" w:rsidP="006E5375"/>
    <w:p w:rsidR="006E5375" w:rsidRPr="006E5375" w:rsidRDefault="006E5375" w:rsidP="006E5375"/>
    <w:p w:rsidR="00F57BE7" w:rsidRPr="006E5375" w:rsidRDefault="00F57BE7" w:rsidP="006E5375">
      <w:pPr>
        <w:jc w:val="center"/>
      </w:pPr>
    </w:p>
    <w:p w:rsidR="00370F51" w:rsidRDefault="006E5375" w:rsidP="00370F51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lestone1_top_5_companies_sale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75" w:rsidRDefault="006E5375" w:rsidP="00370F51"/>
    <w:p w:rsidR="00136EEC" w:rsidRDefault="0037249C">
      <w:r>
        <w:rPr>
          <w:noProof/>
        </w:rPr>
        <w:drawing>
          <wp:inline distT="0" distB="0" distL="0" distR="0" wp14:anchorId="7CCCE866" wp14:editId="5BFC9C32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lestone1_top_5_companies_sale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37249C">
      <w:r>
        <w:rPr>
          <w:noProof/>
        </w:rPr>
        <w:lastRenderedPageBreak/>
        <w:drawing>
          <wp:inline distT="0" distB="0" distL="0" distR="0">
            <wp:extent cx="59436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lestone1_top_5_companies_sale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9C" w:rsidRDefault="0037249C"/>
    <w:p w:rsidR="0037249C" w:rsidRDefault="0037249C">
      <w:r w:rsidRPr="0037249C">
        <w:rPr>
          <w:b/>
        </w:rPr>
        <w:t>Inference</w:t>
      </w:r>
      <w:r>
        <w:t>:</w:t>
      </w:r>
    </w:p>
    <w:p w:rsidR="0037249C" w:rsidRDefault="0037249C">
      <w:r>
        <w:t>Top 5 publishers based on the global sales are: Electronic Arts, Ubisoft, Sony Computer Entertainment, Activision and Nintendo</w:t>
      </w:r>
      <w:r>
        <w:t>.</w:t>
      </w:r>
    </w:p>
    <w:p w:rsidR="0037249C" w:rsidRDefault="0037249C"/>
    <w:p w:rsidR="0037249C" w:rsidRDefault="0037249C">
      <w:r>
        <w:t>From the plots above we can see that:</w:t>
      </w:r>
    </w:p>
    <w:p w:rsidR="0037249C" w:rsidRDefault="0037249C" w:rsidP="0037249C">
      <w:pPr>
        <w:pStyle w:val="ListParagraph"/>
        <w:numPr>
          <w:ilvl w:val="0"/>
          <w:numId w:val="2"/>
        </w:numPr>
      </w:pPr>
      <w:r>
        <w:t>There has been a sharp rise(increase) in sales for Nintendo for all regions in period 2005-2009.</w:t>
      </w:r>
    </w:p>
    <w:p w:rsidR="0037249C" w:rsidRDefault="0037249C" w:rsidP="0037249C">
      <w:pPr>
        <w:pStyle w:val="ListParagraph"/>
        <w:numPr>
          <w:ilvl w:val="0"/>
          <w:numId w:val="2"/>
        </w:numPr>
      </w:pPr>
      <w:r>
        <w:t>Nintendo has been the oldest publisher in the world, accompanied by Activision whereas the other three publishers came into the market at later stages.</w:t>
      </w:r>
    </w:p>
    <w:p w:rsidR="0037249C" w:rsidRDefault="00F076AC" w:rsidP="0037249C">
      <w:pPr>
        <w:pStyle w:val="ListParagraph"/>
        <w:numPr>
          <w:ilvl w:val="0"/>
          <w:numId w:val="2"/>
        </w:numPr>
      </w:pPr>
      <w:r>
        <w:t>Sony Computer Entertainment had good sales in first 10 years but then it has seen continuous decline in sales across all regions.</w:t>
      </w:r>
    </w:p>
    <w:p w:rsidR="00F076AC" w:rsidRDefault="00F076AC" w:rsidP="0037249C">
      <w:pPr>
        <w:pStyle w:val="ListParagraph"/>
        <w:numPr>
          <w:ilvl w:val="0"/>
          <w:numId w:val="2"/>
        </w:numPr>
      </w:pPr>
      <w:r>
        <w:t xml:space="preserve">We can also see that all the publishers had highest number of sales during the years 2005-2009 and sales fell </w:t>
      </w:r>
      <w:r w:rsidR="005C33DB">
        <w:t xml:space="preserve">drastically for each the publisher in all the regions for the corresponding </w:t>
      </w:r>
      <w:r w:rsidR="00AD05A3">
        <w:t>period</w:t>
      </w:r>
      <w:r w:rsidR="005C33DB">
        <w:t xml:space="preserve"> (2010- 2014).</w:t>
      </w:r>
    </w:p>
    <w:p w:rsidR="005C33DB" w:rsidRDefault="007301AA" w:rsidP="0037249C">
      <w:pPr>
        <w:pStyle w:val="ListParagraph"/>
        <w:numPr>
          <w:ilvl w:val="0"/>
          <w:numId w:val="2"/>
        </w:numPr>
      </w:pPr>
      <w:r>
        <w:t>Also, third plot strengthens our claim in previous objective that Nintendo has performed exceptionally in Japan as compared to other publishers.</w:t>
      </w:r>
    </w:p>
    <w:sectPr w:rsidR="005C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EA9"/>
    <w:multiLevelType w:val="hybridMultilevel"/>
    <w:tmpl w:val="CE0E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3224"/>
    <w:multiLevelType w:val="hybridMultilevel"/>
    <w:tmpl w:val="AFF2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EC"/>
    <w:rsid w:val="00136EEC"/>
    <w:rsid w:val="00370F51"/>
    <w:rsid w:val="0037249C"/>
    <w:rsid w:val="0045436C"/>
    <w:rsid w:val="005C33DB"/>
    <w:rsid w:val="005C6B77"/>
    <w:rsid w:val="006E5375"/>
    <w:rsid w:val="007301AA"/>
    <w:rsid w:val="00A7581D"/>
    <w:rsid w:val="00AD05A3"/>
    <w:rsid w:val="00B20786"/>
    <w:rsid w:val="00BE085C"/>
    <w:rsid w:val="00EC128B"/>
    <w:rsid w:val="00F076AC"/>
    <w:rsid w:val="00F5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8522"/>
  <w15:chartTrackingRefBased/>
  <w15:docId w15:val="{6D8836CC-A1C5-447B-9B9A-36C6614D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16</cp:revision>
  <dcterms:created xsi:type="dcterms:W3CDTF">2017-03-20T01:29:00Z</dcterms:created>
  <dcterms:modified xsi:type="dcterms:W3CDTF">2017-03-20T02:03:00Z</dcterms:modified>
</cp:coreProperties>
</file>