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pPr>
      <w:r w:rsidDel="00000000" w:rsidR="00000000" w:rsidRPr="00000000">
        <w:rPr>
          <w:sz w:val="28"/>
          <w:szCs w:val="28"/>
          <w:rtl w:val="0"/>
        </w:rPr>
        <w:t xml:space="preserve">Mini-project 1</w:t>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S681</w:t>
      </w:r>
    </w:p>
    <w:p w:rsidR="00000000" w:rsidDel="00000000" w:rsidP="00000000" w:rsidRDefault="00000000" w:rsidRPr="00000000" w14:paraId="00000003">
      <w:pPr>
        <w:jc w:val="center"/>
        <w:rPr/>
      </w:pPr>
      <w:r w:rsidDel="00000000" w:rsidR="00000000" w:rsidRPr="00000000">
        <w:rPr>
          <w:i w:val="1"/>
          <w:rtl w:val="0"/>
        </w:rPr>
        <w:t xml:space="preserve">Sumeet Mishra, Chun-Sheng Kimball Wu, Ling Tan, and Pei-Yi Cheng</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2"/>
        </w:numPr>
        <w:ind w:left="720" w:hanging="360"/>
        <w:rPr>
          <w:sz w:val="24"/>
          <w:szCs w:val="24"/>
        </w:rPr>
      </w:pPr>
      <w:r w:rsidDel="00000000" w:rsidR="00000000" w:rsidRPr="00000000">
        <w:rPr>
          <w:sz w:val="24"/>
          <w:szCs w:val="24"/>
          <w:rtl w:val="0"/>
        </w:rPr>
        <w:t xml:space="preserve">How has per capita income for each decile in the U.S. changed since 1988?</w:t>
        <w:br w:type="textWrapping"/>
        <w:br w:type="textWrapping"/>
      </w:r>
      <w:r w:rsidDel="00000000" w:rsidR="00000000" w:rsidRPr="00000000">
        <w:rPr>
          <w:sz w:val="24"/>
          <w:szCs w:val="24"/>
        </w:rPr>
        <w:drawing>
          <wp:inline distB="114300" distT="114300" distL="114300" distR="114300">
            <wp:extent cx="6572250" cy="40640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572250" cy="4064000"/>
                    </a:xfrm>
                    <a:prstGeom prst="rect"/>
                    <a:ln/>
                  </pic:spPr>
                </pic:pic>
              </a:graphicData>
            </a:graphic>
          </wp:inline>
        </w:drawing>
      </w:r>
      <w:r w:rsidDel="00000000" w:rsidR="00000000" w:rsidRPr="00000000">
        <w:rPr>
          <w:rtl w:val="0"/>
        </w:rPr>
      </w:r>
    </w:p>
    <w:tbl>
      <w:tblPr>
        <w:tblStyle w:val="Table1"/>
        <w:tblW w:w="97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712.5"/>
        <w:gridCol w:w="712.5"/>
        <w:gridCol w:w="712.5"/>
        <w:gridCol w:w="712.5"/>
        <w:gridCol w:w="712.5"/>
        <w:gridCol w:w="712.5"/>
        <w:gridCol w:w="712.5"/>
        <w:gridCol w:w="712.5"/>
        <w:gridCol w:w="645"/>
        <w:gridCol w:w="795"/>
        <w:tblGridChange w:id="0">
          <w:tblGrid>
            <w:gridCol w:w="2655"/>
            <w:gridCol w:w="712.5"/>
            <w:gridCol w:w="712.5"/>
            <w:gridCol w:w="712.5"/>
            <w:gridCol w:w="712.5"/>
            <w:gridCol w:w="712.5"/>
            <w:gridCol w:w="712.5"/>
            <w:gridCol w:w="712.5"/>
            <w:gridCol w:w="712.5"/>
            <w:gridCol w:w="645"/>
            <w:gridCol w:w="795"/>
          </w:tblGrid>
        </w:tblGridChange>
      </w:tblGrid>
      <w:tr>
        <w:trPr>
          <w:trHeight w:val="300" w:hRule="atLeast"/>
        </w:trPr>
        <w:tc>
          <w:tcPr>
            <w:tcBorders>
              <w:top w:color="000000" w:space="0" w:sz="0" w:val="nil"/>
              <w:left w:color="000000" w:space="0" w:sz="0" w:val="nil"/>
              <w:bottom w:color="000000"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6">
            <w:pPr>
              <w:ind w:right="320"/>
              <w:rPr>
                <w:sz w:val="20"/>
                <w:szCs w:val="20"/>
              </w:rPr>
            </w:pPr>
            <w:r w:rsidDel="00000000" w:rsidR="00000000" w:rsidRPr="00000000">
              <w:rPr>
                <w:sz w:val="20"/>
                <w:szCs w:val="20"/>
                <w:rtl w:val="0"/>
              </w:rPr>
              <w:t xml:space="preserve">Group</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7">
            <w:pPr>
              <w:ind w:right="320"/>
              <w:jc w:val="center"/>
              <w:rPr>
                <w:sz w:val="18"/>
                <w:szCs w:val="18"/>
              </w:rPr>
            </w:pPr>
            <w:r w:rsidDel="00000000" w:rsidR="00000000" w:rsidRPr="00000000">
              <w:rPr>
                <w:sz w:val="18"/>
                <w:szCs w:val="18"/>
                <w:rtl w:val="0"/>
              </w:rPr>
              <w:t xml:space="preserve">1</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8">
            <w:pPr>
              <w:ind w:right="320"/>
              <w:jc w:val="center"/>
              <w:rPr>
                <w:sz w:val="18"/>
                <w:szCs w:val="18"/>
              </w:rPr>
            </w:pPr>
            <w:r w:rsidDel="00000000" w:rsidR="00000000" w:rsidRPr="00000000">
              <w:rPr>
                <w:sz w:val="18"/>
                <w:szCs w:val="18"/>
                <w:rtl w:val="0"/>
              </w:rPr>
              <w:t xml:space="preserve">2</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9">
            <w:pPr>
              <w:ind w:right="320"/>
              <w:jc w:val="center"/>
              <w:rPr>
                <w:sz w:val="18"/>
                <w:szCs w:val="18"/>
              </w:rPr>
            </w:pPr>
            <w:r w:rsidDel="00000000" w:rsidR="00000000" w:rsidRPr="00000000">
              <w:rPr>
                <w:sz w:val="18"/>
                <w:szCs w:val="18"/>
                <w:rtl w:val="0"/>
              </w:rPr>
              <w:t xml:space="preserve">3</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A">
            <w:pPr>
              <w:ind w:right="320"/>
              <w:jc w:val="center"/>
              <w:rPr>
                <w:sz w:val="18"/>
                <w:szCs w:val="18"/>
              </w:rPr>
            </w:pPr>
            <w:r w:rsidDel="00000000" w:rsidR="00000000" w:rsidRPr="00000000">
              <w:rPr>
                <w:sz w:val="18"/>
                <w:szCs w:val="18"/>
                <w:rtl w:val="0"/>
              </w:rPr>
              <w:t xml:space="preserve">4</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B">
            <w:pPr>
              <w:ind w:right="320"/>
              <w:jc w:val="center"/>
              <w:rPr>
                <w:sz w:val="18"/>
                <w:szCs w:val="18"/>
              </w:rPr>
            </w:pPr>
            <w:r w:rsidDel="00000000" w:rsidR="00000000" w:rsidRPr="00000000">
              <w:rPr>
                <w:sz w:val="18"/>
                <w:szCs w:val="18"/>
                <w:rtl w:val="0"/>
              </w:rPr>
              <w:t xml:space="preserve">5</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C">
            <w:pPr>
              <w:ind w:right="320"/>
              <w:jc w:val="center"/>
              <w:rPr>
                <w:sz w:val="18"/>
                <w:szCs w:val="18"/>
              </w:rPr>
            </w:pPr>
            <w:r w:rsidDel="00000000" w:rsidR="00000000" w:rsidRPr="00000000">
              <w:rPr>
                <w:sz w:val="18"/>
                <w:szCs w:val="18"/>
                <w:rtl w:val="0"/>
              </w:rPr>
              <w:t xml:space="preserve">6</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D">
            <w:pPr>
              <w:ind w:right="320"/>
              <w:jc w:val="center"/>
              <w:rPr>
                <w:sz w:val="18"/>
                <w:szCs w:val="18"/>
              </w:rPr>
            </w:pPr>
            <w:r w:rsidDel="00000000" w:rsidR="00000000" w:rsidRPr="00000000">
              <w:rPr>
                <w:sz w:val="18"/>
                <w:szCs w:val="18"/>
                <w:rtl w:val="0"/>
              </w:rPr>
              <w:t xml:space="preserve">7</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E">
            <w:pPr>
              <w:ind w:right="320"/>
              <w:jc w:val="center"/>
              <w:rPr>
                <w:sz w:val="18"/>
                <w:szCs w:val="18"/>
              </w:rPr>
            </w:pPr>
            <w:r w:rsidDel="00000000" w:rsidR="00000000" w:rsidRPr="00000000">
              <w:rPr>
                <w:sz w:val="18"/>
                <w:szCs w:val="18"/>
                <w:rtl w:val="0"/>
              </w:rPr>
              <w:t xml:space="preserve">8</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F">
            <w:pPr>
              <w:ind w:right="320"/>
              <w:jc w:val="center"/>
              <w:rPr>
                <w:sz w:val="18"/>
                <w:szCs w:val="18"/>
              </w:rPr>
            </w:pPr>
            <w:r w:rsidDel="00000000" w:rsidR="00000000" w:rsidRPr="00000000">
              <w:rPr>
                <w:sz w:val="18"/>
                <w:szCs w:val="18"/>
                <w:rtl w:val="0"/>
              </w:rPr>
              <w:t xml:space="preserve">9</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0">
            <w:pPr>
              <w:ind w:right="320"/>
              <w:jc w:val="center"/>
              <w:rPr>
                <w:sz w:val="18"/>
                <w:szCs w:val="18"/>
              </w:rPr>
            </w:pPr>
            <w:r w:rsidDel="00000000" w:rsidR="00000000" w:rsidRPr="00000000">
              <w:rPr>
                <w:sz w:val="18"/>
                <w:szCs w:val="18"/>
                <w:rtl w:val="0"/>
              </w:rPr>
              <w:t xml:space="preserve">10</w:t>
            </w:r>
          </w:p>
        </w:tc>
      </w:tr>
      <w:tr>
        <w:trPr>
          <w:trHeight w:val="860" w:hRule="atLeast"/>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pBdr>
                <w:between w:color="000000" w:space="2" w:sz="8" w:val="single"/>
              </w:pBdr>
              <w:rPr>
                <w:sz w:val="16"/>
                <w:szCs w:val="16"/>
              </w:rPr>
            </w:pPr>
            <w:r w:rsidDel="00000000" w:rsidR="00000000" w:rsidRPr="00000000">
              <w:rPr>
                <w:sz w:val="16"/>
                <w:szCs w:val="16"/>
                <w:rtl w:val="0"/>
              </w:rPr>
              <w:t xml:space="preserve">(1). Total growth of per capita income until 2008, in percentage of 1988 income</w:t>
            </w:r>
          </w:p>
        </w:tc>
        <w:tc>
          <w:tcPr>
            <w:tcBorders>
              <w:top w:color="000000" w:space="0" w:sz="4"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2">
            <w:pPr>
              <w:widowControl w:val="0"/>
              <w:pBdr>
                <w:between w:color="000000" w:space="2" w:sz="8" w:val="single"/>
              </w:pBdr>
              <w:jc w:val="center"/>
              <w:rPr>
                <w:sz w:val="18"/>
                <w:szCs w:val="18"/>
              </w:rPr>
            </w:pPr>
            <w:r w:rsidDel="00000000" w:rsidR="00000000" w:rsidRPr="00000000">
              <w:rPr>
                <w:sz w:val="18"/>
                <w:szCs w:val="18"/>
                <w:rtl w:val="0"/>
              </w:rPr>
              <w:t xml:space="preserve">24.5</w:t>
            </w:r>
          </w:p>
        </w:tc>
        <w:tc>
          <w:tcPr>
            <w:tcBorders>
              <w:top w:color="000000" w:space="0" w:sz="4"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3">
            <w:pPr>
              <w:widowControl w:val="0"/>
              <w:pBdr>
                <w:between w:color="000000" w:space="2" w:sz="8" w:val="single"/>
              </w:pBdr>
              <w:jc w:val="center"/>
              <w:rPr>
                <w:sz w:val="18"/>
                <w:szCs w:val="18"/>
              </w:rPr>
            </w:pPr>
            <w:r w:rsidDel="00000000" w:rsidR="00000000" w:rsidRPr="00000000">
              <w:rPr>
                <w:sz w:val="18"/>
                <w:szCs w:val="18"/>
                <w:rtl w:val="0"/>
              </w:rPr>
              <w:t xml:space="preserve">20.7</w:t>
            </w:r>
          </w:p>
        </w:tc>
        <w:tc>
          <w:tcPr>
            <w:tcBorders>
              <w:top w:color="000000" w:space="0" w:sz="4"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4">
            <w:pPr>
              <w:widowControl w:val="0"/>
              <w:pBdr>
                <w:between w:color="000000" w:space="2" w:sz="8" w:val="single"/>
              </w:pBdr>
              <w:jc w:val="center"/>
              <w:rPr>
                <w:sz w:val="18"/>
                <w:szCs w:val="18"/>
              </w:rPr>
            </w:pPr>
            <w:r w:rsidDel="00000000" w:rsidR="00000000" w:rsidRPr="00000000">
              <w:rPr>
                <w:sz w:val="18"/>
                <w:szCs w:val="18"/>
                <w:rtl w:val="0"/>
              </w:rPr>
              <w:t xml:space="preserve">23.1</w:t>
            </w:r>
          </w:p>
        </w:tc>
        <w:tc>
          <w:tcPr>
            <w:tcBorders>
              <w:top w:color="000000" w:space="0" w:sz="4"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5">
            <w:pPr>
              <w:widowControl w:val="0"/>
              <w:pBdr>
                <w:between w:color="000000" w:space="2" w:sz="8" w:val="single"/>
              </w:pBdr>
              <w:jc w:val="center"/>
              <w:rPr>
                <w:sz w:val="18"/>
                <w:szCs w:val="18"/>
              </w:rPr>
            </w:pPr>
            <w:r w:rsidDel="00000000" w:rsidR="00000000" w:rsidRPr="00000000">
              <w:rPr>
                <w:sz w:val="18"/>
                <w:szCs w:val="18"/>
                <w:rtl w:val="0"/>
              </w:rPr>
              <w:t xml:space="preserve">24.8</w:t>
            </w:r>
          </w:p>
        </w:tc>
        <w:tc>
          <w:tcPr>
            <w:tcBorders>
              <w:top w:color="000000" w:space="0" w:sz="4"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6">
            <w:pPr>
              <w:widowControl w:val="0"/>
              <w:pBdr>
                <w:between w:color="000000" w:space="2" w:sz="8" w:val="single"/>
              </w:pBdr>
              <w:jc w:val="center"/>
              <w:rPr>
                <w:sz w:val="18"/>
                <w:szCs w:val="18"/>
              </w:rPr>
            </w:pPr>
            <w:r w:rsidDel="00000000" w:rsidR="00000000" w:rsidRPr="00000000">
              <w:rPr>
                <w:sz w:val="18"/>
                <w:szCs w:val="18"/>
                <w:rtl w:val="0"/>
              </w:rPr>
              <w:t xml:space="preserve">27.1</w:t>
            </w:r>
          </w:p>
        </w:tc>
        <w:tc>
          <w:tcPr>
            <w:tcBorders>
              <w:top w:color="000000" w:space="0" w:sz="4"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7">
            <w:pPr>
              <w:widowControl w:val="0"/>
              <w:pBdr>
                <w:between w:color="000000" w:space="2" w:sz="8" w:val="single"/>
              </w:pBdr>
              <w:jc w:val="center"/>
              <w:rPr>
                <w:sz w:val="18"/>
                <w:szCs w:val="18"/>
              </w:rPr>
            </w:pPr>
            <w:r w:rsidDel="00000000" w:rsidR="00000000" w:rsidRPr="00000000">
              <w:rPr>
                <w:sz w:val="18"/>
                <w:szCs w:val="18"/>
                <w:rtl w:val="0"/>
              </w:rPr>
              <w:t xml:space="preserve">29.5</w:t>
            </w:r>
          </w:p>
        </w:tc>
        <w:tc>
          <w:tcPr>
            <w:tcBorders>
              <w:top w:color="000000" w:space="0" w:sz="4"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pBdr>
                <w:between w:color="000000" w:space="2" w:sz="8" w:val="single"/>
              </w:pBdr>
              <w:jc w:val="center"/>
              <w:rPr>
                <w:sz w:val="18"/>
                <w:szCs w:val="18"/>
              </w:rPr>
            </w:pPr>
            <w:r w:rsidDel="00000000" w:rsidR="00000000" w:rsidRPr="00000000">
              <w:rPr>
                <w:sz w:val="18"/>
                <w:szCs w:val="18"/>
                <w:rtl w:val="0"/>
              </w:rPr>
              <w:t xml:space="preserve">33.4</w:t>
            </w:r>
          </w:p>
        </w:tc>
        <w:tc>
          <w:tcPr>
            <w:tcBorders>
              <w:top w:color="000000" w:space="0" w:sz="4"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widowControl w:val="0"/>
              <w:pBdr>
                <w:between w:color="000000" w:space="2" w:sz="8" w:val="single"/>
              </w:pBdr>
              <w:jc w:val="center"/>
              <w:rPr>
                <w:sz w:val="18"/>
                <w:szCs w:val="18"/>
              </w:rPr>
            </w:pPr>
            <w:r w:rsidDel="00000000" w:rsidR="00000000" w:rsidRPr="00000000">
              <w:rPr>
                <w:sz w:val="18"/>
                <w:szCs w:val="18"/>
                <w:rtl w:val="0"/>
              </w:rPr>
              <w:t xml:space="preserve">36.7</w:t>
            </w:r>
          </w:p>
        </w:tc>
        <w:tc>
          <w:tcPr>
            <w:tcBorders>
              <w:top w:color="000000" w:space="0" w:sz="4" w:val="single"/>
              <w:left w:color="000000" w:space="0" w:sz="0" w:val="nil"/>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A">
            <w:pPr>
              <w:widowControl w:val="0"/>
              <w:pBdr>
                <w:between w:color="000000" w:space="2" w:sz="8" w:val="single"/>
              </w:pBdr>
              <w:jc w:val="center"/>
              <w:rPr>
                <w:sz w:val="18"/>
                <w:szCs w:val="18"/>
              </w:rPr>
            </w:pPr>
            <w:r w:rsidDel="00000000" w:rsidR="00000000" w:rsidRPr="00000000">
              <w:rPr>
                <w:sz w:val="18"/>
                <w:szCs w:val="18"/>
                <w:rtl w:val="0"/>
              </w:rPr>
              <w:t xml:space="preserve">41.3</w:t>
            </w:r>
          </w:p>
        </w:tc>
        <w:tc>
          <w:tcPr>
            <w:tcBorders>
              <w:top w:color="000000" w:space="0" w:sz="4"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pBdr>
                <w:between w:color="000000" w:space="2" w:sz="8" w:val="single"/>
              </w:pBdr>
              <w:jc w:val="left"/>
              <w:rPr>
                <w:sz w:val="18"/>
                <w:szCs w:val="18"/>
              </w:rPr>
            </w:pPr>
            <w:r w:rsidDel="00000000" w:rsidR="00000000" w:rsidRPr="00000000">
              <w:rPr>
                <w:sz w:val="18"/>
                <w:szCs w:val="18"/>
                <w:rtl w:val="0"/>
              </w:rPr>
              <w:t xml:space="preserve">68.5</w:t>
            </w:r>
          </w:p>
        </w:tc>
      </w:tr>
      <w:tr>
        <w:trPr>
          <w:trHeight w:val="620" w:hRule="atLeast"/>
        </w:trPr>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widowControl w:val="0"/>
              <w:pBdr>
                <w:between w:color="000000" w:space="2" w:sz="8" w:val="single"/>
              </w:pBdr>
              <w:rPr>
                <w:sz w:val="16"/>
                <w:szCs w:val="16"/>
              </w:rPr>
            </w:pPr>
            <w:r w:rsidDel="00000000" w:rsidR="00000000" w:rsidRPr="00000000">
              <w:rPr>
                <w:sz w:val="16"/>
                <w:szCs w:val="16"/>
                <w:rtl w:val="0"/>
              </w:rPr>
              <w:t xml:space="preserve">(2). Average yearly growth rate of (1)</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D">
            <w:pPr>
              <w:widowControl w:val="0"/>
              <w:pBdr>
                <w:between w:color="000000" w:space="2" w:sz="8" w:val="single"/>
              </w:pBdr>
              <w:jc w:val="center"/>
              <w:rPr>
                <w:sz w:val="18"/>
                <w:szCs w:val="18"/>
              </w:rPr>
            </w:pPr>
            <w:r w:rsidDel="00000000" w:rsidR="00000000" w:rsidRPr="00000000">
              <w:rPr>
                <w:sz w:val="18"/>
                <w:szCs w:val="18"/>
                <w:rtl w:val="0"/>
              </w:rPr>
              <w:t xml:space="preserve">1.10</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E">
            <w:pPr>
              <w:widowControl w:val="0"/>
              <w:pBdr>
                <w:between w:color="000000" w:space="2" w:sz="8" w:val="single"/>
              </w:pBdr>
              <w:jc w:val="center"/>
              <w:rPr>
                <w:sz w:val="18"/>
                <w:szCs w:val="18"/>
              </w:rPr>
            </w:pPr>
            <w:r w:rsidDel="00000000" w:rsidR="00000000" w:rsidRPr="00000000">
              <w:rPr>
                <w:sz w:val="18"/>
                <w:szCs w:val="18"/>
                <w:rtl w:val="0"/>
              </w:rPr>
              <w:t xml:space="preserve">0.95</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F">
            <w:pPr>
              <w:widowControl w:val="0"/>
              <w:pBdr>
                <w:between w:color="000000" w:space="2" w:sz="8" w:val="single"/>
              </w:pBdr>
              <w:jc w:val="center"/>
              <w:rPr>
                <w:sz w:val="18"/>
                <w:szCs w:val="18"/>
              </w:rPr>
            </w:pPr>
            <w:r w:rsidDel="00000000" w:rsidR="00000000" w:rsidRPr="00000000">
              <w:rPr>
                <w:sz w:val="18"/>
                <w:szCs w:val="18"/>
                <w:rtl w:val="0"/>
              </w:rPr>
              <w:t xml:space="preserve">1.04</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0">
            <w:pPr>
              <w:widowControl w:val="0"/>
              <w:pBdr>
                <w:between w:color="000000" w:space="2" w:sz="8" w:val="single"/>
              </w:pBdr>
              <w:jc w:val="center"/>
              <w:rPr>
                <w:sz w:val="18"/>
                <w:szCs w:val="18"/>
              </w:rPr>
            </w:pPr>
            <w:r w:rsidDel="00000000" w:rsidR="00000000" w:rsidRPr="00000000">
              <w:rPr>
                <w:sz w:val="18"/>
                <w:szCs w:val="18"/>
                <w:rtl w:val="0"/>
              </w:rPr>
              <w:t xml:space="preserve">1.12</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1">
            <w:pPr>
              <w:widowControl w:val="0"/>
              <w:pBdr>
                <w:between w:color="000000" w:space="2" w:sz="8" w:val="single"/>
              </w:pBdr>
              <w:jc w:val="center"/>
              <w:rPr>
                <w:sz w:val="18"/>
                <w:szCs w:val="18"/>
              </w:rPr>
            </w:pPr>
            <w:r w:rsidDel="00000000" w:rsidR="00000000" w:rsidRPr="00000000">
              <w:rPr>
                <w:sz w:val="18"/>
                <w:szCs w:val="18"/>
                <w:rtl w:val="0"/>
              </w:rPr>
              <w:t xml:space="preserve">1.21</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2">
            <w:pPr>
              <w:widowControl w:val="0"/>
              <w:pBdr>
                <w:between w:color="000000" w:space="2" w:sz="8" w:val="single"/>
              </w:pBdr>
              <w:jc w:val="center"/>
              <w:rPr>
                <w:sz w:val="18"/>
                <w:szCs w:val="18"/>
              </w:rPr>
            </w:pPr>
            <w:r w:rsidDel="00000000" w:rsidR="00000000" w:rsidRPr="00000000">
              <w:rPr>
                <w:sz w:val="18"/>
                <w:szCs w:val="18"/>
                <w:rtl w:val="0"/>
              </w:rPr>
              <w:t xml:space="preserve">1.30</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pBdr>
                <w:between w:color="000000" w:space="2" w:sz="8" w:val="single"/>
              </w:pBdr>
              <w:jc w:val="center"/>
              <w:rPr>
                <w:sz w:val="18"/>
                <w:szCs w:val="18"/>
              </w:rPr>
            </w:pPr>
            <w:r w:rsidDel="00000000" w:rsidR="00000000" w:rsidRPr="00000000">
              <w:rPr>
                <w:sz w:val="18"/>
                <w:szCs w:val="18"/>
                <w:rtl w:val="0"/>
              </w:rPr>
              <w:t xml:space="preserve">1.45</w:t>
            </w:r>
          </w:p>
        </w:tc>
        <w:tc>
          <w:tcPr>
            <w:tcBorders>
              <w:top w:color="00000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pBdr>
                <w:between w:color="000000" w:space="2" w:sz="8" w:val="single"/>
              </w:pBdr>
              <w:jc w:val="center"/>
              <w:rPr>
                <w:sz w:val="18"/>
                <w:szCs w:val="18"/>
              </w:rPr>
            </w:pPr>
            <w:r w:rsidDel="00000000" w:rsidR="00000000" w:rsidRPr="00000000">
              <w:rPr>
                <w:sz w:val="18"/>
                <w:szCs w:val="18"/>
                <w:rtl w:val="0"/>
              </w:rPr>
              <w:t xml:space="preserve">1.58</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pBdr>
                <w:between w:color="000000" w:space="2" w:sz="8" w:val="single"/>
              </w:pBdr>
              <w:jc w:val="center"/>
              <w:rPr>
                <w:sz w:val="18"/>
                <w:szCs w:val="18"/>
              </w:rPr>
            </w:pPr>
            <w:r w:rsidDel="00000000" w:rsidR="00000000" w:rsidRPr="00000000">
              <w:rPr>
                <w:sz w:val="18"/>
                <w:szCs w:val="18"/>
                <w:rtl w:val="0"/>
              </w:rPr>
              <w:t xml:space="preserve">1.74</w:t>
            </w:r>
          </w:p>
        </w:tc>
        <w:tc>
          <w:tcPr>
            <w:tcBorders>
              <w:top w:color="808080" w:space="0" w:sz="6" w:val="single"/>
              <w:bottom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pBdr>
                <w:between w:color="000000" w:space="2" w:sz="8" w:val="single"/>
              </w:pBdr>
              <w:jc w:val="center"/>
              <w:rPr>
                <w:sz w:val="18"/>
                <w:szCs w:val="18"/>
              </w:rPr>
            </w:pPr>
            <w:r w:rsidDel="00000000" w:rsidR="00000000" w:rsidRPr="00000000">
              <w:rPr>
                <w:sz w:val="18"/>
                <w:szCs w:val="18"/>
                <w:rtl w:val="0"/>
              </w:rPr>
              <w:t xml:space="preserve">2.67</w:t>
            </w:r>
          </w:p>
        </w:tc>
      </w:tr>
    </w:tbl>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As shown in the graph, the total growth and the yearly growth rate in per capita income of correspondent decile group increases over the years and the growth rate of higher income decile group is more than the lower income decile group with an exception of the first 2 deciles of income groups. </w:t>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Also we observed that, the per capita income of the top 10% income group increased nearly 70 percent from 1988 to 2008. However, in the same period, the per capita income for last 10% income group increased by only 25 percent. </w:t>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To sum up: up to year 2008, even though the rich are getting richer and the poor are getting less poor, but the richest 5% contributes more than 30 percent of the US total income.</w:t>
      </w:r>
    </w:p>
    <w:p w:rsidR="00000000" w:rsidDel="00000000" w:rsidP="00000000" w:rsidRDefault="00000000" w:rsidRPr="00000000" w14:paraId="0000002B">
      <w:pPr>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2C">
      <w:pPr>
        <w:numPr>
          <w:ilvl w:val="0"/>
          <w:numId w:val="2"/>
        </w:numPr>
        <w:ind w:left="0" w:hanging="360"/>
        <w:rPr>
          <w:sz w:val="24"/>
          <w:szCs w:val="24"/>
        </w:rPr>
      </w:pPr>
      <w:r w:rsidDel="00000000" w:rsidR="00000000" w:rsidRPr="00000000">
        <w:rPr>
          <w:sz w:val="24"/>
          <w:szCs w:val="24"/>
          <w:rtl w:val="0"/>
        </w:rPr>
        <w:t xml:space="preserve">How does the present distribution of income, relative to a country’s mean, differ between selected countries?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r>
    </w:p>
    <w:p w:rsidR="00000000" w:rsidDel="00000000" w:rsidP="00000000" w:rsidRDefault="00000000" w:rsidRPr="00000000" w14:paraId="0000002E">
      <w:pPr>
        <w:rPr/>
      </w:pPr>
      <w:r w:rsidDel="00000000" w:rsidR="00000000" w:rsidRPr="00000000">
        <w:rPr/>
        <w:drawing>
          <wp:inline distB="114300" distT="114300" distL="114300" distR="114300">
            <wp:extent cx="6572250" cy="55880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57225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r>
      <w:r w:rsidDel="00000000" w:rsidR="00000000" w:rsidRPr="00000000">
        <w:rPr/>
        <w:drawing>
          <wp:inline distB="114300" distT="114300" distL="114300" distR="114300">
            <wp:extent cx="6858000" cy="42418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The line graph above shows the distribution of ventile income for each country related to country’s mean. Since the selected five countries have different currency hence different income value. In order to remove this effect, we have normalized the income value of each ventile to percentage compare to this country’s total income. </w:t>
      </w:r>
    </w:p>
    <w:p w:rsidR="00000000" w:rsidDel="00000000" w:rsidP="00000000" w:rsidRDefault="00000000" w:rsidRPr="00000000" w14:paraId="00000034">
      <w:pPr>
        <w:ind w:left="0" w:firstLine="0"/>
        <w:rPr/>
      </w:pPr>
      <w:r w:rsidDel="00000000" w:rsidR="00000000" w:rsidRPr="00000000">
        <w:rPr>
          <w:rFonts w:ascii="Arial Unicode MS" w:cs="Arial Unicode MS" w:eastAsia="Arial Unicode MS" w:hAnsi="Arial Unicode MS"/>
          <w:rtl w:val="0"/>
        </w:rPr>
        <w:t xml:space="preserve">As we can observed from the graph above：</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India is the country with most extreme income wealth gap, 70% of its people has income value lower than country’s average. However, the top 5 percent has the most income amount compare to other four countries.</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United State and United Kingdom has similar income wealth distribution throughout each ventile group. But, we observed that United State has slightly greater wealth gap than United Kingdom as the ventile groups for United State(USA) are lower than the country’s mean and below United Kingdom(GBR), and vice versa for ventile groups above the country’s mean.</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Compare to other 4 countries, Germany (DEU) has the least income wealth gap; as the ventile groups below country’s mean are generally above other 4 countries, and the top 5% ventile group has the least income value in comparison to other 4 countries. Moreover, Taiwan has similar trend with germany with slightly greater wealth gap. But has a lesser wealth gap than other four countries.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  3.  </w:t>
      </w:r>
      <w:r w:rsidDel="00000000" w:rsidR="00000000" w:rsidRPr="00000000">
        <w:rPr>
          <w:rtl w:val="0"/>
        </w:rPr>
        <w:t xml:space="preserve">Is the percentage of income earned by the top 5 percent in a country related to mean income in that country? What about the percentage of income earned by the bottom 5 percent?</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708908" cy="6015038"/>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08908"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0" w:firstLine="720"/>
        <w:rPr/>
      </w:pPr>
      <w:r w:rsidDel="00000000" w:rsidR="00000000" w:rsidRPr="00000000">
        <w:rPr>
          <w:rtl w:val="0"/>
        </w:rPr>
        <w:t xml:space="preserve">We approached this question by plotting all countries top 5 and bottom 5 percent income groups and their ratio to the world’s average, since there are too many countries, we only picked the data from year 2010 to see whether we can detect some pattern from it. </w:t>
      </w:r>
    </w:p>
    <w:p w:rsidR="00000000" w:rsidDel="00000000" w:rsidP="00000000" w:rsidRDefault="00000000" w:rsidRPr="00000000" w14:paraId="0000003E">
      <w:pPr>
        <w:ind w:left="0" w:firstLine="720"/>
        <w:rPr/>
      </w:pPr>
      <w:r w:rsidDel="00000000" w:rsidR="00000000" w:rsidRPr="00000000">
        <w:rPr>
          <w:rtl w:val="0"/>
        </w:rPr>
        <w:t xml:space="preserve">We observed from the above graph, the ratio is about  0.1-0.5 times the country’s mean income for bottom 5 percent income group. Whereas for the top 5 percent, it varies from 2.5 times to almost 14 times of the country’s mean income.  Also, we noticed that, if a country belongs to a more developed regions, for instance,  Eastern Europe and West (fully developed countries), the top 5 percent has income values that does not exceed 4 times of the country’s mean.  For countries in developing and underdeveloped regions, top 5 percent income group has much more various income ratios to mean. For example, for Africa, top 5 percent income ratio varies from Mali (MLI) to Guinea-Bissau (GNB)  by  3 to 14 times the world mean income value. </w:t>
      </w:r>
    </w:p>
    <w:p w:rsidR="00000000" w:rsidDel="00000000" w:rsidP="00000000" w:rsidRDefault="00000000" w:rsidRPr="00000000" w14:paraId="0000003F">
      <w:pPr>
        <w:ind w:left="0" w:firstLine="0"/>
        <w:rPr/>
      </w:pPr>
      <w:r w:rsidDel="00000000" w:rsidR="00000000" w:rsidRPr="00000000">
        <w:rPr>
          <w:rtl w:val="0"/>
        </w:rPr>
        <w:tab/>
        <w:t xml:space="preserve">In order to better understand the pattern, next we plotted the data from all the countries and grouped by regions.</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For the lowest 5% income group, the per capita income were spread from 2.1% ~ 38.6% to the country’s mean income. </w:t>
      </w:r>
    </w:p>
    <w:p w:rsidR="00000000" w:rsidDel="00000000" w:rsidP="00000000" w:rsidRDefault="00000000" w:rsidRPr="00000000" w14:paraId="0000004C">
      <w:pPr>
        <w:ind w:left="720" w:firstLine="0"/>
        <w:rPr/>
      </w:pPr>
      <w:r w:rsidDel="00000000" w:rsidR="00000000" w:rsidRPr="00000000">
        <w:rPr>
          <w:rtl w:val="0"/>
        </w:rPr>
        <w:t xml:space="preserve">In view of regional difference, </w:t>
      </w:r>
    </w:p>
    <w:p w:rsidR="00000000" w:rsidDel="00000000" w:rsidP="00000000" w:rsidRDefault="00000000" w:rsidRPr="00000000" w14:paraId="0000004D">
      <w:pPr>
        <w:ind w:left="720" w:firstLine="0"/>
        <w:rPr/>
      </w:pPr>
      <w:r w:rsidDel="00000000" w:rsidR="00000000" w:rsidRPr="00000000">
        <w:rPr>
          <w:rtl w:val="0"/>
        </w:rPr>
        <w:t xml:space="preserve">all region except Latin America had the spread of country’s income for nearly 30% to the mean income. For the Latin American countries, the per capita income of lowest 5% income group spread from 5% ~ 15% to the mean income. The lowest 5% income group in Eastern Europian and Asian countries tend to have higher income level (to the country’s mean income) compare to the other regions and the lowest 5% income group in Latin American countries tend to have lower income level to the country’s mean income. </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drawing>
          <wp:inline distB="114300" distT="114300" distL="114300" distR="114300">
            <wp:extent cx="5485831" cy="3814763"/>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8583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The per capita income for the highest 5% income group spread more widely than the per capita income for the lowest 5% income groups. The whole range for the per capita income of highest 5% income group was 1134.2%. For most of the countries, the level per capita income of highest 5% income group was less than 400% and higher than 250% to the country’s mean income level . For the countries which has highest income group whose per capita income is more than the 400% to the country’s mean income, most of them  (30 out of 37) located in African and Latin American region. This also implies that the per capita income of highest 5% income group in Latin American and African regions spread more widely against other regions of the world.</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5567363" cy="3875219"/>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67363" cy="387521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=====END====</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R code for Q1====</w:t>
      </w:r>
    </w:p>
    <w:p w:rsidR="00000000" w:rsidDel="00000000" w:rsidP="00000000" w:rsidRDefault="00000000" w:rsidRPr="00000000" w14:paraId="0000007C">
      <w:pPr>
        <w:ind w:left="0" w:firstLine="0"/>
        <w:rPr/>
      </w:pPr>
      <w:r w:rsidDel="00000000" w:rsidR="00000000" w:rsidRPr="00000000">
        <w:rPr>
          <w:rtl w:val="0"/>
        </w:rPr>
        <w:t xml:space="preserve">```{r}</w:t>
      </w:r>
    </w:p>
    <w:p w:rsidR="00000000" w:rsidDel="00000000" w:rsidP="00000000" w:rsidRDefault="00000000" w:rsidRPr="00000000" w14:paraId="0000007D">
      <w:pPr>
        <w:ind w:left="0" w:firstLine="0"/>
        <w:rPr/>
      </w:pPr>
      <w:r w:rsidDel="00000000" w:rsidR="00000000" w:rsidRPr="00000000">
        <w:rPr>
          <w:rtl w:val="0"/>
        </w:rPr>
        <w:t xml:space="preserve">library(tidyverse)</w:t>
      </w:r>
    </w:p>
    <w:p w:rsidR="00000000" w:rsidDel="00000000" w:rsidP="00000000" w:rsidRDefault="00000000" w:rsidRPr="00000000" w14:paraId="0000007E">
      <w:pPr>
        <w:ind w:left="0" w:firstLine="0"/>
        <w:rPr/>
      </w:pPr>
      <w:r w:rsidDel="00000000" w:rsidR="00000000" w:rsidRPr="00000000">
        <w:rPr>
          <w:rtl w:val="0"/>
        </w:rPr>
        <w:t xml:space="preserve">library(haven)</w:t>
      </w:r>
    </w:p>
    <w:p w:rsidR="00000000" w:rsidDel="00000000" w:rsidP="00000000" w:rsidRDefault="00000000" w:rsidRPr="00000000" w14:paraId="0000007F">
      <w:pPr>
        <w:ind w:left="0" w:firstLine="0"/>
        <w:rPr/>
      </w:pPr>
      <w:r w:rsidDel="00000000" w:rsidR="00000000" w:rsidRPr="00000000">
        <w:rPr>
          <w:rtl w:val="0"/>
        </w:rPr>
        <w:t xml:space="preserve">```</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```{r}</w:t>
      </w:r>
    </w:p>
    <w:p w:rsidR="00000000" w:rsidDel="00000000" w:rsidP="00000000" w:rsidRDefault="00000000" w:rsidRPr="00000000" w14:paraId="00000082">
      <w:pPr>
        <w:ind w:left="0" w:firstLine="0"/>
        <w:rPr/>
      </w:pPr>
      <w:r w:rsidDel="00000000" w:rsidR="00000000" w:rsidRPr="00000000">
        <w:rPr>
          <w:rtl w:val="0"/>
        </w:rPr>
        <w:t xml:space="preserve">WPID &lt;- read_dta(file = "LM_WPID_web_2.dta")</w:t>
      </w:r>
    </w:p>
    <w:p w:rsidR="00000000" w:rsidDel="00000000" w:rsidP="00000000" w:rsidRDefault="00000000" w:rsidRPr="00000000" w14:paraId="00000083">
      <w:pPr>
        <w:ind w:left="0" w:firstLine="0"/>
        <w:rPr/>
      </w:pPr>
      <w:r w:rsidDel="00000000" w:rsidR="00000000" w:rsidRPr="00000000">
        <w:rPr>
          <w:rtl w:val="0"/>
        </w:rPr>
        <w:t xml:space="preserve">w_var &lt;- c("country", "contcod", "bin_year", "group", "RRinc", "RRmean")</w:t>
      </w:r>
    </w:p>
    <w:p w:rsidR="00000000" w:rsidDel="00000000" w:rsidP="00000000" w:rsidRDefault="00000000" w:rsidRPr="00000000" w14:paraId="00000084">
      <w:pPr>
        <w:ind w:left="0" w:firstLine="0"/>
        <w:rPr/>
      </w:pPr>
      <w:r w:rsidDel="00000000" w:rsidR="00000000" w:rsidRPr="00000000">
        <w:rPr>
          <w:rtl w:val="0"/>
        </w:rPr>
        <w:t xml:space="preserve">WPID &lt;- WPID[w_var]</w:t>
      </w:r>
    </w:p>
    <w:p w:rsidR="00000000" w:rsidDel="00000000" w:rsidP="00000000" w:rsidRDefault="00000000" w:rsidRPr="00000000" w14:paraId="00000085">
      <w:pPr>
        <w:ind w:left="0" w:firstLine="0"/>
        <w:rPr/>
      </w:pPr>
      <w:r w:rsidDel="00000000" w:rsidR="00000000" w:rsidRPr="00000000">
        <w:rPr>
          <w:rtl w:val="0"/>
        </w:rPr>
        <w:t xml:space="preserve">WPID$bin_year &lt;- as.factor(WPID$bin_year)</w:t>
      </w:r>
    </w:p>
    <w:p w:rsidR="00000000" w:rsidDel="00000000" w:rsidP="00000000" w:rsidRDefault="00000000" w:rsidRPr="00000000" w14:paraId="00000086">
      <w:pPr>
        <w:ind w:left="0" w:firstLine="0"/>
        <w:rPr/>
      </w:pPr>
      <w:r w:rsidDel="00000000" w:rsidR="00000000" w:rsidRPr="00000000">
        <w:rPr>
          <w:rtl w:val="0"/>
        </w:rPr>
        <w:t xml:space="preserve">WPID$group &lt;- as.factor(WPID$group)</w:t>
      </w:r>
    </w:p>
    <w:p w:rsidR="00000000" w:rsidDel="00000000" w:rsidP="00000000" w:rsidRDefault="00000000" w:rsidRPr="00000000" w14:paraId="00000087">
      <w:pPr>
        <w:ind w:left="0" w:firstLine="0"/>
        <w:rPr/>
      </w:pPr>
      <w:r w:rsidDel="00000000" w:rsidR="00000000" w:rsidRPr="00000000">
        <w:rPr>
          <w:rtl w:val="0"/>
        </w:rPr>
        <w:t xml:space="preserve">summary(WPID)</w:t>
      </w:r>
    </w:p>
    <w:p w:rsidR="00000000" w:rsidDel="00000000" w:rsidP="00000000" w:rsidRDefault="00000000" w:rsidRPr="00000000" w14:paraId="00000088">
      <w:pPr>
        <w:ind w:left="0" w:firstLine="0"/>
        <w:rPr/>
      </w:pPr>
      <w:r w:rsidDel="00000000" w:rsidR="00000000" w:rsidRPr="00000000">
        <w:rPr>
          <w:rtl w:val="0"/>
        </w:rPr>
        <w:t xml:space="preserve">str(WPID)</w:t>
      </w:r>
    </w:p>
    <w:p w:rsidR="00000000" w:rsidDel="00000000" w:rsidP="00000000" w:rsidRDefault="00000000" w:rsidRPr="00000000" w14:paraId="00000089">
      <w:pPr>
        <w:ind w:left="0" w:firstLine="0"/>
        <w:rPr/>
      </w:pPr>
      <w:r w:rsidDel="00000000" w:rsidR="00000000" w:rsidRPr="00000000">
        <w:rPr>
          <w:rtl w:val="0"/>
        </w:rPr>
        <w:t xml:space="preserve">```</w:t>
      </w:r>
    </w:p>
    <w:p w:rsidR="00000000" w:rsidDel="00000000" w:rsidP="00000000" w:rsidRDefault="00000000" w:rsidRPr="00000000" w14:paraId="0000008A">
      <w:pPr>
        <w:ind w:left="0" w:firstLine="0"/>
        <w:rPr/>
      </w:pPr>
      <w:r w:rsidDel="00000000" w:rsidR="00000000" w:rsidRPr="00000000">
        <w:rPr>
          <w:rtl w:val="0"/>
        </w:rPr>
        <w:t xml:space="preserve">```{r}</w:t>
      </w:r>
    </w:p>
    <w:p w:rsidR="00000000" w:rsidDel="00000000" w:rsidP="00000000" w:rsidRDefault="00000000" w:rsidRPr="00000000" w14:paraId="0000008B">
      <w:pPr>
        <w:ind w:left="0" w:firstLine="0"/>
        <w:rPr/>
      </w:pPr>
      <w:r w:rsidDel="00000000" w:rsidR="00000000" w:rsidRPr="00000000">
        <w:rPr>
          <w:rtl w:val="0"/>
        </w:rPr>
        <w:t xml:space="preserve">Q1 &lt;- subset(WPID, contcod == "USA", select = c(bin_year, group, RRinc))</w:t>
      </w:r>
    </w:p>
    <w:p w:rsidR="00000000" w:rsidDel="00000000" w:rsidP="00000000" w:rsidRDefault="00000000" w:rsidRPr="00000000" w14:paraId="0000008C">
      <w:pPr>
        <w:ind w:left="0" w:firstLine="0"/>
        <w:rPr/>
      </w:pPr>
      <w:r w:rsidDel="00000000" w:rsidR="00000000" w:rsidRPr="00000000">
        <w:rPr>
          <w:rtl w:val="0"/>
        </w:rPr>
        <w:t xml:space="preserve">summary(Q1)</w:t>
      </w:r>
    </w:p>
    <w:p w:rsidR="00000000" w:rsidDel="00000000" w:rsidP="00000000" w:rsidRDefault="00000000" w:rsidRPr="00000000" w14:paraId="0000008D">
      <w:pPr>
        <w:ind w:left="0" w:firstLine="0"/>
        <w:rPr/>
      </w:pPr>
      <w:r w:rsidDel="00000000" w:rsidR="00000000" w:rsidRPr="00000000">
        <w:rPr>
          <w:rtl w:val="0"/>
        </w:rPr>
        <w:t xml:space="preserve">q1_palette &lt;- c("#999999", "#E69F00", "#56B4E9", "#009E73", "#F0E442", "#0072B2", "#D55E00", "#CC79A7", "#000000", "#000000")</w:t>
      </w:r>
    </w:p>
    <w:p w:rsidR="00000000" w:rsidDel="00000000" w:rsidP="00000000" w:rsidRDefault="00000000" w:rsidRPr="00000000" w14:paraId="0000008E">
      <w:pPr>
        <w:ind w:left="0" w:firstLine="0"/>
        <w:rPr/>
      </w:pPr>
      <w:r w:rsidDel="00000000" w:rsidR="00000000" w:rsidRPr="00000000">
        <w:rPr>
          <w:rtl w:val="0"/>
        </w:rPr>
        <w:t xml:space="preserve">p1_shape &lt;- c(19, 19, 19, 19, 19, 19, 19, 19, 19, 2)</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ggplot(Q1, aes(x = bin_year, y = RRinc, group = group, color = group)) + geom_line() + theme_bw() + ggtitle('1988-2008 Per Capita Income for Each Decile in the U.S.') + labs(subtitle = "income decile group: a decile is 10% of the population. \n“1”: the 10% of individuals in the country with the lowest income \n“10”: the 10% of the individuals in the country with the highest income.") + xlab("Year") + ylab("The Per Capita Income (in 2005 US dollars)") + theme(plot.subtitle=element_text(size=10, hjust=0, face="italic", color="darkgrey")) + geom_point(aes(shape = group))  + scale_shape_manual(values=p1_shape) + scale_color_discrete(name = "Income \nDecile \nGroup") + scale_colour_manual(values = q1_palette)</w:t>
      </w:r>
    </w:p>
    <w:p w:rsidR="00000000" w:rsidDel="00000000" w:rsidP="00000000" w:rsidRDefault="00000000" w:rsidRPr="00000000" w14:paraId="00000091">
      <w:pPr>
        <w:ind w:left="0" w:firstLine="0"/>
        <w:rPr/>
      </w:pPr>
      <w:r w:rsidDel="00000000" w:rsidR="00000000" w:rsidRPr="00000000">
        <w:rPr>
          <w:rtl w:val="0"/>
        </w:rPr>
        <w:t xml:space="preserve">Q1_df &lt;- Q1 %&gt;% spread(Q1, key = group, value = c(RRinc))</w:t>
      </w:r>
    </w:p>
    <w:p w:rsidR="00000000" w:rsidDel="00000000" w:rsidP="00000000" w:rsidRDefault="00000000" w:rsidRPr="00000000" w14:paraId="00000092">
      <w:pPr>
        <w:ind w:left="0" w:firstLine="0"/>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R code for Q2====</w:t>
      </w:r>
    </w:p>
    <w:p w:rsidR="00000000" w:rsidDel="00000000" w:rsidP="00000000" w:rsidRDefault="00000000" w:rsidRPr="00000000" w14:paraId="00000094">
      <w:pPr>
        <w:ind w:left="0" w:firstLine="0"/>
        <w:rPr/>
      </w:pPr>
      <w:r w:rsidDel="00000000" w:rsidR="00000000" w:rsidRPr="00000000">
        <w:rPr>
          <w:rtl w:val="0"/>
        </w:rPr>
        <w:t xml:space="preserve">```{r fig.height=7, echo=FALSE}</w:t>
      </w:r>
    </w:p>
    <w:p w:rsidR="00000000" w:rsidDel="00000000" w:rsidP="00000000" w:rsidRDefault="00000000" w:rsidRPr="00000000" w14:paraId="00000095">
      <w:pPr>
        <w:ind w:left="0" w:firstLine="0"/>
        <w:rPr/>
      </w:pPr>
      <w:r w:rsidDel="00000000" w:rsidR="00000000" w:rsidRPr="00000000">
        <w:rPr>
          <w:rtl w:val="0"/>
        </w:rPr>
        <w:t xml:space="preserve">vent &lt;- read_dta(file = "ventile_2011_for_release_LCU.dta")</w:t>
      </w:r>
    </w:p>
    <w:p w:rsidR="00000000" w:rsidDel="00000000" w:rsidP="00000000" w:rsidRDefault="00000000" w:rsidRPr="00000000" w14:paraId="00000096">
      <w:pPr>
        <w:ind w:left="0" w:firstLine="0"/>
        <w:rPr/>
      </w:pPr>
      <w:r w:rsidDel="00000000" w:rsidR="00000000" w:rsidRPr="00000000">
        <w:rPr>
          <w:rtl w:val="0"/>
        </w:rPr>
        <w:t xml:space="preserve">v_var = c("contcod", "ventile", "ventile_income")</w:t>
      </w:r>
    </w:p>
    <w:p w:rsidR="00000000" w:rsidDel="00000000" w:rsidP="00000000" w:rsidRDefault="00000000" w:rsidRPr="00000000" w14:paraId="00000097">
      <w:pPr>
        <w:ind w:left="0" w:firstLine="0"/>
        <w:rPr/>
      </w:pPr>
      <w:r w:rsidDel="00000000" w:rsidR="00000000" w:rsidRPr="00000000">
        <w:rPr>
          <w:rtl w:val="0"/>
        </w:rPr>
        <w:t xml:space="preserve">vent = vent[v_var]</w:t>
      </w:r>
    </w:p>
    <w:p w:rsidR="00000000" w:rsidDel="00000000" w:rsidP="00000000" w:rsidRDefault="00000000" w:rsidRPr="00000000" w14:paraId="00000098">
      <w:pPr>
        <w:ind w:left="0" w:firstLine="0"/>
        <w:rPr/>
      </w:pPr>
      <w:r w:rsidDel="00000000" w:rsidR="00000000" w:rsidRPr="00000000">
        <w:rPr>
          <w:rtl w:val="0"/>
        </w:rPr>
        <w:t xml:space="preserve">vent$ventile &lt;- as.factor(vent$ventile)</w:t>
      </w:r>
    </w:p>
    <w:p w:rsidR="00000000" w:rsidDel="00000000" w:rsidP="00000000" w:rsidRDefault="00000000" w:rsidRPr="00000000" w14:paraId="00000099">
      <w:pPr>
        <w:ind w:left="0" w:firstLine="0"/>
        <w:rPr/>
      </w:pPr>
      <w:r w:rsidDel="00000000" w:rsidR="00000000" w:rsidRPr="00000000">
        <w:rPr>
          <w:rtl w:val="0"/>
        </w:rPr>
        <w:t xml:space="preserve">summary(vent)</w:t>
      </w:r>
    </w:p>
    <w:p w:rsidR="00000000" w:rsidDel="00000000" w:rsidP="00000000" w:rsidRDefault="00000000" w:rsidRPr="00000000" w14:paraId="0000009A">
      <w:pPr>
        <w:ind w:left="0" w:firstLine="0"/>
        <w:rPr/>
      </w:pPr>
      <w:r w:rsidDel="00000000" w:rsidR="00000000" w:rsidRPr="00000000">
        <w:rPr>
          <w:rtl w:val="0"/>
        </w:rPr>
        <w:t xml:space="preserve">str(vent)</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Q2 &lt;- subset(vent, (contcod %in% c("USA","GBR","DEU", "TWN", "IND")))</w:t>
      </w:r>
    </w:p>
    <w:p w:rsidR="00000000" w:rsidDel="00000000" w:rsidP="00000000" w:rsidRDefault="00000000" w:rsidRPr="00000000" w14:paraId="0000009D">
      <w:pPr>
        <w:ind w:left="0" w:firstLine="0"/>
        <w:rPr/>
      </w:pPr>
      <w:r w:rsidDel="00000000" w:rsidR="00000000" w:rsidRPr="00000000">
        <w:rPr>
          <w:rtl w:val="0"/>
        </w:rPr>
        <w:t xml:space="preserve">Q2 &lt;- Q2 %&gt;% </w:t>
      </w:r>
    </w:p>
    <w:p w:rsidR="00000000" w:rsidDel="00000000" w:rsidP="00000000" w:rsidRDefault="00000000" w:rsidRPr="00000000" w14:paraId="0000009E">
      <w:pPr>
        <w:ind w:left="0" w:firstLine="0"/>
        <w:rPr/>
      </w:pPr>
      <w:r w:rsidDel="00000000" w:rsidR="00000000" w:rsidRPr="00000000">
        <w:rPr>
          <w:rtl w:val="0"/>
        </w:rPr>
        <w:t xml:space="preserve">  group_by(contcod) %&gt;% </w:t>
      </w:r>
    </w:p>
    <w:p w:rsidR="00000000" w:rsidDel="00000000" w:rsidP="00000000" w:rsidRDefault="00000000" w:rsidRPr="00000000" w14:paraId="0000009F">
      <w:pPr>
        <w:ind w:left="0" w:firstLine="0"/>
        <w:rPr/>
      </w:pPr>
      <w:r w:rsidDel="00000000" w:rsidR="00000000" w:rsidRPr="00000000">
        <w:rPr>
          <w:rtl w:val="0"/>
        </w:rPr>
        <w:t xml:space="preserve">  mutate(avg = mean(ventile_income), percentage = (ventile_income/avg) * 100)</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p2_shape = c(25, 25, 25, 25, 25, 25, 25, 25, 25, 25, 17, 17, 17, 17, 17, 17, 17, 17, 17, 17)</w:t>
      </w:r>
    </w:p>
    <w:p w:rsidR="00000000" w:rsidDel="00000000" w:rsidP="00000000" w:rsidRDefault="00000000" w:rsidRPr="00000000" w14:paraId="000000A2">
      <w:pPr>
        <w:ind w:left="0" w:firstLine="0"/>
        <w:rPr/>
      </w:pPr>
      <w:r w:rsidDel="00000000" w:rsidR="00000000" w:rsidRPr="00000000">
        <w:rPr>
          <w:rtl w:val="0"/>
        </w:rPr>
        <w:t xml:space="preserve">p2_color = c("#999999", "#999999", "#999999", "#999999", "#999999", "#E69F00", "#E69F00", "#E69F00", "#E69F00", "#E69F00", "#56B4E9", "#56B4E9", "#56B4E9", "#56B4E9", "#56B4E9", "#009E73", "#009E73", "#009E73", "#009E73", "#009E73")</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ggplot(Q2, aes(x = contcod, y = percentage, group = ventile, color = ventile)) + geom_point(aes(shape = ventile), size=2) + scale_shape_manual(values=p2_shape) + theme_bw() + geom_hline(yintercept=100, linetype="dashed", color = "black") + scale_colour_manual(values = p2_color) + theme(legend.position="right",legend.key.size=unit(0.5,'cm')) + ylab("Percentage of Mean Income") + xlab("Country") + scale_x_discrete(limit = c("DEU", "GBR", "IND", "TWN", "USA"), labels = c("Germany","the United Kingdom","India", "Taiwan", "the United States")) + ggtitle('Dotplot of Distribution of Income, \nRelative to A Country’s Mean') + labs(subtitle = "compare the United States, the United Kingdom, Germany, Taiwan, and India.") + theme(plot.subtitle=element_text(size=8, hjust=0, face="italic", color="darkgrey"))</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p21_color = c("#999999", "#E69F00", "#56B4E9", "#009E73", "#F0E442")</w:t>
      </w:r>
    </w:p>
    <w:p w:rsidR="00000000" w:rsidDel="00000000" w:rsidP="00000000" w:rsidRDefault="00000000" w:rsidRPr="00000000" w14:paraId="000000A8">
      <w:pPr>
        <w:ind w:left="0" w:firstLine="0"/>
        <w:rPr/>
      </w:pPr>
      <w:r w:rsidDel="00000000" w:rsidR="00000000" w:rsidRPr="00000000">
        <w:rPr>
          <w:rtl w:val="0"/>
        </w:rPr>
        <w:t xml:space="preserve">ggplot(Q2, aes(x = ventile, y = percentage, group = contcod, color = contcod)) + geom_point(size = 1) + geom_line() + geom_hline(yintercept=100, linetype="dashed", color = "black") + ggtitle('Lineplot of Distribution of Income, \nRelative to A Country’s Mean') + labs(subtitle = "compare the United States (contcod:USA), the United Kingdom (GBR), \nGermany (DEU), Taiwan (TWN), and India (IND).") + theme_bw() + theme(plot.subtitle=element_text(size=8, hjust=0, face="italic", color="darkgrey")) + ylab("Percentage of Mean Income") + scale_color_discrete(name = "Country", labels = c("Germany", "the United Kingdom","India", "Taiwan", "the United States")) + scale_colour_manual(values = p21_color) </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Q2_df &lt;- Q2 %&gt;% dplyr::select(contcod, ventile, percentage) %&gt;% spread(Q2, key = ventile, value = percentage) </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w:t>
      </w:r>
    </w:p>
    <w:p w:rsidR="00000000" w:rsidDel="00000000" w:rsidP="00000000" w:rsidRDefault="00000000" w:rsidRPr="00000000" w14:paraId="000000AE">
      <w:pPr>
        <w:ind w:left="0" w:firstLine="0"/>
        <w:rPr/>
      </w:pPr>
      <w:r w:rsidDel="00000000" w:rsidR="00000000" w:rsidRPr="00000000">
        <w:rPr>
          <w:rtl w:val="0"/>
        </w:rPr>
        <w:t xml:space="preserve">#  Code for reproduce graph in Q3</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library(ggplot2)</w:t>
      </w:r>
    </w:p>
    <w:p w:rsidR="00000000" w:rsidDel="00000000" w:rsidP="00000000" w:rsidRDefault="00000000" w:rsidRPr="00000000" w14:paraId="000000B1">
      <w:pPr>
        <w:ind w:left="0" w:firstLine="0"/>
        <w:rPr/>
      </w:pPr>
      <w:r w:rsidDel="00000000" w:rsidR="00000000" w:rsidRPr="00000000">
        <w:rPr>
          <w:rtl w:val="0"/>
        </w:rPr>
        <w:t xml:space="preserve">library(foreign)</w:t>
      </w:r>
    </w:p>
    <w:p w:rsidR="00000000" w:rsidDel="00000000" w:rsidP="00000000" w:rsidRDefault="00000000" w:rsidRPr="00000000" w14:paraId="000000B2">
      <w:pPr>
        <w:ind w:left="0" w:firstLine="0"/>
        <w:rPr/>
      </w:pPr>
      <w:r w:rsidDel="00000000" w:rsidR="00000000" w:rsidRPr="00000000">
        <w:rPr>
          <w:rtl w:val="0"/>
        </w:rPr>
        <w:t xml:space="preserve">library(data.table)</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pals &lt;- c("#999999", "#E69F00", "#56B4E9", "#009E73", "#F0E442", "#0072B2", "#D55E00", "#CC79A7")</w:t>
      </w:r>
    </w:p>
    <w:p w:rsidR="00000000" w:rsidDel="00000000" w:rsidP="00000000" w:rsidRDefault="00000000" w:rsidRPr="00000000" w14:paraId="000000B6">
      <w:pPr>
        <w:ind w:left="0" w:firstLine="0"/>
        <w:rPr/>
      </w:pPr>
      <w:r w:rsidDel="00000000" w:rsidR="00000000" w:rsidRPr="00000000">
        <w:rPr>
          <w:rtl w:val="0"/>
        </w:rPr>
        <w:t xml:space="preserve">ventile = read.dta('ventile_2011_for_release_LCU.dta')</w:t>
      </w:r>
    </w:p>
    <w:p w:rsidR="00000000" w:rsidDel="00000000" w:rsidP="00000000" w:rsidRDefault="00000000" w:rsidRPr="00000000" w14:paraId="000000B7">
      <w:pPr>
        <w:ind w:left="0" w:firstLine="0"/>
        <w:rPr/>
      </w:pPr>
      <w:r w:rsidDel="00000000" w:rsidR="00000000" w:rsidRPr="00000000">
        <w:rPr>
          <w:rtl w:val="0"/>
        </w:rPr>
        <w:t xml:space="preserve">wyd = read.dta('wyd_88_05_for_release.dta')</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ventile = data.table(ventile)</w:t>
      </w:r>
    </w:p>
    <w:p w:rsidR="00000000" w:rsidDel="00000000" w:rsidP="00000000" w:rsidRDefault="00000000" w:rsidRPr="00000000" w14:paraId="000000BA">
      <w:pPr>
        <w:ind w:left="0" w:firstLine="0"/>
        <w:rPr/>
      </w:pPr>
      <w:r w:rsidDel="00000000" w:rsidR="00000000" w:rsidRPr="00000000">
        <w:rPr>
          <w:rtl w:val="0"/>
        </w:rPr>
        <w:t xml:space="preserve">ventile = merge(ventile, unique(wyd[,c('contcod','country','region')]), with=F, by='contcod')</w:t>
      </w:r>
    </w:p>
    <w:p w:rsidR="00000000" w:rsidDel="00000000" w:rsidP="00000000" w:rsidRDefault="00000000" w:rsidRPr="00000000" w14:paraId="000000BB">
      <w:pPr>
        <w:ind w:left="0" w:firstLine="0"/>
        <w:rPr/>
      </w:pPr>
      <w:r w:rsidDel="00000000" w:rsidR="00000000" w:rsidRPr="00000000">
        <w:rPr>
          <w:rtl w:val="0"/>
        </w:rPr>
        <w:t xml:space="preserve">ventile &lt;- merge(ventile,</w:t>
      </w:r>
    </w:p>
    <w:p w:rsidR="00000000" w:rsidDel="00000000" w:rsidP="00000000" w:rsidRDefault="00000000" w:rsidRPr="00000000" w14:paraId="000000BC">
      <w:pPr>
        <w:ind w:left="0" w:firstLine="0"/>
        <w:rPr/>
      </w:pPr>
      <w:r w:rsidDel="00000000" w:rsidR="00000000" w:rsidRPr="00000000">
        <w:rPr>
          <w:rtl w:val="0"/>
        </w:rPr>
        <w:t xml:space="preserve">             </w:t>
        <w:tab/>
        <w:t xml:space="preserve">ventile[, .(mean_income = mean(.SD[['ventile_income']]),</w:t>
      </w:r>
    </w:p>
    <w:p w:rsidR="00000000" w:rsidDel="00000000" w:rsidP="00000000" w:rsidRDefault="00000000" w:rsidRPr="00000000" w14:paraId="000000BD">
      <w:pPr>
        <w:ind w:left="0" w:firstLine="0"/>
        <w:rPr/>
      </w:pPr>
      <w:r w:rsidDel="00000000" w:rsidR="00000000" w:rsidRPr="00000000">
        <w:rPr>
          <w:rtl w:val="0"/>
        </w:rPr>
        <w:t xml:space="preserve">                         </w:t>
        <w:tab/>
        <w:t xml:space="preserve">sd_income = sd(.SD[['ventile_income']])),  by=c('contcod')],</w:t>
      </w:r>
    </w:p>
    <w:p w:rsidR="00000000" w:rsidDel="00000000" w:rsidP="00000000" w:rsidRDefault="00000000" w:rsidRPr="00000000" w14:paraId="000000BE">
      <w:pPr>
        <w:ind w:left="0" w:firstLine="0"/>
        <w:rPr/>
      </w:pPr>
      <w:r w:rsidDel="00000000" w:rsidR="00000000" w:rsidRPr="00000000">
        <w:rPr>
          <w:rtl w:val="0"/>
        </w:rPr>
        <w:t xml:space="preserve">             </w:t>
        <w:tab/>
        <w:t xml:space="preserve">by=c('contcod'))</w:t>
      </w:r>
    </w:p>
    <w:p w:rsidR="00000000" w:rsidDel="00000000" w:rsidP="00000000" w:rsidRDefault="00000000" w:rsidRPr="00000000" w14:paraId="000000BF">
      <w:pPr>
        <w:ind w:left="0" w:firstLine="0"/>
        <w:rPr/>
      </w:pPr>
      <w:r w:rsidDel="00000000" w:rsidR="00000000" w:rsidRPr="00000000">
        <w:rPr>
          <w:rtl w:val="0"/>
        </w:rPr>
        <w:t xml:space="preserve">ventile[,income:=ventile_income/mean_income*100]</w:t>
      </w:r>
    </w:p>
    <w:p w:rsidR="00000000" w:rsidDel="00000000" w:rsidP="00000000" w:rsidRDefault="00000000" w:rsidRPr="00000000" w14:paraId="000000C0">
      <w:pPr>
        <w:ind w:left="0" w:firstLine="0"/>
        <w:rPr/>
      </w:pPr>
      <w:r w:rsidDel="00000000" w:rsidR="00000000" w:rsidRPr="00000000">
        <w:rPr>
          <w:rtl w:val="0"/>
        </w:rPr>
        <w:t xml:space="preserve">ventile[,std_income:=(ventile_income-mean_income)/sd_income]</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ggplot(ventile[ventile==1], aes(y=region, x=income, color=region))+</w:t>
      </w:r>
    </w:p>
    <w:p w:rsidR="00000000" w:rsidDel="00000000" w:rsidP="00000000" w:rsidRDefault="00000000" w:rsidRPr="00000000" w14:paraId="000000C3">
      <w:pPr>
        <w:ind w:left="0" w:firstLine="0"/>
        <w:rPr/>
      </w:pPr>
      <w:r w:rsidDel="00000000" w:rsidR="00000000" w:rsidRPr="00000000">
        <w:rPr>
          <w:rtl w:val="0"/>
        </w:rPr>
        <w:t xml:space="preserve">  geom_jitter(width=0, height=0.2, alpha=0.8, size=2)+</w:t>
      </w:r>
    </w:p>
    <w:p w:rsidR="00000000" w:rsidDel="00000000" w:rsidP="00000000" w:rsidRDefault="00000000" w:rsidRPr="00000000" w14:paraId="000000C4">
      <w:pPr>
        <w:ind w:left="0" w:firstLine="0"/>
        <w:rPr/>
      </w:pPr>
      <w:r w:rsidDel="00000000" w:rsidR="00000000" w:rsidRPr="00000000">
        <w:rPr>
          <w:rtl w:val="0"/>
        </w:rPr>
        <w:t xml:space="preserve">  geom_vline(xintercept=100, linetype='dashed')+</w:t>
      </w:r>
    </w:p>
    <w:p w:rsidR="00000000" w:rsidDel="00000000" w:rsidP="00000000" w:rsidRDefault="00000000" w:rsidRPr="00000000" w14:paraId="000000C5">
      <w:pPr>
        <w:ind w:left="0" w:firstLine="0"/>
        <w:rPr/>
      </w:pPr>
      <w:r w:rsidDel="00000000" w:rsidR="00000000" w:rsidRPr="00000000">
        <w:rPr>
          <w:rtl w:val="0"/>
        </w:rPr>
        <w:t xml:space="preserve">  scale_color_manual(values=pals, guide=F)+</w:t>
      </w:r>
    </w:p>
    <w:p w:rsidR="00000000" w:rsidDel="00000000" w:rsidP="00000000" w:rsidRDefault="00000000" w:rsidRPr="00000000" w14:paraId="000000C6">
      <w:pPr>
        <w:ind w:left="0" w:firstLine="0"/>
        <w:rPr/>
      </w:pPr>
      <w:r w:rsidDel="00000000" w:rsidR="00000000" w:rsidRPr="00000000">
        <w:rPr>
          <w:rtl w:val="0"/>
        </w:rPr>
        <w:t xml:space="preserve">  scale_x_continuous(limits = c(0,100), breaks = seq(0,100,10))+</w:t>
      </w:r>
    </w:p>
    <w:p w:rsidR="00000000" w:rsidDel="00000000" w:rsidP="00000000" w:rsidRDefault="00000000" w:rsidRPr="00000000" w14:paraId="000000C7">
      <w:pPr>
        <w:ind w:left="0" w:firstLine="0"/>
        <w:rPr/>
      </w:pPr>
      <w:r w:rsidDel="00000000" w:rsidR="00000000" w:rsidRPr="00000000">
        <w:rPr>
          <w:rtl w:val="0"/>
        </w:rPr>
        <w:t xml:space="preserve">  labs(title='Average per captia income of lowest 5% income group',</w:t>
      </w:r>
    </w:p>
    <w:p w:rsidR="00000000" w:rsidDel="00000000" w:rsidP="00000000" w:rsidRDefault="00000000" w:rsidRPr="00000000" w14:paraId="000000C8">
      <w:pPr>
        <w:ind w:left="0" w:firstLine="0"/>
        <w:rPr/>
      </w:pPr>
      <w:r w:rsidDel="00000000" w:rsidR="00000000" w:rsidRPr="00000000">
        <w:rPr>
          <w:rtl w:val="0"/>
        </w:rPr>
        <w:t xml:space="preserve">   </w:t>
        <w:tab/>
        <w:t xml:space="preserve">subtitle = "As the percentages of country's mean income",</w:t>
      </w:r>
    </w:p>
    <w:p w:rsidR="00000000" w:rsidDel="00000000" w:rsidP="00000000" w:rsidRDefault="00000000" w:rsidRPr="00000000" w14:paraId="000000C9">
      <w:pPr>
        <w:ind w:left="0" w:firstLine="0"/>
        <w:rPr/>
      </w:pPr>
      <w:r w:rsidDel="00000000" w:rsidR="00000000" w:rsidRPr="00000000">
        <w:rPr>
          <w:rtl w:val="0"/>
        </w:rPr>
        <w:t xml:space="preserve">   </w:t>
        <w:tab/>
        <w:t xml:space="preserve">x="percentages of country's mean income", y='region')+</w:t>
      </w:r>
    </w:p>
    <w:p w:rsidR="00000000" w:rsidDel="00000000" w:rsidP="00000000" w:rsidRDefault="00000000" w:rsidRPr="00000000" w14:paraId="000000CA">
      <w:pPr>
        <w:ind w:left="0" w:firstLine="0"/>
        <w:rPr/>
      </w:pPr>
      <w:r w:rsidDel="00000000" w:rsidR="00000000" w:rsidRPr="00000000">
        <w:rPr>
          <w:rtl w:val="0"/>
        </w:rPr>
        <w:t xml:space="preserve">  theme(axis.text = element_text(size=9,face='bold'))</w:t>
      </w:r>
    </w:p>
    <w:p w:rsidR="00000000" w:rsidDel="00000000" w:rsidP="00000000" w:rsidRDefault="00000000" w:rsidRPr="00000000" w14:paraId="000000CB">
      <w:pPr>
        <w:ind w:left="0" w:firstLine="0"/>
        <w:rPr/>
      </w:pPr>
      <w:r w:rsidDel="00000000" w:rsidR="00000000" w:rsidRPr="00000000">
        <w:rPr>
          <w:rtl w:val="0"/>
        </w:rPr>
        <w:t xml:space="preserve"> </w:t>
      </w:r>
    </w:p>
    <w:p w:rsidR="00000000" w:rsidDel="00000000" w:rsidP="00000000" w:rsidRDefault="00000000" w:rsidRPr="00000000" w14:paraId="000000CC">
      <w:pPr>
        <w:ind w:left="0" w:firstLine="0"/>
        <w:rPr/>
      </w:pPr>
      <w:r w:rsidDel="00000000" w:rsidR="00000000" w:rsidRPr="00000000">
        <w:rPr>
          <w:rtl w:val="0"/>
        </w:rPr>
        <w:t xml:space="preserve">ggplot(ventile[ventile==20], aes(y=region, x=income, color=region))+</w:t>
      </w:r>
    </w:p>
    <w:p w:rsidR="00000000" w:rsidDel="00000000" w:rsidP="00000000" w:rsidRDefault="00000000" w:rsidRPr="00000000" w14:paraId="000000CD">
      <w:pPr>
        <w:ind w:left="0" w:firstLine="0"/>
        <w:rPr/>
      </w:pPr>
      <w:r w:rsidDel="00000000" w:rsidR="00000000" w:rsidRPr="00000000">
        <w:rPr>
          <w:rtl w:val="0"/>
        </w:rPr>
        <w:t xml:space="preserve">  geom_jitter(width=0, height=0.2, alpha=0.8, size=2)+</w:t>
      </w:r>
    </w:p>
    <w:p w:rsidR="00000000" w:rsidDel="00000000" w:rsidP="00000000" w:rsidRDefault="00000000" w:rsidRPr="00000000" w14:paraId="000000CE">
      <w:pPr>
        <w:ind w:left="0" w:firstLine="0"/>
        <w:rPr/>
      </w:pPr>
      <w:r w:rsidDel="00000000" w:rsidR="00000000" w:rsidRPr="00000000">
        <w:rPr>
          <w:rtl w:val="0"/>
        </w:rPr>
        <w:t xml:space="preserve">  geom_vline(xintercept=100, linetype='dashed')+</w:t>
      </w:r>
    </w:p>
    <w:p w:rsidR="00000000" w:rsidDel="00000000" w:rsidP="00000000" w:rsidRDefault="00000000" w:rsidRPr="00000000" w14:paraId="000000CF">
      <w:pPr>
        <w:ind w:left="0" w:firstLine="0"/>
        <w:rPr/>
      </w:pPr>
      <w:r w:rsidDel="00000000" w:rsidR="00000000" w:rsidRPr="00000000">
        <w:rPr>
          <w:rtl w:val="0"/>
        </w:rPr>
        <w:t xml:space="preserve">  scale_color_manual(values=pals, guide=F)+</w:t>
      </w:r>
    </w:p>
    <w:p w:rsidR="00000000" w:rsidDel="00000000" w:rsidP="00000000" w:rsidRDefault="00000000" w:rsidRPr="00000000" w14:paraId="000000D0">
      <w:pPr>
        <w:ind w:left="0" w:firstLine="0"/>
        <w:rPr/>
      </w:pPr>
      <w:r w:rsidDel="00000000" w:rsidR="00000000" w:rsidRPr="00000000">
        <w:rPr>
          <w:rtl w:val="0"/>
        </w:rPr>
        <w:t xml:space="preserve">  scale_x_continuous(limits = c(100,1400), breaks = seq(100,1400,100))+</w:t>
      </w:r>
    </w:p>
    <w:p w:rsidR="00000000" w:rsidDel="00000000" w:rsidP="00000000" w:rsidRDefault="00000000" w:rsidRPr="00000000" w14:paraId="000000D1">
      <w:pPr>
        <w:ind w:left="0" w:firstLine="0"/>
        <w:rPr/>
      </w:pPr>
      <w:r w:rsidDel="00000000" w:rsidR="00000000" w:rsidRPr="00000000">
        <w:rPr>
          <w:rtl w:val="0"/>
        </w:rPr>
        <w:t xml:space="preserve">  labs(title='Average per captia income of highest 5% income group',</w:t>
      </w:r>
    </w:p>
    <w:p w:rsidR="00000000" w:rsidDel="00000000" w:rsidP="00000000" w:rsidRDefault="00000000" w:rsidRPr="00000000" w14:paraId="000000D2">
      <w:pPr>
        <w:ind w:left="0" w:firstLine="0"/>
        <w:rPr/>
      </w:pPr>
      <w:r w:rsidDel="00000000" w:rsidR="00000000" w:rsidRPr="00000000">
        <w:rPr>
          <w:rtl w:val="0"/>
        </w:rPr>
        <w:t xml:space="preserve">   </w:t>
        <w:tab/>
        <w:t xml:space="preserve">subtitle = "As the percentages of country's mean income",</w:t>
      </w:r>
    </w:p>
    <w:p w:rsidR="00000000" w:rsidDel="00000000" w:rsidP="00000000" w:rsidRDefault="00000000" w:rsidRPr="00000000" w14:paraId="000000D3">
      <w:pPr>
        <w:ind w:left="0" w:firstLine="0"/>
        <w:rPr/>
      </w:pPr>
      <w:r w:rsidDel="00000000" w:rsidR="00000000" w:rsidRPr="00000000">
        <w:rPr>
          <w:rtl w:val="0"/>
        </w:rPr>
        <w:t xml:space="preserve">   </w:t>
        <w:tab/>
        <w:t xml:space="preserve">x="percentages of country's mean income", y='region')+</w:t>
      </w:r>
    </w:p>
    <w:p w:rsidR="00000000" w:rsidDel="00000000" w:rsidP="00000000" w:rsidRDefault="00000000" w:rsidRPr="00000000" w14:paraId="000000D4">
      <w:pPr>
        <w:ind w:left="0" w:firstLine="0"/>
        <w:rPr/>
      </w:pPr>
      <w:r w:rsidDel="00000000" w:rsidR="00000000" w:rsidRPr="00000000">
        <w:rPr>
          <w:rtl w:val="0"/>
        </w:rPr>
        <w:t xml:space="preserve">  theme(axis.text = element_text(size=9,face='bold'))</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br w:type="textWrapping"/>
      </w:r>
      <w:r w:rsidDel="00000000" w:rsidR="00000000" w:rsidRPr="00000000">
        <w:rPr/>
        <w:drawing>
          <wp:inline distB="114300" distT="114300" distL="114300" distR="114300">
            <wp:extent cx="6034088" cy="4234766"/>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034088" cy="423476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t xml:space="preserve">Summary of bottom 5% income group-      </w:t>
      </w:r>
    </w:p>
    <w:p w:rsidR="00000000" w:rsidDel="00000000" w:rsidP="00000000" w:rsidRDefault="00000000" w:rsidRPr="00000000" w14:paraId="000000DD">
      <w:pPr>
        <w:ind w:left="720" w:firstLine="0"/>
        <w:rPr/>
      </w:pPr>
      <w:r w:rsidDel="00000000" w:rsidR="00000000" w:rsidRPr="00000000">
        <w:rPr>
          <w:rtl w:val="0"/>
        </w:rPr>
        <w:t xml:space="preserve">       </w:t>
      </w:r>
    </w:p>
    <w:tbl>
      <w:tblPr>
        <w:tblStyle w:val="Table2"/>
        <w:tblW w:w="963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1605"/>
        <w:gridCol w:w="1605"/>
        <w:gridCol w:w="1605"/>
        <w:gridCol w:w="1605"/>
        <w:tblGridChange w:id="0">
          <w:tblGrid>
            <w:gridCol w:w="1605"/>
            <w:gridCol w:w="1605"/>
            <w:gridCol w:w="1605"/>
            <w:gridCol w:w="1605"/>
            <w:gridCol w:w="1605"/>
            <w:gridCol w:w="1605"/>
          </w:tblGrid>
        </w:tblGridChange>
      </w:tblGrid>
      <w:tr>
        <w:trPr>
          <w:trHeight w:val="400" w:hRule="atLeast"/>
        </w:trPr>
        <w:tc>
          <w:tcPr>
            <w:shd w:fill="ffff00" w:val="clear"/>
            <w:tcMar>
              <w:top w:w="100.0" w:type="dxa"/>
              <w:left w:w="100.0" w:type="dxa"/>
              <w:bottom w:w="100.0" w:type="dxa"/>
              <w:right w:w="100.0" w:type="dxa"/>
            </w:tcMar>
            <w:vAlign w:val="top"/>
          </w:tcPr>
          <w:p w:rsidR="00000000" w:rsidDel="00000000" w:rsidP="00000000" w:rsidRDefault="00000000" w:rsidRPr="00000000" w14:paraId="000000DE">
            <w:pPr>
              <w:ind w:left="0" w:firstLine="0"/>
              <w:jc w:val="center"/>
              <w:rPr/>
            </w:pPr>
            <w:r w:rsidDel="00000000" w:rsidR="00000000" w:rsidRPr="00000000">
              <w:rPr>
                <w:rtl w:val="0"/>
              </w:rPr>
              <w:t xml:space="preserve">Min.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F">
            <w:pPr>
              <w:ind w:left="0" w:firstLine="0"/>
              <w:jc w:val="center"/>
              <w:rPr/>
            </w:pPr>
            <w:r w:rsidDel="00000000" w:rsidR="00000000" w:rsidRPr="00000000">
              <w:rPr>
                <w:rtl w:val="0"/>
              </w:rPr>
              <w:t xml:space="preserve">1st Qu.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0">
            <w:pPr>
              <w:ind w:left="0" w:firstLine="0"/>
              <w:jc w:val="center"/>
              <w:rPr/>
            </w:pPr>
            <w:r w:rsidDel="00000000" w:rsidR="00000000" w:rsidRPr="00000000">
              <w:rPr>
                <w:rtl w:val="0"/>
              </w:rPr>
              <w:t xml:space="preserve">Median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1">
            <w:pPr>
              <w:ind w:left="0" w:firstLine="0"/>
              <w:jc w:val="center"/>
              <w:rPr/>
            </w:pPr>
            <w:r w:rsidDel="00000000" w:rsidR="00000000" w:rsidRPr="00000000">
              <w:rPr>
                <w:rtl w:val="0"/>
              </w:rPr>
              <w:t xml:space="preserve">Mean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2">
            <w:pPr>
              <w:ind w:left="0" w:firstLine="0"/>
              <w:jc w:val="center"/>
              <w:rPr/>
            </w:pPr>
            <w:r w:rsidDel="00000000" w:rsidR="00000000" w:rsidRPr="00000000">
              <w:rPr>
                <w:rtl w:val="0"/>
              </w:rPr>
              <w:t xml:space="preserve"> 3rd Qu.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3">
            <w:pPr>
              <w:ind w:left="0" w:firstLine="0"/>
              <w:jc w:val="center"/>
              <w:rPr/>
            </w:pPr>
            <w:r w:rsidDel="00000000" w:rsidR="00000000" w:rsidRPr="00000000">
              <w:rPr>
                <w:rtl w:val="0"/>
              </w:rPr>
              <w:t xml:space="preserve">Max.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ind w:left="0" w:firstLine="0"/>
              <w:jc w:val="center"/>
              <w:rPr/>
            </w:pPr>
            <w:r w:rsidDel="00000000" w:rsidR="00000000" w:rsidRPr="00000000">
              <w:rPr>
                <w:rtl w:val="0"/>
              </w:rPr>
              <w:t xml:space="preserve">2.147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ind w:left="0" w:firstLine="0"/>
              <w:jc w:val="center"/>
              <w:rPr/>
            </w:pPr>
            <w:r w:rsidDel="00000000" w:rsidR="00000000" w:rsidRPr="00000000">
              <w:rPr>
                <w:rtl w:val="0"/>
              </w:rPr>
              <w:t xml:space="preserve">12.930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ind w:left="0" w:firstLine="0"/>
              <w:jc w:val="center"/>
              <w:rPr/>
            </w:pPr>
            <w:r w:rsidDel="00000000" w:rsidR="00000000" w:rsidRPr="00000000">
              <w:rPr>
                <w:rtl w:val="0"/>
              </w:rPr>
              <w:t xml:space="preserve">19.903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ind w:left="0" w:firstLine="0"/>
              <w:jc w:val="center"/>
              <w:rPr/>
            </w:pPr>
            <w:r w:rsidDel="00000000" w:rsidR="00000000" w:rsidRPr="00000000">
              <w:rPr>
                <w:rtl w:val="0"/>
              </w:rPr>
              <w:t xml:space="preserve">20.064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ind w:left="0" w:firstLine="0"/>
              <w:jc w:val="center"/>
              <w:rPr/>
            </w:pPr>
            <w:r w:rsidDel="00000000" w:rsidR="00000000" w:rsidRPr="00000000">
              <w:rPr>
                <w:rtl w:val="0"/>
              </w:rPr>
              <w:t xml:space="preserve">27.615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ind w:left="0" w:firstLine="0"/>
              <w:jc w:val="center"/>
              <w:rPr/>
            </w:pPr>
            <w:r w:rsidDel="00000000" w:rsidR="00000000" w:rsidRPr="00000000">
              <w:rPr>
                <w:rtl w:val="0"/>
              </w:rPr>
              <w:t xml:space="preserve">38.648 </w:t>
            </w:r>
          </w:p>
        </w:tc>
      </w:tr>
    </w:tbl>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t xml:space="preserve">Summary of top 5% income group-  </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tbl>
      <w:tblPr>
        <w:tblStyle w:val="Table3"/>
        <w:tblW w:w="963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1605"/>
        <w:gridCol w:w="1605"/>
        <w:gridCol w:w="1605"/>
        <w:gridCol w:w="1605"/>
        <w:tblGridChange w:id="0">
          <w:tblGrid>
            <w:gridCol w:w="1605"/>
            <w:gridCol w:w="1605"/>
            <w:gridCol w:w="1605"/>
            <w:gridCol w:w="1605"/>
            <w:gridCol w:w="1605"/>
            <w:gridCol w:w="1605"/>
          </w:tblGrid>
        </w:tblGridChange>
      </w:tblGrid>
      <w:tr>
        <w:trPr>
          <w:trHeight w:val="400" w:hRule="atLeast"/>
        </w:trPr>
        <w:tc>
          <w:tcPr>
            <w:shd w:fill="ffff00" w:val="clear"/>
            <w:tcMar>
              <w:top w:w="100.0" w:type="dxa"/>
              <w:left w:w="100.0" w:type="dxa"/>
              <w:bottom w:w="100.0" w:type="dxa"/>
              <w:right w:w="100.0" w:type="dxa"/>
            </w:tcMar>
            <w:vAlign w:val="top"/>
          </w:tcPr>
          <w:p w:rsidR="00000000" w:rsidDel="00000000" w:rsidP="00000000" w:rsidRDefault="00000000" w:rsidRPr="00000000" w14:paraId="000000EE">
            <w:pPr>
              <w:jc w:val="center"/>
              <w:rPr/>
            </w:pPr>
            <w:r w:rsidDel="00000000" w:rsidR="00000000" w:rsidRPr="00000000">
              <w:rPr>
                <w:rtl w:val="0"/>
              </w:rPr>
              <w:t xml:space="preserve">Min.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F">
            <w:pPr>
              <w:jc w:val="center"/>
              <w:rPr/>
            </w:pPr>
            <w:r w:rsidDel="00000000" w:rsidR="00000000" w:rsidRPr="00000000">
              <w:rPr>
                <w:rtl w:val="0"/>
              </w:rPr>
              <w:t xml:space="preserve">1st Qu.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0">
            <w:pPr>
              <w:jc w:val="center"/>
              <w:rPr/>
            </w:pPr>
            <w:r w:rsidDel="00000000" w:rsidR="00000000" w:rsidRPr="00000000">
              <w:rPr>
                <w:rtl w:val="0"/>
              </w:rPr>
              <w:t xml:space="preserve">Median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1">
            <w:pPr>
              <w:jc w:val="center"/>
              <w:rPr/>
            </w:pPr>
            <w:r w:rsidDel="00000000" w:rsidR="00000000" w:rsidRPr="00000000">
              <w:rPr>
                <w:rtl w:val="0"/>
              </w:rPr>
              <w:t xml:space="preserve">Mean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2">
            <w:pPr>
              <w:jc w:val="center"/>
              <w:rPr/>
            </w:pPr>
            <w:r w:rsidDel="00000000" w:rsidR="00000000" w:rsidRPr="00000000">
              <w:rPr>
                <w:rtl w:val="0"/>
              </w:rPr>
              <w:t xml:space="preserve"> 3rd Qu.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3">
            <w:pPr>
              <w:jc w:val="center"/>
              <w:rPr/>
            </w:pPr>
            <w:r w:rsidDel="00000000" w:rsidR="00000000" w:rsidRPr="00000000">
              <w:rPr>
                <w:rtl w:val="0"/>
              </w:rPr>
              <w:t xml:space="preserve">Max.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pPr>
            <w:r w:rsidDel="00000000" w:rsidR="00000000" w:rsidRPr="00000000">
              <w:rPr>
                <w:rtl w:val="0"/>
              </w:rPr>
              <w:t xml:space="preserve">239.2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pPr>
            <w:r w:rsidDel="00000000" w:rsidR="00000000" w:rsidRPr="00000000">
              <w:rPr>
                <w:rtl w:val="0"/>
              </w:rPr>
              <w:t xml:space="preserve">317.1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pPr>
            <w:r w:rsidDel="00000000" w:rsidR="00000000" w:rsidRPr="00000000">
              <w:rPr>
                <w:rtl w:val="0"/>
              </w:rPr>
              <w:t xml:space="preserve">362.4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tl w:val="0"/>
              </w:rPr>
              <w:t xml:space="preserve">402.4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pPr>
            <w:r w:rsidDel="00000000" w:rsidR="00000000" w:rsidRPr="00000000">
              <w:rPr>
                <w:rtl w:val="0"/>
              </w:rPr>
              <w:t xml:space="preserve">426.6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pPr>
            <w:r w:rsidDel="00000000" w:rsidR="00000000" w:rsidRPr="00000000">
              <w:rPr>
                <w:rtl w:val="0"/>
              </w:rPr>
              <w:t xml:space="preserve">1373.4 </w:t>
            </w:r>
          </w:p>
        </w:tc>
      </w:tr>
    </w:tbl>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(finished)</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0" w:firstLine="0"/>
        <w:rPr>
          <w:sz w:val="24"/>
          <w:szCs w:val="24"/>
        </w:rPr>
      </w:pPr>
      <w:r w:rsidDel="00000000" w:rsidR="00000000" w:rsidRPr="00000000">
        <w:rPr>
          <w:rtl w:val="0"/>
        </w:rPr>
      </w:r>
    </w:p>
    <w:p w:rsidR="00000000" w:rsidDel="00000000" w:rsidP="00000000" w:rsidRDefault="00000000" w:rsidRPr="00000000" w14:paraId="00000107">
      <w:pPr>
        <w:ind w:left="0" w:firstLine="0"/>
        <w:rPr>
          <w:sz w:val="24"/>
          <w:szCs w:val="24"/>
        </w:rPr>
      </w:pPr>
      <w:r w:rsidDel="00000000" w:rsidR="00000000" w:rsidRPr="00000000">
        <w:rPr>
          <w:rtl w:val="0"/>
        </w:rPr>
      </w:r>
    </w:p>
    <w:p w:rsidR="00000000" w:rsidDel="00000000" w:rsidP="00000000" w:rsidRDefault="00000000" w:rsidRPr="00000000" w14:paraId="00000108">
      <w:pPr>
        <w:ind w:left="0" w:firstLine="0"/>
        <w:rPr>
          <w:sz w:val="24"/>
          <w:szCs w:val="24"/>
        </w:rPr>
      </w:pPr>
      <w:r w:rsidDel="00000000" w:rsidR="00000000" w:rsidRPr="00000000">
        <w:rPr>
          <w:rtl w:val="0"/>
        </w:rPr>
      </w:r>
    </w:p>
    <w:p w:rsidR="00000000" w:rsidDel="00000000" w:rsidP="00000000" w:rsidRDefault="00000000" w:rsidRPr="00000000" w14:paraId="00000109">
      <w:pPr>
        <w:ind w:left="0" w:firstLine="0"/>
        <w:rPr>
          <w:sz w:val="24"/>
          <w:szCs w:val="24"/>
        </w:rPr>
      </w:pPr>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rtl w:val="0"/>
        </w:rPr>
      </w:r>
    </w:p>
    <w:p w:rsidR="00000000" w:rsidDel="00000000" w:rsidP="00000000" w:rsidRDefault="00000000" w:rsidRPr="00000000" w14:paraId="0000010B">
      <w:pPr>
        <w:ind w:left="0" w:firstLine="0"/>
        <w:rPr>
          <w:sz w:val="24"/>
          <w:szCs w:val="24"/>
        </w:rPr>
      </w:pP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ind w:left="0" w:firstLine="0"/>
        <w:rPr>
          <w:sz w:val="24"/>
          <w:szCs w:val="24"/>
        </w:rPr>
      </w:pPr>
      <w:r w:rsidDel="00000000" w:rsidR="00000000" w:rsidRPr="00000000">
        <w:rPr>
          <w:rtl w:val="0"/>
        </w:rPr>
      </w:r>
    </w:p>
    <w:p w:rsidR="00000000" w:rsidDel="00000000" w:rsidP="00000000" w:rsidRDefault="00000000" w:rsidRPr="00000000" w14:paraId="00000111">
      <w:pPr>
        <w:ind w:left="0" w:firstLine="0"/>
        <w:rPr>
          <w:sz w:val="24"/>
          <w:szCs w:val="24"/>
        </w:rPr>
      </w:pPr>
      <w:r w:rsidDel="00000000" w:rsidR="00000000" w:rsidRPr="00000000">
        <w:rPr>
          <w:rtl w:val="0"/>
        </w:rPr>
      </w:r>
    </w:p>
    <w:p w:rsidR="00000000" w:rsidDel="00000000" w:rsidP="00000000" w:rsidRDefault="00000000" w:rsidRPr="00000000" w14:paraId="00000112">
      <w:pPr>
        <w:ind w:left="0" w:firstLine="0"/>
        <w:rPr>
          <w:sz w:val="24"/>
          <w:szCs w:val="24"/>
        </w:rPr>
      </w:pPr>
      <w:r w:rsidDel="00000000" w:rsidR="00000000" w:rsidRPr="00000000">
        <w:rPr>
          <w:rtl w:val="0"/>
        </w:rPr>
      </w:r>
    </w:p>
    <w:p w:rsidR="00000000" w:rsidDel="00000000" w:rsidP="00000000" w:rsidRDefault="00000000" w:rsidRPr="00000000" w14:paraId="00000113">
      <w:pPr>
        <w:ind w:left="0" w:firstLine="0"/>
        <w:rPr>
          <w:sz w:val="24"/>
          <w:szCs w:val="24"/>
        </w:rPr>
      </w:pPr>
      <w:r w:rsidDel="00000000" w:rsidR="00000000" w:rsidRPr="00000000">
        <w:rPr>
          <w:rtl w:val="0"/>
        </w:rPr>
      </w:r>
    </w:p>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rtl w:val="0"/>
        </w:rPr>
      </w:r>
    </w:p>
    <w:p w:rsidR="00000000" w:rsidDel="00000000" w:rsidP="00000000" w:rsidRDefault="00000000" w:rsidRPr="00000000" w14:paraId="00000116">
      <w:pPr>
        <w:ind w:left="0" w:firstLine="0"/>
        <w:rPr>
          <w:sz w:val="24"/>
          <w:szCs w:val="24"/>
        </w:rPr>
      </w:pPr>
      <w:r w:rsidDel="00000000" w:rsidR="00000000" w:rsidRPr="00000000">
        <w:rPr>
          <w:rtl w:val="0"/>
        </w:rPr>
      </w:r>
    </w:p>
    <w:p w:rsidR="00000000" w:rsidDel="00000000" w:rsidP="00000000" w:rsidRDefault="00000000" w:rsidRPr="00000000" w14:paraId="00000117">
      <w:pPr>
        <w:ind w:left="0" w:firstLine="0"/>
        <w:rPr>
          <w:sz w:val="24"/>
          <w:szCs w:val="24"/>
        </w:rPr>
      </w:pPr>
      <w:r w:rsidDel="00000000" w:rsidR="00000000" w:rsidRPr="00000000">
        <w:rPr>
          <w:rtl w:val="0"/>
        </w:rPr>
      </w:r>
    </w:p>
    <w:p w:rsidR="00000000" w:rsidDel="00000000" w:rsidP="00000000" w:rsidRDefault="00000000" w:rsidRPr="00000000" w14:paraId="00000118">
      <w:pPr>
        <w:ind w:left="720" w:firstLine="0"/>
        <w:rPr>
          <w:sz w:val="24"/>
          <w:szCs w:val="24"/>
        </w:rPr>
      </w:pPr>
      <w:r w:rsidDel="00000000" w:rsidR="00000000" w:rsidRPr="00000000">
        <w:rPr>
          <w:rtl w:val="0"/>
        </w:rPr>
      </w:r>
    </w:p>
    <w:p w:rsidR="00000000" w:rsidDel="00000000" w:rsidP="00000000" w:rsidRDefault="00000000" w:rsidRPr="00000000" w14:paraId="00000119">
      <w:pPr>
        <w:ind w:left="720" w:firstLine="0"/>
        <w:rPr>
          <w:sz w:val="24"/>
          <w:szCs w:val="24"/>
        </w:rPr>
      </w:pPr>
      <w:r w:rsidDel="00000000" w:rsidR="00000000" w:rsidRPr="00000000">
        <w:rPr>
          <w:rtl w:val="0"/>
        </w:rPr>
      </w:r>
    </w:p>
    <w:p w:rsidR="00000000" w:rsidDel="00000000" w:rsidP="00000000" w:rsidRDefault="00000000" w:rsidRPr="00000000" w14:paraId="0000011A">
      <w:pPr>
        <w:ind w:left="720" w:firstLine="0"/>
        <w:rPr>
          <w:sz w:val="24"/>
          <w:szCs w:val="24"/>
        </w:rPr>
      </w:pPr>
      <w:r w:rsidDel="00000000" w:rsidR="00000000" w:rsidRPr="00000000">
        <w:rPr>
          <w:rtl w:val="0"/>
        </w:rPr>
      </w:r>
    </w:p>
    <w:p w:rsidR="00000000" w:rsidDel="00000000" w:rsidP="00000000" w:rsidRDefault="00000000" w:rsidRPr="00000000" w14:paraId="0000011B">
      <w:pPr>
        <w:ind w:left="720" w:firstLine="0"/>
        <w:rPr>
          <w:sz w:val="24"/>
          <w:szCs w:val="24"/>
        </w:rPr>
      </w:pPr>
      <w:r w:rsidDel="00000000" w:rsidR="00000000" w:rsidRPr="00000000">
        <w:rPr>
          <w:rtl w:val="0"/>
        </w:rPr>
      </w:r>
    </w:p>
    <w:p w:rsidR="00000000" w:rsidDel="00000000" w:rsidP="00000000" w:rsidRDefault="00000000" w:rsidRPr="00000000" w14:paraId="0000011C">
      <w:pPr>
        <w:ind w:left="720" w:firstLine="0"/>
        <w:rPr>
          <w:sz w:val="24"/>
          <w:szCs w:val="24"/>
        </w:rPr>
      </w:pPr>
      <w:r w:rsidDel="00000000" w:rsidR="00000000" w:rsidRPr="00000000">
        <w:rPr>
          <w:rtl w:val="0"/>
        </w:rPr>
      </w:r>
    </w:p>
    <w:p w:rsidR="00000000" w:rsidDel="00000000" w:rsidP="00000000" w:rsidRDefault="00000000" w:rsidRPr="00000000" w14:paraId="0000011D">
      <w:pPr>
        <w:ind w:left="720" w:firstLine="0"/>
        <w:rPr>
          <w:sz w:val="24"/>
          <w:szCs w:val="24"/>
        </w:rPr>
      </w:pPr>
      <w:r w:rsidDel="00000000" w:rsidR="00000000" w:rsidRPr="00000000">
        <w:rPr>
          <w:rtl w:val="0"/>
        </w:rPr>
      </w:r>
    </w:p>
    <w:p w:rsidR="00000000" w:rsidDel="00000000" w:rsidP="00000000" w:rsidRDefault="00000000" w:rsidRPr="00000000" w14:paraId="0000011E">
      <w:pPr>
        <w:ind w:left="720" w:firstLine="0"/>
        <w:rPr>
          <w:sz w:val="24"/>
          <w:szCs w:val="24"/>
        </w:rPr>
      </w:pPr>
      <w:r w:rsidDel="00000000" w:rsidR="00000000" w:rsidRPr="00000000">
        <w:rPr>
          <w:rtl w:val="0"/>
        </w:rPr>
      </w:r>
    </w:p>
    <w:p w:rsidR="00000000" w:rsidDel="00000000" w:rsidP="00000000" w:rsidRDefault="00000000" w:rsidRPr="00000000" w14:paraId="0000011F">
      <w:pPr>
        <w:ind w:left="720" w:firstLine="0"/>
        <w:rPr>
          <w:sz w:val="24"/>
          <w:szCs w:val="24"/>
        </w:rPr>
      </w:pPr>
      <w:r w:rsidDel="00000000" w:rsidR="00000000" w:rsidRPr="00000000">
        <w:rPr>
          <w:rtl w:val="0"/>
        </w:rPr>
      </w:r>
    </w:p>
    <w:p w:rsidR="00000000" w:rsidDel="00000000" w:rsidP="00000000" w:rsidRDefault="00000000" w:rsidRPr="00000000" w14:paraId="00000120">
      <w:pPr>
        <w:ind w:left="0" w:firstLine="0"/>
        <w:rPr>
          <w:sz w:val="24"/>
          <w:szCs w:val="24"/>
        </w:rPr>
      </w:pPr>
      <w:r w:rsidDel="00000000" w:rsidR="00000000" w:rsidRPr="00000000">
        <w:rPr>
          <w:rtl w:val="0"/>
        </w:rPr>
      </w:r>
    </w:p>
    <w:p w:rsidR="00000000" w:rsidDel="00000000" w:rsidP="00000000" w:rsidRDefault="00000000" w:rsidRPr="00000000" w14:paraId="00000121">
      <w:pPr>
        <w:ind w:left="720" w:firstLine="0"/>
        <w:rPr>
          <w:sz w:val="24"/>
          <w:szCs w:val="24"/>
        </w:rPr>
      </w:pPr>
      <w:r w:rsidDel="00000000" w:rsidR="00000000" w:rsidRPr="00000000">
        <w:rPr>
          <w:sz w:val="24"/>
          <w:szCs w:val="24"/>
          <w:rtl w:val="0"/>
        </w:rPr>
        <w:t xml:space="preserve">EXTRA</w:t>
      </w:r>
    </w:p>
    <w:p w:rsidR="00000000" w:rsidDel="00000000" w:rsidP="00000000" w:rsidRDefault="00000000" w:rsidRPr="00000000" w14:paraId="00000122">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23">
      <w:pPr>
        <w:rPr>
          <w:sz w:val="24"/>
          <w:szCs w:val="24"/>
        </w:rPr>
      </w:pPr>
      <w:r w:rsidDel="00000000" w:rsidR="00000000" w:rsidRPr="00000000">
        <w:rPr/>
        <w:drawing>
          <wp:inline distB="114300" distT="114300" distL="114300" distR="114300">
            <wp:extent cx="5482736" cy="3386138"/>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2736"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rPr>
          <w:sz w:val="24"/>
          <w:szCs w:val="24"/>
        </w:rPr>
      </w:pPr>
      <w:r w:rsidDel="00000000" w:rsidR="00000000" w:rsidRPr="00000000">
        <w:rPr>
          <w:sz w:val="24"/>
          <w:szCs w:val="24"/>
          <w:rtl w:val="0"/>
        </w:rPr>
        <w:br w:type="textWrapping"/>
        <w:t xml:space="preserve">(As shown in the graph and the table above, per capita income for each ventile group has increased since 1988. However, the increasing amount for each ventil group various considerably. For ventil group 10, their per capita income increased the most amount; it has increased around 70 percentage. As the ventil group decreases, their increase amount almost decreases. Per capita income for ventil group 1 only increased by 25 percentage since 2008. To sum up: up to 2008, even though the rich are getting richer and the poor are getting less poor, but the richest 5% contributes more than 30 percent of the US total income)</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ab/>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4"/>
        <w:tblW w:w="9375.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844.5"/>
        <w:gridCol w:w="844.5"/>
        <w:gridCol w:w="844.5"/>
        <w:gridCol w:w="844.5"/>
        <w:gridCol w:w="844.5"/>
        <w:gridCol w:w="844.5"/>
        <w:gridCol w:w="844.5"/>
        <w:gridCol w:w="844.5"/>
        <w:gridCol w:w="844.5"/>
        <w:gridCol w:w="844.5"/>
        <w:tblGridChange w:id="0">
          <w:tblGrid>
            <w:gridCol w:w="930"/>
            <w:gridCol w:w="844.5"/>
            <w:gridCol w:w="844.5"/>
            <w:gridCol w:w="844.5"/>
            <w:gridCol w:w="844.5"/>
            <w:gridCol w:w="844.5"/>
            <w:gridCol w:w="844.5"/>
            <w:gridCol w:w="844.5"/>
            <w:gridCol w:w="844.5"/>
            <w:gridCol w:w="844.5"/>
            <w:gridCol w:w="844.5"/>
          </w:tblGrid>
        </w:tblGridChange>
      </w:tblGrid>
      <w:tr>
        <w:trPr>
          <w:trHeight w:val="500" w:hRule="atLeast"/>
        </w:trPr>
        <w:tc>
          <w:tcPr>
            <w:tcBorders>
              <w:top w:color="000000" w:space="0" w:sz="4"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gridSpan w:val="10"/>
            <w:tcBorders>
              <w:top w:color="000000" w:space="0" w:sz="4"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income decile group</w:t>
            </w:r>
          </w:p>
        </w:tc>
      </w:tr>
      <w:tr>
        <w:trPr>
          <w:trHeight w:val="500" w:hRule="atLeast"/>
        </w:trPr>
        <w:tc>
          <w:tcPr>
            <w:tcBorders>
              <w:top w:color="000000" w:space="0" w:sz="0" w:val="nil"/>
              <w:left w:color="000000" w:space="0" w:sz="0" w:val="nil"/>
              <w:bottom w:color="000000"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6">
            <w:pPr>
              <w:ind w:right="320"/>
              <w:rPr>
                <w:sz w:val="20"/>
                <w:szCs w:val="20"/>
              </w:rPr>
            </w:pPr>
            <w:r w:rsidDel="00000000" w:rsidR="00000000" w:rsidRPr="00000000">
              <w:rPr>
                <w:sz w:val="20"/>
                <w:szCs w:val="20"/>
                <w:rtl w:val="0"/>
              </w:rPr>
              <w:t xml:space="preserve">Year</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7">
            <w:pPr>
              <w:ind w:right="320"/>
              <w:jc w:val="center"/>
              <w:rPr>
                <w:sz w:val="18"/>
                <w:szCs w:val="18"/>
              </w:rPr>
            </w:pPr>
            <w:r w:rsidDel="00000000" w:rsidR="00000000" w:rsidRPr="00000000">
              <w:rPr>
                <w:sz w:val="18"/>
                <w:szCs w:val="18"/>
                <w:rtl w:val="0"/>
              </w:rPr>
              <w:t xml:space="preserve">1</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8">
            <w:pPr>
              <w:ind w:right="320"/>
              <w:jc w:val="center"/>
              <w:rPr>
                <w:sz w:val="18"/>
                <w:szCs w:val="18"/>
              </w:rPr>
            </w:pPr>
            <w:r w:rsidDel="00000000" w:rsidR="00000000" w:rsidRPr="00000000">
              <w:rPr>
                <w:sz w:val="18"/>
                <w:szCs w:val="18"/>
                <w:rtl w:val="0"/>
              </w:rPr>
              <w:t xml:space="preserve">2</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9">
            <w:pPr>
              <w:ind w:right="320"/>
              <w:jc w:val="center"/>
              <w:rPr>
                <w:sz w:val="18"/>
                <w:szCs w:val="18"/>
              </w:rPr>
            </w:pPr>
            <w:r w:rsidDel="00000000" w:rsidR="00000000" w:rsidRPr="00000000">
              <w:rPr>
                <w:sz w:val="18"/>
                <w:szCs w:val="18"/>
                <w:rtl w:val="0"/>
              </w:rPr>
              <w:t xml:space="preserve">3</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A">
            <w:pPr>
              <w:ind w:right="320"/>
              <w:jc w:val="center"/>
              <w:rPr>
                <w:sz w:val="18"/>
                <w:szCs w:val="18"/>
              </w:rPr>
            </w:pPr>
            <w:r w:rsidDel="00000000" w:rsidR="00000000" w:rsidRPr="00000000">
              <w:rPr>
                <w:sz w:val="18"/>
                <w:szCs w:val="18"/>
                <w:rtl w:val="0"/>
              </w:rPr>
              <w:t xml:space="preserve">4</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B">
            <w:pPr>
              <w:ind w:right="320"/>
              <w:jc w:val="center"/>
              <w:rPr>
                <w:sz w:val="18"/>
                <w:szCs w:val="18"/>
              </w:rPr>
            </w:pPr>
            <w:r w:rsidDel="00000000" w:rsidR="00000000" w:rsidRPr="00000000">
              <w:rPr>
                <w:sz w:val="18"/>
                <w:szCs w:val="18"/>
                <w:rtl w:val="0"/>
              </w:rPr>
              <w:t xml:space="preserve">5</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C">
            <w:pPr>
              <w:ind w:right="320"/>
              <w:jc w:val="center"/>
              <w:rPr>
                <w:sz w:val="18"/>
                <w:szCs w:val="18"/>
              </w:rPr>
            </w:pPr>
            <w:r w:rsidDel="00000000" w:rsidR="00000000" w:rsidRPr="00000000">
              <w:rPr>
                <w:sz w:val="18"/>
                <w:szCs w:val="18"/>
                <w:rtl w:val="0"/>
              </w:rPr>
              <w:t xml:space="preserve">6</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D">
            <w:pPr>
              <w:ind w:right="320"/>
              <w:jc w:val="center"/>
              <w:rPr>
                <w:sz w:val="18"/>
                <w:szCs w:val="18"/>
              </w:rPr>
            </w:pPr>
            <w:r w:rsidDel="00000000" w:rsidR="00000000" w:rsidRPr="00000000">
              <w:rPr>
                <w:sz w:val="18"/>
                <w:szCs w:val="18"/>
                <w:rtl w:val="0"/>
              </w:rPr>
              <w:t xml:space="preserve">7</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E">
            <w:pPr>
              <w:ind w:right="320"/>
              <w:jc w:val="center"/>
              <w:rPr>
                <w:sz w:val="18"/>
                <w:szCs w:val="18"/>
              </w:rPr>
            </w:pPr>
            <w:r w:rsidDel="00000000" w:rsidR="00000000" w:rsidRPr="00000000">
              <w:rPr>
                <w:sz w:val="18"/>
                <w:szCs w:val="18"/>
                <w:rtl w:val="0"/>
              </w:rPr>
              <w:t xml:space="preserve">8</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F">
            <w:pPr>
              <w:ind w:right="320"/>
              <w:jc w:val="center"/>
              <w:rPr>
                <w:sz w:val="18"/>
                <w:szCs w:val="18"/>
              </w:rPr>
            </w:pPr>
            <w:r w:rsidDel="00000000" w:rsidR="00000000" w:rsidRPr="00000000">
              <w:rPr>
                <w:sz w:val="18"/>
                <w:szCs w:val="18"/>
                <w:rtl w:val="0"/>
              </w:rPr>
              <w:t xml:space="preserve">9</w:t>
            </w:r>
          </w:p>
        </w:tc>
        <w:tc>
          <w:tcPr>
            <w:tcBorders>
              <w:top w:color="000000" w:space="0" w:sz="0" w:val="nil"/>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0">
            <w:pPr>
              <w:ind w:right="320"/>
              <w:jc w:val="center"/>
              <w:rPr>
                <w:sz w:val="18"/>
                <w:szCs w:val="18"/>
              </w:rPr>
            </w:pPr>
            <w:r w:rsidDel="00000000" w:rsidR="00000000" w:rsidRPr="00000000">
              <w:rPr>
                <w:sz w:val="18"/>
                <w:szCs w:val="18"/>
                <w:rtl w:val="0"/>
              </w:rPr>
              <w:t xml:space="preserve">10</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sz w:val="18"/>
                <w:szCs w:val="18"/>
              </w:rPr>
            </w:pPr>
            <w:r w:rsidDel="00000000" w:rsidR="00000000" w:rsidRPr="00000000">
              <w:rPr>
                <w:sz w:val="18"/>
                <w:szCs w:val="18"/>
                <w:rtl w:val="0"/>
              </w:rPr>
              <w:t xml:space="preserve">1988</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2636</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5770</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8180</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10312</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12441</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14861</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17860</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21485</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27285</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43279</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1993</w:t>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2746</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5792</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8032</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10194</w:t>
            </w:r>
          </w:p>
        </w:tc>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12418</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14836</w:t>
            </w:r>
          </w:p>
        </w:tc>
        <w:tc>
          <w:tcP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17562</w:t>
            </w:r>
          </w:p>
        </w:tc>
        <w:tc>
          <w:tcP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21242</w:t>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26954</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43930</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1998</w:t>
            </w:r>
          </w:p>
        </w:tc>
        <w:tc>
          <w:tcP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3142</w:t>
            </w:r>
          </w:p>
        </w:tc>
        <w:tc>
          <w:tcP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6413</w:t>
            </w:r>
          </w:p>
        </w:tc>
        <w:tc>
          <w:tcP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8592</w:t>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10720</w:t>
            </w:r>
          </w:p>
        </w:tc>
        <w:tc>
          <w:tcP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13053</w:t>
            </w:r>
          </w:p>
        </w:tc>
        <w:tc>
          <w:tcP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15595</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18670</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22816</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29571</w:t>
            </w:r>
          </w:p>
        </w:tc>
        <w:tc>
          <w:tcP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56135</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2003</w:t>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3203</w:t>
            </w:r>
          </w:p>
        </w:tc>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6941</w:t>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9451</w:t>
            </w:r>
          </w:p>
        </w:tc>
        <w:tc>
          <w:tcP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11843</w:t>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14321</w:t>
            </w:r>
          </w:p>
        </w:tc>
        <w:tc>
          <w:tcP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17098</w:t>
            </w:r>
          </w:p>
        </w:tc>
        <w:tc>
          <w:tcP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20414</w:t>
            </w:r>
          </w:p>
        </w:tc>
        <w:tc>
          <w:tcP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24753</w:t>
            </w:r>
          </w:p>
        </w:tc>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31713</w:t>
            </w:r>
          </w:p>
        </w:tc>
        <w:tc>
          <w:tcP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60274</w:t>
            </w:r>
          </w:p>
        </w:tc>
      </w:tr>
      <w:tr>
        <w:trPr>
          <w:trHeight w:val="500" w:hRule="atLeast"/>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2008</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3283</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6967</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9885</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12725</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15782</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19209</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23430</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29048</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38077</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72925</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2. How does the present distribution of income, relative to a country’s mean, differ between selected countries?</w:t>
      </w:r>
    </w:p>
    <w:p w:rsidR="00000000" w:rsidDel="00000000" w:rsidP="00000000" w:rsidRDefault="00000000" w:rsidRPr="00000000" w14:paraId="0000017B">
      <w:pPr>
        <w:rPr/>
      </w:pPr>
      <w:r w:rsidDel="00000000" w:rsidR="00000000" w:rsidRPr="00000000">
        <w:rPr/>
        <w:drawing>
          <wp:inline distB="114300" distT="114300" distL="114300" distR="114300">
            <wp:extent cx="5943600" cy="36703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As shown in the facet density plots, all the selected countries ventile income distribution are heavily right skewed, and large group of people are making less than the country’s mean, and there are small group of outliers for each country; there are small group of people making three to four times the country’s mean. </w:t>
      </w:r>
    </w:p>
    <w:p w:rsidR="00000000" w:rsidDel="00000000" w:rsidP="00000000" w:rsidRDefault="00000000" w:rsidRPr="00000000" w14:paraId="0000017D">
      <w:pPr>
        <w:rPr/>
      </w:pPr>
      <w:r w:rsidDel="00000000" w:rsidR="00000000" w:rsidRPr="00000000">
        <w:rPr>
          <w:rtl w:val="0"/>
        </w:rPr>
      </w:r>
    </w:p>
    <w:tbl>
      <w:tblPr>
        <w:tblStyle w:val="Table5"/>
        <w:tblW w:w="9404.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849"/>
        <w:gridCol w:w="849"/>
        <w:gridCol w:w="849"/>
        <w:gridCol w:w="849"/>
        <w:gridCol w:w="849"/>
        <w:gridCol w:w="849"/>
        <w:gridCol w:w="849"/>
        <w:gridCol w:w="849"/>
        <w:gridCol w:w="849"/>
        <w:gridCol w:w="849"/>
        <w:tblGridChange w:id="0">
          <w:tblGrid>
            <w:gridCol w:w="915"/>
            <w:gridCol w:w="849"/>
            <w:gridCol w:w="849"/>
            <w:gridCol w:w="849"/>
            <w:gridCol w:w="849"/>
            <w:gridCol w:w="849"/>
            <w:gridCol w:w="849"/>
            <w:gridCol w:w="849"/>
            <w:gridCol w:w="849"/>
            <w:gridCol w:w="849"/>
            <w:gridCol w:w="849"/>
          </w:tblGrid>
        </w:tblGridChange>
      </w:tblGrid>
      <w:tr>
        <w:trPr>
          <w:trHeight w:val="500" w:hRule="atLeast"/>
        </w:trPr>
        <w:tc>
          <w:tcPr>
            <w:tcBorders>
              <w:top w:color="000000" w:space="0" w:sz="4"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E">
            <w:pPr>
              <w:jc w:val="center"/>
              <w:rPr>
                <w:sz w:val="18"/>
                <w:szCs w:val="18"/>
              </w:rPr>
            </w:pPr>
            <w:r w:rsidDel="00000000" w:rsidR="00000000" w:rsidRPr="00000000">
              <w:rPr>
                <w:rtl w:val="0"/>
              </w:rPr>
            </w:r>
          </w:p>
        </w:tc>
        <w:tc>
          <w:tcPr>
            <w:gridSpan w:val="10"/>
            <w:tcBorders>
              <w:top w:color="000000" w:space="0" w:sz="4"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income ventile group</w:t>
            </w:r>
          </w:p>
        </w:tc>
      </w:tr>
      <w:tr>
        <w:trPr>
          <w:trHeight w:val="500" w:hRule="atLeast"/>
        </w:trPr>
        <w:tc>
          <w:tcPr>
            <w:tcBorders>
              <w:top w:color="000000" w:space="0" w:sz="0" w:val="nil"/>
              <w:left w:color="000000" w:space="0" w:sz="0" w:val="nil"/>
              <w:bottom w:color="000000"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89">
            <w:pPr>
              <w:jc w:val="center"/>
              <w:rPr>
                <w:sz w:val="20"/>
                <w:szCs w:val="20"/>
              </w:rPr>
            </w:pPr>
            <w:r w:rsidDel="00000000" w:rsidR="00000000" w:rsidRPr="00000000">
              <w:rPr>
                <w:sz w:val="20"/>
                <w:szCs w:val="20"/>
                <w:rtl w:val="0"/>
              </w:rPr>
              <w:t xml:space="preserve">Country</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A">
            <w:pPr>
              <w:jc w:val="center"/>
              <w:rPr>
                <w:sz w:val="18"/>
                <w:szCs w:val="18"/>
              </w:rPr>
            </w:pPr>
            <w:r w:rsidDel="00000000" w:rsidR="00000000" w:rsidRPr="00000000">
              <w:rPr>
                <w:sz w:val="18"/>
                <w:szCs w:val="18"/>
                <w:rtl w:val="0"/>
              </w:rPr>
              <w:t xml:space="preserve">1</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B">
            <w:pPr>
              <w:jc w:val="center"/>
              <w:rPr>
                <w:sz w:val="18"/>
                <w:szCs w:val="18"/>
              </w:rPr>
            </w:pPr>
            <w:r w:rsidDel="00000000" w:rsidR="00000000" w:rsidRPr="00000000">
              <w:rPr>
                <w:sz w:val="18"/>
                <w:szCs w:val="18"/>
                <w:rtl w:val="0"/>
              </w:rPr>
              <w:t xml:space="preserve">2</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C">
            <w:pPr>
              <w:jc w:val="center"/>
              <w:rPr>
                <w:sz w:val="18"/>
                <w:szCs w:val="18"/>
              </w:rPr>
            </w:pPr>
            <w:r w:rsidDel="00000000" w:rsidR="00000000" w:rsidRPr="00000000">
              <w:rPr>
                <w:sz w:val="18"/>
                <w:szCs w:val="18"/>
                <w:rtl w:val="0"/>
              </w:rPr>
              <w:t xml:space="preserve">3</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D">
            <w:pPr>
              <w:jc w:val="center"/>
              <w:rPr>
                <w:sz w:val="18"/>
                <w:szCs w:val="18"/>
              </w:rPr>
            </w:pPr>
            <w:r w:rsidDel="00000000" w:rsidR="00000000" w:rsidRPr="00000000">
              <w:rPr>
                <w:sz w:val="18"/>
                <w:szCs w:val="18"/>
                <w:rtl w:val="0"/>
              </w:rPr>
              <w:t xml:space="preserve">4</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E">
            <w:pPr>
              <w:jc w:val="center"/>
              <w:rPr>
                <w:sz w:val="18"/>
                <w:szCs w:val="18"/>
              </w:rPr>
            </w:pPr>
            <w:r w:rsidDel="00000000" w:rsidR="00000000" w:rsidRPr="00000000">
              <w:rPr>
                <w:sz w:val="18"/>
                <w:szCs w:val="18"/>
                <w:rtl w:val="0"/>
              </w:rPr>
              <w:t xml:space="preserve">5</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F">
            <w:pPr>
              <w:jc w:val="center"/>
              <w:rPr>
                <w:sz w:val="18"/>
                <w:szCs w:val="18"/>
              </w:rPr>
            </w:pPr>
            <w:r w:rsidDel="00000000" w:rsidR="00000000" w:rsidRPr="00000000">
              <w:rPr>
                <w:sz w:val="18"/>
                <w:szCs w:val="18"/>
                <w:rtl w:val="0"/>
              </w:rPr>
              <w:t xml:space="preserve">6</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90">
            <w:pPr>
              <w:jc w:val="center"/>
              <w:rPr>
                <w:sz w:val="18"/>
                <w:szCs w:val="18"/>
              </w:rPr>
            </w:pPr>
            <w:r w:rsidDel="00000000" w:rsidR="00000000" w:rsidRPr="00000000">
              <w:rPr>
                <w:sz w:val="18"/>
                <w:szCs w:val="18"/>
                <w:rtl w:val="0"/>
              </w:rPr>
              <w:t xml:space="preserve">7</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91">
            <w:pPr>
              <w:jc w:val="center"/>
              <w:rPr>
                <w:sz w:val="18"/>
                <w:szCs w:val="18"/>
              </w:rPr>
            </w:pPr>
            <w:r w:rsidDel="00000000" w:rsidR="00000000" w:rsidRPr="00000000">
              <w:rPr>
                <w:sz w:val="18"/>
                <w:szCs w:val="18"/>
                <w:rtl w:val="0"/>
              </w:rPr>
              <w:t xml:space="preserve">8</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92">
            <w:pPr>
              <w:jc w:val="center"/>
              <w:rPr>
                <w:sz w:val="18"/>
                <w:szCs w:val="18"/>
              </w:rPr>
            </w:pPr>
            <w:r w:rsidDel="00000000" w:rsidR="00000000" w:rsidRPr="00000000">
              <w:rPr>
                <w:sz w:val="18"/>
                <w:szCs w:val="18"/>
                <w:rtl w:val="0"/>
              </w:rPr>
              <w:t xml:space="preserve">9</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93">
            <w:pPr>
              <w:jc w:val="center"/>
              <w:rPr>
                <w:sz w:val="18"/>
                <w:szCs w:val="18"/>
              </w:rPr>
            </w:pPr>
            <w:r w:rsidDel="00000000" w:rsidR="00000000" w:rsidRPr="00000000">
              <w:rPr>
                <w:sz w:val="18"/>
                <w:szCs w:val="18"/>
                <w:rtl w:val="0"/>
              </w:rPr>
              <w:t xml:space="preserve">10</w:t>
            </w:r>
          </w:p>
        </w:tc>
      </w:tr>
      <w:tr>
        <w:trPr>
          <w:trHeight w:val="500" w:hRule="atLeast"/>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jc w:val="center"/>
              <w:rPr>
                <w:sz w:val="20"/>
                <w:szCs w:val="20"/>
              </w:rPr>
            </w:pPr>
            <w:r w:rsidDel="00000000" w:rsidR="00000000" w:rsidRPr="00000000">
              <w:rPr>
                <w:sz w:val="20"/>
                <w:szCs w:val="20"/>
                <w:rtl w:val="0"/>
              </w:rPr>
              <w:t xml:space="preserve">DEU</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rPr>
                <w:sz w:val="16"/>
                <w:szCs w:val="16"/>
              </w:rPr>
            </w:pPr>
            <w:r w:rsidDel="00000000" w:rsidR="00000000" w:rsidRPr="00000000">
              <w:rPr>
                <w:sz w:val="16"/>
                <w:szCs w:val="16"/>
                <w:rtl w:val="0"/>
              </w:rPr>
              <w:t xml:space="preserve">27.7685</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rPr>
                <w:sz w:val="16"/>
                <w:szCs w:val="16"/>
              </w:rPr>
            </w:pPr>
            <w:r w:rsidDel="00000000" w:rsidR="00000000" w:rsidRPr="00000000">
              <w:rPr>
                <w:sz w:val="16"/>
                <w:szCs w:val="16"/>
                <w:rtl w:val="0"/>
              </w:rPr>
              <w:t xml:space="preserve">39.3802</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rPr>
                <w:sz w:val="16"/>
                <w:szCs w:val="16"/>
              </w:rPr>
            </w:pPr>
            <w:r w:rsidDel="00000000" w:rsidR="00000000" w:rsidRPr="00000000">
              <w:rPr>
                <w:sz w:val="16"/>
                <w:szCs w:val="16"/>
                <w:rtl w:val="0"/>
              </w:rPr>
              <w:t xml:space="preserve">46.9838</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rPr>
                <w:sz w:val="16"/>
                <w:szCs w:val="16"/>
              </w:rPr>
            </w:pPr>
            <w:r w:rsidDel="00000000" w:rsidR="00000000" w:rsidRPr="00000000">
              <w:rPr>
                <w:sz w:val="16"/>
                <w:szCs w:val="16"/>
                <w:rtl w:val="0"/>
              </w:rPr>
              <w:t xml:space="preserve">53.0025</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rPr>
                <w:sz w:val="16"/>
                <w:szCs w:val="16"/>
              </w:rPr>
            </w:pPr>
            <w:r w:rsidDel="00000000" w:rsidR="00000000" w:rsidRPr="00000000">
              <w:rPr>
                <w:sz w:val="16"/>
                <w:szCs w:val="16"/>
                <w:rtl w:val="0"/>
              </w:rPr>
              <w:t xml:space="preserve">58.2353</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rPr>
                <w:sz w:val="16"/>
                <w:szCs w:val="16"/>
              </w:rPr>
            </w:pPr>
            <w:r w:rsidDel="00000000" w:rsidR="00000000" w:rsidRPr="00000000">
              <w:rPr>
                <w:sz w:val="16"/>
                <w:szCs w:val="16"/>
                <w:rtl w:val="0"/>
              </w:rPr>
              <w:t xml:space="preserve">62.9572</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rPr>
                <w:sz w:val="16"/>
                <w:szCs w:val="16"/>
              </w:rPr>
            </w:pPr>
            <w:r w:rsidDel="00000000" w:rsidR="00000000" w:rsidRPr="00000000">
              <w:rPr>
                <w:sz w:val="16"/>
                <w:szCs w:val="16"/>
                <w:rtl w:val="0"/>
              </w:rPr>
              <w:t xml:space="preserve">67.6595</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rPr>
                <w:sz w:val="16"/>
                <w:szCs w:val="16"/>
              </w:rPr>
            </w:pPr>
            <w:r w:rsidDel="00000000" w:rsidR="00000000" w:rsidRPr="00000000">
              <w:rPr>
                <w:sz w:val="16"/>
                <w:szCs w:val="16"/>
                <w:rtl w:val="0"/>
              </w:rPr>
              <w:t xml:space="preserve">72.4273</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rPr>
                <w:sz w:val="16"/>
                <w:szCs w:val="16"/>
              </w:rPr>
            </w:pPr>
            <w:r w:rsidDel="00000000" w:rsidR="00000000" w:rsidRPr="00000000">
              <w:rPr>
                <w:sz w:val="16"/>
                <w:szCs w:val="16"/>
                <w:rtl w:val="0"/>
              </w:rPr>
              <w:t xml:space="preserve">77.444</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rPr>
                <w:sz w:val="16"/>
                <w:szCs w:val="16"/>
              </w:rPr>
            </w:pPr>
            <w:r w:rsidDel="00000000" w:rsidR="00000000" w:rsidRPr="00000000">
              <w:rPr>
                <w:sz w:val="16"/>
                <w:szCs w:val="16"/>
                <w:rtl w:val="0"/>
              </w:rPr>
              <w:t xml:space="preserve">82.4738</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jc w:val="center"/>
              <w:rPr>
                <w:sz w:val="20"/>
                <w:szCs w:val="20"/>
              </w:rPr>
            </w:pPr>
            <w:r w:rsidDel="00000000" w:rsidR="00000000" w:rsidRPr="00000000">
              <w:rPr>
                <w:sz w:val="20"/>
                <w:szCs w:val="20"/>
                <w:rtl w:val="0"/>
              </w:rPr>
              <w:t xml:space="preserve">GBR</w:t>
            </w:r>
          </w:p>
        </w:tc>
        <w:tc>
          <w:tcPr>
            <w:tcMar>
              <w:top w:w="100.0" w:type="dxa"/>
              <w:left w:w="100.0" w:type="dxa"/>
              <w:bottom w:w="100.0" w:type="dxa"/>
              <w:right w:w="100.0" w:type="dxa"/>
            </w:tcMar>
            <w:vAlign w:val="top"/>
          </w:tcPr>
          <w:p w:rsidR="00000000" w:rsidDel="00000000" w:rsidP="00000000" w:rsidRDefault="00000000" w:rsidRPr="00000000" w14:paraId="000001A0">
            <w:pPr>
              <w:rPr>
                <w:sz w:val="16"/>
                <w:szCs w:val="16"/>
              </w:rPr>
            </w:pPr>
            <w:r w:rsidDel="00000000" w:rsidR="00000000" w:rsidRPr="00000000">
              <w:rPr>
                <w:sz w:val="16"/>
                <w:szCs w:val="16"/>
                <w:rtl w:val="0"/>
              </w:rPr>
              <w:t xml:space="preserve">16.4715</w:t>
            </w:r>
          </w:p>
        </w:tc>
        <w:tc>
          <w:tcPr>
            <w:tcMar>
              <w:top w:w="100.0" w:type="dxa"/>
              <w:left w:w="100.0" w:type="dxa"/>
              <w:bottom w:w="100.0" w:type="dxa"/>
              <w:right w:w="100.0" w:type="dxa"/>
            </w:tcMar>
            <w:vAlign w:val="top"/>
          </w:tcPr>
          <w:p w:rsidR="00000000" w:rsidDel="00000000" w:rsidP="00000000" w:rsidRDefault="00000000" w:rsidRPr="00000000" w14:paraId="000001A1">
            <w:pPr>
              <w:rPr>
                <w:sz w:val="16"/>
                <w:szCs w:val="16"/>
              </w:rPr>
            </w:pPr>
            <w:r w:rsidDel="00000000" w:rsidR="00000000" w:rsidRPr="00000000">
              <w:rPr>
                <w:sz w:val="16"/>
                <w:szCs w:val="16"/>
                <w:rtl w:val="0"/>
              </w:rPr>
              <w:t xml:space="preserve">28.295</w:t>
            </w:r>
          </w:p>
        </w:tc>
        <w:tc>
          <w:tcPr>
            <w:tcMar>
              <w:top w:w="100.0" w:type="dxa"/>
              <w:left w:w="100.0" w:type="dxa"/>
              <w:bottom w:w="100.0" w:type="dxa"/>
              <w:right w:w="100.0" w:type="dxa"/>
            </w:tcMar>
            <w:vAlign w:val="top"/>
          </w:tcPr>
          <w:p w:rsidR="00000000" w:rsidDel="00000000" w:rsidP="00000000" w:rsidRDefault="00000000" w:rsidRPr="00000000" w14:paraId="000001A2">
            <w:pPr>
              <w:rPr>
                <w:sz w:val="16"/>
                <w:szCs w:val="16"/>
              </w:rPr>
            </w:pPr>
            <w:r w:rsidDel="00000000" w:rsidR="00000000" w:rsidRPr="00000000">
              <w:rPr>
                <w:sz w:val="16"/>
                <w:szCs w:val="16"/>
                <w:rtl w:val="0"/>
              </w:rPr>
              <w:t xml:space="preserve">35.7813</w:t>
            </w:r>
          </w:p>
        </w:tc>
        <w:tc>
          <w:tcPr>
            <w:tcMar>
              <w:top w:w="100.0" w:type="dxa"/>
              <w:left w:w="100.0" w:type="dxa"/>
              <w:bottom w:w="100.0" w:type="dxa"/>
              <w:right w:w="100.0" w:type="dxa"/>
            </w:tcMar>
            <w:vAlign w:val="top"/>
          </w:tcPr>
          <w:p w:rsidR="00000000" w:rsidDel="00000000" w:rsidP="00000000" w:rsidRDefault="00000000" w:rsidRPr="00000000" w14:paraId="000001A3">
            <w:pPr>
              <w:rPr>
                <w:sz w:val="16"/>
                <w:szCs w:val="16"/>
              </w:rPr>
            </w:pPr>
            <w:r w:rsidDel="00000000" w:rsidR="00000000" w:rsidRPr="00000000">
              <w:rPr>
                <w:sz w:val="16"/>
                <w:szCs w:val="16"/>
                <w:rtl w:val="0"/>
              </w:rPr>
              <w:t xml:space="preserve">42.6458</w:t>
            </w:r>
          </w:p>
        </w:tc>
        <w:tc>
          <w:tcPr>
            <w:tcMar>
              <w:top w:w="100.0" w:type="dxa"/>
              <w:left w:w="100.0" w:type="dxa"/>
              <w:bottom w:w="100.0" w:type="dxa"/>
              <w:right w:w="100.0" w:type="dxa"/>
            </w:tcMar>
            <w:vAlign w:val="top"/>
          </w:tcPr>
          <w:p w:rsidR="00000000" w:rsidDel="00000000" w:rsidP="00000000" w:rsidRDefault="00000000" w:rsidRPr="00000000" w14:paraId="000001A4">
            <w:pPr>
              <w:rPr>
                <w:sz w:val="16"/>
                <w:szCs w:val="16"/>
              </w:rPr>
            </w:pPr>
            <w:r w:rsidDel="00000000" w:rsidR="00000000" w:rsidRPr="00000000">
              <w:rPr>
                <w:sz w:val="16"/>
                <w:szCs w:val="16"/>
                <w:rtl w:val="0"/>
              </w:rPr>
              <w:t xml:space="preserve">48.6413</w:t>
            </w:r>
          </w:p>
        </w:tc>
        <w:tc>
          <w:tcPr>
            <w:tcMar>
              <w:top w:w="100.0" w:type="dxa"/>
              <w:left w:w="100.0" w:type="dxa"/>
              <w:bottom w:w="100.0" w:type="dxa"/>
              <w:right w:w="100.0" w:type="dxa"/>
            </w:tcMar>
            <w:vAlign w:val="top"/>
          </w:tcPr>
          <w:p w:rsidR="00000000" w:rsidDel="00000000" w:rsidP="00000000" w:rsidRDefault="00000000" w:rsidRPr="00000000" w14:paraId="000001A5">
            <w:pPr>
              <w:rPr>
                <w:sz w:val="16"/>
                <w:szCs w:val="16"/>
              </w:rPr>
            </w:pPr>
            <w:r w:rsidDel="00000000" w:rsidR="00000000" w:rsidRPr="00000000">
              <w:rPr>
                <w:sz w:val="16"/>
                <w:szCs w:val="16"/>
                <w:rtl w:val="0"/>
              </w:rPr>
              <w:t xml:space="preserve">54.3577</w:t>
            </w:r>
          </w:p>
        </w:tc>
        <w:tc>
          <w:tcPr>
            <w:tcMar>
              <w:top w:w="100.0" w:type="dxa"/>
              <w:left w:w="100.0" w:type="dxa"/>
              <w:bottom w:w="100.0" w:type="dxa"/>
              <w:right w:w="100.0" w:type="dxa"/>
            </w:tcMar>
            <w:vAlign w:val="top"/>
          </w:tcPr>
          <w:p w:rsidR="00000000" w:rsidDel="00000000" w:rsidP="00000000" w:rsidRDefault="00000000" w:rsidRPr="00000000" w14:paraId="000001A6">
            <w:pPr>
              <w:rPr>
                <w:sz w:val="16"/>
                <w:szCs w:val="16"/>
              </w:rPr>
            </w:pPr>
            <w:r w:rsidDel="00000000" w:rsidR="00000000" w:rsidRPr="00000000">
              <w:rPr>
                <w:sz w:val="16"/>
                <w:szCs w:val="16"/>
                <w:rtl w:val="0"/>
              </w:rPr>
              <w:t xml:space="preserve">59.7073</w:t>
            </w:r>
          </w:p>
        </w:tc>
        <w:tc>
          <w:tcPr>
            <w:tcMar>
              <w:top w:w="100.0" w:type="dxa"/>
              <w:left w:w="100.0" w:type="dxa"/>
              <w:bottom w:w="100.0" w:type="dxa"/>
              <w:right w:w="100.0" w:type="dxa"/>
            </w:tcMar>
            <w:vAlign w:val="top"/>
          </w:tcPr>
          <w:p w:rsidR="00000000" w:rsidDel="00000000" w:rsidP="00000000" w:rsidRDefault="00000000" w:rsidRPr="00000000" w14:paraId="000001A7">
            <w:pPr>
              <w:rPr>
                <w:sz w:val="16"/>
                <w:szCs w:val="16"/>
              </w:rPr>
            </w:pPr>
            <w:r w:rsidDel="00000000" w:rsidR="00000000" w:rsidRPr="00000000">
              <w:rPr>
                <w:sz w:val="16"/>
                <w:szCs w:val="16"/>
                <w:rtl w:val="0"/>
              </w:rPr>
              <w:t xml:space="preserve">65.4795</w:t>
            </w:r>
          </w:p>
        </w:tc>
        <w:tc>
          <w:tcPr>
            <w:tcMar>
              <w:top w:w="100.0" w:type="dxa"/>
              <w:left w:w="100.0" w:type="dxa"/>
              <w:bottom w:w="100.0" w:type="dxa"/>
              <w:right w:w="100.0" w:type="dxa"/>
            </w:tcMar>
            <w:vAlign w:val="top"/>
          </w:tcPr>
          <w:p w:rsidR="00000000" w:rsidDel="00000000" w:rsidP="00000000" w:rsidRDefault="00000000" w:rsidRPr="00000000" w14:paraId="000001A8">
            <w:pPr>
              <w:rPr>
                <w:sz w:val="16"/>
                <w:szCs w:val="16"/>
              </w:rPr>
            </w:pPr>
            <w:r w:rsidDel="00000000" w:rsidR="00000000" w:rsidRPr="00000000">
              <w:rPr>
                <w:sz w:val="16"/>
                <w:szCs w:val="16"/>
                <w:rtl w:val="0"/>
              </w:rPr>
              <w:t xml:space="preserve">71.3873</w:t>
            </w:r>
          </w:p>
        </w:tc>
        <w:tc>
          <w:tcPr>
            <w:tcMar>
              <w:top w:w="100.0" w:type="dxa"/>
              <w:left w:w="100.0" w:type="dxa"/>
              <w:bottom w:w="100.0" w:type="dxa"/>
              <w:right w:w="100.0" w:type="dxa"/>
            </w:tcMar>
            <w:vAlign w:val="top"/>
          </w:tcPr>
          <w:p w:rsidR="00000000" w:rsidDel="00000000" w:rsidP="00000000" w:rsidRDefault="00000000" w:rsidRPr="00000000" w14:paraId="000001A9">
            <w:pPr>
              <w:rPr>
                <w:sz w:val="16"/>
                <w:szCs w:val="16"/>
              </w:rPr>
            </w:pPr>
            <w:r w:rsidDel="00000000" w:rsidR="00000000" w:rsidRPr="00000000">
              <w:rPr>
                <w:sz w:val="16"/>
                <w:szCs w:val="16"/>
                <w:rtl w:val="0"/>
              </w:rPr>
              <w:t xml:space="preserve">77.2153</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jc w:val="center"/>
              <w:rPr>
                <w:sz w:val="20"/>
                <w:szCs w:val="20"/>
              </w:rPr>
            </w:pPr>
            <w:r w:rsidDel="00000000" w:rsidR="00000000" w:rsidRPr="00000000">
              <w:rPr>
                <w:sz w:val="20"/>
                <w:szCs w:val="20"/>
                <w:rtl w:val="0"/>
              </w:rPr>
              <w:t xml:space="preserve">IND</w:t>
            </w:r>
          </w:p>
        </w:tc>
        <w:tc>
          <w:tcPr>
            <w:tcMar>
              <w:top w:w="100.0" w:type="dxa"/>
              <w:left w:w="100.0" w:type="dxa"/>
              <w:bottom w:w="100.0" w:type="dxa"/>
              <w:right w:w="100.0" w:type="dxa"/>
            </w:tcMar>
            <w:vAlign w:val="top"/>
          </w:tcPr>
          <w:p w:rsidR="00000000" w:rsidDel="00000000" w:rsidP="00000000" w:rsidRDefault="00000000" w:rsidRPr="00000000" w14:paraId="000001AB">
            <w:pPr>
              <w:rPr>
                <w:sz w:val="16"/>
                <w:szCs w:val="16"/>
              </w:rPr>
            </w:pPr>
            <w:r w:rsidDel="00000000" w:rsidR="00000000" w:rsidRPr="00000000">
              <w:rPr>
                <w:sz w:val="16"/>
                <w:szCs w:val="16"/>
                <w:rtl w:val="0"/>
              </w:rPr>
              <w:t xml:space="preserve">31.3841</w:t>
            </w:r>
          </w:p>
        </w:tc>
        <w:tc>
          <w:tcPr>
            <w:tcMar>
              <w:top w:w="100.0" w:type="dxa"/>
              <w:left w:w="100.0" w:type="dxa"/>
              <w:bottom w:w="100.0" w:type="dxa"/>
              <w:right w:w="100.0" w:type="dxa"/>
            </w:tcMar>
            <w:vAlign w:val="top"/>
          </w:tcPr>
          <w:p w:rsidR="00000000" w:rsidDel="00000000" w:rsidP="00000000" w:rsidRDefault="00000000" w:rsidRPr="00000000" w14:paraId="000001AC">
            <w:pPr>
              <w:rPr>
                <w:sz w:val="16"/>
                <w:szCs w:val="16"/>
              </w:rPr>
            </w:pPr>
            <w:r w:rsidDel="00000000" w:rsidR="00000000" w:rsidRPr="00000000">
              <w:rPr>
                <w:sz w:val="16"/>
                <w:szCs w:val="16"/>
                <w:rtl w:val="0"/>
              </w:rPr>
              <w:t xml:space="preserve">39.6037</w:t>
            </w:r>
          </w:p>
        </w:tc>
        <w:tc>
          <w:tcPr>
            <w:tcMar>
              <w:top w:w="100.0" w:type="dxa"/>
              <w:left w:w="100.0" w:type="dxa"/>
              <w:bottom w:w="100.0" w:type="dxa"/>
              <w:right w:w="100.0" w:type="dxa"/>
            </w:tcMar>
            <w:vAlign w:val="top"/>
          </w:tcPr>
          <w:p w:rsidR="00000000" w:rsidDel="00000000" w:rsidP="00000000" w:rsidRDefault="00000000" w:rsidRPr="00000000" w14:paraId="000001AD">
            <w:pPr>
              <w:rPr>
                <w:sz w:val="16"/>
                <w:szCs w:val="16"/>
              </w:rPr>
            </w:pPr>
            <w:r w:rsidDel="00000000" w:rsidR="00000000" w:rsidRPr="00000000">
              <w:rPr>
                <w:sz w:val="16"/>
                <w:szCs w:val="16"/>
                <w:rtl w:val="0"/>
              </w:rPr>
              <w:t xml:space="preserve">44.7367</w:t>
            </w:r>
          </w:p>
        </w:tc>
        <w:tc>
          <w:tcPr>
            <w:tcMar>
              <w:top w:w="100.0" w:type="dxa"/>
              <w:left w:w="100.0" w:type="dxa"/>
              <w:bottom w:w="100.0" w:type="dxa"/>
              <w:right w:w="100.0" w:type="dxa"/>
            </w:tcMar>
            <w:vAlign w:val="top"/>
          </w:tcPr>
          <w:p w:rsidR="00000000" w:rsidDel="00000000" w:rsidP="00000000" w:rsidRDefault="00000000" w:rsidRPr="00000000" w14:paraId="000001AE">
            <w:pPr>
              <w:rPr>
                <w:sz w:val="16"/>
                <w:szCs w:val="16"/>
              </w:rPr>
            </w:pPr>
            <w:r w:rsidDel="00000000" w:rsidR="00000000" w:rsidRPr="00000000">
              <w:rPr>
                <w:sz w:val="16"/>
                <w:szCs w:val="16"/>
                <w:rtl w:val="0"/>
              </w:rPr>
              <w:t xml:space="preserve">49.0017</w:t>
            </w:r>
          </w:p>
        </w:tc>
        <w:tc>
          <w:tcPr>
            <w:tcMar>
              <w:top w:w="100.0" w:type="dxa"/>
              <w:left w:w="100.0" w:type="dxa"/>
              <w:bottom w:w="100.0" w:type="dxa"/>
              <w:right w:w="100.0" w:type="dxa"/>
            </w:tcMar>
            <w:vAlign w:val="top"/>
          </w:tcPr>
          <w:p w:rsidR="00000000" w:rsidDel="00000000" w:rsidP="00000000" w:rsidRDefault="00000000" w:rsidRPr="00000000" w14:paraId="000001AF">
            <w:pPr>
              <w:rPr>
                <w:sz w:val="16"/>
                <w:szCs w:val="16"/>
              </w:rPr>
            </w:pPr>
            <w:r w:rsidDel="00000000" w:rsidR="00000000" w:rsidRPr="00000000">
              <w:rPr>
                <w:sz w:val="16"/>
                <w:szCs w:val="16"/>
                <w:rtl w:val="0"/>
              </w:rPr>
              <w:t xml:space="preserve">53.0196</w:t>
            </w:r>
          </w:p>
        </w:tc>
        <w:tc>
          <w:tcPr>
            <w:tcMar>
              <w:top w:w="100.0" w:type="dxa"/>
              <w:left w:w="100.0" w:type="dxa"/>
              <w:bottom w:w="100.0" w:type="dxa"/>
              <w:right w:w="100.0" w:type="dxa"/>
            </w:tcMar>
            <w:vAlign w:val="top"/>
          </w:tcPr>
          <w:p w:rsidR="00000000" w:rsidDel="00000000" w:rsidP="00000000" w:rsidRDefault="00000000" w:rsidRPr="00000000" w14:paraId="000001B0">
            <w:pPr>
              <w:rPr>
                <w:sz w:val="16"/>
                <w:szCs w:val="16"/>
              </w:rPr>
            </w:pPr>
            <w:r w:rsidDel="00000000" w:rsidR="00000000" w:rsidRPr="00000000">
              <w:rPr>
                <w:sz w:val="16"/>
                <w:szCs w:val="16"/>
                <w:rtl w:val="0"/>
              </w:rPr>
              <w:t xml:space="preserve">56.9799</w:t>
            </w:r>
          </w:p>
        </w:tc>
        <w:tc>
          <w:tcPr>
            <w:tcMar>
              <w:top w:w="100.0" w:type="dxa"/>
              <w:left w:w="100.0" w:type="dxa"/>
              <w:bottom w:w="100.0" w:type="dxa"/>
              <w:right w:w="100.0" w:type="dxa"/>
            </w:tcMar>
            <w:vAlign w:val="top"/>
          </w:tcPr>
          <w:p w:rsidR="00000000" w:rsidDel="00000000" w:rsidP="00000000" w:rsidRDefault="00000000" w:rsidRPr="00000000" w14:paraId="000001B1">
            <w:pPr>
              <w:rPr>
                <w:sz w:val="16"/>
                <w:szCs w:val="16"/>
              </w:rPr>
            </w:pPr>
            <w:r w:rsidDel="00000000" w:rsidR="00000000" w:rsidRPr="00000000">
              <w:rPr>
                <w:sz w:val="16"/>
                <w:szCs w:val="16"/>
                <w:rtl w:val="0"/>
              </w:rPr>
              <w:t xml:space="preserve">60.8311</w:t>
            </w:r>
          </w:p>
        </w:tc>
        <w:tc>
          <w:tcPr>
            <w:tcMar>
              <w:top w:w="100.0" w:type="dxa"/>
              <w:left w:w="100.0" w:type="dxa"/>
              <w:bottom w:w="100.0" w:type="dxa"/>
              <w:right w:w="100.0" w:type="dxa"/>
            </w:tcMar>
            <w:vAlign w:val="top"/>
          </w:tcPr>
          <w:p w:rsidR="00000000" w:rsidDel="00000000" w:rsidP="00000000" w:rsidRDefault="00000000" w:rsidRPr="00000000" w14:paraId="000001B2">
            <w:pPr>
              <w:rPr>
                <w:sz w:val="16"/>
                <w:szCs w:val="16"/>
              </w:rPr>
            </w:pPr>
            <w:r w:rsidDel="00000000" w:rsidR="00000000" w:rsidRPr="00000000">
              <w:rPr>
                <w:sz w:val="16"/>
                <w:szCs w:val="16"/>
                <w:rtl w:val="0"/>
              </w:rPr>
              <w:t xml:space="preserve">64.5903</w:t>
            </w:r>
          </w:p>
        </w:tc>
        <w:tc>
          <w:tcPr>
            <w:tcMar>
              <w:top w:w="100.0" w:type="dxa"/>
              <w:left w:w="100.0" w:type="dxa"/>
              <w:bottom w:w="100.0" w:type="dxa"/>
              <w:right w:w="100.0" w:type="dxa"/>
            </w:tcMar>
            <w:vAlign w:val="top"/>
          </w:tcPr>
          <w:p w:rsidR="00000000" w:rsidDel="00000000" w:rsidP="00000000" w:rsidRDefault="00000000" w:rsidRPr="00000000" w14:paraId="000001B3">
            <w:pPr>
              <w:rPr>
                <w:sz w:val="16"/>
                <w:szCs w:val="16"/>
              </w:rPr>
            </w:pPr>
            <w:r w:rsidDel="00000000" w:rsidR="00000000" w:rsidRPr="00000000">
              <w:rPr>
                <w:sz w:val="16"/>
                <w:szCs w:val="16"/>
                <w:rtl w:val="0"/>
              </w:rPr>
              <w:t xml:space="preserve">68.6656</w:t>
            </w:r>
          </w:p>
        </w:tc>
        <w:tc>
          <w:tcPr>
            <w:tcMar>
              <w:top w:w="100.0" w:type="dxa"/>
              <w:left w:w="100.0" w:type="dxa"/>
              <w:bottom w:w="100.0" w:type="dxa"/>
              <w:right w:w="100.0" w:type="dxa"/>
            </w:tcMar>
            <w:vAlign w:val="top"/>
          </w:tcPr>
          <w:p w:rsidR="00000000" w:rsidDel="00000000" w:rsidP="00000000" w:rsidRDefault="00000000" w:rsidRPr="00000000" w14:paraId="000001B4">
            <w:pPr>
              <w:rPr>
                <w:sz w:val="16"/>
                <w:szCs w:val="16"/>
              </w:rPr>
            </w:pPr>
            <w:r w:rsidDel="00000000" w:rsidR="00000000" w:rsidRPr="00000000">
              <w:rPr>
                <w:sz w:val="16"/>
                <w:szCs w:val="16"/>
                <w:rtl w:val="0"/>
              </w:rPr>
              <w:t xml:space="preserve">73.4595</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jc w:val="center"/>
              <w:rPr>
                <w:sz w:val="20"/>
                <w:szCs w:val="20"/>
              </w:rPr>
            </w:pPr>
            <w:r w:rsidDel="00000000" w:rsidR="00000000" w:rsidRPr="00000000">
              <w:rPr>
                <w:sz w:val="20"/>
                <w:szCs w:val="20"/>
                <w:rtl w:val="0"/>
              </w:rPr>
              <w:t xml:space="preserve">TWN</w:t>
            </w:r>
          </w:p>
        </w:tc>
        <w:tc>
          <w:tcPr>
            <w:tcMar>
              <w:top w:w="100.0" w:type="dxa"/>
              <w:left w:w="100.0" w:type="dxa"/>
              <w:bottom w:w="100.0" w:type="dxa"/>
              <w:right w:w="100.0" w:type="dxa"/>
            </w:tcMar>
            <w:vAlign w:val="top"/>
          </w:tcPr>
          <w:p w:rsidR="00000000" w:rsidDel="00000000" w:rsidP="00000000" w:rsidRDefault="00000000" w:rsidRPr="00000000" w14:paraId="000001B6">
            <w:pPr>
              <w:rPr>
                <w:sz w:val="16"/>
                <w:szCs w:val="16"/>
              </w:rPr>
            </w:pPr>
            <w:r w:rsidDel="00000000" w:rsidR="00000000" w:rsidRPr="00000000">
              <w:rPr>
                <w:sz w:val="16"/>
                <w:szCs w:val="16"/>
                <w:rtl w:val="0"/>
              </w:rPr>
              <w:t xml:space="preserve">24.1885</w:t>
            </w:r>
          </w:p>
        </w:tc>
        <w:tc>
          <w:tcPr>
            <w:tcMar>
              <w:top w:w="100.0" w:type="dxa"/>
              <w:left w:w="100.0" w:type="dxa"/>
              <w:bottom w:w="100.0" w:type="dxa"/>
              <w:right w:w="100.0" w:type="dxa"/>
            </w:tcMar>
            <w:vAlign w:val="top"/>
          </w:tcPr>
          <w:p w:rsidR="00000000" w:rsidDel="00000000" w:rsidP="00000000" w:rsidRDefault="00000000" w:rsidRPr="00000000" w14:paraId="000001B7">
            <w:pPr>
              <w:rPr>
                <w:sz w:val="16"/>
                <w:szCs w:val="16"/>
              </w:rPr>
            </w:pPr>
            <w:r w:rsidDel="00000000" w:rsidR="00000000" w:rsidRPr="00000000">
              <w:rPr>
                <w:sz w:val="16"/>
                <w:szCs w:val="16"/>
                <w:rtl w:val="0"/>
              </w:rPr>
              <w:t xml:space="preserve">36.5645</w:t>
            </w:r>
          </w:p>
        </w:tc>
        <w:tc>
          <w:tcPr>
            <w:tcMar>
              <w:top w:w="100.0" w:type="dxa"/>
              <w:left w:w="100.0" w:type="dxa"/>
              <w:bottom w:w="100.0" w:type="dxa"/>
              <w:right w:w="100.0" w:type="dxa"/>
            </w:tcMar>
            <w:vAlign w:val="top"/>
          </w:tcPr>
          <w:p w:rsidR="00000000" w:rsidDel="00000000" w:rsidP="00000000" w:rsidRDefault="00000000" w:rsidRPr="00000000" w14:paraId="000001B8">
            <w:pPr>
              <w:rPr>
                <w:sz w:val="16"/>
                <w:szCs w:val="16"/>
              </w:rPr>
            </w:pPr>
            <w:r w:rsidDel="00000000" w:rsidR="00000000" w:rsidRPr="00000000">
              <w:rPr>
                <w:sz w:val="16"/>
                <w:szCs w:val="16"/>
                <w:rtl w:val="0"/>
              </w:rPr>
              <w:t xml:space="preserve">43.275</w:t>
            </w:r>
          </w:p>
        </w:tc>
        <w:tc>
          <w:tcPr>
            <w:tcMar>
              <w:top w:w="100.0" w:type="dxa"/>
              <w:left w:w="100.0" w:type="dxa"/>
              <w:bottom w:w="100.0" w:type="dxa"/>
              <w:right w:w="100.0" w:type="dxa"/>
            </w:tcMar>
            <w:vAlign w:val="top"/>
          </w:tcPr>
          <w:p w:rsidR="00000000" w:rsidDel="00000000" w:rsidP="00000000" w:rsidRDefault="00000000" w:rsidRPr="00000000" w14:paraId="000001B9">
            <w:pPr>
              <w:rPr>
                <w:sz w:val="16"/>
                <w:szCs w:val="16"/>
              </w:rPr>
            </w:pPr>
            <w:r w:rsidDel="00000000" w:rsidR="00000000" w:rsidRPr="00000000">
              <w:rPr>
                <w:sz w:val="16"/>
                <w:szCs w:val="16"/>
                <w:rtl w:val="0"/>
              </w:rPr>
              <w:t xml:space="preserve">48.8407</w:t>
            </w:r>
          </w:p>
        </w:tc>
        <w:tc>
          <w:tcPr>
            <w:tcMar>
              <w:top w:w="100.0" w:type="dxa"/>
              <w:left w:w="100.0" w:type="dxa"/>
              <w:bottom w:w="100.0" w:type="dxa"/>
              <w:right w:w="100.0" w:type="dxa"/>
            </w:tcMar>
            <w:vAlign w:val="top"/>
          </w:tcPr>
          <w:p w:rsidR="00000000" w:rsidDel="00000000" w:rsidP="00000000" w:rsidRDefault="00000000" w:rsidRPr="00000000" w14:paraId="000001BA">
            <w:pPr>
              <w:rPr>
                <w:sz w:val="16"/>
                <w:szCs w:val="16"/>
              </w:rPr>
            </w:pPr>
            <w:r w:rsidDel="00000000" w:rsidR="00000000" w:rsidRPr="00000000">
              <w:rPr>
                <w:sz w:val="16"/>
                <w:szCs w:val="16"/>
                <w:rtl w:val="0"/>
              </w:rPr>
              <w:t xml:space="preserve">53.8464</w:t>
            </w:r>
          </w:p>
        </w:tc>
        <w:tc>
          <w:tcPr>
            <w:tcMar>
              <w:top w:w="100.0" w:type="dxa"/>
              <w:left w:w="100.0" w:type="dxa"/>
              <w:bottom w:w="100.0" w:type="dxa"/>
              <w:right w:w="100.0" w:type="dxa"/>
            </w:tcMar>
            <w:vAlign w:val="top"/>
          </w:tcPr>
          <w:p w:rsidR="00000000" w:rsidDel="00000000" w:rsidP="00000000" w:rsidRDefault="00000000" w:rsidRPr="00000000" w14:paraId="000001BB">
            <w:pPr>
              <w:rPr>
                <w:sz w:val="16"/>
                <w:szCs w:val="16"/>
              </w:rPr>
            </w:pPr>
            <w:r w:rsidDel="00000000" w:rsidR="00000000" w:rsidRPr="00000000">
              <w:rPr>
                <w:sz w:val="16"/>
                <w:szCs w:val="16"/>
                <w:rtl w:val="0"/>
              </w:rPr>
              <w:t xml:space="preserve">58.9229</w:t>
            </w:r>
          </w:p>
        </w:tc>
        <w:tc>
          <w:tcPr>
            <w:tcMar>
              <w:top w:w="100.0" w:type="dxa"/>
              <w:left w:w="100.0" w:type="dxa"/>
              <w:bottom w:w="100.0" w:type="dxa"/>
              <w:right w:w="100.0" w:type="dxa"/>
            </w:tcMar>
            <w:vAlign w:val="top"/>
          </w:tcPr>
          <w:p w:rsidR="00000000" w:rsidDel="00000000" w:rsidP="00000000" w:rsidRDefault="00000000" w:rsidRPr="00000000" w14:paraId="000001BC">
            <w:pPr>
              <w:rPr>
                <w:sz w:val="16"/>
                <w:szCs w:val="16"/>
              </w:rPr>
            </w:pPr>
            <w:r w:rsidDel="00000000" w:rsidR="00000000" w:rsidRPr="00000000">
              <w:rPr>
                <w:sz w:val="16"/>
                <w:szCs w:val="16"/>
                <w:rtl w:val="0"/>
              </w:rPr>
              <w:t xml:space="preserve">63.8893</w:t>
            </w:r>
          </w:p>
        </w:tc>
        <w:tc>
          <w:tcPr>
            <w:tcMar>
              <w:top w:w="100.0" w:type="dxa"/>
              <w:left w:w="100.0" w:type="dxa"/>
              <w:bottom w:w="100.0" w:type="dxa"/>
              <w:right w:w="100.0" w:type="dxa"/>
            </w:tcMar>
            <w:vAlign w:val="top"/>
          </w:tcPr>
          <w:p w:rsidR="00000000" w:rsidDel="00000000" w:rsidP="00000000" w:rsidRDefault="00000000" w:rsidRPr="00000000" w14:paraId="000001BD">
            <w:pPr>
              <w:rPr>
                <w:sz w:val="16"/>
                <w:szCs w:val="16"/>
              </w:rPr>
            </w:pPr>
            <w:r w:rsidDel="00000000" w:rsidR="00000000" w:rsidRPr="00000000">
              <w:rPr>
                <w:sz w:val="16"/>
                <w:szCs w:val="16"/>
                <w:rtl w:val="0"/>
              </w:rPr>
              <w:t xml:space="preserve">68.8148</w:t>
            </w:r>
          </w:p>
        </w:tc>
        <w:tc>
          <w:tcPr>
            <w:tcMar>
              <w:top w:w="100.0" w:type="dxa"/>
              <w:left w:w="100.0" w:type="dxa"/>
              <w:bottom w:w="100.0" w:type="dxa"/>
              <w:right w:w="100.0" w:type="dxa"/>
            </w:tcMar>
            <w:vAlign w:val="top"/>
          </w:tcPr>
          <w:p w:rsidR="00000000" w:rsidDel="00000000" w:rsidP="00000000" w:rsidRDefault="00000000" w:rsidRPr="00000000" w14:paraId="000001BE">
            <w:pPr>
              <w:rPr>
                <w:sz w:val="16"/>
                <w:szCs w:val="16"/>
              </w:rPr>
            </w:pPr>
            <w:r w:rsidDel="00000000" w:rsidR="00000000" w:rsidRPr="00000000">
              <w:rPr>
                <w:sz w:val="16"/>
                <w:szCs w:val="16"/>
                <w:rtl w:val="0"/>
              </w:rPr>
              <w:t xml:space="preserve">73.7891</w:t>
            </w:r>
          </w:p>
        </w:tc>
        <w:tc>
          <w:tcPr>
            <w:tcMar>
              <w:top w:w="100.0" w:type="dxa"/>
              <w:left w:w="100.0" w:type="dxa"/>
              <w:bottom w:w="100.0" w:type="dxa"/>
              <w:right w:w="100.0" w:type="dxa"/>
            </w:tcMar>
            <w:vAlign w:val="top"/>
          </w:tcPr>
          <w:p w:rsidR="00000000" w:rsidDel="00000000" w:rsidP="00000000" w:rsidRDefault="00000000" w:rsidRPr="00000000" w14:paraId="000001BF">
            <w:pPr>
              <w:rPr>
                <w:sz w:val="16"/>
                <w:szCs w:val="16"/>
              </w:rPr>
            </w:pPr>
            <w:r w:rsidDel="00000000" w:rsidR="00000000" w:rsidRPr="00000000">
              <w:rPr>
                <w:sz w:val="16"/>
                <w:szCs w:val="16"/>
                <w:rtl w:val="0"/>
              </w:rPr>
              <w:t xml:space="preserve">79.2051</w:t>
            </w:r>
          </w:p>
        </w:tc>
      </w:tr>
      <w:tr>
        <w:trPr>
          <w:trHeight w:val="500" w:hRule="atLeast"/>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jc w:val="center"/>
              <w:rPr>
                <w:sz w:val="20"/>
                <w:szCs w:val="20"/>
              </w:rPr>
            </w:pPr>
            <w:r w:rsidDel="00000000" w:rsidR="00000000" w:rsidRPr="00000000">
              <w:rPr>
                <w:sz w:val="20"/>
                <w:szCs w:val="20"/>
                <w:rtl w:val="0"/>
              </w:rPr>
              <w:t xml:space="preserve">USA</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rPr>
                <w:sz w:val="16"/>
                <w:szCs w:val="16"/>
              </w:rPr>
            </w:pPr>
            <w:r w:rsidDel="00000000" w:rsidR="00000000" w:rsidRPr="00000000">
              <w:rPr>
                <w:sz w:val="16"/>
                <w:szCs w:val="16"/>
                <w:rtl w:val="0"/>
              </w:rPr>
              <w:t xml:space="preserve">9.40577</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rPr>
                <w:sz w:val="16"/>
                <w:szCs w:val="16"/>
              </w:rPr>
            </w:pPr>
            <w:r w:rsidDel="00000000" w:rsidR="00000000" w:rsidRPr="00000000">
              <w:rPr>
                <w:sz w:val="16"/>
                <w:szCs w:val="16"/>
                <w:rtl w:val="0"/>
              </w:rPr>
              <w:t xml:space="preserve">22.3837</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rPr>
                <w:sz w:val="16"/>
                <w:szCs w:val="16"/>
              </w:rPr>
            </w:pPr>
            <w:r w:rsidDel="00000000" w:rsidR="00000000" w:rsidRPr="00000000">
              <w:rPr>
                <w:sz w:val="16"/>
                <w:szCs w:val="16"/>
                <w:rtl w:val="0"/>
              </w:rPr>
              <w:t xml:space="preserve">30.7534</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rPr>
                <w:sz w:val="16"/>
                <w:szCs w:val="16"/>
              </w:rPr>
            </w:pPr>
            <w:r w:rsidDel="00000000" w:rsidR="00000000" w:rsidRPr="00000000">
              <w:rPr>
                <w:sz w:val="16"/>
                <w:szCs w:val="16"/>
                <w:rtl w:val="0"/>
              </w:rPr>
              <w:t xml:space="preserve">37.4564</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rPr>
                <w:sz w:val="16"/>
                <w:szCs w:val="16"/>
              </w:rPr>
            </w:pPr>
            <w:r w:rsidDel="00000000" w:rsidR="00000000" w:rsidRPr="00000000">
              <w:rPr>
                <w:sz w:val="16"/>
                <w:szCs w:val="16"/>
                <w:rtl w:val="0"/>
              </w:rPr>
              <w:t xml:space="preserve">43.4611</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rPr>
                <w:sz w:val="16"/>
                <w:szCs w:val="16"/>
              </w:rPr>
            </w:pPr>
            <w:r w:rsidDel="00000000" w:rsidR="00000000" w:rsidRPr="00000000">
              <w:rPr>
                <w:sz w:val="16"/>
                <w:szCs w:val="16"/>
                <w:rtl w:val="0"/>
              </w:rPr>
              <w:t xml:space="preserve">49.3217</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rPr>
                <w:sz w:val="16"/>
                <w:szCs w:val="16"/>
              </w:rPr>
            </w:pPr>
            <w:r w:rsidDel="00000000" w:rsidR="00000000" w:rsidRPr="00000000">
              <w:rPr>
                <w:sz w:val="16"/>
                <w:szCs w:val="16"/>
                <w:rtl w:val="0"/>
              </w:rPr>
              <w:t xml:space="preserve">55.4301</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rPr>
                <w:sz w:val="16"/>
                <w:szCs w:val="16"/>
              </w:rPr>
            </w:pPr>
            <w:r w:rsidDel="00000000" w:rsidR="00000000" w:rsidRPr="00000000">
              <w:rPr>
                <w:sz w:val="16"/>
                <w:szCs w:val="16"/>
                <w:rtl w:val="0"/>
              </w:rPr>
              <w:t xml:space="preserve">61.6015</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rPr>
                <w:sz w:val="16"/>
                <w:szCs w:val="16"/>
              </w:rPr>
            </w:pPr>
            <w:r w:rsidDel="00000000" w:rsidR="00000000" w:rsidRPr="00000000">
              <w:rPr>
                <w:sz w:val="16"/>
                <w:szCs w:val="16"/>
                <w:rtl w:val="0"/>
              </w:rPr>
              <w:t xml:space="preserve">68.0386</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rPr>
                <w:sz w:val="16"/>
                <w:szCs w:val="16"/>
              </w:rPr>
            </w:pPr>
            <w:r w:rsidDel="00000000" w:rsidR="00000000" w:rsidRPr="00000000">
              <w:rPr>
                <w:sz w:val="16"/>
                <w:szCs w:val="16"/>
                <w:rtl w:val="0"/>
              </w:rPr>
              <w:t xml:space="preserve">74.8452</w:t>
            </w:r>
          </w:p>
        </w:tc>
      </w:tr>
    </w:tbl>
    <w:p w:rsidR="00000000" w:rsidDel="00000000" w:rsidP="00000000" w:rsidRDefault="00000000" w:rsidRPr="00000000" w14:paraId="000001CB">
      <w:pPr>
        <w:rPr/>
      </w:pPr>
      <w:r w:rsidDel="00000000" w:rsidR="00000000" w:rsidRPr="00000000">
        <w:rPr>
          <w:rtl w:val="0"/>
        </w:rPr>
      </w:r>
    </w:p>
    <w:tbl>
      <w:tblPr>
        <w:tblStyle w:val="Table6"/>
        <w:tblW w:w="9404.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843.0000000000001"/>
        <w:gridCol w:w="843.0000000000001"/>
        <w:gridCol w:w="843.0000000000001"/>
        <w:gridCol w:w="843.0000000000001"/>
        <w:gridCol w:w="843.0000000000001"/>
        <w:gridCol w:w="843.0000000000001"/>
        <w:gridCol w:w="843.0000000000001"/>
        <w:gridCol w:w="843.0000000000001"/>
        <w:gridCol w:w="843.0000000000001"/>
        <w:gridCol w:w="843.0000000000001"/>
        <w:tblGridChange w:id="0">
          <w:tblGrid>
            <w:gridCol w:w="975"/>
            <w:gridCol w:w="843.0000000000001"/>
            <w:gridCol w:w="843.0000000000001"/>
            <w:gridCol w:w="843.0000000000001"/>
            <w:gridCol w:w="843.0000000000001"/>
            <w:gridCol w:w="843.0000000000001"/>
            <w:gridCol w:w="843.0000000000001"/>
            <w:gridCol w:w="843.0000000000001"/>
            <w:gridCol w:w="843.0000000000001"/>
            <w:gridCol w:w="843.0000000000001"/>
            <w:gridCol w:w="843.0000000000001"/>
          </w:tblGrid>
        </w:tblGridChange>
      </w:tblGrid>
      <w:tr>
        <w:trPr>
          <w:trHeight w:val="500" w:hRule="atLeast"/>
        </w:trPr>
        <w:tc>
          <w:tcPr>
            <w:tcBorders>
              <w:top w:color="000000" w:space="0" w:sz="4"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CC">
            <w:pPr>
              <w:rPr>
                <w:sz w:val="18"/>
                <w:szCs w:val="18"/>
              </w:rPr>
            </w:pPr>
            <w:r w:rsidDel="00000000" w:rsidR="00000000" w:rsidRPr="00000000">
              <w:rPr>
                <w:rtl w:val="0"/>
              </w:rPr>
            </w:r>
          </w:p>
        </w:tc>
        <w:tc>
          <w:tcPr>
            <w:gridSpan w:val="10"/>
            <w:tcBorders>
              <w:top w:color="000000" w:space="0" w:sz="4"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CD">
            <w:pPr>
              <w:jc w:val="center"/>
              <w:rPr>
                <w:sz w:val="20"/>
                <w:szCs w:val="20"/>
              </w:rPr>
            </w:pPr>
            <w:r w:rsidDel="00000000" w:rsidR="00000000" w:rsidRPr="00000000">
              <w:rPr>
                <w:sz w:val="20"/>
                <w:szCs w:val="20"/>
                <w:rtl w:val="0"/>
              </w:rPr>
              <w:t xml:space="preserve">income ventile group</w:t>
            </w:r>
          </w:p>
        </w:tc>
      </w:tr>
      <w:tr>
        <w:trPr>
          <w:trHeight w:val="500" w:hRule="atLeast"/>
        </w:trPr>
        <w:tc>
          <w:tcPr>
            <w:tcBorders>
              <w:top w:color="000000" w:space="0" w:sz="0" w:val="nil"/>
              <w:left w:color="000000" w:space="0" w:sz="0" w:val="nil"/>
              <w:bottom w:color="000000"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D7">
            <w:pPr>
              <w:jc w:val="center"/>
              <w:rPr>
                <w:sz w:val="20"/>
                <w:szCs w:val="20"/>
              </w:rPr>
            </w:pPr>
            <w:r w:rsidDel="00000000" w:rsidR="00000000" w:rsidRPr="00000000">
              <w:rPr>
                <w:sz w:val="20"/>
                <w:szCs w:val="20"/>
                <w:rtl w:val="0"/>
              </w:rPr>
              <w:t xml:space="preserve">Country</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8">
            <w:pPr>
              <w:jc w:val="center"/>
              <w:rPr>
                <w:sz w:val="18"/>
                <w:szCs w:val="18"/>
              </w:rPr>
            </w:pPr>
            <w:r w:rsidDel="00000000" w:rsidR="00000000" w:rsidRPr="00000000">
              <w:rPr>
                <w:sz w:val="18"/>
                <w:szCs w:val="18"/>
                <w:rtl w:val="0"/>
              </w:rPr>
              <w:t xml:space="preserve">11</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9">
            <w:pPr>
              <w:jc w:val="center"/>
              <w:rPr>
                <w:sz w:val="18"/>
                <w:szCs w:val="18"/>
              </w:rPr>
            </w:pPr>
            <w:r w:rsidDel="00000000" w:rsidR="00000000" w:rsidRPr="00000000">
              <w:rPr>
                <w:sz w:val="18"/>
                <w:szCs w:val="18"/>
                <w:rtl w:val="0"/>
              </w:rPr>
              <w:t xml:space="preserve">12</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A">
            <w:pPr>
              <w:jc w:val="center"/>
              <w:rPr>
                <w:sz w:val="18"/>
                <w:szCs w:val="18"/>
              </w:rPr>
            </w:pPr>
            <w:r w:rsidDel="00000000" w:rsidR="00000000" w:rsidRPr="00000000">
              <w:rPr>
                <w:sz w:val="18"/>
                <w:szCs w:val="18"/>
                <w:rtl w:val="0"/>
              </w:rPr>
              <w:t xml:space="preserve">13</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B">
            <w:pPr>
              <w:jc w:val="center"/>
              <w:rPr>
                <w:sz w:val="18"/>
                <w:szCs w:val="18"/>
              </w:rPr>
            </w:pPr>
            <w:r w:rsidDel="00000000" w:rsidR="00000000" w:rsidRPr="00000000">
              <w:rPr>
                <w:sz w:val="18"/>
                <w:szCs w:val="18"/>
                <w:rtl w:val="0"/>
              </w:rPr>
              <w:t xml:space="preserve">14</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C">
            <w:pPr>
              <w:jc w:val="center"/>
              <w:rPr>
                <w:sz w:val="18"/>
                <w:szCs w:val="18"/>
              </w:rPr>
            </w:pPr>
            <w:r w:rsidDel="00000000" w:rsidR="00000000" w:rsidRPr="00000000">
              <w:rPr>
                <w:sz w:val="18"/>
                <w:szCs w:val="18"/>
                <w:rtl w:val="0"/>
              </w:rPr>
              <w:t xml:space="preserve">15</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D">
            <w:pPr>
              <w:jc w:val="center"/>
              <w:rPr>
                <w:sz w:val="18"/>
                <w:szCs w:val="18"/>
              </w:rPr>
            </w:pPr>
            <w:r w:rsidDel="00000000" w:rsidR="00000000" w:rsidRPr="00000000">
              <w:rPr>
                <w:sz w:val="18"/>
                <w:szCs w:val="18"/>
                <w:rtl w:val="0"/>
              </w:rPr>
              <w:t xml:space="preserve">16</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E">
            <w:pPr>
              <w:jc w:val="center"/>
              <w:rPr>
                <w:sz w:val="18"/>
                <w:szCs w:val="18"/>
              </w:rPr>
            </w:pPr>
            <w:r w:rsidDel="00000000" w:rsidR="00000000" w:rsidRPr="00000000">
              <w:rPr>
                <w:sz w:val="18"/>
                <w:szCs w:val="18"/>
                <w:rtl w:val="0"/>
              </w:rPr>
              <w:t xml:space="preserve">17</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F">
            <w:pPr>
              <w:jc w:val="center"/>
              <w:rPr>
                <w:sz w:val="18"/>
                <w:szCs w:val="18"/>
              </w:rPr>
            </w:pPr>
            <w:r w:rsidDel="00000000" w:rsidR="00000000" w:rsidRPr="00000000">
              <w:rPr>
                <w:sz w:val="18"/>
                <w:szCs w:val="18"/>
                <w:rtl w:val="0"/>
              </w:rPr>
              <w:t xml:space="preserve">18</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E0">
            <w:pPr>
              <w:jc w:val="center"/>
              <w:rPr>
                <w:sz w:val="18"/>
                <w:szCs w:val="18"/>
              </w:rPr>
            </w:pPr>
            <w:r w:rsidDel="00000000" w:rsidR="00000000" w:rsidRPr="00000000">
              <w:rPr>
                <w:sz w:val="18"/>
                <w:szCs w:val="18"/>
                <w:rtl w:val="0"/>
              </w:rPr>
              <w:t xml:space="preserve">19</w:t>
            </w:r>
          </w:p>
        </w:tc>
        <w:tc>
          <w:tcPr>
            <w:tcBorders>
              <w:bottom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E1">
            <w:pPr>
              <w:jc w:val="center"/>
              <w:rPr>
                <w:sz w:val="18"/>
                <w:szCs w:val="18"/>
              </w:rPr>
            </w:pPr>
            <w:r w:rsidDel="00000000" w:rsidR="00000000" w:rsidRPr="00000000">
              <w:rPr>
                <w:sz w:val="18"/>
                <w:szCs w:val="18"/>
                <w:rtl w:val="0"/>
              </w:rPr>
              <w:t xml:space="preserve">20</w:t>
            </w:r>
          </w:p>
        </w:tc>
      </w:tr>
      <w:tr>
        <w:trPr>
          <w:trHeight w:val="500" w:hRule="atLeast"/>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jc w:val="center"/>
              <w:rPr>
                <w:sz w:val="20"/>
                <w:szCs w:val="20"/>
              </w:rPr>
            </w:pPr>
            <w:r w:rsidDel="00000000" w:rsidR="00000000" w:rsidRPr="00000000">
              <w:rPr>
                <w:sz w:val="20"/>
                <w:szCs w:val="20"/>
                <w:rtl w:val="0"/>
              </w:rPr>
              <w:t xml:space="preserve">DEU</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rPr>
                <w:sz w:val="16"/>
                <w:szCs w:val="16"/>
              </w:rPr>
            </w:pPr>
            <w:r w:rsidDel="00000000" w:rsidR="00000000" w:rsidRPr="00000000">
              <w:rPr>
                <w:sz w:val="16"/>
                <w:szCs w:val="16"/>
                <w:rtl w:val="0"/>
              </w:rPr>
              <w:t xml:space="preserve">87.6542</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rPr>
                <w:sz w:val="16"/>
                <w:szCs w:val="16"/>
              </w:rPr>
            </w:pPr>
            <w:r w:rsidDel="00000000" w:rsidR="00000000" w:rsidRPr="00000000">
              <w:rPr>
                <w:sz w:val="16"/>
                <w:szCs w:val="16"/>
                <w:rtl w:val="0"/>
              </w:rPr>
              <w:t xml:space="preserve">93.3978</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rPr>
                <w:sz w:val="16"/>
                <w:szCs w:val="16"/>
              </w:rPr>
            </w:pPr>
            <w:r w:rsidDel="00000000" w:rsidR="00000000" w:rsidRPr="00000000">
              <w:rPr>
                <w:sz w:val="16"/>
                <w:szCs w:val="16"/>
                <w:rtl w:val="0"/>
              </w:rPr>
              <w:t xml:space="preserve">100.065</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rPr>
                <w:sz w:val="16"/>
                <w:szCs w:val="16"/>
              </w:rPr>
            </w:pPr>
            <w:r w:rsidDel="00000000" w:rsidR="00000000" w:rsidRPr="00000000">
              <w:rPr>
                <w:sz w:val="16"/>
                <w:szCs w:val="16"/>
                <w:rtl w:val="0"/>
              </w:rPr>
              <w:t xml:space="preserve">107.04</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rPr>
                <w:sz w:val="16"/>
                <w:szCs w:val="16"/>
              </w:rPr>
            </w:pPr>
            <w:r w:rsidDel="00000000" w:rsidR="00000000" w:rsidRPr="00000000">
              <w:rPr>
                <w:sz w:val="16"/>
                <w:szCs w:val="16"/>
                <w:rtl w:val="0"/>
              </w:rPr>
              <w:t xml:space="preserve">115.226</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rPr>
                <w:sz w:val="16"/>
                <w:szCs w:val="16"/>
              </w:rPr>
            </w:pPr>
            <w:r w:rsidDel="00000000" w:rsidR="00000000" w:rsidRPr="00000000">
              <w:rPr>
                <w:sz w:val="16"/>
                <w:szCs w:val="16"/>
                <w:rtl w:val="0"/>
              </w:rPr>
              <w:t xml:space="preserve">126.111</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rPr>
                <w:sz w:val="16"/>
                <w:szCs w:val="16"/>
              </w:rPr>
            </w:pPr>
            <w:r w:rsidDel="00000000" w:rsidR="00000000" w:rsidRPr="00000000">
              <w:rPr>
                <w:sz w:val="16"/>
                <w:szCs w:val="16"/>
                <w:rtl w:val="0"/>
              </w:rPr>
              <w:t xml:space="preserve">138.698</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rPr>
                <w:sz w:val="16"/>
                <w:szCs w:val="16"/>
              </w:rPr>
            </w:pPr>
            <w:r w:rsidDel="00000000" w:rsidR="00000000" w:rsidRPr="00000000">
              <w:rPr>
                <w:sz w:val="16"/>
                <w:szCs w:val="16"/>
                <w:rtl w:val="0"/>
              </w:rPr>
              <w:t xml:space="preserve">155.635</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rPr>
                <w:sz w:val="16"/>
                <w:szCs w:val="16"/>
              </w:rPr>
            </w:pPr>
            <w:r w:rsidDel="00000000" w:rsidR="00000000" w:rsidRPr="00000000">
              <w:rPr>
                <w:sz w:val="16"/>
                <w:szCs w:val="16"/>
                <w:rtl w:val="0"/>
              </w:rPr>
              <w:t xml:space="preserve">185.414</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rPr>
                <w:sz w:val="16"/>
                <w:szCs w:val="16"/>
              </w:rPr>
            </w:pPr>
            <w:r w:rsidDel="00000000" w:rsidR="00000000" w:rsidRPr="00000000">
              <w:rPr>
                <w:sz w:val="16"/>
                <w:szCs w:val="16"/>
                <w:rtl w:val="0"/>
              </w:rPr>
              <w:t xml:space="preserve">302.428</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jc w:val="center"/>
              <w:rPr>
                <w:sz w:val="20"/>
                <w:szCs w:val="20"/>
              </w:rPr>
            </w:pPr>
            <w:r w:rsidDel="00000000" w:rsidR="00000000" w:rsidRPr="00000000">
              <w:rPr>
                <w:sz w:val="20"/>
                <w:szCs w:val="20"/>
                <w:rtl w:val="0"/>
              </w:rPr>
              <w:t xml:space="preserve">GBR</w:t>
            </w:r>
          </w:p>
        </w:tc>
        <w:tc>
          <w:tcPr>
            <w:tcMar>
              <w:top w:w="100.0" w:type="dxa"/>
              <w:left w:w="100.0" w:type="dxa"/>
              <w:bottom w:w="100.0" w:type="dxa"/>
              <w:right w:w="100.0" w:type="dxa"/>
            </w:tcMar>
            <w:vAlign w:val="top"/>
          </w:tcPr>
          <w:p w:rsidR="00000000" w:rsidDel="00000000" w:rsidP="00000000" w:rsidRDefault="00000000" w:rsidRPr="00000000" w14:paraId="000001EE">
            <w:pPr>
              <w:rPr>
                <w:sz w:val="16"/>
                <w:szCs w:val="16"/>
              </w:rPr>
            </w:pPr>
            <w:r w:rsidDel="00000000" w:rsidR="00000000" w:rsidRPr="00000000">
              <w:rPr>
                <w:sz w:val="16"/>
                <w:szCs w:val="16"/>
                <w:rtl w:val="0"/>
              </w:rPr>
              <w:t xml:space="preserve">83.6493</w:t>
            </w:r>
          </w:p>
        </w:tc>
        <w:tc>
          <w:tcPr>
            <w:tcMar>
              <w:top w:w="100.0" w:type="dxa"/>
              <w:left w:w="100.0" w:type="dxa"/>
              <w:bottom w:w="100.0" w:type="dxa"/>
              <w:right w:w="100.0" w:type="dxa"/>
            </w:tcMar>
            <w:vAlign w:val="top"/>
          </w:tcPr>
          <w:p w:rsidR="00000000" w:rsidDel="00000000" w:rsidP="00000000" w:rsidRDefault="00000000" w:rsidRPr="00000000" w14:paraId="000001EF">
            <w:pPr>
              <w:rPr>
                <w:sz w:val="16"/>
                <w:szCs w:val="16"/>
              </w:rPr>
            </w:pPr>
            <w:r w:rsidDel="00000000" w:rsidR="00000000" w:rsidRPr="00000000">
              <w:rPr>
                <w:sz w:val="16"/>
                <w:szCs w:val="16"/>
                <w:rtl w:val="0"/>
              </w:rPr>
              <w:t xml:space="preserve">90.4659</w:t>
            </w:r>
          </w:p>
        </w:tc>
        <w:tc>
          <w:tcPr>
            <w:tcMar>
              <w:top w:w="100.0" w:type="dxa"/>
              <w:left w:w="100.0" w:type="dxa"/>
              <w:bottom w:w="100.0" w:type="dxa"/>
              <w:right w:w="100.0" w:type="dxa"/>
            </w:tcMar>
            <w:vAlign w:val="top"/>
          </w:tcPr>
          <w:p w:rsidR="00000000" w:rsidDel="00000000" w:rsidP="00000000" w:rsidRDefault="00000000" w:rsidRPr="00000000" w14:paraId="000001F0">
            <w:pPr>
              <w:rPr>
                <w:sz w:val="16"/>
                <w:szCs w:val="16"/>
              </w:rPr>
            </w:pPr>
            <w:r w:rsidDel="00000000" w:rsidR="00000000" w:rsidRPr="00000000">
              <w:rPr>
                <w:sz w:val="16"/>
                <w:szCs w:val="16"/>
                <w:rtl w:val="0"/>
              </w:rPr>
              <w:t xml:space="preserve">97.9283</w:t>
            </w:r>
          </w:p>
        </w:tc>
        <w:tc>
          <w:tcPr>
            <w:tcMar>
              <w:top w:w="100.0" w:type="dxa"/>
              <w:left w:w="100.0" w:type="dxa"/>
              <w:bottom w:w="100.0" w:type="dxa"/>
              <w:right w:w="100.0" w:type="dxa"/>
            </w:tcMar>
            <w:vAlign w:val="top"/>
          </w:tcPr>
          <w:p w:rsidR="00000000" w:rsidDel="00000000" w:rsidP="00000000" w:rsidRDefault="00000000" w:rsidRPr="00000000" w14:paraId="000001F1">
            <w:pPr>
              <w:rPr>
                <w:sz w:val="16"/>
                <w:szCs w:val="16"/>
              </w:rPr>
            </w:pPr>
            <w:r w:rsidDel="00000000" w:rsidR="00000000" w:rsidRPr="00000000">
              <w:rPr>
                <w:sz w:val="16"/>
                <w:szCs w:val="16"/>
                <w:rtl w:val="0"/>
              </w:rPr>
              <w:t xml:space="preserve">106.363</w:t>
            </w:r>
          </w:p>
        </w:tc>
        <w:tc>
          <w:tcPr>
            <w:tcMar>
              <w:top w:w="100.0" w:type="dxa"/>
              <w:left w:w="100.0" w:type="dxa"/>
              <w:bottom w:w="100.0" w:type="dxa"/>
              <w:right w:w="100.0" w:type="dxa"/>
            </w:tcMar>
            <w:vAlign w:val="top"/>
          </w:tcPr>
          <w:p w:rsidR="00000000" w:rsidDel="00000000" w:rsidP="00000000" w:rsidRDefault="00000000" w:rsidRPr="00000000" w14:paraId="000001F2">
            <w:pPr>
              <w:rPr>
                <w:sz w:val="16"/>
                <w:szCs w:val="16"/>
              </w:rPr>
            </w:pPr>
            <w:r w:rsidDel="00000000" w:rsidR="00000000" w:rsidRPr="00000000">
              <w:rPr>
                <w:sz w:val="16"/>
                <w:szCs w:val="16"/>
                <w:rtl w:val="0"/>
              </w:rPr>
              <w:t xml:space="preserve">116.449</w:t>
            </w:r>
          </w:p>
        </w:tc>
        <w:tc>
          <w:tcPr>
            <w:tcMar>
              <w:top w:w="100.0" w:type="dxa"/>
              <w:left w:w="100.0" w:type="dxa"/>
              <w:bottom w:w="100.0" w:type="dxa"/>
              <w:right w:w="100.0" w:type="dxa"/>
            </w:tcMar>
            <w:vAlign w:val="top"/>
          </w:tcPr>
          <w:p w:rsidR="00000000" w:rsidDel="00000000" w:rsidP="00000000" w:rsidRDefault="00000000" w:rsidRPr="00000000" w14:paraId="000001F3">
            <w:pPr>
              <w:rPr>
                <w:sz w:val="16"/>
                <w:szCs w:val="16"/>
              </w:rPr>
            </w:pPr>
            <w:r w:rsidDel="00000000" w:rsidR="00000000" w:rsidRPr="00000000">
              <w:rPr>
                <w:sz w:val="16"/>
                <w:szCs w:val="16"/>
                <w:rtl w:val="0"/>
              </w:rPr>
              <w:t xml:space="preserve">128.695</w:t>
            </w:r>
          </w:p>
        </w:tc>
        <w:tc>
          <w:tcPr>
            <w:tcMar>
              <w:top w:w="100.0" w:type="dxa"/>
              <w:left w:w="100.0" w:type="dxa"/>
              <w:bottom w:w="100.0" w:type="dxa"/>
              <w:right w:w="100.0" w:type="dxa"/>
            </w:tcMar>
            <w:vAlign w:val="top"/>
          </w:tcPr>
          <w:p w:rsidR="00000000" w:rsidDel="00000000" w:rsidP="00000000" w:rsidRDefault="00000000" w:rsidRPr="00000000" w14:paraId="000001F4">
            <w:pPr>
              <w:rPr>
                <w:sz w:val="16"/>
                <w:szCs w:val="16"/>
              </w:rPr>
            </w:pPr>
            <w:r w:rsidDel="00000000" w:rsidR="00000000" w:rsidRPr="00000000">
              <w:rPr>
                <w:sz w:val="16"/>
                <w:szCs w:val="16"/>
                <w:rtl w:val="0"/>
              </w:rPr>
              <w:t xml:space="preserve">144.074</w:t>
            </w:r>
          </w:p>
        </w:tc>
        <w:tc>
          <w:tcPr>
            <w:tcMar>
              <w:top w:w="100.0" w:type="dxa"/>
              <w:left w:w="100.0" w:type="dxa"/>
              <w:bottom w:w="100.0" w:type="dxa"/>
              <w:right w:w="100.0" w:type="dxa"/>
            </w:tcMar>
            <w:vAlign w:val="top"/>
          </w:tcPr>
          <w:p w:rsidR="00000000" w:rsidDel="00000000" w:rsidP="00000000" w:rsidRDefault="00000000" w:rsidRPr="00000000" w14:paraId="000001F5">
            <w:pPr>
              <w:rPr>
                <w:sz w:val="16"/>
                <w:szCs w:val="16"/>
              </w:rPr>
            </w:pPr>
            <w:r w:rsidDel="00000000" w:rsidR="00000000" w:rsidRPr="00000000">
              <w:rPr>
                <w:sz w:val="16"/>
                <w:szCs w:val="16"/>
                <w:rtl w:val="0"/>
              </w:rPr>
              <w:t xml:space="preserve">164.588</w:t>
            </w:r>
          </w:p>
        </w:tc>
        <w:tc>
          <w:tcPr>
            <w:tcMar>
              <w:top w:w="100.0" w:type="dxa"/>
              <w:left w:w="100.0" w:type="dxa"/>
              <w:bottom w:w="100.0" w:type="dxa"/>
              <w:right w:w="100.0" w:type="dxa"/>
            </w:tcMar>
            <w:vAlign w:val="top"/>
          </w:tcPr>
          <w:p w:rsidR="00000000" w:rsidDel="00000000" w:rsidP="00000000" w:rsidRDefault="00000000" w:rsidRPr="00000000" w14:paraId="000001F6">
            <w:pPr>
              <w:rPr>
                <w:sz w:val="16"/>
                <w:szCs w:val="16"/>
              </w:rPr>
            </w:pPr>
            <w:r w:rsidDel="00000000" w:rsidR="00000000" w:rsidRPr="00000000">
              <w:rPr>
                <w:sz w:val="16"/>
                <w:szCs w:val="16"/>
                <w:rtl w:val="0"/>
              </w:rPr>
              <w:t xml:space="preserve">200.234</w:t>
            </w:r>
          </w:p>
        </w:tc>
        <w:tc>
          <w:tcPr>
            <w:tcMar>
              <w:top w:w="100.0" w:type="dxa"/>
              <w:left w:w="100.0" w:type="dxa"/>
              <w:bottom w:w="100.0" w:type="dxa"/>
              <w:right w:w="100.0" w:type="dxa"/>
            </w:tcMar>
            <w:vAlign w:val="top"/>
          </w:tcPr>
          <w:p w:rsidR="00000000" w:rsidDel="00000000" w:rsidP="00000000" w:rsidRDefault="00000000" w:rsidRPr="00000000" w14:paraId="000001F7">
            <w:pPr>
              <w:rPr>
                <w:sz w:val="16"/>
                <w:szCs w:val="16"/>
              </w:rPr>
            </w:pPr>
            <w:r w:rsidDel="00000000" w:rsidR="00000000" w:rsidRPr="00000000">
              <w:rPr>
                <w:sz w:val="16"/>
                <w:szCs w:val="16"/>
                <w:rtl w:val="0"/>
              </w:rPr>
              <w:t xml:space="preserve">367.572</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jc w:val="center"/>
              <w:rPr>
                <w:sz w:val="20"/>
                <w:szCs w:val="20"/>
              </w:rPr>
            </w:pPr>
            <w:r w:rsidDel="00000000" w:rsidR="00000000" w:rsidRPr="00000000">
              <w:rPr>
                <w:sz w:val="20"/>
                <w:szCs w:val="20"/>
                <w:rtl w:val="0"/>
              </w:rPr>
              <w:t xml:space="preserve">IND</w:t>
            </w:r>
          </w:p>
        </w:tc>
        <w:tc>
          <w:tcPr>
            <w:tcMar>
              <w:top w:w="100.0" w:type="dxa"/>
              <w:left w:w="100.0" w:type="dxa"/>
              <w:bottom w:w="100.0" w:type="dxa"/>
              <w:right w:w="100.0" w:type="dxa"/>
            </w:tcMar>
            <w:vAlign w:val="top"/>
          </w:tcPr>
          <w:p w:rsidR="00000000" w:rsidDel="00000000" w:rsidP="00000000" w:rsidRDefault="00000000" w:rsidRPr="00000000" w14:paraId="000001F9">
            <w:pPr>
              <w:rPr>
                <w:sz w:val="16"/>
                <w:szCs w:val="16"/>
              </w:rPr>
            </w:pPr>
            <w:r w:rsidDel="00000000" w:rsidR="00000000" w:rsidRPr="00000000">
              <w:rPr>
                <w:sz w:val="16"/>
                <w:szCs w:val="16"/>
                <w:rtl w:val="0"/>
              </w:rPr>
              <w:t xml:space="preserve">78.2131</w:t>
            </w:r>
          </w:p>
        </w:tc>
        <w:tc>
          <w:tcPr>
            <w:tcMar>
              <w:top w:w="100.0" w:type="dxa"/>
              <w:left w:w="100.0" w:type="dxa"/>
              <w:bottom w:w="100.0" w:type="dxa"/>
              <w:right w:w="100.0" w:type="dxa"/>
            </w:tcMar>
            <w:vAlign w:val="top"/>
          </w:tcPr>
          <w:p w:rsidR="00000000" w:rsidDel="00000000" w:rsidP="00000000" w:rsidRDefault="00000000" w:rsidRPr="00000000" w14:paraId="000001FA">
            <w:pPr>
              <w:rPr>
                <w:sz w:val="16"/>
                <w:szCs w:val="16"/>
              </w:rPr>
            </w:pPr>
            <w:r w:rsidDel="00000000" w:rsidR="00000000" w:rsidRPr="00000000">
              <w:rPr>
                <w:sz w:val="16"/>
                <w:szCs w:val="16"/>
                <w:rtl w:val="0"/>
              </w:rPr>
              <w:t xml:space="preserve">83.7484</w:t>
            </w:r>
          </w:p>
        </w:tc>
        <w:tc>
          <w:tcPr>
            <w:tcMar>
              <w:top w:w="100.0" w:type="dxa"/>
              <w:left w:w="100.0" w:type="dxa"/>
              <w:bottom w:w="100.0" w:type="dxa"/>
              <w:right w:w="100.0" w:type="dxa"/>
            </w:tcMar>
            <w:vAlign w:val="top"/>
          </w:tcPr>
          <w:p w:rsidR="00000000" w:rsidDel="00000000" w:rsidP="00000000" w:rsidRDefault="00000000" w:rsidRPr="00000000" w14:paraId="000001FB">
            <w:pPr>
              <w:rPr>
                <w:sz w:val="16"/>
                <w:szCs w:val="16"/>
              </w:rPr>
            </w:pPr>
            <w:r w:rsidDel="00000000" w:rsidR="00000000" w:rsidRPr="00000000">
              <w:rPr>
                <w:sz w:val="16"/>
                <w:szCs w:val="16"/>
                <w:rtl w:val="0"/>
              </w:rPr>
              <w:t xml:space="preserve">89.7148</w:t>
            </w:r>
          </w:p>
        </w:tc>
        <w:tc>
          <w:tcPr>
            <w:tcMar>
              <w:top w:w="100.0" w:type="dxa"/>
              <w:left w:w="100.0" w:type="dxa"/>
              <w:bottom w:w="100.0" w:type="dxa"/>
              <w:right w:w="100.0" w:type="dxa"/>
            </w:tcMar>
            <w:vAlign w:val="top"/>
          </w:tcPr>
          <w:p w:rsidR="00000000" w:rsidDel="00000000" w:rsidP="00000000" w:rsidRDefault="00000000" w:rsidRPr="00000000" w14:paraId="000001FC">
            <w:pPr>
              <w:rPr>
                <w:sz w:val="16"/>
                <w:szCs w:val="16"/>
              </w:rPr>
            </w:pPr>
            <w:r w:rsidDel="00000000" w:rsidR="00000000" w:rsidRPr="00000000">
              <w:rPr>
                <w:sz w:val="16"/>
                <w:szCs w:val="16"/>
                <w:rtl w:val="0"/>
              </w:rPr>
              <w:t xml:space="preserve">97.1125</w:t>
            </w:r>
          </w:p>
        </w:tc>
        <w:tc>
          <w:tcPr>
            <w:tcMar>
              <w:top w:w="100.0" w:type="dxa"/>
              <w:left w:w="100.0" w:type="dxa"/>
              <w:bottom w:w="100.0" w:type="dxa"/>
              <w:right w:w="100.0" w:type="dxa"/>
            </w:tcMar>
            <w:vAlign w:val="top"/>
          </w:tcPr>
          <w:p w:rsidR="00000000" w:rsidDel="00000000" w:rsidP="00000000" w:rsidRDefault="00000000" w:rsidRPr="00000000" w14:paraId="000001FD">
            <w:pPr>
              <w:rPr>
                <w:sz w:val="16"/>
                <w:szCs w:val="16"/>
              </w:rPr>
            </w:pPr>
            <w:r w:rsidDel="00000000" w:rsidR="00000000" w:rsidRPr="00000000">
              <w:rPr>
                <w:sz w:val="16"/>
                <w:szCs w:val="16"/>
                <w:rtl w:val="0"/>
              </w:rPr>
              <w:t xml:space="preserve">106.033</w:t>
            </w:r>
          </w:p>
        </w:tc>
        <w:tc>
          <w:tcPr>
            <w:tcMar>
              <w:top w:w="100.0" w:type="dxa"/>
              <w:left w:w="100.0" w:type="dxa"/>
              <w:bottom w:w="100.0" w:type="dxa"/>
              <w:right w:w="100.0" w:type="dxa"/>
            </w:tcMar>
            <w:vAlign w:val="top"/>
          </w:tcPr>
          <w:p w:rsidR="00000000" w:rsidDel="00000000" w:rsidP="00000000" w:rsidRDefault="00000000" w:rsidRPr="00000000" w14:paraId="000001FE">
            <w:pPr>
              <w:rPr>
                <w:sz w:val="16"/>
                <w:szCs w:val="16"/>
              </w:rPr>
            </w:pPr>
            <w:r w:rsidDel="00000000" w:rsidR="00000000" w:rsidRPr="00000000">
              <w:rPr>
                <w:sz w:val="16"/>
                <w:szCs w:val="16"/>
                <w:rtl w:val="0"/>
              </w:rPr>
              <w:t xml:space="preserve">117.052</w:t>
            </w:r>
          </w:p>
        </w:tc>
        <w:tc>
          <w:tcPr>
            <w:tcMar>
              <w:top w:w="100.0" w:type="dxa"/>
              <w:left w:w="100.0" w:type="dxa"/>
              <w:bottom w:w="100.0" w:type="dxa"/>
              <w:right w:w="100.0" w:type="dxa"/>
            </w:tcMar>
            <w:vAlign w:val="top"/>
          </w:tcPr>
          <w:p w:rsidR="00000000" w:rsidDel="00000000" w:rsidP="00000000" w:rsidRDefault="00000000" w:rsidRPr="00000000" w14:paraId="000001FF">
            <w:pPr>
              <w:rPr>
                <w:sz w:val="16"/>
                <w:szCs w:val="16"/>
              </w:rPr>
            </w:pPr>
            <w:r w:rsidDel="00000000" w:rsidR="00000000" w:rsidRPr="00000000">
              <w:rPr>
                <w:sz w:val="16"/>
                <w:szCs w:val="16"/>
                <w:rtl w:val="0"/>
              </w:rPr>
              <w:t xml:space="preserve">131.819</w:t>
            </w:r>
          </w:p>
        </w:tc>
        <w:tc>
          <w:tcPr>
            <w:tcMar>
              <w:top w:w="100.0" w:type="dxa"/>
              <w:left w:w="100.0" w:type="dxa"/>
              <w:bottom w:w="100.0" w:type="dxa"/>
              <w:right w:w="100.0" w:type="dxa"/>
            </w:tcMar>
            <w:vAlign w:val="top"/>
          </w:tcPr>
          <w:p w:rsidR="00000000" w:rsidDel="00000000" w:rsidP="00000000" w:rsidRDefault="00000000" w:rsidRPr="00000000" w14:paraId="00000200">
            <w:pPr>
              <w:rPr>
                <w:sz w:val="16"/>
                <w:szCs w:val="16"/>
              </w:rPr>
            </w:pPr>
            <w:r w:rsidDel="00000000" w:rsidR="00000000" w:rsidRPr="00000000">
              <w:rPr>
                <w:sz w:val="16"/>
                <w:szCs w:val="16"/>
                <w:rtl w:val="0"/>
              </w:rPr>
              <w:t xml:space="preserve">153.627</w:t>
            </w:r>
          </w:p>
        </w:tc>
        <w:tc>
          <w:tcPr>
            <w:tcMar>
              <w:top w:w="100.0" w:type="dxa"/>
              <w:left w:w="100.0" w:type="dxa"/>
              <w:bottom w:w="100.0" w:type="dxa"/>
              <w:right w:w="100.0" w:type="dxa"/>
            </w:tcMar>
            <w:vAlign w:val="top"/>
          </w:tcPr>
          <w:p w:rsidR="00000000" w:rsidDel="00000000" w:rsidP="00000000" w:rsidRDefault="00000000" w:rsidRPr="00000000" w14:paraId="00000201">
            <w:pPr>
              <w:rPr>
                <w:sz w:val="16"/>
                <w:szCs w:val="16"/>
              </w:rPr>
            </w:pPr>
            <w:r w:rsidDel="00000000" w:rsidR="00000000" w:rsidRPr="00000000">
              <w:rPr>
                <w:sz w:val="16"/>
                <w:szCs w:val="16"/>
                <w:rtl w:val="0"/>
              </w:rPr>
              <w:t xml:space="preserve">193.029</w:t>
            </w:r>
          </w:p>
        </w:tc>
        <w:tc>
          <w:tcPr>
            <w:tcMar>
              <w:top w:w="100.0" w:type="dxa"/>
              <w:left w:w="100.0" w:type="dxa"/>
              <w:bottom w:w="100.0" w:type="dxa"/>
              <w:right w:w="100.0" w:type="dxa"/>
            </w:tcMar>
            <w:vAlign w:val="top"/>
          </w:tcPr>
          <w:p w:rsidR="00000000" w:rsidDel="00000000" w:rsidP="00000000" w:rsidRDefault="00000000" w:rsidRPr="00000000" w14:paraId="00000202">
            <w:pPr>
              <w:rPr>
                <w:sz w:val="16"/>
                <w:szCs w:val="16"/>
              </w:rPr>
            </w:pPr>
            <w:r w:rsidDel="00000000" w:rsidR="00000000" w:rsidRPr="00000000">
              <w:rPr>
                <w:sz w:val="16"/>
                <w:szCs w:val="16"/>
                <w:rtl w:val="0"/>
              </w:rPr>
              <w:t xml:space="preserve">407.378</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jc w:val="center"/>
              <w:rPr>
                <w:sz w:val="20"/>
                <w:szCs w:val="20"/>
              </w:rPr>
            </w:pPr>
            <w:r w:rsidDel="00000000" w:rsidR="00000000" w:rsidRPr="00000000">
              <w:rPr>
                <w:sz w:val="20"/>
                <w:szCs w:val="20"/>
                <w:rtl w:val="0"/>
              </w:rPr>
              <w:t xml:space="preserve">TWN</w:t>
            </w:r>
          </w:p>
        </w:tc>
        <w:tc>
          <w:tcPr>
            <w:tcMar>
              <w:top w:w="100.0" w:type="dxa"/>
              <w:left w:w="100.0" w:type="dxa"/>
              <w:bottom w:w="100.0" w:type="dxa"/>
              <w:right w:w="100.0" w:type="dxa"/>
            </w:tcMar>
            <w:vAlign w:val="top"/>
          </w:tcPr>
          <w:p w:rsidR="00000000" w:rsidDel="00000000" w:rsidP="00000000" w:rsidRDefault="00000000" w:rsidRPr="00000000" w14:paraId="00000204">
            <w:pPr>
              <w:rPr>
                <w:sz w:val="16"/>
                <w:szCs w:val="16"/>
              </w:rPr>
            </w:pPr>
            <w:r w:rsidDel="00000000" w:rsidR="00000000" w:rsidRPr="00000000">
              <w:rPr>
                <w:sz w:val="16"/>
                <w:szCs w:val="16"/>
                <w:rtl w:val="0"/>
              </w:rPr>
              <w:t xml:space="preserve">84.8589</w:t>
            </w:r>
          </w:p>
        </w:tc>
        <w:tc>
          <w:tcPr>
            <w:tcMar>
              <w:top w:w="100.0" w:type="dxa"/>
              <w:left w:w="100.0" w:type="dxa"/>
              <w:bottom w:w="100.0" w:type="dxa"/>
              <w:right w:w="100.0" w:type="dxa"/>
            </w:tcMar>
            <w:vAlign w:val="top"/>
          </w:tcPr>
          <w:p w:rsidR="00000000" w:rsidDel="00000000" w:rsidP="00000000" w:rsidRDefault="00000000" w:rsidRPr="00000000" w14:paraId="00000205">
            <w:pPr>
              <w:rPr>
                <w:sz w:val="16"/>
                <w:szCs w:val="16"/>
              </w:rPr>
            </w:pPr>
            <w:r w:rsidDel="00000000" w:rsidR="00000000" w:rsidRPr="00000000">
              <w:rPr>
                <w:sz w:val="16"/>
                <w:szCs w:val="16"/>
                <w:rtl w:val="0"/>
              </w:rPr>
              <w:t xml:space="preserve">90.92</w:t>
            </w:r>
          </w:p>
        </w:tc>
        <w:tc>
          <w:tcPr>
            <w:tcMar>
              <w:top w:w="100.0" w:type="dxa"/>
              <w:left w:w="100.0" w:type="dxa"/>
              <w:bottom w:w="100.0" w:type="dxa"/>
              <w:right w:w="100.0" w:type="dxa"/>
            </w:tcMar>
            <w:vAlign w:val="top"/>
          </w:tcPr>
          <w:p w:rsidR="00000000" w:rsidDel="00000000" w:rsidP="00000000" w:rsidRDefault="00000000" w:rsidRPr="00000000" w14:paraId="00000206">
            <w:pPr>
              <w:rPr>
                <w:sz w:val="16"/>
                <w:szCs w:val="16"/>
              </w:rPr>
            </w:pPr>
            <w:r w:rsidDel="00000000" w:rsidR="00000000" w:rsidRPr="00000000">
              <w:rPr>
                <w:sz w:val="16"/>
                <w:szCs w:val="16"/>
                <w:rtl w:val="0"/>
              </w:rPr>
              <w:t xml:space="preserve">98.3125</w:t>
            </w:r>
          </w:p>
        </w:tc>
        <w:tc>
          <w:tcPr>
            <w:tcMar>
              <w:top w:w="100.0" w:type="dxa"/>
              <w:left w:w="100.0" w:type="dxa"/>
              <w:bottom w:w="100.0" w:type="dxa"/>
              <w:right w:w="100.0" w:type="dxa"/>
            </w:tcMar>
            <w:vAlign w:val="top"/>
          </w:tcPr>
          <w:p w:rsidR="00000000" w:rsidDel="00000000" w:rsidP="00000000" w:rsidRDefault="00000000" w:rsidRPr="00000000" w14:paraId="00000207">
            <w:pPr>
              <w:rPr>
                <w:sz w:val="16"/>
                <w:szCs w:val="16"/>
              </w:rPr>
            </w:pPr>
            <w:r w:rsidDel="00000000" w:rsidR="00000000" w:rsidRPr="00000000">
              <w:rPr>
                <w:sz w:val="16"/>
                <w:szCs w:val="16"/>
                <w:rtl w:val="0"/>
              </w:rPr>
              <w:t xml:space="preserve">106.218</w:t>
            </w:r>
          </w:p>
        </w:tc>
        <w:tc>
          <w:tcPr>
            <w:tcMar>
              <w:top w:w="100.0" w:type="dxa"/>
              <w:left w:w="100.0" w:type="dxa"/>
              <w:bottom w:w="100.0" w:type="dxa"/>
              <w:right w:w="100.0" w:type="dxa"/>
            </w:tcMar>
            <w:vAlign w:val="top"/>
          </w:tcPr>
          <w:p w:rsidR="00000000" w:rsidDel="00000000" w:rsidP="00000000" w:rsidRDefault="00000000" w:rsidRPr="00000000" w14:paraId="00000208">
            <w:pPr>
              <w:rPr>
                <w:sz w:val="16"/>
                <w:szCs w:val="16"/>
              </w:rPr>
            </w:pPr>
            <w:r w:rsidDel="00000000" w:rsidR="00000000" w:rsidRPr="00000000">
              <w:rPr>
                <w:sz w:val="16"/>
                <w:szCs w:val="16"/>
                <w:rtl w:val="0"/>
              </w:rPr>
              <w:t xml:space="preserve">115.443</w:t>
            </w:r>
          </w:p>
        </w:tc>
        <w:tc>
          <w:tcPr>
            <w:tcMar>
              <w:top w:w="100.0" w:type="dxa"/>
              <w:left w:w="100.0" w:type="dxa"/>
              <w:bottom w:w="100.0" w:type="dxa"/>
              <w:right w:w="100.0" w:type="dxa"/>
            </w:tcMar>
            <w:vAlign w:val="top"/>
          </w:tcPr>
          <w:p w:rsidR="00000000" w:rsidDel="00000000" w:rsidP="00000000" w:rsidRDefault="00000000" w:rsidRPr="00000000" w14:paraId="00000209">
            <w:pPr>
              <w:rPr>
                <w:sz w:val="16"/>
                <w:szCs w:val="16"/>
              </w:rPr>
            </w:pPr>
            <w:r w:rsidDel="00000000" w:rsidR="00000000" w:rsidRPr="00000000">
              <w:rPr>
                <w:sz w:val="16"/>
                <w:szCs w:val="16"/>
                <w:rtl w:val="0"/>
              </w:rPr>
              <w:t xml:space="preserve">126.361</w:t>
            </w:r>
          </w:p>
        </w:tc>
        <w:tc>
          <w:tcPr>
            <w:tcMar>
              <w:top w:w="100.0" w:type="dxa"/>
              <w:left w:w="100.0" w:type="dxa"/>
              <w:bottom w:w="100.0" w:type="dxa"/>
              <w:right w:w="100.0" w:type="dxa"/>
            </w:tcMar>
            <w:vAlign w:val="top"/>
          </w:tcPr>
          <w:p w:rsidR="00000000" w:rsidDel="00000000" w:rsidP="00000000" w:rsidRDefault="00000000" w:rsidRPr="00000000" w14:paraId="0000020A">
            <w:pPr>
              <w:rPr>
                <w:sz w:val="16"/>
                <w:szCs w:val="16"/>
              </w:rPr>
            </w:pPr>
            <w:r w:rsidDel="00000000" w:rsidR="00000000" w:rsidRPr="00000000">
              <w:rPr>
                <w:sz w:val="16"/>
                <w:szCs w:val="16"/>
                <w:rtl w:val="0"/>
              </w:rPr>
              <w:t xml:space="preserve">142.116</w:t>
            </w:r>
          </w:p>
        </w:tc>
        <w:tc>
          <w:tcPr>
            <w:tcMar>
              <w:top w:w="100.0" w:type="dxa"/>
              <w:left w:w="100.0" w:type="dxa"/>
              <w:bottom w:w="100.0" w:type="dxa"/>
              <w:right w:w="100.0" w:type="dxa"/>
            </w:tcMar>
            <w:vAlign w:val="top"/>
          </w:tcPr>
          <w:p w:rsidR="00000000" w:rsidDel="00000000" w:rsidP="00000000" w:rsidRDefault="00000000" w:rsidRPr="00000000" w14:paraId="0000020B">
            <w:pPr>
              <w:rPr>
                <w:sz w:val="16"/>
                <w:szCs w:val="16"/>
              </w:rPr>
            </w:pPr>
            <w:r w:rsidDel="00000000" w:rsidR="00000000" w:rsidRPr="00000000">
              <w:rPr>
                <w:sz w:val="16"/>
                <w:szCs w:val="16"/>
                <w:rtl w:val="0"/>
              </w:rPr>
              <w:t xml:space="preserve">163.139</w:t>
            </w:r>
          </w:p>
        </w:tc>
        <w:tc>
          <w:tcPr>
            <w:tcMar>
              <w:top w:w="100.0" w:type="dxa"/>
              <w:left w:w="100.0" w:type="dxa"/>
              <w:bottom w:w="100.0" w:type="dxa"/>
              <w:right w:w="100.0" w:type="dxa"/>
            </w:tcMar>
            <w:vAlign w:val="top"/>
          </w:tcPr>
          <w:p w:rsidR="00000000" w:rsidDel="00000000" w:rsidP="00000000" w:rsidRDefault="00000000" w:rsidRPr="00000000" w14:paraId="0000020C">
            <w:pPr>
              <w:rPr>
                <w:sz w:val="16"/>
                <w:szCs w:val="16"/>
              </w:rPr>
            </w:pPr>
            <w:r w:rsidDel="00000000" w:rsidR="00000000" w:rsidRPr="00000000">
              <w:rPr>
                <w:sz w:val="16"/>
                <w:szCs w:val="16"/>
                <w:rtl w:val="0"/>
              </w:rPr>
              <w:t xml:space="preserve">195.944</w:t>
            </w:r>
          </w:p>
        </w:tc>
        <w:tc>
          <w:tcPr>
            <w:tcMar>
              <w:top w:w="100.0" w:type="dxa"/>
              <w:left w:w="100.0" w:type="dxa"/>
              <w:bottom w:w="100.0" w:type="dxa"/>
              <w:right w:w="100.0" w:type="dxa"/>
            </w:tcMar>
            <w:vAlign w:val="top"/>
          </w:tcPr>
          <w:p w:rsidR="00000000" w:rsidDel="00000000" w:rsidP="00000000" w:rsidRDefault="00000000" w:rsidRPr="00000000" w14:paraId="0000020D">
            <w:pPr>
              <w:rPr>
                <w:sz w:val="16"/>
                <w:szCs w:val="16"/>
              </w:rPr>
            </w:pPr>
            <w:r w:rsidDel="00000000" w:rsidR="00000000" w:rsidRPr="00000000">
              <w:rPr>
                <w:sz w:val="16"/>
                <w:szCs w:val="16"/>
                <w:rtl w:val="0"/>
              </w:rPr>
              <w:t xml:space="preserve">325.352</w:t>
            </w:r>
          </w:p>
        </w:tc>
      </w:tr>
      <w:tr>
        <w:trPr>
          <w:trHeight w:val="500" w:hRule="atLeast"/>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jc w:val="center"/>
              <w:rPr>
                <w:sz w:val="20"/>
                <w:szCs w:val="20"/>
              </w:rPr>
            </w:pPr>
            <w:r w:rsidDel="00000000" w:rsidR="00000000" w:rsidRPr="00000000">
              <w:rPr>
                <w:sz w:val="20"/>
                <w:szCs w:val="20"/>
                <w:rtl w:val="0"/>
              </w:rPr>
              <w:t xml:space="preserve">USA</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rPr>
                <w:sz w:val="16"/>
                <w:szCs w:val="16"/>
              </w:rPr>
            </w:pPr>
            <w:r w:rsidDel="00000000" w:rsidR="00000000" w:rsidRPr="00000000">
              <w:rPr>
                <w:sz w:val="16"/>
                <w:szCs w:val="16"/>
                <w:rtl w:val="0"/>
              </w:rPr>
              <w:t xml:space="preserve">82.1383</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rPr>
                <w:sz w:val="16"/>
                <w:szCs w:val="16"/>
              </w:rPr>
            </w:pPr>
            <w:r w:rsidDel="00000000" w:rsidR="00000000" w:rsidRPr="00000000">
              <w:rPr>
                <w:sz w:val="16"/>
                <w:szCs w:val="16"/>
                <w:rtl w:val="0"/>
              </w:rPr>
              <w:t xml:space="preserve">90.1341</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rPr>
                <w:sz w:val="16"/>
                <w:szCs w:val="16"/>
              </w:rPr>
            </w:pPr>
            <w:r w:rsidDel="00000000" w:rsidR="00000000" w:rsidRPr="00000000">
              <w:rPr>
                <w:sz w:val="16"/>
                <w:szCs w:val="16"/>
                <w:rtl w:val="0"/>
              </w:rPr>
              <w:t xml:space="preserve">98.6344</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rPr>
                <w:sz w:val="16"/>
                <w:szCs w:val="16"/>
              </w:rPr>
            </w:pPr>
            <w:r w:rsidDel="00000000" w:rsidR="00000000" w:rsidRPr="00000000">
              <w:rPr>
                <w:sz w:val="16"/>
                <w:szCs w:val="16"/>
                <w:rtl w:val="0"/>
              </w:rPr>
              <w:t xml:space="preserve">108.184</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rPr>
                <w:sz w:val="16"/>
                <w:szCs w:val="16"/>
              </w:rPr>
            </w:pPr>
            <w:r w:rsidDel="00000000" w:rsidR="00000000" w:rsidRPr="00000000">
              <w:rPr>
                <w:sz w:val="16"/>
                <w:szCs w:val="16"/>
                <w:rtl w:val="0"/>
              </w:rPr>
              <w:t xml:space="preserve">119.599</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rPr>
                <w:sz w:val="16"/>
                <w:szCs w:val="16"/>
              </w:rPr>
            </w:pPr>
            <w:r w:rsidDel="00000000" w:rsidR="00000000" w:rsidRPr="00000000">
              <w:rPr>
                <w:sz w:val="16"/>
                <w:szCs w:val="16"/>
                <w:rtl w:val="0"/>
              </w:rPr>
              <w:t xml:space="preserve">133.352</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rPr>
                <w:sz w:val="16"/>
                <w:szCs w:val="16"/>
              </w:rPr>
            </w:pPr>
            <w:r w:rsidDel="00000000" w:rsidR="00000000" w:rsidRPr="00000000">
              <w:rPr>
                <w:sz w:val="16"/>
                <w:szCs w:val="16"/>
                <w:rtl w:val="0"/>
              </w:rPr>
              <w:t xml:space="preserve">151.393</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rPr>
                <w:sz w:val="16"/>
                <w:szCs w:val="16"/>
              </w:rPr>
            </w:pPr>
            <w:r w:rsidDel="00000000" w:rsidR="00000000" w:rsidRPr="00000000">
              <w:rPr>
                <w:sz w:val="16"/>
                <w:szCs w:val="16"/>
                <w:rtl w:val="0"/>
              </w:rPr>
              <w:t xml:space="preserve">175.714</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rPr>
                <w:sz w:val="16"/>
                <w:szCs w:val="16"/>
              </w:rPr>
            </w:pPr>
            <w:r w:rsidDel="00000000" w:rsidR="00000000" w:rsidRPr="00000000">
              <w:rPr>
                <w:sz w:val="16"/>
                <w:szCs w:val="16"/>
                <w:rtl w:val="0"/>
              </w:rPr>
              <w:t xml:space="preserve">214.828</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rPr>
                <w:sz w:val="16"/>
                <w:szCs w:val="16"/>
              </w:rPr>
            </w:pPr>
            <w:r w:rsidDel="00000000" w:rsidR="00000000" w:rsidRPr="00000000">
              <w:rPr>
                <w:sz w:val="16"/>
                <w:szCs w:val="16"/>
                <w:rtl w:val="0"/>
              </w:rPr>
              <w:t xml:space="preserve">373.325</w:t>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rtl w:val="0"/>
        </w:rPr>
        <w:br w:type="textWrapping"/>
        <w:t xml:space="preserve">All five country had right skewed income distribution with roughly similar shape of distribution. However, in detail level, Germany and Taiwan were similar to each other in terms of the position of the lowest ventile group (located between 25~30% of mean income), the position of highest income group (located between 300~350% of mean income), and about 50% people gathered in the interval between 50~100% of mean income. In contrast, United Kingdom and United States were similar to each other in terms of higher income level for the highest ventile group (around 370%), lower income level for the lowest ventile group(&lt;20%), and less people gathered around 50~100% income interval (about 40~45% of people). Compare to Germany-Taiwan, income distribution of UK-US were slightly widely spread. India’s income distribution were different from all the others because of its more-centralized distribution and the ultra-high income level for the  highest ventile group (&gt;400%).</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3. Is the percentage of income earned by the top 5 percent in a country related to mean income in that country? What about the percentage of income earned by the bottom 5 percent?</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If so, what’s the relationship, and does the relationship have a simple explanation, such as regional differences? Are there any outliers that require special explanation?</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drawing>
          <wp:inline distB="114300" distT="114300" distL="114300" distR="114300">
            <wp:extent cx="5943600" cy="36703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180975</wp:posOffset>
            </wp:positionV>
            <wp:extent cx="2629505" cy="1814513"/>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29505" cy="1814513"/>
                    </a:xfrm>
                    <a:prstGeom prst="rect"/>
                    <a:ln/>
                  </pic:spPr>
                </pic:pic>
              </a:graphicData>
            </a:graphic>
          </wp:anchor>
        </w:drawing>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We found a linear relationship between the percentage of income earned by the top 5 percent and the bottom 5 percent in a country related to mean income in that country.</w:t>
      </w:r>
    </w:p>
    <w:p w:rsidR="00000000" w:rsidDel="00000000" w:rsidP="00000000" w:rsidRDefault="00000000" w:rsidRPr="00000000" w14:paraId="00000233">
      <w:pPr>
        <w:rPr/>
      </w:pPr>
      <w:r w:rsidDel="00000000" w:rsidR="00000000" w:rsidRPr="00000000">
        <w:rPr>
          <w:rtl w:val="0"/>
        </w:rPr>
        <w:t xml:space="preserve">Bottom 5 percent: </w:t>
      </w:r>
      <m:oMath>
        <m:r>
          <w:rPr/>
          <m:t xml:space="preserve">Average Per Capita Income = -2119.81+0.26*bottom</m:t>
        </m:r>
        <m:r>
          <w:rPr/>
          <m:t xml:space="preserve">5income</m:t>
        </m:r>
        <m:r>
          <w:rPr/>
          <m:t xml:space="preserve"> </m:t>
        </m:r>
      </m:oMath>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For the top 5 percent, for every 1 dollar increases in the income of the bottom 5 percent, the country’s average per capita income goes up by 4.20 dollar. The model with 0.89 R squared value, meaning it explains 89% of the variation in the country’s per capita income mean. </w:t>
      </w:r>
    </w:p>
    <w:p w:rsidR="00000000" w:rsidDel="00000000" w:rsidP="00000000" w:rsidRDefault="00000000" w:rsidRPr="00000000" w14:paraId="00000235">
      <w:pPr>
        <w:rPr/>
      </w:pPr>
      <w:r w:rsidDel="00000000" w:rsidR="00000000" w:rsidRPr="00000000">
        <w:rPr>
          <w:rtl w:val="0"/>
        </w:rPr>
        <w:t xml:space="preserve">Top 5 percent:  </w:t>
      </w:r>
      <m:oMath>
        <m:r>
          <w:rPr/>
          <m:t xml:space="preserve">Average Per Capita Income = 135435.46+4.2*top</m:t>
        </m:r>
        <m:r>
          <w:rPr/>
          <m:t xml:space="preserve">5income</m:t>
        </m:r>
      </m:oMath>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For the lower 5 percent:  for every 1 dollar increases in the income of the top 5 percent, the country’s average per capita income goes up by 0.26 dollar. Also, from the R squared value, we can see this model explains 94% of the the variation in the country’s per capita income mean. </w:t>
      </w:r>
    </w:p>
    <w:p w:rsidR="00000000" w:rsidDel="00000000" w:rsidP="00000000" w:rsidRDefault="00000000" w:rsidRPr="00000000" w14:paraId="00000237">
      <w:pPr>
        <w:rPr/>
      </w:pPr>
      <w:r w:rsidDel="00000000" w:rsidR="00000000" w:rsidRPr="00000000">
        <w:rPr>
          <w:rtl w:val="0"/>
        </w:rPr>
        <w:t xml:space="preserve">To sum up: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Question2</w:t>
      </w:r>
    </w:p>
    <w:p w:rsidR="00000000" w:rsidDel="00000000" w:rsidP="00000000" w:rsidRDefault="00000000" w:rsidRPr="00000000" w14:paraId="00000251">
      <w:pPr>
        <w:rPr/>
      </w:pPr>
      <w:r w:rsidDel="00000000" w:rsidR="00000000" w:rsidRPr="00000000">
        <w:rPr/>
        <w:drawing>
          <wp:inline distB="114300" distT="114300" distL="114300" distR="114300">
            <wp:extent cx="5943600" cy="50927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Is this graph good?</w:t>
      </w:r>
    </w:p>
    <w:p w:rsidR="00000000" w:rsidDel="00000000" w:rsidP="00000000" w:rsidRDefault="00000000" w:rsidRPr="00000000" w14:paraId="00000254">
      <w:pPr>
        <w:rPr/>
      </w:pPr>
      <w:r w:rsidDel="00000000" w:rsidR="00000000" w:rsidRPr="00000000">
        <w:rPr>
          <w:rtl w:val="0"/>
        </w:rPr>
        <w:t xml:space="preserve">Which question is this graph for? Q2?</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Or this one(Q2)</w:t>
      </w:r>
    </w:p>
    <w:p w:rsidR="00000000" w:rsidDel="00000000" w:rsidP="00000000" w:rsidRDefault="00000000" w:rsidRPr="00000000" w14:paraId="00000266">
      <w:pPr>
        <w:rPr/>
      </w:pPr>
      <w:r w:rsidDel="00000000" w:rsidR="00000000" w:rsidRPr="00000000">
        <w:rPr/>
        <w:drawing>
          <wp:inline distB="114300" distT="114300" distL="114300" distR="114300">
            <wp:extent cx="5943600" cy="50927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Or this one?(Q2)</w:t>
      </w:r>
      <w:r w:rsidDel="00000000" w:rsidR="00000000" w:rsidRPr="00000000">
        <w:rPr/>
        <w:drawing>
          <wp:inline distB="114300" distT="114300" distL="114300" distR="114300">
            <wp:extent cx="4729163" cy="4054651"/>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29163" cy="4054651"/>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sectPr>
      <w:pgSz w:h="15840" w:w="12240"/>
      <w:pgMar w:bottom="720" w:top="720" w:left="117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