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2628900</wp:posOffset>
                </wp:positionH>
                <wp:positionV relativeFrom="page">
                  <wp:posOffset>784225</wp:posOffset>
                </wp:positionV>
                <wp:extent cx="4640560" cy="7534979"/>
                <wp:effectExtent b="0" l="0" r="0" t="0"/>
                <wp:wrapNone/>
                <wp:docPr id="2" name=""/>
                <a:graphic>
                  <a:graphicData uri="http://schemas.microsoft.com/office/word/2010/wordprocessingGroup">
                    <wpg:wgp>
                      <wpg:cNvGrpSpPr/>
                      <wpg:grpSpPr>
                        <a:xfrm>
                          <a:off x="3025700" y="0"/>
                          <a:ext cx="4640560" cy="7534979"/>
                          <a:chOff x="3025700" y="0"/>
                          <a:chExt cx="4640600" cy="7560000"/>
                        </a:xfrm>
                      </wpg:grpSpPr>
                      <wpg:grpSp>
                        <wpg:cNvGrpSpPr/>
                        <wpg:grpSpPr>
                          <a:xfrm>
                            <a:off x="3025720" y="0"/>
                            <a:ext cx="4640560" cy="7560000"/>
                            <a:chOff x="3025710" y="0"/>
                            <a:chExt cx="4640580" cy="7560000"/>
                          </a:xfrm>
                        </wpg:grpSpPr>
                        <wps:wsp>
                          <wps:cNvSpPr/>
                          <wps:cNvPr id="4" name="Shape 4"/>
                          <wps:spPr>
                            <a:xfrm>
                              <a:off x="3025710" y="0"/>
                              <a:ext cx="464057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3025710" y="0"/>
                              <a:ext cx="4640580" cy="7560000"/>
                              <a:chOff x="0" y="0"/>
                              <a:chExt cx="4640580" cy="8531225"/>
                            </a:xfrm>
                          </wpg:grpSpPr>
                          <wps:wsp>
                            <wps:cNvSpPr/>
                            <wps:cNvPr id="6" name="Shape 6"/>
                            <wps:spPr>
                              <a:xfrm>
                                <a:off x="0" y="0"/>
                                <a:ext cx="4640575" cy="8531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2540" y="0"/>
                                <a:ext cx="4638040" cy="8531225"/>
                              </a:xfrm>
                              <a:custGeom>
                                <a:rect b="b" l="l" r="r" t="t"/>
                                <a:pathLst>
                                  <a:path extrusionOk="0" h="8531225" w="4638040">
                                    <a:moveTo>
                                      <a:pt x="10160" y="0"/>
                                    </a:moveTo>
                                    <a:lnTo>
                                      <a:pt x="10160" y="8531225"/>
                                    </a:lnTo>
                                    <a:moveTo>
                                      <a:pt x="0" y="1713865"/>
                                    </a:moveTo>
                                    <a:lnTo>
                                      <a:pt x="4638040" y="1713865"/>
                                    </a:lnTo>
                                  </a:path>
                                </a:pathLst>
                              </a:custGeom>
                              <a:solidFill>
                                <a:srgbClr val="FFFFFF"/>
                              </a:solidFill>
                              <a:ln cap="flat" cmpd="sng" w="25400">
                                <a:solidFill>
                                  <a:srgbClr val="385420"/>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801370" y="476249"/>
                                <a:ext cx="3340735" cy="434340"/>
                              </a:xfrm>
                              <a:custGeom>
                                <a:rect b="b" l="l" r="r" t="t"/>
                                <a:pathLst>
                                  <a:path extrusionOk="0" h="434340" w="3340735">
                                    <a:moveTo>
                                      <a:pt x="0" y="0"/>
                                    </a:moveTo>
                                    <a:lnTo>
                                      <a:pt x="0" y="434340"/>
                                    </a:lnTo>
                                    <a:lnTo>
                                      <a:pt x="3340735" y="434340"/>
                                    </a:lnTo>
                                    <a:lnTo>
                                      <a:pt x="3340735" y="0"/>
                                    </a:lnTo>
                                    <a:close/>
                                  </a:path>
                                </a:pathLst>
                              </a:custGeom>
                              <a:solidFill>
                                <a:srgbClr val="FFFFFF"/>
                              </a:solidFill>
                              <a:ln>
                                <a:noFill/>
                              </a:ln>
                            </wps:spPr>
                            <wps:txbx>
                              <w:txbxContent>
                                <w:p w:rsidR="00000000" w:rsidDel="00000000" w:rsidP="00000000" w:rsidRDefault="00000000" w:rsidRPr="00000000">
                                  <w:pPr>
                                    <w:spacing w:after="0" w:before="0" w:line="331.0000133514404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30"/>
                                      <w:vertAlign w:val="baseline"/>
                                    </w:rPr>
                                    <w:t xml:space="preserve">FACULDADE DE CIÊNCIAS</w:t>
                                  </w:r>
                                </w:p>
                                <w:p w:rsidR="00000000" w:rsidDel="00000000" w:rsidP="00000000" w:rsidRDefault="00000000" w:rsidRPr="00000000">
                                  <w:pPr>
                                    <w:spacing w:after="0" w:before="29.000000953674316"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30"/>
                                      <w:vertAlign w:val="baseline"/>
                                    </w:rPr>
                                  </w:r>
                                </w:p>
                                <w:p w:rsidR="00000000" w:rsidDel="00000000" w:rsidP="00000000" w:rsidRDefault="00000000" w:rsidRPr="00000000">
                                  <w:pPr>
                                    <w:spacing w:after="0" w:before="29.000000953674316"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38100" lIns="88900" spcFirstLastPara="1" rIns="88900" wrap="square" tIns="38100">
                              <a:noAutofit/>
                            </wps:bodyPr>
                          </wps:wsp>
                          <wps:wsp>
                            <wps:cNvSpPr/>
                            <wps:cNvPr id="9" name="Shape 9"/>
                            <wps:spPr>
                              <a:xfrm>
                                <a:off x="1211580" y="2670174"/>
                                <a:ext cx="2819400" cy="854075"/>
                              </a:xfrm>
                              <a:custGeom>
                                <a:rect b="b" l="l" r="r" t="t"/>
                                <a:pathLst>
                                  <a:path extrusionOk="0" h="535940" w="2819400">
                                    <a:moveTo>
                                      <a:pt x="0" y="0"/>
                                    </a:moveTo>
                                    <a:lnTo>
                                      <a:pt x="0" y="535940"/>
                                    </a:lnTo>
                                    <a:lnTo>
                                      <a:pt x="2819400" y="535940"/>
                                    </a:lnTo>
                                    <a:lnTo>
                                      <a:pt x="2819400" y="0"/>
                                    </a:lnTo>
                                    <a:close/>
                                  </a:path>
                                </a:pathLst>
                              </a:custGeom>
                              <a:solidFill>
                                <a:srgbClr val="FFFFFF"/>
                              </a:solidFill>
                              <a:ln>
                                <a:noFill/>
                              </a:ln>
                            </wps:spPr>
                            <wps:txbx>
                              <w:txbxContent>
                                <w:p w:rsidR="00000000" w:rsidDel="00000000" w:rsidP="00000000" w:rsidRDefault="00000000" w:rsidRPr="00000000">
                                  <w:pPr>
                                    <w:spacing w:after="0" w:before="0" w:line="310.0000762939453"/>
                                    <w:ind w:left="3.0000001192092896" w:right="17.000000476837158" w:firstLine="6.000000238418579"/>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Curso de Informática – L</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aboral</w:t>
                                  </w:r>
                                </w:p>
                                <w:p w:rsidR="00000000" w:rsidDel="00000000" w:rsidP="00000000" w:rsidRDefault="00000000" w:rsidRPr="00000000">
                                  <w:pPr>
                                    <w:spacing w:after="0" w:before="0" w:line="310.0000762939453"/>
                                    <w:ind w:left="3.0000001192092896" w:right="17.000000476837158" w:firstLine="6.000000238418579"/>
                                    <w:jc w:val="center"/>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Fundamentos de Programação</w:t>
                                  </w:r>
                                </w:p>
                              </w:txbxContent>
                            </wps:txbx>
                            <wps:bodyPr anchorCtr="0" anchor="t" bIns="38100" lIns="88900" spcFirstLastPara="1" rIns="88900" wrap="square" tIns="38100">
                              <a:noAutofit/>
                            </wps:bodyPr>
                          </wps:wsp>
                          <wps:wsp>
                            <wps:cNvSpPr/>
                            <wps:cNvPr id="10" name="Shape 10"/>
                            <wps:spPr>
                              <a:xfrm>
                                <a:off x="1464309" y="3590288"/>
                                <a:ext cx="2536198" cy="519431"/>
                              </a:xfrm>
                              <a:custGeom>
                                <a:rect b="b" l="l" r="r" t="t"/>
                                <a:pathLst>
                                  <a:path extrusionOk="0" h="168910" w="2170430">
                                    <a:moveTo>
                                      <a:pt x="0" y="0"/>
                                    </a:moveTo>
                                    <a:lnTo>
                                      <a:pt x="0" y="168910"/>
                                    </a:lnTo>
                                    <a:lnTo>
                                      <a:pt x="2170430" y="168910"/>
                                    </a:lnTo>
                                    <a:lnTo>
                                      <a:pt x="2170430" y="0"/>
                                    </a:lnTo>
                                    <a:close/>
                                  </a:path>
                                </a:pathLst>
                              </a:custGeom>
                              <a:solidFill>
                                <a:srgbClr val="FFFFFF"/>
                              </a:solid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Trabalho de Avaliação Semestral</w:t>
                                  </w:r>
                                </w:p>
                              </w:txbxContent>
                            </wps:txbx>
                            <wps:bodyPr anchorCtr="0" anchor="t" bIns="38100" lIns="88900" spcFirstLastPara="1" rIns="88900" wrap="square" tIns="38100">
                              <a:noAutofit/>
                            </wps:bodyPr>
                          </wps:wsp>
                          <wps:wsp>
                            <wps:cNvSpPr/>
                            <wps:cNvPr id="11" name="Shape 11"/>
                            <wps:spPr>
                              <a:xfrm>
                                <a:off x="786025" y="4638676"/>
                                <a:ext cx="3233542" cy="2181224"/>
                              </a:xfrm>
                              <a:custGeom>
                                <a:rect b="b" l="l" r="r" t="t"/>
                                <a:pathLst>
                                  <a:path extrusionOk="0" h="817245" w="2066925">
                                    <a:moveTo>
                                      <a:pt x="0" y="0"/>
                                    </a:moveTo>
                                    <a:lnTo>
                                      <a:pt x="0" y="817245"/>
                                    </a:lnTo>
                                    <a:lnTo>
                                      <a:pt x="2066925" y="817245"/>
                                    </a:lnTo>
                                    <a:lnTo>
                                      <a:pt x="2066925" y="0"/>
                                    </a:lnTo>
                                    <a:close/>
                                  </a:path>
                                </a:pathLst>
                              </a:custGeom>
                              <a:solidFill>
                                <a:srgbClr val="FFFFFF"/>
                              </a:solid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7"/>
                                      <w:vertAlign w:val="baseline"/>
                                    </w:rPr>
                                    <w:t xml:space="preserve">Estudantes: </w:t>
                                  </w: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Stélio Mondlane</w:t>
                                  </w:r>
                                </w:p>
                                <w:p w:rsidR="00000000" w:rsidDel="00000000" w:rsidP="00000000" w:rsidRDefault="00000000" w:rsidRPr="00000000">
                                  <w:pPr>
                                    <w:spacing w:after="0" w:before="6.000000238418579" w:line="240"/>
                                    <w:ind w:left="1423.0000305175781" w:right="0" w:firstLine="142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Kaya Maúre </w:t>
                                  </w:r>
                                </w:p>
                                <w:p w:rsidR="00000000" w:rsidDel="00000000" w:rsidP="00000000" w:rsidRDefault="00000000" w:rsidRPr="00000000">
                                  <w:pPr>
                                    <w:spacing w:after="0" w:before="6.000000238418579" w:line="240"/>
                                    <w:ind w:left="1423.0000305175781" w:right="0" w:firstLine="1423.0000305175781"/>
                                    <w:jc w:val="left"/>
                                    <w:textDirection w:val="btLr"/>
                                  </w:pPr>
                                  <w:r w:rsidDel="00000000" w:rsidR="00000000" w:rsidRPr="00000000">
                                    <w:rPr>
                                      <w:rFonts w:ascii="Times New Roman" w:cs="Times New Roman" w:eastAsia="Times New Roman" w:hAnsi="Times New Roman"/>
                                      <w:b w:val="0"/>
                                      <w:i w:val="0"/>
                                      <w:smallCaps w:val="0"/>
                                      <w:strike w:val="0"/>
                                      <w:color w:val="000000"/>
                                      <w:sz w:val="27"/>
                                      <w:vertAlign w:val="baseline"/>
                                    </w:rPr>
                                  </w: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Sumeid Ibraimo</w:t>
                                  </w:r>
                                </w:p>
                              </w:txbxContent>
                            </wps:txbx>
                            <wps:bodyPr anchorCtr="0" anchor="t" bIns="38100" lIns="88900" spcFirstLastPara="1" rIns="88900" wrap="square" tIns="38100">
                              <a:noAutofit/>
                            </wps:bodyPr>
                          </wps:wsp>
                          <wps:wsp>
                            <wps:cNvSpPr/>
                            <wps:cNvPr id="12" name="Shape 12"/>
                            <wps:spPr>
                              <a:xfrm>
                                <a:off x="787399" y="6801485"/>
                                <a:ext cx="2527304" cy="408940"/>
                              </a:xfrm>
                              <a:custGeom>
                                <a:rect b="b" l="l" r="r" t="t"/>
                                <a:pathLst>
                                  <a:path extrusionOk="0" h="191135" w="1660525">
                                    <a:moveTo>
                                      <a:pt x="0" y="0"/>
                                    </a:moveTo>
                                    <a:lnTo>
                                      <a:pt x="0" y="191135"/>
                                    </a:lnTo>
                                    <a:lnTo>
                                      <a:pt x="1660525" y="191135"/>
                                    </a:lnTo>
                                    <a:lnTo>
                                      <a:pt x="1660525" y="0"/>
                                    </a:lnTo>
                                    <a:close/>
                                  </a:path>
                                </a:pathLst>
                              </a:custGeom>
                              <a:solidFill>
                                <a:srgbClr val="FFFFFF"/>
                              </a:solidFill>
                              <a:ln>
                                <a:noFill/>
                              </a:ln>
                            </wps:spPr>
                            <wps:txbx>
                              <w:txbxContent>
                                <w:p w:rsidR="00000000" w:rsidDel="00000000" w:rsidP="00000000" w:rsidRDefault="00000000" w:rsidRPr="00000000">
                                  <w:pPr>
                                    <w:spacing w:after="0" w:before="0" w:line="30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7"/>
                                      <w:vertAlign w:val="baseline"/>
                                    </w:rPr>
                                    <w:t xml:space="preserve">Docente: </w:t>
                                  </w:r>
                                  <w:r w:rsidDel="00000000" w:rsidR="00000000" w:rsidRPr="00000000">
                                    <w:rPr>
                                      <w:rFonts w:ascii="Times New Roman" w:cs="Times New Roman" w:eastAsia="Times New Roman" w:hAnsi="Times New Roman"/>
                                      <w:b w:val="0"/>
                                      <w:i w:val="0"/>
                                      <w:smallCaps w:val="0"/>
                                      <w:strike w:val="0"/>
                                      <w:color w:val="000000"/>
                                      <w:sz w:val="27"/>
                                      <w:vertAlign w:val="baseline"/>
                                    </w:rPr>
                                    <w:t xml:space="preserve">João Metambo</w:t>
                                  </w:r>
                                </w:p>
                              </w:txbxContent>
                            </wps:txbx>
                            <wps:bodyPr anchorCtr="0" anchor="t" bIns="38100" lIns="88900" spcFirstLastPara="1" rIns="88900" wrap="square" tIns="38100">
                              <a:noAutofit/>
                            </wps:bodyPr>
                          </wps:wsp>
                          <wps:wsp>
                            <wps:cNvSpPr/>
                            <wps:cNvPr id="13" name="Shape 13"/>
                            <wps:spPr>
                              <a:xfrm>
                                <a:off x="1780940" y="7696835"/>
                                <a:ext cx="2152903" cy="523240"/>
                              </a:xfrm>
                              <a:custGeom>
                                <a:rect b="b" l="l" r="r" t="t"/>
                                <a:pathLst>
                                  <a:path extrusionOk="0" h="168910" w="1736725">
                                    <a:moveTo>
                                      <a:pt x="0" y="0"/>
                                    </a:moveTo>
                                    <a:lnTo>
                                      <a:pt x="0" y="168910"/>
                                    </a:lnTo>
                                    <a:lnTo>
                                      <a:pt x="1736725" y="168910"/>
                                    </a:lnTo>
                                    <a:lnTo>
                                      <a:pt x="1736725" y="0"/>
                                    </a:lnTo>
                                    <a:close/>
                                  </a:path>
                                </a:pathLst>
                              </a:custGeom>
                              <a:solidFill>
                                <a:srgbClr val="FFFFFF"/>
                              </a:solid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Maputo,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Maio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 202</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w:t>
                                  </w:r>
                                </w:p>
                              </w:txbxContent>
                            </wps:txbx>
                            <wps:bodyPr anchorCtr="0" anchor="t" bIns="38100" lIns="88900" spcFirstLastPara="1" rIns="88900" wrap="square" tIns="38100">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2628900</wp:posOffset>
                </wp:positionH>
                <wp:positionV relativeFrom="page">
                  <wp:posOffset>784225</wp:posOffset>
                </wp:positionV>
                <wp:extent cx="4640560" cy="7534979"/>
                <wp:effectExtent b="0" l="0" r="0" t="0"/>
                <wp:wrapNone/>
                <wp:docPr id="2"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4640560" cy="7534979"/>
                        </a:xfrm>
                        <a:prstGeom prst="rect"/>
                        <a:ln/>
                      </pic:spPr>
                    </pic:pic>
                  </a:graphicData>
                </a:graphic>
              </wp:anchor>
            </w:drawing>
          </mc:Fallback>
        </mc:AlternateContent>
      </w:r>
      <w:r w:rsidDel="00000000" w:rsidR="00000000" w:rsidRPr="00000000">
        <w:rPr/>
        <w:drawing>
          <wp:anchor allowOverlap="1" behindDoc="0" distB="0" distT="0" distL="0" distR="0" hidden="0" layoutInCell="1" locked="0" relativeHeight="0" simplePos="0">
            <wp:simplePos x="0" y="0"/>
            <wp:positionH relativeFrom="page">
              <wp:posOffset>676275</wp:posOffset>
            </wp:positionH>
            <wp:positionV relativeFrom="page">
              <wp:posOffset>841375</wp:posOffset>
            </wp:positionV>
            <wp:extent cx="1217833" cy="1722501"/>
            <wp:effectExtent b="0" l="0" r="0" t="0"/>
            <wp:wrapNone/>
            <wp:docPr descr="UEM_logotipo" id="9" name="image1.jpg"/>
            <a:graphic>
              <a:graphicData uri="http://schemas.openxmlformats.org/drawingml/2006/picture">
                <pic:pic>
                  <pic:nvPicPr>
                    <pic:cNvPr descr="UEM_logotipo" id="0" name="image1.jpg"/>
                    <pic:cNvPicPr preferRelativeResize="0"/>
                  </pic:nvPicPr>
                  <pic:blipFill>
                    <a:blip r:embed="rId7"/>
                    <a:srcRect b="0" l="0" r="0" t="0"/>
                    <a:stretch>
                      <a:fillRect/>
                    </a:stretch>
                  </pic:blipFill>
                  <pic:spPr>
                    <a:xfrm>
                      <a:off x="0" y="0"/>
                      <a:ext cx="1217833" cy="1722501"/>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c5cjw5ka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Introdução</w:t>
              <w:tab/>
              <w:t xml:space="preserve">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597m39p9vg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Descrição do Projecto</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8naf9knu0m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Descrição das Funcionalidades</w:t>
              <w:tab/>
              <w:t xml:space="preserve">4</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ka5pylwc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Hóspede</w:t>
              <w:tab/>
              <w:t xml:space="preserve">4</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e2oki43b71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Funcionário</w:t>
              <w:tab/>
              <w:t xml:space="preserve">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iw0klycl9d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Conclusões</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1"/>
        <w:numPr>
          <w:ilvl w:val="0"/>
          <w:numId w:val="2"/>
        </w:numPr>
        <w:ind w:left="720" w:hanging="360"/>
        <w:rPr>
          <w:rFonts w:ascii="EB Garamond SemiBold" w:cs="EB Garamond SemiBold" w:eastAsia="EB Garamond SemiBold" w:hAnsi="EB Garamond SemiBold"/>
        </w:rPr>
      </w:pPr>
      <w:bookmarkStart w:colFirst="0" w:colLast="0" w:name="_ac5cjw5kac2" w:id="0"/>
      <w:bookmarkEnd w:id="0"/>
      <w:r w:rsidDel="00000000" w:rsidR="00000000" w:rsidRPr="00000000">
        <w:rPr>
          <w:rFonts w:ascii="EB Garamond SemiBold" w:cs="EB Garamond SemiBold" w:eastAsia="EB Garamond SemiBold" w:hAnsi="EB Garamond SemiBold"/>
          <w:rtl w:val="0"/>
        </w:rPr>
        <w:t xml:space="preserve">Introdução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200025</wp:posOffset>
                </wp:positionV>
                <wp:extent cx="1919288" cy="476250"/>
                <wp:effectExtent b="0" l="0" r="0" t="0"/>
                <wp:wrapNone/>
                <wp:docPr id="4" name=""/>
                <a:graphic>
                  <a:graphicData uri="http://schemas.microsoft.com/office/word/2010/wordprocessingShape">
                    <wps:wsp>
                      <wps:cNvSpPr/>
                      <wps:cNvPr id="2" name="Shape 2"/>
                      <wps:spPr>
                        <a:xfrm>
                          <a:off x="4945950" y="3388200"/>
                          <a:ext cx="4206600" cy="783600"/>
                        </a:xfrm>
                        <a:prstGeom prst="rect">
                          <a:avLst/>
                        </a:prstGeom>
                        <a:solidFill>
                          <a:srgbClr val="A7D7C5"/>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200025</wp:posOffset>
                </wp:positionV>
                <wp:extent cx="1919288" cy="476250"/>
                <wp:effectExtent b="0" l="0" r="0" t="0"/>
                <wp:wrapNone/>
                <wp:docPr id="4"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1919288" cy="476250"/>
                        </a:xfrm>
                        <a:prstGeom prst="rect"/>
                        <a:ln/>
                      </pic:spPr>
                    </pic:pic>
                  </a:graphicData>
                </a:graphic>
              </wp:anchor>
            </w:drawing>
          </mc:Fallback>
        </mc:AlternateConten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criação de um sistema de gestão de um hotel na linguagem de programação Java apresenta enormes vantagens para a administração do mesmo. Dado que a linguagem Java fornece diversas ferramentas de desenvolvimento devido a sua multifuncionalidade, é possível dar vida a um sistema multifuncional e inovador.</w:t>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Para o desenvolvimento de um sistema de gerenciamento de um hotel, é necessário estruturar as ferramentas de desenvolvimento de modo a efectuar o gerenciamento do hotel de forma correcta. Adicionalmente, é de extrema importância enfatizar o conhecimento do funcionamento diário de um hotel e das suas actividades no desenvolvimento do sistema.</w:t>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partir do desenvolvimento e utilização deste sistema, é esperado que haja uma melhoria no registo das reservas dos clientes do hotel, que haja facilidade no acesso da informação sobre a reserva por parte do cliente, que o funcionario do hotel obtenha uma visão geral das reservas e dos hospedes presentes no hotel, e que a alteração dos dados da reserva de um hospede seja efectuada de forma efeciente.</w:t>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Este sistema recebeu o nome “Hotel Transylvania.” </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pStyle w:val="Heading2"/>
        <w:rPr/>
      </w:pPr>
      <w:bookmarkStart w:colFirst="0" w:colLast="0" w:name="_okpvtzml4li4" w:id="1"/>
      <w:bookmarkEnd w:id="1"/>
      <w:r w:rsidDel="00000000" w:rsidR="00000000" w:rsidRPr="00000000">
        <w:rPr>
          <w:rtl w:val="0"/>
        </w:rPr>
        <w:t xml:space="preserve">1.1 Contextualização </w:t>
      </w:r>
    </w:p>
    <w:p w:rsidR="00000000" w:rsidDel="00000000" w:rsidP="00000000" w:rsidRDefault="00000000" w:rsidRPr="00000000" w14:paraId="00000066">
      <w:pPr>
        <w:pStyle w:val="Heading2"/>
        <w:numPr>
          <w:ilvl w:val="1"/>
          <w:numId w:val="3"/>
        </w:numPr>
        <w:spacing w:after="0" w:before="40" w:line="360" w:lineRule="auto"/>
        <w:ind w:left="720"/>
        <w:jc w:val="both"/>
        <w:rPr>
          <w:rFonts w:ascii="Garamond" w:cs="Garamond" w:eastAsia="Garamond" w:hAnsi="Garamond"/>
          <w:b w:val="1"/>
          <w:sz w:val="28"/>
          <w:szCs w:val="28"/>
        </w:rPr>
      </w:pPr>
      <w:bookmarkStart w:colFirst="0" w:colLast="0" w:name="_26in1rg" w:id="2"/>
      <w:bookmarkEnd w:id="2"/>
      <w:r w:rsidDel="00000000" w:rsidR="00000000" w:rsidRPr="00000000">
        <w:rPr>
          <w:rFonts w:ascii="Garamond" w:cs="Garamond" w:eastAsia="Garamond" w:hAnsi="Garamond"/>
          <w:b w:val="1"/>
          <w:sz w:val="28"/>
          <w:szCs w:val="28"/>
          <w:rtl w:val="0"/>
        </w:rPr>
        <w:t xml:space="preserve">Contextualização</w:t>
      </w:r>
      <w:r w:rsidDel="00000000" w:rsidR="00000000" w:rsidRPr="00000000">
        <w:rPr>
          <w:rtl w:val="0"/>
        </w:rPr>
      </w:r>
    </w:p>
    <w:p w:rsidR="00000000" w:rsidDel="00000000" w:rsidP="00000000" w:rsidRDefault="00000000" w:rsidRPr="00000000" w14:paraId="00000067">
      <w:pPr>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O programa implementa o sistema de gerenciamento de reservas de hotéis e informações do cliente. Utilizando o conhecimento do funcionamento de um sistema </w:t>
      </w:r>
      <w:r w:rsidDel="00000000" w:rsidR="00000000" w:rsidRPr="00000000">
        <w:rPr>
          <w:rtl w:val="0"/>
        </w:rPr>
      </w:r>
    </w:p>
    <w:p w:rsidR="00000000" w:rsidDel="00000000" w:rsidP="00000000" w:rsidRDefault="00000000" w:rsidRPr="00000000" w14:paraId="00000068">
      <w:pPr>
        <w:spacing w:after="160"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O programa simula a funcionalidade de um sistema de gerenciamento de encomendas de uma pizzaria. Ao dirigir-se ao balcão, o cliente tem a possibilidade de introduzir a sua encomenda e efetuar o pagamento de forma rápida. </w:t>
      </w:r>
    </w:p>
    <w:p w:rsidR="00000000" w:rsidDel="00000000" w:rsidP="00000000" w:rsidRDefault="00000000" w:rsidRPr="00000000" w14:paraId="00000069">
      <w:pPr>
        <w:spacing w:after="160" w:line="360" w:lineRule="auto"/>
        <w:jc w:val="both"/>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Se é a primeira vez que o cliente utiliza os serviços da pizzaria, ele terá que se cadastrar no sistema para obter um código de cliente que será de uso para efectuar as suas próximas encomendas na pizzaria. </w:t>
      </w:r>
    </w:p>
    <w:p w:rsidR="00000000" w:rsidDel="00000000" w:rsidP="00000000" w:rsidRDefault="00000000" w:rsidRPr="00000000" w14:paraId="0000006A">
      <w:pPr>
        <w:spacing w:after="160" w:line="360" w:lineRule="auto"/>
        <w:jc w:val="both"/>
        <w:rPr/>
      </w:pPr>
      <w:r w:rsidDel="00000000" w:rsidR="00000000" w:rsidRPr="00000000">
        <w:rPr>
          <w:rFonts w:ascii="Garamond" w:cs="Garamond" w:eastAsia="Garamond" w:hAnsi="Garamond"/>
          <w:sz w:val="24"/>
          <w:szCs w:val="24"/>
          <w:rtl w:val="0"/>
        </w:rPr>
        <w:t xml:space="preserve">Se o valor das encomendas excede 10.000MTS por mês, o cliente poderá obter um desconto de 10% sobre o total das suas compras.</w:t>
      </w: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pStyle w:val="Heading1"/>
        <w:numPr>
          <w:ilvl w:val="0"/>
          <w:numId w:val="2"/>
        </w:numPr>
        <w:ind w:left="720" w:hanging="360"/>
        <w:rPr>
          <w:rFonts w:ascii="EB Garamond SemiBold" w:cs="EB Garamond SemiBold" w:eastAsia="EB Garamond SemiBold" w:hAnsi="EB Garamond SemiBold"/>
        </w:rPr>
      </w:pPr>
      <w:bookmarkStart w:colFirst="0" w:colLast="0" w:name="_i597m39p9vgb" w:id="3"/>
      <w:bookmarkEnd w:id="3"/>
      <w:r w:rsidDel="00000000" w:rsidR="00000000" w:rsidRPr="00000000">
        <w:rPr>
          <w:rFonts w:ascii="EB Garamond SemiBold" w:cs="EB Garamond SemiBold" w:eastAsia="EB Garamond SemiBold" w:hAnsi="EB Garamond SemiBold"/>
          <w:rtl w:val="0"/>
        </w:rPr>
        <w:t xml:space="preserve">Descrição do Projecto</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142875</wp:posOffset>
                </wp:positionH>
                <wp:positionV relativeFrom="paragraph">
                  <wp:posOffset>0</wp:posOffset>
                </wp:positionV>
                <wp:extent cx="3857625" cy="614363"/>
                <wp:effectExtent b="0" l="0" r="0" t="0"/>
                <wp:wrapNone/>
                <wp:docPr id="8" name=""/>
                <a:graphic>
                  <a:graphicData uri="http://schemas.microsoft.com/office/word/2010/wordprocessingShape">
                    <wps:wsp>
                      <wps:cNvSpPr/>
                      <wps:cNvPr id="2" name="Shape 2"/>
                      <wps:spPr>
                        <a:xfrm>
                          <a:off x="4945950" y="3388200"/>
                          <a:ext cx="4206600" cy="783600"/>
                        </a:xfrm>
                        <a:prstGeom prst="rect">
                          <a:avLst/>
                        </a:prstGeom>
                        <a:solidFill>
                          <a:srgbClr val="F4F9F4"/>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142875</wp:posOffset>
                </wp:positionH>
                <wp:positionV relativeFrom="paragraph">
                  <wp:posOffset>0</wp:posOffset>
                </wp:positionV>
                <wp:extent cx="3857625" cy="614363"/>
                <wp:effectExtent b="0" l="0" r="0" t="0"/>
                <wp:wrapNone/>
                <wp:docPr id="8" name="image9.png"/>
                <a:graphic>
                  <a:graphicData uri="http://schemas.openxmlformats.org/drawingml/2006/picture">
                    <pic:pic>
                      <pic:nvPicPr>
                        <pic:cNvPr id="0" name="image9.png"/>
                        <pic:cNvPicPr preferRelativeResize="0"/>
                      </pic:nvPicPr>
                      <pic:blipFill>
                        <a:blip r:embed="rId9"/>
                        <a:srcRect/>
                        <a:stretch>
                          <a:fillRect/>
                        </a:stretch>
                      </pic:blipFill>
                      <pic:spPr>
                        <a:xfrm>
                          <a:off x="0" y="0"/>
                          <a:ext cx="3857625" cy="614363"/>
                        </a:xfrm>
                        <a:prstGeom prst="rect"/>
                        <a:ln/>
                      </pic:spPr>
                    </pic:pic>
                  </a:graphicData>
                </a:graphic>
              </wp:anchor>
            </w:drawing>
          </mc:Fallback>
        </mc:AlternateConten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pStyle w:val="Heading1"/>
        <w:numPr>
          <w:ilvl w:val="0"/>
          <w:numId w:val="2"/>
        </w:numPr>
        <w:ind w:left="720" w:hanging="360"/>
        <w:rPr>
          <w:rFonts w:ascii="EB Garamond SemiBold" w:cs="EB Garamond SemiBold" w:eastAsia="EB Garamond SemiBold" w:hAnsi="EB Garamond SemiBold"/>
        </w:rPr>
      </w:pPr>
      <w:bookmarkStart w:colFirst="0" w:colLast="0" w:name="_38naf9knu0mh" w:id="4"/>
      <w:bookmarkEnd w:id="4"/>
      <w:r w:rsidDel="00000000" w:rsidR="00000000" w:rsidRPr="00000000">
        <w:rPr>
          <w:rFonts w:ascii="EB Garamond SemiBold" w:cs="EB Garamond SemiBold" w:eastAsia="EB Garamond SemiBold" w:hAnsi="EB Garamond SemiBold"/>
          <w:rtl w:val="0"/>
        </w:rPr>
        <w:t xml:space="preserve">Descrição das Funcionalidades</w:t>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4090988" cy="476250"/>
                <wp:effectExtent b="0" l="0" r="0" t="0"/>
                <wp:wrapNone/>
                <wp:docPr id="3" name=""/>
                <a:graphic>
                  <a:graphicData uri="http://schemas.microsoft.com/office/word/2010/wordprocessingShape">
                    <wps:wsp>
                      <wps:cNvSpPr/>
                      <wps:cNvPr id="2" name="Shape 2"/>
                      <wps:spPr>
                        <a:xfrm>
                          <a:off x="4945950" y="3388200"/>
                          <a:ext cx="4206600" cy="783600"/>
                        </a:xfrm>
                        <a:prstGeom prst="rect">
                          <a:avLst/>
                        </a:prstGeom>
                        <a:solidFill>
                          <a:srgbClr val="74B49B"/>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0</wp:posOffset>
                </wp:positionV>
                <wp:extent cx="4090988" cy="476250"/>
                <wp:effectExtent b="0" l="0" r="0" t="0"/>
                <wp:wrapNone/>
                <wp:docPr id="3"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090988" cy="476250"/>
                        </a:xfrm>
                        <a:prstGeom prst="rect"/>
                        <a:ln/>
                      </pic:spPr>
                    </pic:pic>
                  </a:graphicData>
                </a:graphic>
              </wp:anchor>
            </w:drawing>
          </mc:Fallback>
        </mc:AlternateContent>
      </w:r>
    </w:p>
    <w:p w:rsidR="00000000" w:rsidDel="00000000" w:rsidP="00000000" w:rsidRDefault="00000000" w:rsidRPr="00000000" w14:paraId="0000009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sistema está dividido em 3 dimensões: hóspede, funcionário e administrador (ADM). </w:t>
      </w:r>
    </w:p>
    <w:p w:rsidR="00000000" w:rsidDel="00000000" w:rsidP="00000000" w:rsidRDefault="00000000" w:rsidRPr="00000000" w14:paraId="0000009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pStyle w:val="Heading2"/>
        <w:ind w:left="720" w:firstLine="0"/>
        <w:rPr>
          <w:rFonts w:ascii="EB Garamond SemiBold" w:cs="EB Garamond SemiBold" w:eastAsia="EB Garamond SemiBold" w:hAnsi="EB Garamond SemiBold"/>
        </w:rPr>
      </w:pPr>
      <w:bookmarkStart w:colFirst="0" w:colLast="0" w:name="_rqka5pylwcce" w:id="5"/>
      <w:bookmarkEnd w:id="5"/>
      <w:r w:rsidDel="00000000" w:rsidR="00000000" w:rsidRPr="00000000">
        <w:rPr>
          <w:rFonts w:ascii="EB Garamond SemiBold" w:cs="EB Garamond SemiBold" w:eastAsia="EB Garamond SemiBold" w:hAnsi="EB Garamond SemiBold"/>
          <w:rtl w:val="0"/>
        </w:rPr>
        <w:t xml:space="preserve">3</w:t>
      </w:r>
      <w:r w:rsidDel="00000000" w:rsidR="00000000" w:rsidRPr="00000000">
        <w:rPr>
          <w:rFonts w:ascii="EB Garamond SemiBold" w:cs="EB Garamond SemiBold" w:eastAsia="EB Garamond SemiBold" w:hAnsi="EB Garamond SemiBold"/>
          <w:rtl w:val="0"/>
        </w:rPr>
        <w:t xml:space="preserve">.1 Hóspede</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285750</wp:posOffset>
                </wp:positionH>
                <wp:positionV relativeFrom="paragraph">
                  <wp:posOffset>104775</wp:posOffset>
                </wp:positionV>
                <wp:extent cx="1471613" cy="476250"/>
                <wp:effectExtent b="0" l="0" r="0" t="0"/>
                <wp:wrapNone/>
                <wp:docPr id="1" name=""/>
                <a:graphic>
                  <a:graphicData uri="http://schemas.microsoft.com/office/word/2010/wordprocessingShape">
                    <wps:wsp>
                      <wps:cNvSpPr/>
                      <wps:cNvPr id="2" name="Shape 2"/>
                      <wps:spPr>
                        <a:xfrm>
                          <a:off x="4945950" y="3388200"/>
                          <a:ext cx="4206600" cy="783600"/>
                        </a:xfrm>
                        <a:prstGeom prst="rect">
                          <a:avLst/>
                        </a:prstGeom>
                        <a:solidFill>
                          <a:srgbClr val="F4F9F4"/>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285750</wp:posOffset>
                </wp:positionH>
                <wp:positionV relativeFrom="paragraph">
                  <wp:posOffset>104775</wp:posOffset>
                </wp:positionV>
                <wp:extent cx="1471613" cy="476250"/>
                <wp:effectExtent b="0" l="0" r="0" t="0"/>
                <wp:wrapNone/>
                <wp:docPr id="1" name="image2.png"/>
                <a:graphic>
                  <a:graphicData uri="http://schemas.openxmlformats.org/drawingml/2006/picture">
                    <pic:pic>
                      <pic:nvPicPr>
                        <pic:cNvPr id="0" name="image2.png"/>
                        <pic:cNvPicPr preferRelativeResize="0"/>
                      </pic:nvPicPr>
                      <pic:blipFill>
                        <a:blip r:embed="rId11"/>
                        <a:srcRect/>
                        <a:stretch>
                          <a:fillRect/>
                        </a:stretch>
                      </pic:blipFill>
                      <pic:spPr>
                        <a:xfrm>
                          <a:off x="0" y="0"/>
                          <a:ext cx="1471613" cy="476250"/>
                        </a:xfrm>
                        <a:prstGeom prst="rect"/>
                        <a:ln/>
                      </pic:spPr>
                    </pic:pic>
                  </a:graphicData>
                </a:graphic>
              </wp:anchor>
            </w:drawing>
          </mc:Fallback>
        </mc:AlternateConten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acessar o programa, o hóspede tem acesso à uma tela de </w:t>
      </w:r>
      <w:r w:rsidDel="00000000" w:rsidR="00000000" w:rsidRPr="00000000">
        <w:rPr>
          <w:rFonts w:ascii="Times New Roman" w:cs="Times New Roman" w:eastAsia="Times New Roman" w:hAnsi="Times New Roman"/>
          <w:i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Na mesma, são requisitados os seus dados de acesso: o seu e-mail e a sua palavra passe. Após a introdução e a verificação dos mesmos, o hóspede ganha acesso à tela que apresenta o menu de opções. As opções incluem: “</w:t>
      </w:r>
      <w:r w:rsidDel="00000000" w:rsidR="00000000" w:rsidRPr="00000000">
        <w:rPr>
          <w:rFonts w:ascii="Times New Roman" w:cs="Times New Roman" w:eastAsia="Times New Roman" w:hAnsi="Times New Roman"/>
          <w:i w:val="1"/>
          <w:sz w:val="28"/>
          <w:szCs w:val="28"/>
          <w:rtl w:val="0"/>
        </w:rPr>
        <w:t xml:space="preserve">Fazer reserva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Ver detalhes da reserva</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i w:val="1"/>
          <w:sz w:val="28"/>
          <w:szCs w:val="28"/>
          <w:rtl w:val="0"/>
        </w:rPr>
        <w:t xml:space="preserve">Alterar detalhes de reserva</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“Fazer reserva”</w:t>
      </w:r>
    </w:p>
    <w:p w:rsidR="00000000" w:rsidDel="00000000" w:rsidP="00000000" w:rsidRDefault="00000000" w:rsidRPr="00000000" w14:paraId="00000099">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selecionar esta opção, serão primeiramente exibidos os quartos disponíveis para reserva no hotel. O cliente de seguida terá que selecionar um deles. </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a seleção dos mesmos, serão solicitados os dados necessários para que a reserva possa ser efectuada, tais como, o número de hóspedes, a data de </w:t>
      </w:r>
      <w:r w:rsidDel="00000000" w:rsidR="00000000" w:rsidRPr="00000000">
        <w:rPr>
          <w:rFonts w:ascii="Times New Roman" w:cs="Times New Roman" w:eastAsia="Times New Roman" w:hAnsi="Times New Roman"/>
          <w:i w:val="1"/>
          <w:sz w:val="28"/>
          <w:szCs w:val="28"/>
          <w:rtl w:val="0"/>
        </w:rPr>
        <w:t xml:space="preserve">check in</w:t>
      </w:r>
      <w:r w:rsidDel="00000000" w:rsidR="00000000" w:rsidRPr="00000000">
        <w:rPr>
          <w:rFonts w:ascii="Times New Roman" w:cs="Times New Roman" w:eastAsia="Times New Roman" w:hAnsi="Times New Roman"/>
          <w:sz w:val="28"/>
          <w:szCs w:val="28"/>
          <w:rtl w:val="0"/>
        </w:rPr>
        <w:t xml:space="preserve"> e a data de </w:t>
      </w:r>
      <w:r w:rsidDel="00000000" w:rsidR="00000000" w:rsidRPr="00000000">
        <w:rPr>
          <w:rFonts w:ascii="Times New Roman" w:cs="Times New Roman" w:eastAsia="Times New Roman" w:hAnsi="Times New Roman"/>
          <w:i w:val="1"/>
          <w:sz w:val="28"/>
          <w:szCs w:val="28"/>
          <w:rtl w:val="0"/>
        </w:rPr>
        <w:t xml:space="preserve">check out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 seguida, o cliente terá de confirmar a sua reserva e voltar para o menu de opções principais.</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Ver detalhes da reserva</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A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Está opção permite que o cliente tenha uma visão geral da sua reserva. Os dados exibidos nesta tela são os mesmos que foram requeridos quando a reserva foi primeiramente efectuada em conjunto com o status da reserva que indica se a reserva está activa ou inactiva.</w:t>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Alterar detalhes de reserva</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A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selecionar esta opção, o cliente ganha a possiblidade de alterar a sua data de check out. Existe a condição de que o cliente poderá somente alterar a sua data de check out no caso do seu quarto não estiver ocupado na data que será selecionada. </w:t>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pStyle w:val="Heading2"/>
        <w:rPr>
          <w:rFonts w:ascii="EB Garamond SemiBold" w:cs="EB Garamond SemiBold" w:eastAsia="EB Garamond SemiBold" w:hAnsi="EB Garamond SemiBold"/>
        </w:rPr>
      </w:pPr>
      <w:bookmarkStart w:colFirst="0" w:colLast="0" w:name="_we2oki43b719" w:id="6"/>
      <w:bookmarkEnd w:id="6"/>
      <w:r w:rsidDel="00000000" w:rsidR="00000000" w:rsidRPr="00000000">
        <w:rPr>
          <w:rFonts w:ascii="EB Garamond SemiBold" w:cs="EB Garamond SemiBold" w:eastAsia="EB Garamond SemiBold" w:hAnsi="EB Garamond SemiBold"/>
          <w:rtl w:val="0"/>
        </w:rPr>
        <w:t xml:space="preserve">3.2 Funcionário</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wp:posOffset>
                </wp:positionH>
                <wp:positionV relativeFrom="paragraph">
                  <wp:posOffset>84702</wp:posOffset>
                </wp:positionV>
                <wp:extent cx="1471613" cy="476250"/>
                <wp:effectExtent b="0" l="0" r="0" t="0"/>
                <wp:wrapNone/>
                <wp:docPr id="5" name=""/>
                <a:graphic>
                  <a:graphicData uri="http://schemas.microsoft.com/office/word/2010/wordprocessingShape">
                    <wps:wsp>
                      <wps:cNvSpPr/>
                      <wps:cNvPr id="2" name="Shape 2"/>
                      <wps:spPr>
                        <a:xfrm>
                          <a:off x="4945950" y="3388200"/>
                          <a:ext cx="4206600" cy="783600"/>
                        </a:xfrm>
                        <a:prstGeom prst="rect">
                          <a:avLst/>
                        </a:prstGeom>
                        <a:solidFill>
                          <a:srgbClr val="F4F9F4"/>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wp:posOffset>
                </wp:positionH>
                <wp:positionV relativeFrom="paragraph">
                  <wp:posOffset>84702</wp:posOffset>
                </wp:positionV>
                <wp:extent cx="1471613" cy="476250"/>
                <wp:effectExtent b="0" l="0" r="0" t="0"/>
                <wp:wrapNone/>
                <wp:docPr id="5" name="image6.png"/>
                <a:graphic>
                  <a:graphicData uri="http://schemas.openxmlformats.org/drawingml/2006/picture">
                    <pic:pic>
                      <pic:nvPicPr>
                        <pic:cNvPr id="0" name="image6.png"/>
                        <pic:cNvPicPr preferRelativeResize="0"/>
                      </pic:nvPicPr>
                      <pic:blipFill>
                        <a:blip r:embed="rId12"/>
                        <a:srcRect/>
                        <a:stretch>
                          <a:fillRect/>
                        </a:stretch>
                      </pic:blipFill>
                      <pic:spPr>
                        <a:xfrm>
                          <a:off x="0" y="0"/>
                          <a:ext cx="1471613" cy="476250"/>
                        </a:xfrm>
                        <a:prstGeom prst="rect"/>
                        <a:ln/>
                      </pic:spPr>
                    </pic:pic>
                  </a:graphicData>
                </a:graphic>
              </wp:anchor>
            </w:drawing>
          </mc:Fallback>
        </mc:AlternateConten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Ao acessar o programa, o funcionário tem também acesso à uma tela de </w:t>
      </w:r>
      <w:r w:rsidDel="00000000" w:rsidR="00000000" w:rsidRPr="00000000">
        <w:rPr>
          <w:rFonts w:ascii="Times New Roman" w:cs="Times New Roman" w:eastAsia="Times New Roman" w:hAnsi="Times New Roman"/>
          <w:i w:val="1"/>
          <w:sz w:val="28"/>
          <w:szCs w:val="28"/>
          <w:rtl w:val="0"/>
        </w:rPr>
        <w:t xml:space="preserve">login</w:t>
      </w:r>
      <w:r w:rsidDel="00000000" w:rsidR="00000000" w:rsidRPr="00000000">
        <w:rPr>
          <w:rFonts w:ascii="Times New Roman" w:cs="Times New Roman" w:eastAsia="Times New Roman" w:hAnsi="Times New Roman"/>
          <w:sz w:val="28"/>
          <w:szCs w:val="28"/>
          <w:rtl w:val="0"/>
        </w:rPr>
        <w:t xml:space="preserve">. Nela, são requisitados os seguintes dados de acesso: e-mail e palavra passe. </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Depois da introdução e a verificação dos mesmos, o funcionário terá acesso ao menu que contém as suas principais opções: “</w:t>
      </w:r>
      <w:r w:rsidDel="00000000" w:rsidR="00000000" w:rsidRPr="00000000">
        <w:rPr>
          <w:rFonts w:ascii="Times New Roman" w:cs="Times New Roman" w:eastAsia="Times New Roman" w:hAnsi="Times New Roman"/>
          <w:i w:val="1"/>
          <w:sz w:val="28"/>
          <w:szCs w:val="28"/>
          <w:rtl w:val="0"/>
        </w:rPr>
        <w:t xml:space="preserve">Ver reservas activas</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i w:val="1"/>
          <w:sz w:val="28"/>
          <w:szCs w:val="28"/>
          <w:rtl w:val="0"/>
        </w:rPr>
        <w:t xml:space="preserve">Alterar descrição do quarto</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Ver reservas activas</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A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funcionário tem acesso á tabela das reservas activas no hotel.</w:t>
      </w:r>
    </w:p>
    <w:p w:rsidR="00000000" w:rsidDel="00000000" w:rsidP="00000000" w:rsidRDefault="00000000" w:rsidRPr="00000000" w14:paraId="000000B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i w:val="1"/>
          <w:sz w:val="28"/>
          <w:szCs w:val="28"/>
          <w:u w:val="single"/>
          <w:rtl w:val="0"/>
        </w:rPr>
        <w:t xml:space="preserve">“Alterar detalhes do quarto</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B2">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funcionário tem também a possibilidade de alterar as descrições de cada quarto.</w:t>
      </w:r>
    </w:p>
    <w:p w:rsidR="00000000" w:rsidDel="00000000" w:rsidP="00000000" w:rsidRDefault="00000000" w:rsidRPr="00000000" w14:paraId="000000B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8"/>
          <w:szCs w:val="28"/>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-142874</wp:posOffset>
                </wp:positionH>
                <wp:positionV relativeFrom="paragraph">
                  <wp:posOffset>133350</wp:posOffset>
                </wp:positionV>
                <wp:extent cx="1204913" cy="476250"/>
                <wp:effectExtent b="0" l="0" r="0" t="0"/>
                <wp:wrapNone/>
                <wp:docPr id="7" name=""/>
                <a:graphic>
                  <a:graphicData uri="http://schemas.microsoft.com/office/word/2010/wordprocessingShape">
                    <wps:wsp>
                      <wps:cNvSpPr/>
                      <wps:cNvPr id="2" name="Shape 2"/>
                      <wps:spPr>
                        <a:xfrm>
                          <a:off x="4945950" y="3388200"/>
                          <a:ext cx="4206600" cy="783600"/>
                        </a:xfrm>
                        <a:prstGeom prst="rect">
                          <a:avLst/>
                        </a:prstGeom>
                        <a:solidFill>
                          <a:srgbClr val="F4F9F4"/>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-142874</wp:posOffset>
                </wp:positionH>
                <wp:positionV relativeFrom="paragraph">
                  <wp:posOffset>133350</wp:posOffset>
                </wp:positionV>
                <wp:extent cx="1204913" cy="476250"/>
                <wp:effectExtent b="0" l="0" r="0" t="0"/>
                <wp:wrapNone/>
                <wp:docPr id="7" name="image8.png"/>
                <a:graphic>
                  <a:graphicData uri="http://schemas.openxmlformats.org/drawingml/2006/picture">
                    <pic:pic>
                      <pic:nvPicPr>
                        <pic:cNvPr id="0" name="image8.png"/>
                        <pic:cNvPicPr preferRelativeResize="0"/>
                      </pic:nvPicPr>
                      <pic:blipFill>
                        <a:blip r:embed="rId13"/>
                        <a:srcRect/>
                        <a:stretch>
                          <a:fillRect/>
                        </a:stretch>
                      </pic:blipFill>
                      <pic:spPr>
                        <a:xfrm>
                          <a:off x="0" y="0"/>
                          <a:ext cx="1204913" cy="476250"/>
                        </a:xfrm>
                        <a:prstGeom prst="rect"/>
                        <a:ln/>
                      </pic:spPr>
                    </pic:pic>
                  </a:graphicData>
                </a:graphic>
              </wp:anchor>
            </w:drawing>
          </mc:Fallback>
        </mc:AlternateContent>
      </w:r>
    </w:p>
    <w:p w:rsidR="00000000" w:rsidDel="00000000" w:rsidP="00000000" w:rsidRDefault="00000000" w:rsidRPr="00000000" w14:paraId="000000B6">
      <w:pPr>
        <w:rPr>
          <w:rFonts w:ascii="EB Garamond SemiBold" w:cs="EB Garamond SemiBold" w:eastAsia="EB Garamond SemiBold" w:hAnsi="EB Garamond SemiBold"/>
          <w:sz w:val="28"/>
          <w:szCs w:val="28"/>
        </w:rPr>
      </w:pPr>
      <w:r w:rsidDel="00000000" w:rsidR="00000000" w:rsidRPr="00000000">
        <w:rPr>
          <w:rFonts w:ascii="EB Garamond SemiBold" w:cs="EB Garamond SemiBold" w:eastAsia="EB Garamond SemiBold" w:hAnsi="EB Garamond SemiBold"/>
          <w:sz w:val="28"/>
          <w:szCs w:val="28"/>
          <w:rtl w:val="0"/>
        </w:rPr>
        <w:t xml:space="preserve">3.3 ADM</w:t>
      </w:r>
    </w:p>
    <w:p w:rsidR="00000000" w:rsidDel="00000000" w:rsidP="00000000" w:rsidRDefault="00000000" w:rsidRPr="00000000" w14:paraId="000000B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Administrador do sistema é também requisitado dados de acesso: o seu e-mail e a sua senha.</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Após a verificação do seu acesso, o ADM tem acesso á tela das suas opções principais: “</w:t>
      </w:r>
      <w:r w:rsidDel="00000000" w:rsidR="00000000" w:rsidRPr="00000000">
        <w:rPr>
          <w:rFonts w:ascii="Times New Roman" w:cs="Times New Roman" w:eastAsia="Times New Roman" w:hAnsi="Times New Roman"/>
          <w:i w:val="1"/>
          <w:sz w:val="28"/>
          <w:szCs w:val="28"/>
          <w:rtl w:val="0"/>
        </w:rPr>
        <w:t xml:space="preserve">Cadastrar funcionario</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Atualizar funcionário"</w:t>
      </w:r>
      <w:r w:rsidDel="00000000" w:rsidR="00000000" w:rsidRPr="00000000">
        <w:rPr>
          <w:rFonts w:ascii="Times New Roman" w:cs="Times New Roman" w:eastAsia="Times New Roman" w:hAnsi="Times New Roman"/>
          <w:sz w:val="28"/>
          <w:szCs w:val="28"/>
          <w:rtl w:val="0"/>
        </w:rPr>
        <w:t xml:space="preserve"> e “</w:t>
      </w:r>
      <w:r w:rsidDel="00000000" w:rsidR="00000000" w:rsidRPr="00000000">
        <w:rPr>
          <w:rFonts w:ascii="Times New Roman" w:cs="Times New Roman" w:eastAsia="Times New Roman" w:hAnsi="Times New Roman"/>
          <w:i w:val="1"/>
          <w:sz w:val="28"/>
          <w:szCs w:val="28"/>
          <w:rtl w:val="0"/>
        </w:rPr>
        <w:t xml:space="preserve">Relatorios</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i w:val="1"/>
          <w:sz w:val="28"/>
          <w:szCs w:val="28"/>
          <w:u w:val="single"/>
          <w:rtl w:val="0"/>
        </w:rPr>
        <w:t xml:space="preserve">Cadastrar funcionário"</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administrador tem a opção de cadastrar um funcionário no sistema e de definir os seus dados de acesso.</w:t>
      </w:r>
    </w:p>
    <w:p w:rsidR="00000000" w:rsidDel="00000000" w:rsidP="00000000" w:rsidRDefault="00000000" w:rsidRPr="00000000" w14:paraId="000000C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i w:val="1"/>
          <w:sz w:val="28"/>
          <w:szCs w:val="28"/>
          <w:u w:val="single"/>
        </w:rPr>
      </w:pP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i w:val="1"/>
          <w:sz w:val="28"/>
          <w:szCs w:val="28"/>
          <w:u w:val="single"/>
          <w:rtl w:val="0"/>
        </w:rPr>
        <w:t xml:space="preserve">Atualizar funcionário"</w:t>
      </w:r>
    </w:p>
    <w:p w:rsidR="00000000" w:rsidDel="00000000" w:rsidP="00000000" w:rsidRDefault="00000000" w:rsidRPr="00000000" w14:paraId="000000C3">
      <w:pPr>
        <w:rPr>
          <w:rFonts w:ascii="Times New Roman" w:cs="Times New Roman" w:eastAsia="Times New Roman" w:hAnsi="Times New Roman"/>
          <w:i w:val="1"/>
          <w:sz w:val="28"/>
          <w:szCs w:val="28"/>
          <w:u w:val="single"/>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administrador tem também a possibilidade de alterar os dados dos funcionários já existentes na base de dados.</w:t>
      </w:r>
    </w:p>
    <w:p w:rsidR="00000000" w:rsidDel="00000000" w:rsidP="00000000" w:rsidRDefault="00000000" w:rsidRPr="00000000" w14:paraId="000000C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w:t>
      </w:r>
      <w:r w:rsidDel="00000000" w:rsidR="00000000" w:rsidRPr="00000000">
        <w:rPr>
          <w:rFonts w:ascii="Times New Roman" w:cs="Times New Roman" w:eastAsia="Times New Roman" w:hAnsi="Times New Roman"/>
          <w:i w:val="1"/>
          <w:sz w:val="28"/>
          <w:szCs w:val="28"/>
          <w:u w:val="single"/>
          <w:rtl w:val="0"/>
        </w:rPr>
        <w:t xml:space="preserve">Relatorios</w:t>
      </w:r>
      <w:r w:rsidDel="00000000" w:rsidR="00000000" w:rsidRPr="00000000">
        <w:rPr>
          <w:rFonts w:ascii="Times New Roman" w:cs="Times New Roman" w:eastAsia="Times New Roman" w:hAnsi="Times New Roman"/>
          <w:sz w:val="28"/>
          <w:szCs w:val="28"/>
          <w:u w:val="single"/>
          <w:rtl w:val="0"/>
        </w:rPr>
        <w:t xml:space="preserve">”</w:t>
      </w:r>
    </w:p>
    <w:p w:rsidR="00000000" w:rsidDel="00000000" w:rsidP="00000000" w:rsidRDefault="00000000" w:rsidRPr="00000000" w14:paraId="000000C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administrador tem a possibilidade de também obter os seguintes relátorios:</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Frequencia de ocupacao dos quartos mensalmente</w:t>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Frequencia de hospedes do hotel em função de nacionalidade</w:t>
      </w:r>
    </w:p>
    <w:p w:rsidR="00000000" w:rsidDel="00000000" w:rsidP="00000000" w:rsidRDefault="00000000" w:rsidRPr="00000000" w14:paraId="000000CC">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D">
      <w:pPr>
        <w:ind w:left="0" w:firstLine="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F">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rtl w:val="0"/>
        </w:rPr>
      </w:r>
    </w:p>
    <w:p w:rsidR="00000000" w:rsidDel="00000000" w:rsidP="00000000" w:rsidRDefault="00000000" w:rsidRPr="00000000" w14:paraId="000000DC">
      <w:pPr>
        <w:pStyle w:val="Heading1"/>
        <w:ind w:left="0" w:firstLine="0"/>
        <w:rPr/>
      </w:pPr>
      <w:bookmarkStart w:colFirst="0" w:colLast="0" w:name="_530umz8ntwle" w:id="7"/>
      <w:bookmarkEnd w:id="7"/>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1"/>
        <w:numPr>
          <w:ilvl w:val="0"/>
          <w:numId w:val="2"/>
        </w:numPr>
        <w:ind w:left="720" w:hanging="360"/>
        <w:rPr>
          <w:rFonts w:ascii="EB Garamond SemiBold" w:cs="EB Garamond SemiBold" w:eastAsia="EB Garamond SemiBold" w:hAnsi="EB Garamond SemiBold"/>
          <w:sz w:val="32"/>
          <w:szCs w:val="32"/>
        </w:rPr>
      </w:pPr>
      <w:bookmarkStart w:colFirst="0" w:colLast="0" w:name="_tiw0klycl9dd" w:id="8"/>
      <w:bookmarkEnd w:id="8"/>
      <w:r w:rsidDel="00000000" w:rsidR="00000000" w:rsidRPr="00000000">
        <w:rPr>
          <w:rFonts w:ascii="EB Garamond SemiBold" w:cs="EB Garamond SemiBold" w:eastAsia="EB Garamond SemiBold" w:hAnsi="EB Garamond SemiBold"/>
          <w:sz w:val="32"/>
          <w:szCs w:val="32"/>
          <w:rtl w:val="0"/>
        </w:rPr>
        <w:t xml:space="preserve">Conclusões</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85726</wp:posOffset>
                </wp:positionH>
                <wp:positionV relativeFrom="paragraph">
                  <wp:posOffset>139561</wp:posOffset>
                </wp:positionV>
                <wp:extent cx="1400175" cy="538163"/>
                <wp:effectExtent b="0" l="0" r="0" t="0"/>
                <wp:wrapNone/>
                <wp:docPr id="6" name=""/>
                <a:graphic>
                  <a:graphicData uri="http://schemas.microsoft.com/office/word/2010/wordprocessingShape">
                    <wps:wsp>
                      <wps:cNvSpPr/>
                      <wps:cNvPr id="2" name="Shape 2"/>
                      <wps:spPr>
                        <a:xfrm>
                          <a:off x="4945950" y="3388200"/>
                          <a:ext cx="4206600" cy="783600"/>
                        </a:xfrm>
                        <a:prstGeom prst="rect">
                          <a:avLst/>
                        </a:prstGeom>
                        <a:solidFill>
                          <a:srgbClr val="F4F9F4"/>
                        </a:solidFill>
                        <a:ln>
                          <a:noFill/>
                        </a:ln>
                      </wps:spPr>
                      <wps:txbx>
                        <w:txbxContent>
                          <w:p w:rsidR="00000000" w:rsidDel="00000000" w:rsidP="00000000" w:rsidRDefault="00000000" w:rsidRPr="00000000">
                            <w:pPr>
                              <w:spacing w:after="160" w:before="0" w:line="360"/>
                              <w:ind w:left="0" w:right="0" w:firstLine="0"/>
                              <w:jc w:val="left"/>
                              <w:textDirection w:val="btLr"/>
                            </w:pPr>
                          </w:p>
                          <w:p w:rsidR="00000000" w:rsidDel="00000000" w:rsidP="00000000" w:rsidRDefault="00000000" w:rsidRPr="00000000">
                            <w:pPr>
                              <w:spacing w:after="160" w:before="0" w:line="360"/>
                              <w:ind w:left="0" w:right="0" w:firstLine="0"/>
                              <w:jc w:val="center"/>
                              <w:textDirection w:val="btLr"/>
                            </w:pPr>
                            <w:r w:rsidDel="00000000" w:rsidR="00000000" w:rsidRPr="00000000">
                              <w:rPr>
                                <w:rFonts w:ascii="Garamond" w:cs="Garamond" w:eastAsia="Garamond" w:hAnsi="Garamond"/>
                                <w:b w:val="0"/>
                                <w:i w:val="0"/>
                                <w:smallCaps w:val="0"/>
                                <w:strike w:val="0"/>
                                <w:color w:val="ffffff"/>
                                <w:sz w:val="96"/>
                                <w:vertAlign w:val="baseline"/>
                              </w:rPr>
                            </w:r>
                          </w:p>
                          <w:p w:rsidR="00000000" w:rsidDel="00000000" w:rsidP="00000000" w:rsidRDefault="00000000" w:rsidRPr="00000000">
                            <w:pPr>
                              <w:spacing w:after="160" w:before="0" w:line="360"/>
                              <w:ind w:left="0" w:right="0" w:firstLine="0"/>
                              <w:jc w:val="left"/>
                              <w:textDirection w:val="btLr"/>
                            </w:pPr>
                            <w:r w:rsidDel="00000000" w:rsidR="00000000" w:rsidRPr="00000000">
                              <w:rPr>
                                <w:rFonts w:ascii="Garamond" w:cs="Garamond" w:eastAsia="Garamond" w:hAnsi="Garamond"/>
                                <w:b w:val="0"/>
                                <w:i w:val="0"/>
                                <w:smallCaps w:val="0"/>
                                <w:strike w:val="0"/>
                                <w:color w:val="ffffff"/>
                                <w:sz w:val="96"/>
                                <w:vertAlign w:val="baseline"/>
                              </w:rPr>
                            </w:r>
                          </w:p>
                        </w:txbxContent>
                      </wps:txbx>
                      <wps:bodyPr anchorCtr="0" anchor="t" bIns="0" lIns="0" spcFirstLastPara="1" rIns="0" wrap="square" tIns="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85726</wp:posOffset>
                </wp:positionH>
                <wp:positionV relativeFrom="paragraph">
                  <wp:posOffset>139561</wp:posOffset>
                </wp:positionV>
                <wp:extent cx="1400175" cy="538163"/>
                <wp:effectExtent b="0" l="0" r="0" t="0"/>
                <wp:wrapNone/>
                <wp:docPr id="6"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1400175" cy="538163"/>
                        </a:xfrm>
                        <a:prstGeom prst="rect"/>
                        <a:ln/>
                      </pic:spPr>
                    </pic:pic>
                  </a:graphicData>
                </a:graphic>
              </wp:anchor>
            </w:drawing>
          </mc:Fallback>
        </mc:AlternateContent>
      </w:r>
    </w:p>
    <w:p w:rsidR="00000000" w:rsidDel="00000000" w:rsidP="00000000" w:rsidRDefault="00000000" w:rsidRPr="00000000" w14:paraId="000000E3">
      <w:pPr>
        <w:rPr/>
      </w:pPr>
      <w:r w:rsidDel="00000000" w:rsidR="00000000" w:rsidRPr="00000000">
        <w:rPr>
          <w:rtl w:val="0"/>
        </w:rPr>
      </w:r>
    </w:p>
    <w:sectPr>
      <w:footerReference r:id="rId15" w:type="default"/>
      <w:footerReference r:id="rId16"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1080" w:hanging="108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800" w:hanging="1800"/>
      </w:pPr>
      <w:rPr/>
    </w:lvl>
    <w:lvl w:ilvl="6">
      <w:start w:val="1"/>
      <w:numFmt w:val="decimal"/>
      <w:lvlText w:val="%1.%2.%3.%4.%5.%6.%7."/>
      <w:lvlJc w:val="left"/>
      <w:pPr>
        <w:ind w:left="2160" w:hanging="2160"/>
      </w:pPr>
      <w:rPr/>
    </w:lvl>
    <w:lvl w:ilvl="7">
      <w:start w:val="1"/>
      <w:numFmt w:val="decimal"/>
      <w:lvlText w:val="%1.%2.%3.%4.%5.%6.%7.%8."/>
      <w:lvlJc w:val="left"/>
      <w:pPr>
        <w:ind w:left="2160" w:hanging="2160"/>
      </w:pPr>
      <w:rPr/>
    </w:lvl>
    <w:lvl w:ilvl="8">
      <w:start w:val="1"/>
      <w:numFmt w:val="decimal"/>
      <w:lvlText w:val="%1.%2.%3.%4.%5.%6.%7.%8.%9."/>
      <w:lvlJc w:val="left"/>
      <w:pPr>
        <w:ind w:left="2520" w:hanging="252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footer" Target="footer2.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