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1B" w:rsidRDefault="0007083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"http://localhost:8080/phpmyadmin/url.php?url=https://dev.mysql.com/doc/refman/5.5/en/create-database.html"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Kpr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CREATE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tgtFrame="mysql_doc" w:history="1">
        <w:r>
          <w:rPr>
            <w:rStyle w:val="Kpr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umeyye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veritabanı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oluşturmak için</w:t>
      </w:r>
    </w:p>
    <w:p w:rsidR="00070830" w:rsidRDefault="00070830">
      <w:r w:rsidRPr="00070830">
        <w:t>DROP DATABASE sil</w:t>
      </w:r>
      <w:r>
        <w:t xml:space="preserve"> (silmek için)</w:t>
      </w:r>
    </w:p>
    <w:p w:rsidR="00070830" w:rsidRDefault="00070830" w:rsidP="00070830">
      <w:r>
        <w:t>CREATE TABLE tablo (</w:t>
      </w:r>
    </w:p>
    <w:p w:rsidR="00070830" w:rsidRDefault="00070830" w:rsidP="00070830">
      <w:r>
        <w:t xml:space="preserve">sutun1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ZEROFILL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070830" w:rsidRDefault="00070830" w:rsidP="00070830">
      <w:r>
        <w:t xml:space="preserve">    sutun2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</w:t>
      </w:r>
      <w:proofErr w:type="spellEnd"/>
      <w:r>
        <w:t>,</w:t>
      </w:r>
    </w:p>
    <w:p w:rsidR="00070830" w:rsidRDefault="00070830" w:rsidP="00070830">
      <w:r>
        <w:t xml:space="preserve">    sutun3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null</w:t>
      </w:r>
      <w:proofErr w:type="spellEnd"/>
    </w:p>
    <w:p w:rsidR="00070830" w:rsidRDefault="00070830" w:rsidP="00070830">
      <w:r>
        <w:t>)</w:t>
      </w:r>
    </w:p>
    <w:p w:rsidR="00F15D3A" w:rsidRDefault="00F15D3A" w:rsidP="00070830">
      <w:proofErr w:type="spellStart"/>
      <w:r>
        <w:t>Temporary</w:t>
      </w:r>
      <w:proofErr w:type="spellEnd"/>
      <w:r>
        <w:t xml:space="preserve"> geçici tablo oluşturmak</w:t>
      </w:r>
    </w:p>
    <w:p w:rsidR="00F15D3A" w:rsidRDefault="00F15D3A" w:rsidP="00070830">
      <w:r>
        <w:t>Mesela “</w:t>
      </w:r>
      <w:proofErr w:type="spellStart"/>
      <w:r>
        <w:t>Gittigidiyor</w:t>
      </w:r>
      <w:proofErr w:type="spellEnd"/>
      <w:r>
        <w:t>” sitesinde sepete ürün attık ve giriş yapmadık yeniden girdiğimizde boş ise geçici tablo</w:t>
      </w:r>
    </w:p>
    <w:p w:rsidR="00F15D3A" w:rsidRDefault="00F15D3A" w:rsidP="00070830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sına</w:t>
      </w:r>
      <w:r w:rsidR="009A2077">
        <w:t>v</w:t>
      </w:r>
      <w:r>
        <w:t xml:space="preserve">da </w:t>
      </w:r>
      <w:r w:rsidR="009A2077">
        <w:t>kesin gelir.</w:t>
      </w:r>
    </w:p>
    <w:p w:rsidR="00F15D3A" w:rsidRDefault="009A2077" w:rsidP="00070830">
      <w:r>
        <w:t>Birden fazla birincil anahtar olduğu zamanki hali</w:t>
      </w:r>
    </w:p>
    <w:p w:rsidR="009A2077" w:rsidRDefault="009A2077" w:rsidP="009A2077">
      <w:r>
        <w:t>CREATE TABLE hayvanlar (</w:t>
      </w:r>
    </w:p>
    <w:p w:rsidR="009A2077" w:rsidRDefault="009A2077" w:rsidP="009A2077">
      <w:r>
        <w:t xml:space="preserve">    Kod </w:t>
      </w:r>
      <w:proofErr w:type="spellStart"/>
      <w:r>
        <w:t>mediumint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9A2077" w:rsidRDefault="009A2077" w:rsidP="009A2077">
      <w:r>
        <w:t xml:space="preserve">    AUTO_INCREMENT,</w:t>
      </w:r>
    </w:p>
    <w:p w:rsidR="009A2077" w:rsidRDefault="009A2077" w:rsidP="009A2077">
      <w:r>
        <w:t xml:space="preserve">    Adi </w:t>
      </w:r>
      <w:proofErr w:type="spellStart"/>
      <w:r>
        <w:t>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:rsidR="009A2077" w:rsidRDefault="009A2077" w:rsidP="009A2077">
      <w:r>
        <w:t xml:space="preserve">    PRIMARY KEY(Kod)</w:t>
      </w:r>
    </w:p>
    <w:p w:rsidR="009A2077" w:rsidRDefault="009A2077" w:rsidP="009A2077">
      <w:r>
        <w:t xml:space="preserve">    )</w:t>
      </w:r>
    </w:p>
    <w:p w:rsidR="009A2077" w:rsidRDefault="009A2077" w:rsidP="009A2077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sınavda çıkabilir.</w:t>
      </w:r>
    </w:p>
    <w:p w:rsidR="009A2077" w:rsidRDefault="009A2077" w:rsidP="009A2077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hayvanlar ADD(familya </w:t>
      </w:r>
      <w:proofErr w:type="spellStart"/>
      <w:r>
        <w:rPr>
          <w:rStyle w:val="cm-builtin"/>
          <w:rFonts w:ascii="Consolas" w:hAnsi="Consolas" w:cs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))</w:t>
      </w:r>
    </w:p>
    <w:p w:rsidR="0083519E" w:rsidRDefault="0083519E" w:rsidP="009A2077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alter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hayvanlar MODIFY familya </w:t>
      </w:r>
      <w:proofErr w:type="spellStart"/>
      <w:r>
        <w:rPr>
          <w:rStyle w:val="cm-builtin"/>
          <w:rFonts w:ascii="Consolas" w:hAnsi="Consolas" w:cs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</w:t>
      </w:r>
    </w:p>
    <w:p w:rsidR="0083519E" w:rsidRDefault="0083519E" w:rsidP="009A2077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ALTER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hayvanlar CHANGE familya soyu </w:t>
      </w:r>
      <w:proofErr w:type="spellStart"/>
      <w:r>
        <w:rPr>
          <w:rStyle w:val="cm-builtin"/>
          <w:rFonts w:ascii="Consolas" w:hAnsi="Consolas" w:cs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</w:t>
      </w:r>
    </w:p>
    <w:p w:rsidR="0083519E" w:rsidRDefault="0083519E" w:rsidP="009A2077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alter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hayvanlar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DROP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soyu</w:t>
      </w:r>
    </w:p>
    <w:p w:rsidR="009A2077" w:rsidRDefault="0083519E" w:rsidP="009A2077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“</w:t>
      </w:r>
      <w:r w:rsidR="009A2077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Ver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i tutarlılığı için” </w:t>
      </w:r>
      <w:r w:rsidR="009A2077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kısmı önemli</w:t>
      </w:r>
    </w:p>
    <w:p w:rsidR="009A2077" w:rsidRDefault="009A2077" w:rsidP="009A2077">
      <w:bookmarkStart w:id="0" w:name="_GoBack"/>
      <w:bookmarkEnd w:id="0"/>
    </w:p>
    <w:p w:rsidR="00F15D3A" w:rsidRDefault="00F15D3A" w:rsidP="00070830"/>
    <w:sectPr w:rsidR="00F15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30"/>
    <w:rsid w:val="00070830"/>
    <w:rsid w:val="007E601B"/>
    <w:rsid w:val="0083519E"/>
    <w:rsid w:val="009A2077"/>
    <w:rsid w:val="00D056A7"/>
    <w:rsid w:val="00F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6FAF"/>
  <w15:chartTrackingRefBased/>
  <w15:docId w15:val="{813ADE0C-EB10-4D5B-9149-7F471B5E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m-keyword">
    <w:name w:val="cm-keyword"/>
    <w:basedOn w:val="VarsaylanParagrafYazTipi"/>
    <w:rsid w:val="00070830"/>
  </w:style>
  <w:style w:type="character" w:styleId="Kpr">
    <w:name w:val="Hyperlink"/>
    <w:basedOn w:val="VarsaylanParagrafYazTipi"/>
    <w:uiPriority w:val="99"/>
    <w:semiHidden/>
    <w:unhideWhenUsed/>
    <w:rsid w:val="00070830"/>
    <w:rPr>
      <w:color w:val="0000FF"/>
      <w:u w:val="single"/>
    </w:rPr>
  </w:style>
  <w:style w:type="character" w:customStyle="1" w:styleId="cm-builtin">
    <w:name w:val="cm-builtin"/>
    <w:basedOn w:val="VarsaylanParagrafYazTipi"/>
    <w:rsid w:val="009A2077"/>
  </w:style>
  <w:style w:type="character" w:customStyle="1" w:styleId="cm-number">
    <w:name w:val="cm-number"/>
    <w:basedOn w:val="VarsaylanParagrafYazTipi"/>
    <w:rsid w:val="009A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5.5/en/create-databas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</dc:creator>
  <cp:keywords/>
  <dc:description/>
  <cp:lastModifiedBy>userse</cp:lastModifiedBy>
  <cp:revision>1</cp:revision>
  <dcterms:created xsi:type="dcterms:W3CDTF">2019-11-18T05:26:00Z</dcterms:created>
  <dcterms:modified xsi:type="dcterms:W3CDTF">2019-11-18T08:42:00Z</dcterms:modified>
</cp:coreProperties>
</file>